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Ind w:w="2" w:type="dxa"/>
        <w:tblLayout w:type="fixed"/>
        <w:tblCellMar>
          <w:left w:w="0" w:type="dxa"/>
          <w:right w:w="0" w:type="dxa"/>
        </w:tblCellMar>
        <w:tblLook w:val="0000" w:firstRow="0" w:lastRow="0" w:firstColumn="0" w:lastColumn="0" w:noHBand="0" w:noVBand="0"/>
      </w:tblPr>
      <w:tblGrid>
        <w:gridCol w:w="4948"/>
        <w:gridCol w:w="4521"/>
      </w:tblGrid>
      <w:tr w:rsidR="00623418" w:rsidRPr="000164B9" w14:paraId="0D92B73C" w14:textId="77777777" w:rsidTr="0031327D">
        <w:trPr>
          <w:trHeight w:val="1440"/>
        </w:trPr>
        <w:tc>
          <w:tcPr>
            <w:tcW w:w="4948" w:type="dxa"/>
          </w:tcPr>
          <w:p w14:paraId="3DD442B6" w14:textId="04FE3C5D" w:rsidR="00623418" w:rsidRDefault="00623418" w:rsidP="00D6134E">
            <w:pPr>
              <w:snapToGrid w:val="0"/>
              <w:jc w:val="left"/>
              <w:rPr>
                <w:sz w:val="24"/>
                <w:szCs w:val="24"/>
              </w:rPr>
            </w:pPr>
            <w:r>
              <w:rPr>
                <w:sz w:val="20"/>
                <w:szCs w:val="20"/>
              </w:rPr>
              <w:t xml:space="preserve"> </w:t>
            </w:r>
            <w:r w:rsidR="0031327D" w:rsidRPr="00203C04">
              <w:rPr>
                <w:noProof/>
                <w:lang w:val="en-US" w:eastAsia="en-US"/>
              </w:rPr>
              <w:drawing>
                <wp:inline distT="0" distB="0" distL="0" distR="0" wp14:anchorId="285E6D04" wp14:editId="4988F2E4">
                  <wp:extent cx="2633108" cy="90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8">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4521" w:type="dxa"/>
          </w:tcPr>
          <w:p w14:paraId="4BE357E5" w14:textId="77777777" w:rsidR="0031327D" w:rsidRDefault="0031327D" w:rsidP="0031327D">
            <w:pPr>
              <w:pStyle w:val="References"/>
              <w:ind w:left="-60" w:firstLine="60"/>
              <w:rPr>
                <w:b w:val="0"/>
                <w:color w:val="5B9BD5"/>
                <w:sz w:val="20"/>
                <w:lang w:val="en-US" w:eastAsia="en-US"/>
              </w:rPr>
            </w:pPr>
            <w:r w:rsidRPr="00203C04">
              <w:rPr>
                <w:color w:val="233E91"/>
                <w:sz w:val="20"/>
                <w:lang w:val="en-US" w:eastAsia="en-US"/>
              </w:rPr>
              <w:t>Schola Europaea</w:t>
            </w:r>
            <w:r w:rsidRPr="00203C04">
              <w:rPr>
                <w:color w:val="5B9BD5"/>
                <w:sz w:val="20"/>
                <w:lang w:val="en-US" w:eastAsia="en-US"/>
              </w:rPr>
              <w:t xml:space="preserve"> </w:t>
            </w:r>
            <w:r w:rsidRPr="00203C04">
              <w:rPr>
                <w:b w:val="0"/>
                <w:color w:val="5B9BD5"/>
                <w:sz w:val="20"/>
                <w:lang w:val="en-US" w:eastAsia="en-US"/>
              </w:rPr>
              <w:t>/ Office of the Secretary-General</w:t>
            </w:r>
          </w:p>
          <w:p w14:paraId="41A0BD20" w14:textId="77777777" w:rsidR="00623418" w:rsidRDefault="00623418" w:rsidP="0031327D">
            <w:pPr>
              <w:pStyle w:val="ZDGName"/>
              <w:widowControl/>
              <w:rPr>
                <w:lang w:val="en-US"/>
              </w:rPr>
            </w:pPr>
          </w:p>
          <w:p w14:paraId="512EDAF5" w14:textId="4A561A8B" w:rsidR="0031327D" w:rsidRPr="000164B9" w:rsidRDefault="0031327D" w:rsidP="0031327D">
            <w:pPr>
              <w:pStyle w:val="ZDGName"/>
              <w:widowControl/>
              <w:rPr>
                <w:lang w:val="en-US"/>
              </w:rPr>
            </w:pPr>
            <w:r w:rsidRPr="0031327D">
              <w:rPr>
                <w:bCs/>
                <w:color w:val="5B9BD5"/>
                <w:sz w:val="20"/>
                <w:szCs w:val="22"/>
                <w:lang w:val="en-US" w:eastAsia="en-US"/>
              </w:rPr>
              <w:t>Human Resources</w:t>
            </w:r>
          </w:p>
        </w:tc>
      </w:tr>
    </w:tbl>
    <w:p w14:paraId="508C1E2F" w14:textId="37AE9201" w:rsidR="00623418" w:rsidRPr="0031327D" w:rsidRDefault="00623418" w:rsidP="00D6134E">
      <w:pPr>
        <w:pStyle w:val="References"/>
        <w:rPr>
          <w:lang w:val="fr-BE"/>
        </w:rPr>
      </w:pPr>
      <w:r w:rsidRPr="0031327D">
        <w:rPr>
          <w:lang w:val="fr-BE"/>
        </w:rPr>
        <w:t xml:space="preserve">Ref.: </w:t>
      </w:r>
      <w:r w:rsidRPr="001D4650">
        <w:rPr>
          <w:lang w:val="fr-BE"/>
        </w:rPr>
        <w:t>201</w:t>
      </w:r>
      <w:r w:rsidR="001D4650" w:rsidRPr="001D4650">
        <w:rPr>
          <w:lang w:val="fr-BE"/>
        </w:rPr>
        <w:t>9-02</w:t>
      </w:r>
      <w:r w:rsidR="00BD7245" w:rsidRPr="001D4650">
        <w:rPr>
          <w:lang w:val="fr-BE"/>
        </w:rPr>
        <w:t>-D-</w:t>
      </w:r>
      <w:r w:rsidR="001D4650" w:rsidRPr="001D4650">
        <w:rPr>
          <w:lang w:val="fr-BE"/>
        </w:rPr>
        <w:t>3</w:t>
      </w:r>
      <w:r w:rsidR="008406D6" w:rsidRPr="001D4650">
        <w:rPr>
          <w:lang w:val="fr-BE"/>
        </w:rPr>
        <w:t>0</w:t>
      </w:r>
      <w:r w:rsidR="00826A84" w:rsidRPr="001D4650">
        <w:rPr>
          <w:lang w:val="fr-BE"/>
        </w:rPr>
        <w:t>-en-</w:t>
      </w:r>
      <w:r w:rsidR="00477AA8">
        <w:rPr>
          <w:lang w:val="fr-BE"/>
        </w:rPr>
        <w:t>3</w:t>
      </w:r>
    </w:p>
    <w:p w14:paraId="2A6EE36B" w14:textId="77777777" w:rsidR="00623418" w:rsidRPr="00477AA8" w:rsidRDefault="00623418" w:rsidP="00D6134E">
      <w:pPr>
        <w:pStyle w:val="References"/>
        <w:rPr>
          <w:lang w:val="en-US"/>
        </w:rPr>
      </w:pPr>
      <w:r w:rsidRPr="00477AA8">
        <w:rPr>
          <w:lang w:val="en-US"/>
        </w:rPr>
        <w:t>Orig.: EN</w:t>
      </w:r>
    </w:p>
    <w:p w14:paraId="755D29D7" w14:textId="77777777" w:rsidR="00577D00" w:rsidRDefault="00577D00" w:rsidP="00D6134E">
      <w:pPr>
        <w:pStyle w:val="DocumentTitle"/>
        <w:pBdr>
          <w:bottom w:val="single" w:sz="4" w:space="0" w:color="000000"/>
        </w:pBdr>
        <w:jc w:val="both"/>
        <w:rPr>
          <w:lang w:val="en-GB"/>
        </w:rPr>
      </w:pPr>
    </w:p>
    <w:p w14:paraId="7B173A63" w14:textId="2B3ADC39" w:rsidR="00623418" w:rsidRPr="00783170" w:rsidRDefault="00623418" w:rsidP="00D6134E">
      <w:pPr>
        <w:pStyle w:val="DocumentTitle"/>
        <w:pBdr>
          <w:bottom w:val="single" w:sz="4" w:space="0" w:color="000000"/>
        </w:pBdr>
        <w:jc w:val="both"/>
        <w:rPr>
          <w:rFonts w:eastAsia="Times" w:cs="Times New Roman"/>
          <w:bCs w:val="0"/>
          <w:caps/>
          <w:color w:val="003399"/>
          <w:kern w:val="28"/>
          <w:sz w:val="40"/>
          <w:szCs w:val="48"/>
          <w:lang w:val="en-US" w:eastAsia="fr-FR"/>
        </w:rPr>
      </w:pPr>
      <w:r w:rsidRPr="00783170">
        <w:rPr>
          <w:rFonts w:eastAsia="Times" w:cs="Times New Roman"/>
          <w:bCs w:val="0"/>
          <w:caps/>
          <w:color w:val="003399"/>
          <w:kern w:val="28"/>
          <w:sz w:val="40"/>
          <w:szCs w:val="48"/>
          <w:lang w:val="en-US" w:eastAsia="fr-FR"/>
        </w:rPr>
        <w:t>R</w:t>
      </w:r>
      <w:r w:rsidR="00D56731">
        <w:rPr>
          <w:rFonts w:eastAsia="Times" w:cs="Times New Roman"/>
          <w:bCs w:val="0"/>
          <w:caps/>
          <w:color w:val="003399"/>
          <w:kern w:val="28"/>
          <w:sz w:val="40"/>
          <w:szCs w:val="48"/>
          <w:lang w:val="en-US" w:eastAsia="fr-FR"/>
        </w:rPr>
        <w:t>e</w:t>
      </w:r>
      <w:r w:rsidRPr="00783170">
        <w:rPr>
          <w:rFonts w:eastAsia="Times" w:cs="Times New Roman"/>
          <w:bCs w:val="0"/>
          <w:caps/>
          <w:color w:val="003399"/>
          <w:kern w:val="28"/>
          <w:sz w:val="40"/>
          <w:szCs w:val="48"/>
          <w:lang w:val="en-US" w:eastAsia="fr-FR"/>
        </w:rPr>
        <w:t xml:space="preserve">FORM OF THE AAS SALARY </w:t>
      </w:r>
      <w:r w:rsidR="00BD7245" w:rsidRPr="00783170">
        <w:rPr>
          <w:rFonts w:eastAsia="Times" w:cs="Times New Roman"/>
          <w:bCs w:val="0"/>
          <w:caps/>
          <w:color w:val="003399"/>
          <w:kern w:val="28"/>
          <w:sz w:val="40"/>
          <w:szCs w:val="48"/>
          <w:lang w:val="en-US" w:eastAsia="fr-FR"/>
        </w:rPr>
        <w:t>AND PRO</w:t>
      </w:r>
      <w:r w:rsidR="0026625E">
        <w:rPr>
          <w:rFonts w:eastAsia="Times" w:cs="Times New Roman"/>
          <w:bCs w:val="0"/>
          <w:caps/>
          <w:color w:val="003399"/>
          <w:kern w:val="28"/>
          <w:sz w:val="40"/>
          <w:szCs w:val="48"/>
          <w:lang w:val="en-US" w:eastAsia="fr-FR"/>
        </w:rPr>
        <w:t>GRESSION</w:t>
      </w:r>
      <w:r w:rsidR="00BD7245" w:rsidRPr="00783170">
        <w:rPr>
          <w:rFonts w:eastAsia="Times" w:cs="Times New Roman"/>
          <w:bCs w:val="0"/>
          <w:caps/>
          <w:color w:val="003399"/>
          <w:kern w:val="28"/>
          <w:sz w:val="40"/>
          <w:szCs w:val="48"/>
          <w:lang w:val="en-US" w:eastAsia="fr-FR"/>
        </w:rPr>
        <w:t xml:space="preserve"> SYSTEM</w:t>
      </w:r>
      <w:r w:rsidRPr="00783170">
        <w:rPr>
          <w:rFonts w:eastAsia="Times" w:cs="Times New Roman"/>
          <w:bCs w:val="0"/>
          <w:caps/>
          <w:color w:val="003399"/>
          <w:kern w:val="28"/>
          <w:sz w:val="40"/>
          <w:szCs w:val="48"/>
          <w:lang w:val="en-US" w:eastAsia="fr-FR"/>
        </w:rPr>
        <w:t xml:space="preserve"> </w:t>
      </w:r>
    </w:p>
    <w:p w14:paraId="6F29BCE8" w14:textId="77777777" w:rsidR="008406D6" w:rsidRDefault="008406D6" w:rsidP="00D6134E">
      <w:pPr>
        <w:pStyle w:val="SubTitle1"/>
        <w:rPr>
          <w:rFonts w:eastAsia="Times" w:cs="Times New Roman"/>
          <w:bCs w:val="0"/>
          <w:color w:val="3D98D1"/>
          <w:sz w:val="28"/>
          <w:szCs w:val="28"/>
          <w:lang w:val="en-US" w:eastAsia="fr-FR"/>
        </w:rPr>
      </w:pPr>
    </w:p>
    <w:p w14:paraId="4527E2D9" w14:textId="58CD8161" w:rsidR="00623418" w:rsidRPr="00783170" w:rsidRDefault="00167C08" w:rsidP="00D6134E">
      <w:pPr>
        <w:pStyle w:val="SubTitle1"/>
        <w:rPr>
          <w:rFonts w:eastAsia="Times" w:cs="Times New Roman"/>
          <w:bCs w:val="0"/>
          <w:color w:val="3D98D1"/>
          <w:sz w:val="28"/>
          <w:szCs w:val="28"/>
          <w:lang w:val="en-US" w:eastAsia="fr-FR"/>
        </w:rPr>
      </w:pPr>
      <w:r>
        <w:rPr>
          <w:rFonts w:eastAsia="Times" w:cs="Times New Roman"/>
          <w:bCs w:val="0"/>
          <w:color w:val="3D98D1"/>
          <w:sz w:val="28"/>
          <w:szCs w:val="28"/>
          <w:lang w:val="en-US" w:eastAsia="fr-FR"/>
        </w:rPr>
        <w:t>B</w:t>
      </w:r>
      <w:r w:rsidR="00477AA8">
        <w:rPr>
          <w:rFonts w:eastAsia="Times" w:cs="Times New Roman"/>
          <w:bCs w:val="0"/>
          <w:color w:val="3D98D1"/>
          <w:sz w:val="28"/>
          <w:szCs w:val="28"/>
          <w:lang w:val="en-US" w:eastAsia="fr-FR"/>
        </w:rPr>
        <w:t>oard of Governors</w:t>
      </w:r>
    </w:p>
    <w:p w14:paraId="2636747A" w14:textId="66825A85" w:rsidR="00623418" w:rsidRPr="00FF4B2F" w:rsidRDefault="00783170" w:rsidP="00D6134E">
      <w:pPr>
        <w:pStyle w:val="SubTitle2"/>
        <w:pBdr>
          <w:bottom w:val="single" w:sz="4" w:space="0" w:color="000000"/>
        </w:pBdr>
        <w:rPr>
          <w:b/>
          <w:lang w:val="en-GB"/>
        </w:rPr>
      </w:pPr>
      <w:r>
        <w:rPr>
          <w:b/>
          <w:lang w:val="en-GB"/>
        </w:rPr>
        <w:t xml:space="preserve">Meeting on </w:t>
      </w:r>
      <w:r w:rsidR="00477AA8">
        <w:rPr>
          <w:b/>
          <w:lang w:val="en-GB"/>
        </w:rPr>
        <w:t>9 to 12 April</w:t>
      </w:r>
      <w:r w:rsidR="00167C08">
        <w:rPr>
          <w:b/>
          <w:lang w:val="en-GB"/>
        </w:rPr>
        <w:t xml:space="preserve"> </w:t>
      </w:r>
      <w:r w:rsidR="00A8197B">
        <w:rPr>
          <w:b/>
          <w:lang w:val="en-GB"/>
        </w:rPr>
        <w:t>2019</w:t>
      </w:r>
      <w:r w:rsidR="00477AA8">
        <w:rPr>
          <w:b/>
          <w:lang w:val="en-GB"/>
        </w:rPr>
        <w:t xml:space="preserve"> - Athens</w:t>
      </w:r>
    </w:p>
    <w:p w14:paraId="121F3767" w14:textId="77777777" w:rsidR="00623418" w:rsidRPr="00594729" w:rsidRDefault="00623418" w:rsidP="00D6134E">
      <w:pPr>
        <w:rPr>
          <w:lang w:val="en-GB"/>
        </w:rPr>
      </w:pPr>
    </w:p>
    <w:p w14:paraId="529D1E0B" w14:textId="77777777" w:rsidR="00623418" w:rsidRPr="00594729" w:rsidRDefault="00623418" w:rsidP="00D6134E">
      <w:pPr>
        <w:rPr>
          <w:lang w:val="en-GB"/>
        </w:rPr>
      </w:pPr>
    </w:p>
    <w:p w14:paraId="70966B9A" w14:textId="77777777" w:rsidR="00623418" w:rsidRPr="00594729" w:rsidRDefault="00623418" w:rsidP="00D6134E">
      <w:pPr>
        <w:rPr>
          <w:lang w:val="en-GB"/>
        </w:rPr>
      </w:pPr>
    </w:p>
    <w:p w14:paraId="55AAEA74" w14:textId="77777777" w:rsidR="00623418" w:rsidRPr="00594729" w:rsidRDefault="00623418" w:rsidP="00D6134E">
      <w:pPr>
        <w:rPr>
          <w:lang w:val="en-GB"/>
        </w:rPr>
      </w:pPr>
    </w:p>
    <w:p w14:paraId="18F1598E" w14:textId="77777777" w:rsidR="00623418" w:rsidRPr="00594729" w:rsidRDefault="00623418" w:rsidP="00D6134E">
      <w:pPr>
        <w:rPr>
          <w:lang w:val="en-GB"/>
        </w:rPr>
      </w:pPr>
    </w:p>
    <w:p w14:paraId="62E3D432" w14:textId="6552A8EC" w:rsidR="00623418" w:rsidRPr="00594729" w:rsidRDefault="00623418" w:rsidP="00D6134E">
      <w:pPr>
        <w:rPr>
          <w:lang w:val="en-GB"/>
        </w:rPr>
      </w:pPr>
    </w:p>
    <w:p w14:paraId="3C12F66B" w14:textId="54909B4C" w:rsidR="002F5C88" w:rsidRPr="004F3475" w:rsidRDefault="00623418" w:rsidP="00173FF7">
      <w:pPr>
        <w:pStyle w:val="References"/>
        <w:numPr>
          <w:ilvl w:val="0"/>
          <w:numId w:val="21"/>
        </w:numPr>
        <w:rPr>
          <w:sz w:val="24"/>
          <w:szCs w:val="24"/>
          <w:lang w:val="en-GB"/>
        </w:rPr>
      </w:pPr>
      <w:r w:rsidRPr="00594729">
        <w:rPr>
          <w:b w:val="0"/>
          <w:bCs w:val="0"/>
          <w:sz w:val="24"/>
          <w:szCs w:val="24"/>
          <w:lang w:val="en-GB"/>
        </w:rPr>
        <w:br w:type="page"/>
      </w:r>
      <w:r w:rsidR="002F5C88" w:rsidRPr="004F3475">
        <w:rPr>
          <w:bCs w:val="0"/>
          <w:sz w:val="24"/>
          <w:szCs w:val="24"/>
          <w:lang w:val="en-GB"/>
        </w:rPr>
        <w:lastRenderedPageBreak/>
        <w:t>Introduction</w:t>
      </w:r>
    </w:p>
    <w:p w14:paraId="5E6DAE2F" w14:textId="77777777" w:rsidR="002F5C88" w:rsidRPr="002F5C88" w:rsidRDefault="002F5C88" w:rsidP="002F5C88">
      <w:pPr>
        <w:pStyle w:val="References"/>
        <w:rPr>
          <w:sz w:val="24"/>
          <w:szCs w:val="24"/>
          <w:lang w:val="en-GB"/>
        </w:rPr>
      </w:pPr>
    </w:p>
    <w:p w14:paraId="7B1741D5" w14:textId="7191B1AA" w:rsidR="00623418" w:rsidRDefault="00623418" w:rsidP="002F5C88">
      <w:pPr>
        <w:pStyle w:val="References"/>
        <w:numPr>
          <w:ilvl w:val="3"/>
          <w:numId w:val="2"/>
        </w:numPr>
        <w:tabs>
          <w:tab w:val="clear" w:pos="2520"/>
          <w:tab w:val="num" w:pos="360"/>
        </w:tabs>
        <w:ind w:hanging="2520"/>
        <w:rPr>
          <w:sz w:val="24"/>
          <w:szCs w:val="24"/>
          <w:lang w:val="en-GB"/>
        </w:rPr>
      </w:pPr>
      <w:r>
        <w:rPr>
          <w:sz w:val="24"/>
          <w:szCs w:val="24"/>
          <w:lang w:val="en-GB"/>
        </w:rPr>
        <w:t>In</w:t>
      </w:r>
      <w:r w:rsidR="002F5C88">
        <w:rPr>
          <w:sz w:val="24"/>
          <w:szCs w:val="24"/>
          <w:lang w:val="en-GB"/>
        </w:rPr>
        <w:t>itial remarks</w:t>
      </w:r>
    </w:p>
    <w:p w14:paraId="46458ECD" w14:textId="77777777" w:rsidR="00623418" w:rsidRDefault="00623418" w:rsidP="00B54DBF">
      <w:pPr>
        <w:pStyle w:val="WW-Default"/>
        <w:jc w:val="both"/>
        <w:rPr>
          <w:lang w:val="en-GB"/>
        </w:rPr>
      </w:pPr>
    </w:p>
    <w:p w14:paraId="75842337" w14:textId="1A324110" w:rsidR="00BD7245" w:rsidRDefault="00BD7245" w:rsidP="00B54DBF">
      <w:pPr>
        <w:pStyle w:val="WW-Default"/>
        <w:jc w:val="both"/>
        <w:rPr>
          <w:lang w:val="en-GB"/>
        </w:rPr>
      </w:pPr>
      <w:r>
        <w:rPr>
          <w:lang w:val="en-GB"/>
        </w:rPr>
        <w:t>Already in 2013, the A</w:t>
      </w:r>
      <w:r w:rsidR="00454FDB">
        <w:rPr>
          <w:lang w:val="en-GB"/>
        </w:rPr>
        <w:t>A</w:t>
      </w:r>
      <w:r>
        <w:rPr>
          <w:lang w:val="en-GB"/>
        </w:rPr>
        <w:t>S Working Group discussed intensively the revision of the AAS salary scheme</w:t>
      </w:r>
      <w:r w:rsidR="00F02C1C">
        <w:rPr>
          <w:lang w:val="en-GB"/>
        </w:rPr>
        <w:t>, the harmonisation of Annex 2 and Annex 3</w:t>
      </w:r>
      <w:r w:rsidR="003861C6">
        <w:rPr>
          <w:lang w:val="en-GB"/>
        </w:rPr>
        <w:t xml:space="preserve"> of the AAS Regulations</w:t>
      </w:r>
      <w:r>
        <w:rPr>
          <w:lang w:val="en-GB"/>
        </w:rPr>
        <w:t xml:space="preserve"> and the possibility to move to a system of a ‘single spine’</w:t>
      </w:r>
      <w:r>
        <w:rPr>
          <w:rStyle w:val="FootnoteReference"/>
          <w:lang w:val="en-GB"/>
        </w:rPr>
        <w:footnoteReference w:id="2"/>
      </w:r>
      <w:r>
        <w:rPr>
          <w:lang w:val="en-GB"/>
        </w:rPr>
        <w:t>.</w:t>
      </w:r>
    </w:p>
    <w:p w14:paraId="6947DF87" w14:textId="77777777" w:rsidR="00BD7245" w:rsidRDefault="00BD7245" w:rsidP="00B54DBF">
      <w:pPr>
        <w:pStyle w:val="WW-Default"/>
        <w:jc w:val="both"/>
        <w:rPr>
          <w:lang w:val="en-GB"/>
        </w:rPr>
      </w:pPr>
    </w:p>
    <w:p w14:paraId="05572346" w14:textId="6F6F84C9" w:rsidR="00BD7245" w:rsidRDefault="00BD7245" w:rsidP="00B54DBF">
      <w:pPr>
        <w:pStyle w:val="WW-Default"/>
        <w:jc w:val="both"/>
        <w:rPr>
          <w:lang w:val="en-GB"/>
        </w:rPr>
      </w:pPr>
      <w:r>
        <w:rPr>
          <w:lang w:val="en-GB"/>
        </w:rPr>
        <w:t xml:space="preserve">Finally, the idea was dropped because the majority of the members of the Working Group favoured </w:t>
      </w:r>
      <w:r w:rsidR="00F02C1C">
        <w:rPr>
          <w:lang w:val="en-GB"/>
        </w:rPr>
        <w:t xml:space="preserve">at that time </w:t>
      </w:r>
      <w:r>
        <w:rPr>
          <w:lang w:val="en-GB"/>
        </w:rPr>
        <w:t>a less fundamental approach.</w:t>
      </w:r>
    </w:p>
    <w:p w14:paraId="7AF0F71D" w14:textId="77777777" w:rsidR="00BD7245" w:rsidRDefault="00BD7245" w:rsidP="00B54DBF">
      <w:pPr>
        <w:pStyle w:val="WW-Default"/>
        <w:jc w:val="both"/>
        <w:rPr>
          <w:lang w:val="en-GB"/>
        </w:rPr>
      </w:pPr>
    </w:p>
    <w:p w14:paraId="094506B4" w14:textId="77777777" w:rsidR="00BD7245" w:rsidRDefault="00BD7245" w:rsidP="00B54DBF">
      <w:pPr>
        <w:pStyle w:val="WW-Default"/>
        <w:jc w:val="both"/>
        <w:rPr>
          <w:lang w:val="en-GB"/>
        </w:rPr>
      </w:pPr>
      <w:r>
        <w:rPr>
          <w:lang w:val="en-GB"/>
        </w:rPr>
        <w:t xml:space="preserve">Nevertheless, the basic </w:t>
      </w:r>
      <w:r w:rsidR="00DF2DB1">
        <w:rPr>
          <w:lang w:val="en-GB"/>
        </w:rPr>
        <w:t>findings, which triggered the discussion in 2013,</w:t>
      </w:r>
      <w:r>
        <w:rPr>
          <w:lang w:val="en-GB"/>
        </w:rPr>
        <w:t xml:space="preserve"> are still valid:</w:t>
      </w:r>
    </w:p>
    <w:p w14:paraId="381EE1E9" w14:textId="77777777" w:rsidR="00BD7245" w:rsidRDefault="00BD7245" w:rsidP="00B54DBF">
      <w:pPr>
        <w:pStyle w:val="WW-Default"/>
        <w:jc w:val="both"/>
        <w:rPr>
          <w:lang w:val="en-GB"/>
        </w:rPr>
      </w:pPr>
    </w:p>
    <w:p w14:paraId="13CD7C2B" w14:textId="77777777" w:rsidR="00BD7245" w:rsidRDefault="00BD7245" w:rsidP="00647F1F">
      <w:pPr>
        <w:pStyle w:val="WW-Default"/>
        <w:numPr>
          <w:ilvl w:val="0"/>
          <w:numId w:val="5"/>
        </w:numPr>
        <w:jc w:val="both"/>
        <w:rPr>
          <w:lang w:val="en-GB"/>
        </w:rPr>
      </w:pPr>
      <w:r>
        <w:rPr>
          <w:lang w:val="en-GB"/>
        </w:rPr>
        <w:t>Members of the AAS are blocked in their career when reaching the final step in the grade linked to their occupational category.</w:t>
      </w:r>
      <w:r w:rsidR="00BD2E77">
        <w:rPr>
          <w:lang w:val="en-GB"/>
        </w:rPr>
        <w:t xml:space="preserve">  </w:t>
      </w:r>
    </w:p>
    <w:p w14:paraId="4D212CE6" w14:textId="2268B014" w:rsidR="00BD7245" w:rsidRDefault="00BD7245" w:rsidP="00647F1F">
      <w:pPr>
        <w:pStyle w:val="WW-Default"/>
        <w:numPr>
          <w:ilvl w:val="0"/>
          <w:numId w:val="5"/>
        </w:numPr>
        <w:jc w:val="both"/>
        <w:rPr>
          <w:lang w:val="en-GB"/>
        </w:rPr>
      </w:pPr>
      <w:r>
        <w:rPr>
          <w:lang w:val="en-GB"/>
        </w:rPr>
        <w:t xml:space="preserve">The performance of the staff has </w:t>
      </w:r>
      <w:r w:rsidR="00BD2E77">
        <w:rPr>
          <w:lang w:val="en-GB"/>
        </w:rPr>
        <w:t>only</w:t>
      </w:r>
      <w:r w:rsidR="0026625E">
        <w:rPr>
          <w:lang w:val="en-GB"/>
        </w:rPr>
        <w:t xml:space="preserve"> very</w:t>
      </w:r>
      <w:r>
        <w:rPr>
          <w:lang w:val="en-GB"/>
        </w:rPr>
        <w:t xml:space="preserve"> minor impact on the advancement in the career.</w:t>
      </w:r>
    </w:p>
    <w:p w14:paraId="0CC46500" w14:textId="77777777" w:rsidR="00BD2E77" w:rsidRDefault="00BD2E77" w:rsidP="00647F1F">
      <w:pPr>
        <w:pStyle w:val="WW-Default"/>
        <w:numPr>
          <w:ilvl w:val="0"/>
          <w:numId w:val="5"/>
        </w:numPr>
        <w:jc w:val="both"/>
        <w:rPr>
          <w:lang w:val="en-GB"/>
        </w:rPr>
      </w:pPr>
      <w:r>
        <w:rPr>
          <w:lang w:val="en-GB"/>
        </w:rPr>
        <w:t xml:space="preserve">Promotion to a higher grade requires an external publication of the post and a competition with external candidates. </w:t>
      </w:r>
    </w:p>
    <w:p w14:paraId="656364A0" w14:textId="1DDC0603" w:rsidR="00BD2E77" w:rsidRDefault="00BD2E77" w:rsidP="00647F1F">
      <w:pPr>
        <w:pStyle w:val="WW-Default"/>
        <w:numPr>
          <w:ilvl w:val="0"/>
          <w:numId w:val="5"/>
        </w:numPr>
        <w:jc w:val="both"/>
        <w:rPr>
          <w:lang w:val="en-GB"/>
        </w:rPr>
      </w:pPr>
      <w:r>
        <w:rPr>
          <w:lang w:val="en-GB"/>
        </w:rPr>
        <w:t>The upgrading of staff member in accordance with Article 22.2 of the AAS Regulations requires the involvement of the Board of Governors.</w:t>
      </w:r>
    </w:p>
    <w:p w14:paraId="1CDF577E" w14:textId="45ACE7A8" w:rsidR="003861C6" w:rsidRDefault="003861C6" w:rsidP="00647F1F">
      <w:pPr>
        <w:pStyle w:val="WW-Default"/>
        <w:numPr>
          <w:ilvl w:val="0"/>
          <w:numId w:val="5"/>
        </w:numPr>
        <w:jc w:val="both"/>
        <w:rPr>
          <w:lang w:val="en-GB"/>
        </w:rPr>
      </w:pPr>
      <w:r>
        <w:rPr>
          <w:lang w:val="en-GB"/>
        </w:rPr>
        <w:t>The salaries of AAS members recrui</w:t>
      </w:r>
      <w:r w:rsidR="00F02C1C">
        <w:rPr>
          <w:lang w:val="en-GB"/>
        </w:rPr>
        <w:t>ted before April 2007 (Annex 3</w:t>
      </w:r>
      <w:r>
        <w:rPr>
          <w:lang w:val="en-GB"/>
        </w:rPr>
        <w:t xml:space="preserve"> of the AAS Regulations) and those rec</w:t>
      </w:r>
      <w:r w:rsidR="00F02C1C">
        <w:rPr>
          <w:lang w:val="en-GB"/>
        </w:rPr>
        <w:t>ruited as of April 2007 (Annex 2</w:t>
      </w:r>
      <w:r>
        <w:rPr>
          <w:lang w:val="en-GB"/>
        </w:rPr>
        <w:t xml:space="preserve"> of the AAS Regulations) developed differently and led to significant salary differences.</w:t>
      </w:r>
    </w:p>
    <w:p w14:paraId="31182DBC" w14:textId="77777777" w:rsidR="00BD2E77" w:rsidRDefault="00BD2E77" w:rsidP="00BD2E77">
      <w:pPr>
        <w:pStyle w:val="WW-Default"/>
        <w:jc w:val="both"/>
        <w:rPr>
          <w:lang w:val="en-GB"/>
        </w:rPr>
      </w:pPr>
    </w:p>
    <w:p w14:paraId="079F5673" w14:textId="77777777" w:rsidR="00BD2E77" w:rsidRDefault="00BD2E77" w:rsidP="00BD2E77">
      <w:pPr>
        <w:pStyle w:val="WW-Default"/>
        <w:jc w:val="both"/>
        <w:rPr>
          <w:lang w:val="en-GB"/>
        </w:rPr>
      </w:pPr>
    </w:p>
    <w:p w14:paraId="06C42264" w14:textId="77777777" w:rsidR="00623418" w:rsidRDefault="00623418" w:rsidP="00B54DBF">
      <w:pPr>
        <w:pStyle w:val="WW-Default"/>
        <w:jc w:val="both"/>
        <w:rPr>
          <w:lang w:val="en-GB"/>
        </w:rPr>
      </w:pPr>
    </w:p>
    <w:p w14:paraId="2D681B0A" w14:textId="54CC9556" w:rsidR="00623418" w:rsidRDefault="00623418" w:rsidP="002F5C88">
      <w:pPr>
        <w:pStyle w:val="WW-Default"/>
        <w:numPr>
          <w:ilvl w:val="3"/>
          <w:numId w:val="2"/>
        </w:numPr>
        <w:tabs>
          <w:tab w:val="clear" w:pos="2520"/>
          <w:tab w:val="num" w:pos="450"/>
        </w:tabs>
        <w:ind w:hanging="2520"/>
        <w:jc w:val="both"/>
        <w:rPr>
          <w:b/>
          <w:bCs/>
          <w:lang w:val="en-GB"/>
        </w:rPr>
      </w:pPr>
      <w:r>
        <w:rPr>
          <w:b/>
          <w:bCs/>
          <w:lang w:val="en-GB"/>
        </w:rPr>
        <w:t>Current structure</w:t>
      </w:r>
      <w:r w:rsidR="000377E9">
        <w:rPr>
          <w:b/>
          <w:bCs/>
          <w:lang w:val="en-GB"/>
        </w:rPr>
        <w:t xml:space="preserve"> in the European Schools</w:t>
      </w:r>
    </w:p>
    <w:p w14:paraId="0DE217C4" w14:textId="77777777" w:rsidR="00623418" w:rsidRDefault="00623418" w:rsidP="003426F8">
      <w:pPr>
        <w:pStyle w:val="WW-Default"/>
        <w:jc w:val="both"/>
        <w:rPr>
          <w:b/>
          <w:bCs/>
          <w:lang w:val="en-GB"/>
        </w:rPr>
      </w:pPr>
    </w:p>
    <w:p w14:paraId="35B67878" w14:textId="60E7BF29" w:rsidR="00623418" w:rsidRDefault="00623418" w:rsidP="003426F8">
      <w:pPr>
        <w:pStyle w:val="WW-Default"/>
        <w:jc w:val="both"/>
        <w:rPr>
          <w:lang w:val="en-GB"/>
        </w:rPr>
      </w:pPr>
      <w:r>
        <w:rPr>
          <w:lang w:val="en-GB"/>
        </w:rPr>
        <w:t>Currently</w:t>
      </w:r>
      <w:r w:rsidR="00BD2E77">
        <w:rPr>
          <w:lang w:val="en-GB"/>
        </w:rPr>
        <w:t>,</w:t>
      </w:r>
      <w:r>
        <w:rPr>
          <w:lang w:val="en-GB"/>
        </w:rPr>
        <w:t xml:space="preserve"> the European Schools are working with a system of a total of 33 different occupational categories and salary scales with up to seven different grades (</w:t>
      </w:r>
      <w:r w:rsidR="004E0BD6">
        <w:rPr>
          <w:lang w:val="en-GB"/>
        </w:rPr>
        <w:t xml:space="preserve">for example in the OSG: </w:t>
      </w:r>
      <w:r>
        <w:rPr>
          <w:lang w:val="en-GB"/>
        </w:rPr>
        <w:t xml:space="preserve">13 different </w:t>
      </w:r>
      <w:r w:rsidR="004E0BD6">
        <w:rPr>
          <w:lang w:val="en-GB"/>
        </w:rPr>
        <w:t>occupational categories within 5</w:t>
      </w:r>
      <w:r>
        <w:rPr>
          <w:lang w:val="en-GB"/>
        </w:rPr>
        <w:t xml:space="preserve"> different gra</w:t>
      </w:r>
      <w:r w:rsidR="004E0BD6">
        <w:rPr>
          <w:lang w:val="en-GB"/>
        </w:rPr>
        <w:t>des</w:t>
      </w:r>
      <w:r w:rsidR="00BD2E77">
        <w:rPr>
          <w:lang w:val="en-GB"/>
        </w:rPr>
        <w:t>) and eight</w:t>
      </w:r>
      <w:r>
        <w:rPr>
          <w:lang w:val="en-GB"/>
        </w:rPr>
        <w:t xml:space="preserve"> steps per grade. The value of each step depends on the grade and varies for the staff recruited as of 19 April 2007 in the Central Office </w:t>
      </w:r>
      <w:r w:rsidRPr="004F5B6F">
        <w:rPr>
          <w:lang w:val="en-GB"/>
        </w:rPr>
        <w:t xml:space="preserve">from </w:t>
      </w:r>
      <w:r w:rsidR="004F5B6F" w:rsidRPr="004F5B6F">
        <w:rPr>
          <w:lang w:val="en-GB"/>
        </w:rPr>
        <w:t xml:space="preserve">€ </w:t>
      </w:r>
      <w:r w:rsidR="00826A84">
        <w:rPr>
          <w:lang w:val="en-GB"/>
        </w:rPr>
        <w:t>201</w:t>
      </w:r>
      <w:r w:rsidR="009721EA" w:rsidRPr="004F5B6F">
        <w:rPr>
          <w:lang w:val="en-GB"/>
        </w:rPr>
        <w:t xml:space="preserve">, </w:t>
      </w:r>
      <w:r w:rsidR="00826A84">
        <w:rPr>
          <w:lang w:val="en-GB"/>
        </w:rPr>
        <w:t>75</w:t>
      </w:r>
      <w:r w:rsidR="004F5B6F" w:rsidRPr="004F5B6F">
        <w:rPr>
          <w:lang w:val="en-GB"/>
        </w:rPr>
        <w:t xml:space="preserve"> to </w:t>
      </w:r>
      <w:r w:rsidR="00192632">
        <w:rPr>
          <w:lang w:val="en-GB"/>
        </w:rPr>
        <w:t xml:space="preserve">            </w:t>
      </w:r>
      <w:r w:rsidR="004F5B6F" w:rsidRPr="004F5B6F">
        <w:rPr>
          <w:lang w:val="en-GB"/>
        </w:rPr>
        <w:t>€</w:t>
      </w:r>
      <w:r w:rsidR="00192632">
        <w:rPr>
          <w:lang w:val="en-GB"/>
        </w:rPr>
        <w:t xml:space="preserve"> </w:t>
      </w:r>
      <w:r w:rsidR="004F5B6F" w:rsidRPr="004F5B6F">
        <w:rPr>
          <w:lang w:val="en-GB"/>
        </w:rPr>
        <w:t>25</w:t>
      </w:r>
      <w:r w:rsidR="00826A84">
        <w:rPr>
          <w:lang w:val="en-GB"/>
        </w:rPr>
        <w:t>9</w:t>
      </w:r>
      <w:r w:rsidR="009721EA" w:rsidRPr="004F5B6F">
        <w:rPr>
          <w:lang w:val="en-GB"/>
        </w:rPr>
        <w:t xml:space="preserve">, </w:t>
      </w:r>
      <w:r w:rsidR="00826A84">
        <w:rPr>
          <w:lang w:val="en-GB"/>
        </w:rPr>
        <w:t>75</w:t>
      </w:r>
      <w:r w:rsidRPr="004F5B6F">
        <w:rPr>
          <w:lang w:val="en-GB"/>
        </w:rPr>
        <w:t>.</w:t>
      </w:r>
    </w:p>
    <w:p w14:paraId="51C46D32" w14:textId="6B98C998" w:rsidR="00623418" w:rsidRDefault="00623418" w:rsidP="003426F8">
      <w:pPr>
        <w:pStyle w:val="WW-Default"/>
        <w:jc w:val="both"/>
        <w:rPr>
          <w:lang w:val="en-GB"/>
        </w:rPr>
      </w:pPr>
    </w:p>
    <w:p w14:paraId="2A2F8B89" w14:textId="77777777" w:rsidR="00486321" w:rsidRDefault="00486321">
      <w:pPr>
        <w:suppressAutoHyphens w:val="0"/>
        <w:spacing w:before="0" w:after="0"/>
        <w:jc w:val="left"/>
        <w:rPr>
          <w:lang w:val="en-GB"/>
        </w:rPr>
      </w:pPr>
    </w:p>
    <w:p w14:paraId="317F1735" w14:textId="77777777" w:rsidR="00486321" w:rsidRDefault="00486321">
      <w:pPr>
        <w:suppressAutoHyphens w:val="0"/>
        <w:spacing w:before="0" w:after="0"/>
        <w:jc w:val="left"/>
        <w:rPr>
          <w:lang w:val="en-GB"/>
        </w:rPr>
      </w:pPr>
    </w:p>
    <w:p w14:paraId="7F3C8627" w14:textId="77777777" w:rsidR="00486321" w:rsidRDefault="00486321">
      <w:pPr>
        <w:suppressAutoHyphens w:val="0"/>
        <w:spacing w:before="0" w:after="0"/>
        <w:jc w:val="left"/>
        <w:rPr>
          <w:lang w:val="en-GB"/>
        </w:rPr>
      </w:pPr>
    </w:p>
    <w:p w14:paraId="4001BDB2" w14:textId="77777777" w:rsidR="00486321" w:rsidRDefault="00486321">
      <w:pPr>
        <w:suppressAutoHyphens w:val="0"/>
        <w:spacing w:before="0" w:after="0"/>
        <w:jc w:val="left"/>
        <w:rPr>
          <w:lang w:val="en-GB"/>
        </w:rPr>
      </w:pPr>
    </w:p>
    <w:p w14:paraId="225C1D77" w14:textId="77777777" w:rsidR="00486321" w:rsidRDefault="00486321">
      <w:pPr>
        <w:suppressAutoHyphens w:val="0"/>
        <w:spacing w:before="0" w:after="0"/>
        <w:jc w:val="left"/>
        <w:rPr>
          <w:lang w:val="en-GB"/>
        </w:rPr>
      </w:pPr>
    </w:p>
    <w:p w14:paraId="424B860E" w14:textId="77777777" w:rsidR="00486321" w:rsidRDefault="00486321">
      <w:pPr>
        <w:suppressAutoHyphens w:val="0"/>
        <w:spacing w:before="0" w:after="0"/>
        <w:jc w:val="left"/>
        <w:rPr>
          <w:lang w:val="en-GB"/>
        </w:rPr>
      </w:pPr>
    </w:p>
    <w:p w14:paraId="20E0F406" w14:textId="77777777" w:rsidR="00486321" w:rsidRDefault="00486321">
      <w:pPr>
        <w:suppressAutoHyphens w:val="0"/>
        <w:spacing w:before="0" w:after="0"/>
        <w:jc w:val="left"/>
        <w:rPr>
          <w:lang w:val="en-GB"/>
        </w:rPr>
      </w:pPr>
    </w:p>
    <w:p w14:paraId="009E00C0" w14:textId="77777777" w:rsidR="00486321" w:rsidRDefault="00486321">
      <w:pPr>
        <w:suppressAutoHyphens w:val="0"/>
        <w:spacing w:before="0" w:after="0"/>
        <w:jc w:val="left"/>
        <w:rPr>
          <w:lang w:val="en-GB"/>
        </w:rPr>
      </w:pPr>
    </w:p>
    <w:p w14:paraId="5953DF5F" w14:textId="55A045AE" w:rsidR="00486321" w:rsidRDefault="00486321">
      <w:pPr>
        <w:suppressAutoHyphens w:val="0"/>
        <w:spacing w:before="0" w:after="0"/>
        <w:jc w:val="left"/>
        <w:rPr>
          <w:color w:val="000000"/>
          <w:sz w:val="24"/>
          <w:szCs w:val="24"/>
          <w:lang w:val="en-GB"/>
        </w:rPr>
      </w:pPr>
      <w:r>
        <w:rPr>
          <w:lang w:val="en-GB"/>
        </w:rPr>
        <w:br w:type="page"/>
      </w:r>
    </w:p>
    <w:p w14:paraId="7B96E358" w14:textId="1821833F" w:rsidR="00623418" w:rsidRDefault="00623418" w:rsidP="003426F8">
      <w:pPr>
        <w:pStyle w:val="WW-Default"/>
        <w:jc w:val="both"/>
        <w:rPr>
          <w:lang w:val="en-GB"/>
        </w:rPr>
      </w:pPr>
      <w:r>
        <w:rPr>
          <w:lang w:val="en-GB"/>
        </w:rPr>
        <w:lastRenderedPageBreak/>
        <w:t xml:space="preserve">For </w:t>
      </w:r>
      <w:r w:rsidR="00DF2DB1">
        <w:rPr>
          <w:lang w:val="en-GB"/>
        </w:rPr>
        <w:t>example,</w:t>
      </w:r>
      <w:r>
        <w:rPr>
          <w:lang w:val="en-GB"/>
        </w:rPr>
        <w:t xml:space="preserve"> in the Central Office the following salary scales and occupational categories with respect to the staff recruited as of 19 April 2007 can be found:</w:t>
      </w:r>
      <w:r w:rsidR="008C385E" w:rsidRPr="008C385E">
        <w:rPr>
          <w:lang w:val="en-GB"/>
        </w:rPr>
        <w:tab/>
      </w:r>
      <w:r w:rsidR="008C385E" w:rsidRPr="008C385E">
        <w:rPr>
          <w:lang w:val="en-GB"/>
        </w:rPr>
        <w:tab/>
      </w:r>
    </w:p>
    <w:p w14:paraId="669CA586" w14:textId="77777777" w:rsidR="00623418" w:rsidRPr="00384EB3" w:rsidRDefault="00623418" w:rsidP="003426F8">
      <w:pPr>
        <w:pStyle w:val="WW-Default"/>
        <w:jc w:val="both"/>
        <w:rPr>
          <w:sz w:val="20"/>
          <w:szCs w:val="20"/>
          <w:lang w:val="en-GB"/>
        </w:rPr>
      </w:pPr>
    </w:p>
    <w:tbl>
      <w:tblPr>
        <w:tblW w:w="102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990"/>
        <w:gridCol w:w="990"/>
        <w:gridCol w:w="900"/>
        <w:gridCol w:w="900"/>
        <w:gridCol w:w="900"/>
        <w:gridCol w:w="900"/>
        <w:gridCol w:w="900"/>
        <w:gridCol w:w="900"/>
        <w:gridCol w:w="1170"/>
      </w:tblGrid>
      <w:tr w:rsidR="00623418" w:rsidRPr="00384EB3" w14:paraId="453FBAC3" w14:textId="77777777" w:rsidTr="00BA370D">
        <w:tc>
          <w:tcPr>
            <w:tcW w:w="1710" w:type="dxa"/>
          </w:tcPr>
          <w:p w14:paraId="2286EE82" w14:textId="271C90E5" w:rsidR="00623418" w:rsidRPr="000C1E29" w:rsidRDefault="00623418" w:rsidP="009721EA">
            <w:pPr>
              <w:pStyle w:val="WW-Default"/>
              <w:jc w:val="both"/>
              <w:rPr>
                <w:b/>
                <w:bCs/>
                <w:sz w:val="20"/>
                <w:szCs w:val="20"/>
                <w:lang w:val="en-GB"/>
              </w:rPr>
            </w:pPr>
            <w:r w:rsidRPr="000C1E29">
              <w:rPr>
                <w:b/>
                <w:bCs/>
                <w:sz w:val="20"/>
                <w:szCs w:val="20"/>
                <w:lang w:val="en-GB"/>
              </w:rPr>
              <w:t>Occup</w:t>
            </w:r>
            <w:r w:rsidR="009721EA">
              <w:rPr>
                <w:b/>
                <w:bCs/>
                <w:sz w:val="20"/>
                <w:szCs w:val="20"/>
                <w:lang w:val="en-GB"/>
              </w:rPr>
              <w:t>ational</w:t>
            </w:r>
            <w:r w:rsidRPr="000C1E29">
              <w:rPr>
                <w:b/>
                <w:bCs/>
                <w:sz w:val="20"/>
                <w:szCs w:val="20"/>
                <w:lang w:val="en-GB"/>
              </w:rPr>
              <w:t xml:space="preserve"> category</w:t>
            </w:r>
          </w:p>
        </w:tc>
        <w:tc>
          <w:tcPr>
            <w:tcW w:w="990" w:type="dxa"/>
          </w:tcPr>
          <w:p w14:paraId="2D78A920" w14:textId="77777777" w:rsidR="00623418" w:rsidRPr="000C1E29" w:rsidRDefault="00623418" w:rsidP="0020577F">
            <w:pPr>
              <w:pStyle w:val="WW-Default"/>
              <w:jc w:val="center"/>
              <w:rPr>
                <w:b/>
                <w:bCs/>
                <w:sz w:val="20"/>
                <w:szCs w:val="20"/>
                <w:lang w:val="en-GB"/>
              </w:rPr>
            </w:pPr>
            <w:r w:rsidRPr="000C1E29">
              <w:rPr>
                <w:b/>
                <w:bCs/>
                <w:sz w:val="20"/>
                <w:szCs w:val="20"/>
                <w:lang w:val="en-GB"/>
              </w:rPr>
              <w:t>Step 1</w:t>
            </w:r>
          </w:p>
        </w:tc>
        <w:tc>
          <w:tcPr>
            <w:tcW w:w="990" w:type="dxa"/>
          </w:tcPr>
          <w:p w14:paraId="08FCF770" w14:textId="77777777" w:rsidR="00623418" w:rsidRPr="000C1E29" w:rsidRDefault="00623418" w:rsidP="0020577F">
            <w:pPr>
              <w:pStyle w:val="WW-Default"/>
              <w:jc w:val="center"/>
              <w:rPr>
                <w:b/>
                <w:bCs/>
                <w:sz w:val="20"/>
                <w:szCs w:val="20"/>
                <w:lang w:val="en-GB"/>
              </w:rPr>
            </w:pPr>
            <w:r w:rsidRPr="000C1E29">
              <w:rPr>
                <w:b/>
                <w:bCs/>
                <w:sz w:val="20"/>
                <w:szCs w:val="20"/>
                <w:lang w:val="en-GB"/>
              </w:rPr>
              <w:t>Step 2</w:t>
            </w:r>
          </w:p>
        </w:tc>
        <w:tc>
          <w:tcPr>
            <w:tcW w:w="900" w:type="dxa"/>
          </w:tcPr>
          <w:p w14:paraId="6BAD29C0" w14:textId="77777777" w:rsidR="00623418" w:rsidRPr="000C1E29" w:rsidRDefault="00623418" w:rsidP="0020577F">
            <w:pPr>
              <w:pStyle w:val="WW-Default"/>
              <w:jc w:val="center"/>
              <w:rPr>
                <w:b/>
                <w:bCs/>
                <w:sz w:val="20"/>
                <w:szCs w:val="20"/>
                <w:lang w:val="en-GB"/>
              </w:rPr>
            </w:pPr>
            <w:r w:rsidRPr="000C1E29">
              <w:rPr>
                <w:b/>
                <w:bCs/>
                <w:sz w:val="20"/>
                <w:szCs w:val="20"/>
                <w:lang w:val="en-GB"/>
              </w:rPr>
              <w:t>Step 3</w:t>
            </w:r>
          </w:p>
        </w:tc>
        <w:tc>
          <w:tcPr>
            <w:tcW w:w="900" w:type="dxa"/>
          </w:tcPr>
          <w:p w14:paraId="6D278F14" w14:textId="77777777" w:rsidR="00623418" w:rsidRPr="000C1E29" w:rsidRDefault="00623418" w:rsidP="0020577F">
            <w:pPr>
              <w:pStyle w:val="WW-Default"/>
              <w:jc w:val="center"/>
              <w:rPr>
                <w:b/>
                <w:bCs/>
                <w:sz w:val="20"/>
                <w:szCs w:val="20"/>
                <w:lang w:val="en-GB"/>
              </w:rPr>
            </w:pPr>
            <w:r w:rsidRPr="000C1E29">
              <w:rPr>
                <w:b/>
                <w:bCs/>
                <w:sz w:val="20"/>
                <w:szCs w:val="20"/>
                <w:lang w:val="en-GB"/>
              </w:rPr>
              <w:t>Step 4</w:t>
            </w:r>
          </w:p>
        </w:tc>
        <w:tc>
          <w:tcPr>
            <w:tcW w:w="900" w:type="dxa"/>
          </w:tcPr>
          <w:p w14:paraId="21A8D480" w14:textId="77777777" w:rsidR="00623418" w:rsidRPr="000C1E29" w:rsidRDefault="00623418" w:rsidP="0020577F">
            <w:pPr>
              <w:pStyle w:val="WW-Default"/>
              <w:jc w:val="center"/>
              <w:rPr>
                <w:b/>
                <w:bCs/>
                <w:sz w:val="20"/>
                <w:szCs w:val="20"/>
                <w:lang w:val="en-GB"/>
              </w:rPr>
            </w:pPr>
            <w:r w:rsidRPr="000C1E29">
              <w:rPr>
                <w:b/>
                <w:bCs/>
                <w:sz w:val="20"/>
                <w:szCs w:val="20"/>
                <w:lang w:val="en-GB"/>
              </w:rPr>
              <w:t>Step 5</w:t>
            </w:r>
          </w:p>
        </w:tc>
        <w:tc>
          <w:tcPr>
            <w:tcW w:w="900" w:type="dxa"/>
          </w:tcPr>
          <w:p w14:paraId="64ECEB12" w14:textId="77777777" w:rsidR="00623418" w:rsidRPr="000C1E29" w:rsidRDefault="00623418" w:rsidP="0020577F">
            <w:pPr>
              <w:pStyle w:val="WW-Default"/>
              <w:jc w:val="center"/>
              <w:rPr>
                <w:b/>
                <w:bCs/>
                <w:sz w:val="20"/>
                <w:szCs w:val="20"/>
                <w:lang w:val="en-GB"/>
              </w:rPr>
            </w:pPr>
            <w:r w:rsidRPr="000C1E29">
              <w:rPr>
                <w:b/>
                <w:bCs/>
                <w:sz w:val="20"/>
                <w:szCs w:val="20"/>
                <w:lang w:val="en-GB"/>
              </w:rPr>
              <w:t>Step 6</w:t>
            </w:r>
          </w:p>
        </w:tc>
        <w:tc>
          <w:tcPr>
            <w:tcW w:w="900" w:type="dxa"/>
          </w:tcPr>
          <w:p w14:paraId="7002F0B2" w14:textId="77777777" w:rsidR="00623418" w:rsidRPr="000C1E29" w:rsidRDefault="00623418" w:rsidP="0020577F">
            <w:pPr>
              <w:pStyle w:val="WW-Default"/>
              <w:jc w:val="center"/>
              <w:rPr>
                <w:b/>
                <w:bCs/>
                <w:sz w:val="20"/>
                <w:szCs w:val="20"/>
                <w:lang w:val="en-GB"/>
              </w:rPr>
            </w:pPr>
            <w:r w:rsidRPr="000C1E29">
              <w:rPr>
                <w:b/>
                <w:bCs/>
                <w:sz w:val="20"/>
                <w:szCs w:val="20"/>
                <w:lang w:val="en-GB"/>
              </w:rPr>
              <w:t>Step 7</w:t>
            </w:r>
          </w:p>
        </w:tc>
        <w:tc>
          <w:tcPr>
            <w:tcW w:w="900" w:type="dxa"/>
          </w:tcPr>
          <w:p w14:paraId="3BD8D0BB" w14:textId="77777777" w:rsidR="00623418" w:rsidRPr="000C1E29" w:rsidRDefault="00623418" w:rsidP="0020577F">
            <w:pPr>
              <w:pStyle w:val="WW-Default"/>
              <w:jc w:val="center"/>
              <w:rPr>
                <w:b/>
                <w:bCs/>
                <w:sz w:val="20"/>
                <w:szCs w:val="20"/>
                <w:lang w:val="en-GB"/>
              </w:rPr>
            </w:pPr>
            <w:r w:rsidRPr="000C1E29">
              <w:rPr>
                <w:b/>
                <w:bCs/>
                <w:sz w:val="20"/>
                <w:szCs w:val="20"/>
                <w:lang w:val="en-GB"/>
              </w:rPr>
              <w:t>Step 8</w:t>
            </w:r>
          </w:p>
        </w:tc>
        <w:tc>
          <w:tcPr>
            <w:tcW w:w="1170" w:type="dxa"/>
          </w:tcPr>
          <w:p w14:paraId="07CC575A" w14:textId="77777777" w:rsidR="00623418" w:rsidRPr="000C1E29" w:rsidRDefault="00623418" w:rsidP="0020577F">
            <w:pPr>
              <w:pStyle w:val="WW-Default"/>
              <w:jc w:val="center"/>
              <w:rPr>
                <w:b/>
                <w:bCs/>
                <w:sz w:val="20"/>
                <w:szCs w:val="20"/>
                <w:lang w:val="en-GB"/>
              </w:rPr>
            </w:pPr>
            <w:r w:rsidRPr="000C1E29">
              <w:rPr>
                <w:b/>
                <w:bCs/>
                <w:sz w:val="20"/>
                <w:szCs w:val="20"/>
                <w:lang w:val="en-GB"/>
              </w:rPr>
              <w:t>Val. of step</w:t>
            </w:r>
          </w:p>
        </w:tc>
      </w:tr>
      <w:tr w:rsidR="008C385E" w:rsidRPr="00384EB3" w14:paraId="1C24441A" w14:textId="77777777" w:rsidTr="00BA370D">
        <w:tc>
          <w:tcPr>
            <w:tcW w:w="1710" w:type="dxa"/>
          </w:tcPr>
          <w:p w14:paraId="38ECA4FB" w14:textId="77777777" w:rsidR="008C385E" w:rsidRPr="000C1E29" w:rsidRDefault="008C385E" w:rsidP="0020577F">
            <w:pPr>
              <w:pStyle w:val="WW-Default"/>
              <w:jc w:val="both"/>
              <w:rPr>
                <w:b/>
                <w:bCs/>
                <w:sz w:val="20"/>
                <w:szCs w:val="20"/>
                <w:lang w:val="en-GB"/>
              </w:rPr>
            </w:pPr>
            <w:r w:rsidRPr="000C1E29">
              <w:rPr>
                <w:b/>
                <w:bCs/>
                <w:sz w:val="20"/>
                <w:szCs w:val="20"/>
                <w:lang w:val="en-GB"/>
              </w:rPr>
              <w:t>Registrar</w:t>
            </w:r>
          </w:p>
        </w:tc>
        <w:tc>
          <w:tcPr>
            <w:tcW w:w="990" w:type="dxa"/>
          </w:tcPr>
          <w:p w14:paraId="6981F85D" w14:textId="65CF50A2" w:rsidR="008C385E" w:rsidRPr="00384EB3" w:rsidRDefault="005C5C23" w:rsidP="00454FDB">
            <w:pPr>
              <w:pStyle w:val="WW-Default"/>
              <w:jc w:val="center"/>
              <w:rPr>
                <w:b/>
                <w:bCs/>
                <w:sz w:val="20"/>
                <w:szCs w:val="20"/>
                <w:lang w:val="en-GB"/>
              </w:rPr>
            </w:pPr>
            <w:r>
              <w:rPr>
                <w:lang w:val="en-GB"/>
              </w:rPr>
              <w:t>5,</w:t>
            </w:r>
            <w:r w:rsidR="00561D72">
              <w:rPr>
                <w:lang w:val="en-GB"/>
              </w:rPr>
              <w:t>646</w:t>
            </w:r>
          </w:p>
        </w:tc>
        <w:tc>
          <w:tcPr>
            <w:tcW w:w="990" w:type="dxa"/>
          </w:tcPr>
          <w:p w14:paraId="3A21F70E" w14:textId="5D553675" w:rsidR="008C385E" w:rsidRPr="00384EB3" w:rsidRDefault="005C5C23" w:rsidP="00454FDB">
            <w:pPr>
              <w:pStyle w:val="WW-Default"/>
              <w:jc w:val="center"/>
              <w:rPr>
                <w:b/>
                <w:bCs/>
                <w:sz w:val="20"/>
                <w:szCs w:val="20"/>
                <w:lang w:val="en-GB"/>
              </w:rPr>
            </w:pPr>
            <w:r>
              <w:rPr>
                <w:lang w:val="en-GB"/>
              </w:rPr>
              <w:t>5,</w:t>
            </w:r>
            <w:r w:rsidR="00561D72">
              <w:rPr>
                <w:lang w:val="en-GB"/>
              </w:rPr>
              <w:t>910</w:t>
            </w:r>
          </w:p>
        </w:tc>
        <w:tc>
          <w:tcPr>
            <w:tcW w:w="900" w:type="dxa"/>
          </w:tcPr>
          <w:p w14:paraId="440FA3CF" w14:textId="29171E04" w:rsidR="008C385E" w:rsidRPr="00384EB3" w:rsidRDefault="005C5C23" w:rsidP="00454FDB">
            <w:pPr>
              <w:pStyle w:val="WW-Default"/>
              <w:jc w:val="center"/>
              <w:rPr>
                <w:b/>
                <w:bCs/>
                <w:sz w:val="20"/>
                <w:szCs w:val="20"/>
                <w:lang w:val="en-GB"/>
              </w:rPr>
            </w:pPr>
            <w:r>
              <w:rPr>
                <w:lang w:val="en-GB"/>
              </w:rPr>
              <w:t>6,</w:t>
            </w:r>
            <w:r w:rsidR="00561D72">
              <w:rPr>
                <w:lang w:val="en-GB"/>
              </w:rPr>
              <w:t>174</w:t>
            </w:r>
          </w:p>
        </w:tc>
        <w:tc>
          <w:tcPr>
            <w:tcW w:w="900" w:type="dxa"/>
          </w:tcPr>
          <w:p w14:paraId="270C203B" w14:textId="76E74E6D" w:rsidR="008C385E" w:rsidRPr="00384EB3" w:rsidRDefault="005C5C23" w:rsidP="00454FDB">
            <w:pPr>
              <w:pStyle w:val="WW-Default"/>
              <w:jc w:val="center"/>
              <w:rPr>
                <w:b/>
                <w:bCs/>
                <w:sz w:val="20"/>
                <w:szCs w:val="20"/>
                <w:lang w:val="en-GB"/>
              </w:rPr>
            </w:pPr>
            <w:r>
              <w:rPr>
                <w:lang w:val="en-GB"/>
              </w:rPr>
              <w:t>6,</w:t>
            </w:r>
            <w:r w:rsidR="00561D72">
              <w:rPr>
                <w:lang w:val="en-GB"/>
              </w:rPr>
              <w:t>438</w:t>
            </w:r>
          </w:p>
        </w:tc>
        <w:tc>
          <w:tcPr>
            <w:tcW w:w="900" w:type="dxa"/>
          </w:tcPr>
          <w:p w14:paraId="173D3DB8" w14:textId="22B896AC" w:rsidR="008C385E" w:rsidRPr="00384EB3" w:rsidRDefault="005C5C23" w:rsidP="00454FDB">
            <w:pPr>
              <w:pStyle w:val="WW-Default"/>
              <w:jc w:val="center"/>
              <w:rPr>
                <w:b/>
                <w:bCs/>
                <w:sz w:val="20"/>
                <w:szCs w:val="20"/>
                <w:lang w:val="en-GB"/>
              </w:rPr>
            </w:pPr>
            <w:r>
              <w:rPr>
                <w:lang w:val="en-GB"/>
              </w:rPr>
              <w:t>6,</w:t>
            </w:r>
            <w:r w:rsidR="00561D72">
              <w:rPr>
                <w:lang w:val="en-GB"/>
              </w:rPr>
              <w:t>702</w:t>
            </w:r>
          </w:p>
        </w:tc>
        <w:tc>
          <w:tcPr>
            <w:tcW w:w="900" w:type="dxa"/>
          </w:tcPr>
          <w:p w14:paraId="23757DDC" w14:textId="1E790DB1" w:rsidR="008C385E" w:rsidRPr="00384EB3" w:rsidRDefault="005C5C23" w:rsidP="00454FDB">
            <w:pPr>
              <w:pStyle w:val="WW-Default"/>
              <w:jc w:val="center"/>
              <w:rPr>
                <w:b/>
                <w:bCs/>
                <w:sz w:val="20"/>
                <w:szCs w:val="20"/>
                <w:lang w:val="en-GB"/>
              </w:rPr>
            </w:pPr>
            <w:r>
              <w:rPr>
                <w:lang w:val="en-GB"/>
              </w:rPr>
              <w:t>6,</w:t>
            </w:r>
            <w:r w:rsidR="00561D72">
              <w:rPr>
                <w:lang w:val="en-GB"/>
              </w:rPr>
              <w:t>967</w:t>
            </w:r>
          </w:p>
        </w:tc>
        <w:tc>
          <w:tcPr>
            <w:tcW w:w="900" w:type="dxa"/>
          </w:tcPr>
          <w:p w14:paraId="6D6A155F" w14:textId="250F0489" w:rsidR="008C385E" w:rsidRPr="00384EB3" w:rsidRDefault="00086D17" w:rsidP="00454FDB">
            <w:pPr>
              <w:pStyle w:val="WW-Default"/>
              <w:jc w:val="center"/>
              <w:rPr>
                <w:b/>
                <w:bCs/>
                <w:sz w:val="20"/>
                <w:szCs w:val="20"/>
                <w:lang w:val="en-GB"/>
              </w:rPr>
            </w:pPr>
            <w:r>
              <w:rPr>
                <w:lang w:val="en-GB"/>
              </w:rPr>
              <w:t>7,</w:t>
            </w:r>
            <w:r w:rsidR="00561D72">
              <w:rPr>
                <w:lang w:val="en-GB"/>
              </w:rPr>
              <w:t>231</w:t>
            </w:r>
          </w:p>
        </w:tc>
        <w:tc>
          <w:tcPr>
            <w:tcW w:w="900" w:type="dxa"/>
          </w:tcPr>
          <w:p w14:paraId="19C2BD0C" w14:textId="4C2DCF50" w:rsidR="008C385E" w:rsidRPr="00384EB3" w:rsidRDefault="00086D17" w:rsidP="00454FDB">
            <w:pPr>
              <w:pStyle w:val="WW-Default"/>
              <w:jc w:val="center"/>
              <w:rPr>
                <w:b/>
                <w:bCs/>
                <w:sz w:val="20"/>
                <w:szCs w:val="20"/>
                <w:lang w:val="en-GB"/>
              </w:rPr>
            </w:pPr>
            <w:r>
              <w:rPr>
                <w:lang w:val="en-GB"/>
              </w:rPr>
              <w:t>7,</w:t>
            </w:r>
            <w:r w:rsidR="00561D72">
              <w:rPr>
                <w:lang w:val="en-GB"/>
              </w:rPr>
              <w:t>495</w:t>
            </w:r>
          </w:p>
        </w:tc>
        <w:tc>
          <w:tcPr>
            <w:tcW w:w="1170" w:type="dxa"/>
          </w:tcPr>
          <w:p w14:paraId="5EDB3F9D" w14:textId="14771E36" w:rsidR="008C385E" w:rsidRPr="008C385E" w:rsidRDefault="00086D17" w:rsidP="00454FDB">
            <w:pPr>
              <w:pStyle w:val="WW-Default"/>
              <w:jc w:val="center"/>
              <w:rPr>
                <w:bCs/>
                <w:sz w:val="22"/>
                <w:szCs w:val="22"/>
                <w:lang w:val="en-GB"/>
              </w:rPr>
            </w:pPr>
            <w:r>
              <w:rPr>
                <w:bCs/>
                <w:sz w:val="22"/>
                <w:szCs w:val="22"/>
                <w:lang w:val="en-GB"/>
              </w:rPr>
              <w:t>2</w:t>
            </w:r>
            <w:r w:rsidR="00561D72">
              <w:rPr>
                <w:bCs/>
                <w:sz w:val="22"/>
                <w:szCs w:val="22"/>
                <w:lang w:val="en-GB"/>
              </w:rPr>
              <w:t>64,17</w:t>
            </w:r>
          </w:p>
        </w:tc>
      </w:tr>
      <w:tr w:rsidR="00623418" w:rsidRPr="00384EB3" w14:paraId="3F40C4AA" w14:textId="77777777" w:rsidTr="00BA370D">
        <w:tc>
          <w:tcPr>
            <w:tcW w:w="1710" w:type="dxa"/>
          </w:tcPr>
          <w:p w14:paraId="365559A9" w14:textId="77777777" w:rsidR="00623418" w:rsidRPr="000C1E29" w:rsidRDefault="00623418" w:rsidP="0020577F">
            <w:pPr>
              <w:pStyle w:val="WW-Default"/>
              <w:jc w:val="both"/>
              <w:rPr>
                <w:b/>
                <w:sz w:val="20"/>
                <w:szCs w:val="20"/>
                <w:lang w:val="en-GB"/>
              </w:rPr>
            </w:pPr>
            <w:r w:rsidRPr="000C1E29">
              <w:rPr>
                <w:b/>
                <w:sz w:val="20"/>
                <w:szCs w:val="20"/>
                <w:lang w:val="en-GB"/>
              </w:rPr>
              <w:t>Exec. AST</w:t>
            </w:r>
          </w:p>
          <w:p w14:paraId="035D756D" w14:textId="77777777" w:rsidR="00623418" w:rsidRPr="000C1E29" w:rsidRDefault="00623418" w:rsidP="0020577F">
            <w:pPr>
              <w:pStyle w:val="WW-Default"/>
              <w:jc w:val="both"/>
              <w:rPr>
                <w:b/>
                <w:sz w:val="20"/>
                <w:szCs w:val="20"/>
                <w:lang w:val="en-GB"/>
              </w:rPr>
            </w:pPr>
            <w:r w:rsidRPr="000C1E29">
              <w:rPr>
                <w:b/>
                <w:sz w:val="20"/>
                <w:szCs w:val="20"/>
                <w:lang w:val="en-GB"/>
              </w:rPr>
              <w:t>Admin. AST</w:t>
            </w:r>
          </w:p>
          <w:p w14:paraId="336E7F96" w14:textId="77777777" w:rsidR="00623418" w:rsidRPr="000C1E29" w:rsidRDefault="00623418" w:rsidP="0020577F">
            <w:pPr>
              <w:pStyle w:val="WW-Default"/>
              <w:jc w:val="both"/>
              <w:rPr>
                <w:b/>
                <w:sz w:val="20"/>
                <w:szCs w:val="20"/>
                <w:lang w:val="en-GB"/>
              </w:rPr>
            </w:pPr>
            <w:r w:rsidRPr="000C1E29">
              <w:rPr>
                <w:b/>
                <w:sz w:val="20"/>
                <w:szCs w:val="20"/>
                <w:lang w:val="en-GB"/>
              </w:rPr>
              <w:t>Tax Anal. 1</w:t>
            </w:r>
          </w:p>
          <w:p w14:paraId="31215EAE" w14:textId="77777777" w:rsidR="00623418" w:rsidRPr="000C1E29" w:rsidRDefault="00623418" w:rsidP="0020577F">
            <w:pPr>
              <w:pStyle w:val="WW-Default"/>
              <w:jc w:val="both"/>
              <w:rPr>
                <w:b/>
                <w:sz w:val="20"/>
                <w:szCs w:val="20"/>
                <w:lang w:val="en-GB"/>
              </w:rPr>
            </w:pPr>
            <w:r w:rsidRPr="000C1E29">
              <w:rPr>
                <w:b/>
                <w:sz w:val="20"/>
                <w:szCs w:val="20"/>
                <w:lang w:val="en-GB"/>
              </w:rPr>
              <w:t>ICT AST</w:t>
            </w:r>
          </w:p>
          <w:p w14:paraId="683A1419" w14:textId="77777777" w:rsidR="00623418" w:rsidRPr="000C1E29" w:rsidRDefault="00623418" w:rsidP="0020577F">
            <w:pPr>
              <w:pStyle w:val="WW-Default"/>
              <w:jc w:val="both"/>
              <w:rPr>
                <w:b/>
                <w:sz w:val="20"/>
                <w:szCs w:val="20"/>
                <w:lang w:val="en-GB"/>
              </w:rPr>
            </w:pPr>
            <w:r w:rsidRPr="000C1E29">
              <w:rPr>
                <w:b/>
                <w:sz w:val="20"/>
                <w:szCs w:val="20"/>
                <w:lang w:val="en-GB"/>
              </w:rPr>
              <w:t>Legal Expert</w:t>
            </w:r>
          </w:p>
          <w:p w14:paraId="1721E996" w14:textId="77777777" w:rsidR="00623418" w:rsidRPr="000C1E29" w:rsidRDefault="00623418" w:rsidP="0020577F">
            <w:pPr>
              <w:pStyle w:val="WW-Default"/>
              <w:jc w:val="both"/>
              <w:rPr>
                <w:b/>
                <w:sz w:val="20"/>
                <w:szCs w:val="20"/>
                <w:lang w:val="en-GB"/>
              </w:rPr>
            </w:pPr>
          </w:p>
        </w:tc>
        <w:tc>
          <w:tcPr>
            <w:tcW w:w="990" w:type="dxa"/>
          </w:tcPr>
          <w:p w14:paraId="0B0AE58E" w14:textId="38CEB18B" w:rsidR="00623418" w:rsidRPr="00BD2E77" w:rsidRDefault="00086D17" w:rsidP="00454FDB">
            <w:pPr>
              <w:pStyle w:val="WW-Default"/>
              <w:jc w:val="center"/>
              <w:rPr>
                <w:sz w:val="20"/>
                <w:szCs w:val="20"/>
                <w:highlight w:val="yellow"/>
                <w:lang w:val="en-GB"/>
              </w:rPr>
            </w:pPr>
            <w:r>
              <w:rPr>
                <w:lang w:val="en-GB"/>
              </w:rPr>
              <w:t>5,</w:t>
            </w:r>
            <w:r w:rsidR="00561D72">
              <w:rPr>
                <w:lang w:val="en-GB"/>
              </w:rPr>
              <w:t>147</w:t>
            </w:r>
          </w:p>
        </w:tc>
        <w:tc>
          <w:tcPr>
            <w:tcW w:w="990" w:type="dxa"/>
          </w:tcPr>
          <w:p w14:paraId="3C1525B1" w14:textId="6C7DF69D" w:rsidR="00623418" w:rsidRPr="00BD2E77" w:rsidRDefault="00086D17" w:rsidP="00454FDB">
            <w:pPr>
              <w:pStyle w:val="WW-Default"/>
              <w:jc w:val="center"/>
              <w:rPr>
                <w:sz w:val="20"/>
                <w:szCs w:val="20"/>
                <w:highlight w:val="yellow"/>
                <w:lang w:val="en-GB"/>
              </w:rPr>
            </w:pPr>
            <w:r>
              <w:rPr>
                <w:lang w:val="en-GB"/>
              </w:rPr>
              <w:t>5,</w:t>
            </w:r>
            <w:r w:rsidR="00561D72">
              <w:rPr>
                <w:lang w:val="en-GB"/>
              </w:rPr>
              <w:t>404</w:t>
            </w:r>
          </w:p>
        </w:tc>
        <w:tc>
          <w:tcPr>
            <w:tcW w:w="900" w:type="dxa"/>
          </w:tcPr>
          <w:p w14:paraId="1253DE7B" w14:textId="376ACC10" w:rsidR="00623418" w:rsidRPr="00BD2E77" w:rsidRDefault="00086D17" w:rsidP="00454FDB">
            <w:pPr>
              <w:pStyle w:val="WW-Default"/>
              <w:jc w:val="center"/>
              <w:rPr>
                <w:sz w:val="20"/>
                <w:szCs w:val="20"/>
                <w:highlight w:val="yellow"/>
                <w:lang w:val="en-GB"/>
              </w:rPr>
            </w:pPr>
            <w:r>
              <w:rPr>
                <w:lang w:val="en-GB"/>
              </w:rPr>
              <w:t>5,</w:t>
            </w:r>
            <w:r w:rsidR="00561D72">
              <w:rPr>
                <w:lang w:val="en-GB"/>
              </w:rPr>
              <w:t>661</w:t>
            </w:r>
          </w:p>
        </w:tc>
        <w:tc>
          <w:tcPr>
            <w:tcW w:w="900" w:type="dxa"/>
          </w:tcPr>
          <w:p w14:paraId="368ACCBB" w14:textId="1723525D" w:rsidR="00623418" w:rsidRPr="00BD2E77" w:rsidRDefault="00086D17" w:rsidP="00454FDB">
            <w:pPr>
              <w:pStyle w:val="WW-Default"/>
              <w:jc w:val="center"/>
              <w:rPr>
                <w:sz w:val="20"/>
                <w:szCs w:val="20"/>
                <w:highlight w:val="yellow"/>
                <w:lang w:val="en-GB"/>
              </w:rPr>
            </w:pPr>
            <w:r>
              <w:rPr>
                <w:lang w:val="en-GB"/>
              </w:rPr>
              <w:t>5,</w:t>
            </w:r>
            <w:r w:rsidR="00561D72">
              <w:rPr>
                <w:lang w:val="en-GB"/>
              </w:rPr>
              <w:t>918</w:t>
            </w:r>
          </w:p>
        </w:tc>
        <w:tc>
          <w:tcPr>
            <w:tcW w:w="900" w:type="dxa"/>
          </w:tcPr>
          <w:p w14:paraId="05DCF6AE" w14:textId="411B7760" w:rsidR="00623418" w:rsidRPr="00BD2E77" w:rsidRDefault="00086D17" w:rsidP="00454FDB">
            <w:pPr>
              <w:pStyle w:val="WW-Default"/>
              <w:jc w:val="center"/>
              <w:rPr>
                <w:sz w:val="20"/>
                <w:szCs w:val="20"/>
                <w:highlight w:val="yellow"/>
                <w:lang w:val="en-GB"/>
              </w:rPr>
            </w:pPr>
            <w:r>
              <w:rPr>
                <w:lang w:val="en-GB"/>
              </w:rPr>
              <w:t>6,</w:t>
            </w:r>
            <w:r w:rsidR="00561D72">
              <w:rPr>
                <w:lang w:val="en-GB"/>
              </w:rPr>
              <w:t>175</w:t>
            </w:r>
          </w:p>
        </w:tc>
        <w:tc>
          <w:tcPr>
            <w:tcW w:w="900" w:type="dxa"/>
          </w:tcPr>
          <w:p w14:paraId="08F03566" w14:textId="55BF838D" w:rsidR="00623418" w:rsidRPr="00BD2E77" w:rsidRDefault="00086D17" w:rsidP="00454FDB">
            <w:pPr>
              <w:pStyle w:val="WW-Default"/>
              <w:jc w:val="center"/>
              <w:rPr>
                <w:sz w:val="20"/>
                <w:szCs w:val="20"/>
                <w:highlight w:val="yellow"/>
                <w:lang w:val="en-GB"/>
              </w:rPr>
            </w:pPr>
            <w:r>
              <w:rPr>
                <w:lang w:val="en-GB"/>
              </w:rPr>
              <w:t>6,</w:t>
            </w:r>
            <w:r w:rsidR="00561D72">
              <w:rPr>
                <w:lang w:val="en-GB"/>
              </w:rPr>
              <w:t>432</w:t>
            </w:r>
          </w:p>
        </w:tc>
        <w:tc>
          <w:tcPr>
            <w:tcW w:w="900" w:type="dxa"/>
          </w:tcPr>
          <w:p w14:paraId="023D48C6" w14:textId="2F26A4B8" w:rsidR="00623418" w:rsidRPr="00BD2E77" w:rsidRDefault="00086D17" w:rsidP="00454FDB">
            <w:pPr>
              <w:pStyle w:val="WW-Default"/>
              <w:jc w:val="center"/>
              <w:rPr>
                <w:sz w:val="20"/>
                <w:szCs w:val="20"/>
                <w:highlight w:val="yellow"/>
                <w:lang w:val="en-GB"/>
              </w:rPr>
            </w:pPr>
            <w:r>
              <w:rPr>
                <w:lang w:val="en-GB"/>
              </w:rPr>
              <w:t>6,</w:t>
            </w:r>
            <w:r w:rsidR="00561D72">
              <w:rPr>
                <w:lang w:val="en-GB"/>
              </w:rPr>
              <w:t>689</w:t>
            </w:r>
          </w:p>
        </w:tc>
        <w:tc>
          <w:tcPr>
            <w:tcW w:w="900" w:type="dxa"/>
          </w:tcPr>
          <w:p w14:paraId="041D88AF" w14:textId="788A0147" w:rsidR="00623418" w:rsidRPr="00BD2E77" w:rsidRDefault="00086D17" w:rsidP="00454FDB">
            <w:pPr>
              <w:pStyle w:val="WW-Default"/>
              <w:jc w:val="center"/>
              <w:rPr>
                <w:sz w:val="20"/>
                <w:szCs w:val="20"/>
                <w:highlight w:val="yellow"/>
                <w:lang w:val="en-GB"/>
              </w:rPr>
            </w:pPr>
            <w:r>
              <w:rPr>
                <w:lang w:val="en-GB"/>
              </w:rPr>
              <w:t>6,</w:t>
            </w:r>
            <w:r w:rsidR="00561D72">
              <w:rPr>
                <w:lang w:val="en-GB"/>
              </w:rPr>
              <w:t>946</w:t>
            </w:r>
          </w:p>
        </w:tc>
        <w:tc>
          <w:tcPr>
            <w:tcW w:w="1170" w:type="dxa"/>
          </w:tcPr>
          <w:p w14:paraId="7C115041" w14:textId="3C74988D" w:rsidR="00623418" w:rsidRPr="008C385E" w:rsidRDefault="008C385E" w:rsidP="00454FDB">
            <w:pPr>
              <w:pStyle w:val="WW-Default"/>
              <w:jc w:val="center"/>
              <w:rPr>
                <w:sz w:val="22"/>
                <w:szCs w:val="22"/>
                <w:highlight w:val="yellow"/>
                <w:lang w:val="en-GB"/>
              </w:rPr>
            </w:pPr>
            <w:r w:rsidRPr="008C385E">
              <w:rPr>
                <w:sz w:val="22"/>
                <w:szCs w:val="22"/>
                <w:lang w:val="en-GB"/>
              </w:rPr>
              <w:t>2</w:t>
            </w:r>
            <w:r w:rsidR="00561D72">
              <w:rPr>
                <w:sz w:val="22"/>
                <w:szCs w:val="22"/>
                <w:lang w:val="en-GB"/>
              </w:rPr>
              <w:t>56,95</w:t>
            </w:r>
          </w:p>
        </w:tc>
      </w:tr>
      <w:tr w:rsidR="00623418" w:rsidRPr="00384EB3" w14:paraId="041CE67A" w14:textId="77777777" w:rsidTr="00BA370D">
        <w:tc>
          <w:tcPr>
            <w:tcW w:w="1710" w:type="dxa"/>
          </w:tcPr>
          <w:p w14:paraId="32C59071" w14:textId="77777777" w:rsidR="00623418" w:rsidRPr="000C1E29" w:rsidRDefault="00623418" w:rsidP="0020577F">
            <w:pPr>
              <w:pStyle w:val="WW-Default"/>
              <w:jc w:val="both"/>
              <w:rPr>
                <w:b/>
                <w:sz w:val="20"/>
                <w:szCs w:val="20"/>
                <w:lang w:val="en-GB"/>
              </w:rPr>
            </w:pPr>
            <w:r w:rsidRPr="000C1E29">
              <w:rPr>
                <w:b/>
                <w:sz w:val="20"/>
                <w:szCs w:val="20"/>
                <w:lang w:val="en-GB"/>
              </w:rPr>
              <w:t>Tax Anal. 2 AST to FC</w:t>
            </w:r>
          </w:p>
          <w:p w14:paraId="6042FAFE" w14:textId="77777777" w:rsidR="00623418" w:rsidRPr="000C1E29" w:rsidRDefault="00623418" w:rsidP="0020577F">
            <w:pPr>
              <w:pStyle w:val="WW-Default"/>
              <w:jc w:val="both"/>
              <w:rPr>
                <w:b/>
                <w:sz w:val="20"/>
                <w:szCs w:val="20"/>
                <w:lang w:val="en-GB"/>
              </w:rPr>
            </w:pPr>
            <w:r w:rsidRPr="000C1E29">
              <w:rPr>
                <w:b/>
                <w:sz w:val="20"/>
                <w:szCs w:val="20"/>
                <w:lang w:val="en-GB"/>
              </w:rPr>
              <w:t>Accountant</w:t>
            </w:r>
          </w:p>
          <w:p w14:paraId="04A3C81B" w14:textId="77777777" w:rsidR="00623418" w:rsidRPr="000C1E29" w:rsidRDefault="00623418" w:rsidP="0020577F">
            <w:pPr>
              <w:pStyle w:val="WW-Default"/>
              <w:jc w:val="both"/>
              <w:rPr>
                <w:b/>
                <w:sz w:val="20"/>
                <w:szCs w:val="20"/>
                <w:lang w:val="en-GB"/>
              </w:rPr>
            </w:pPr>
            <w:r w:rsidRPr="000C1E29">
              <w:rPr>
                <w:b/>
                <w:sz w:val="20"/>
                <w:szCs w:val="20"/>
                <w:lang w:val="en-GB"/>
              </w:rPr>
              <w:t>AST of HoU</w:t>
            </w:r>
          </w:p>
          <w:p w14:paraId="1A406184" w14:textId="77777777" w:rsidR="00623418" w:rsidRPr="000C1E29" w:rsidRDefault="00623418" w:rsidP="0020577F">
            <w:pPr>
              <w:pStyle w:val="WW-Default"/>
              <w:jc w:val="both"/>
              <w:rPr>
                <w:b/>
                <w:sz w:val="20"/>
                <w:szCs w:val="20"/>
                <w:lang w:val="en-GB"/>
              </w:rPr>
            </w:pPr>
            <w:r w:rsidRPr="000C1E29">
              <w:rPr>
                <w:b/>
                <w:sz w:val="20"/>
                <w:szCs w:val="20"/>
                <w:lang w:val="en-GB"/>
              </w:rPr>
              <w:t>ICT Techn.</w:t>
            </w:r>
          </w:p>
          <w:p w14:paraId="32E9D727" w14:textId="77777777" w:rsidR="00623418" w:rsidRPr="000C1E29" w:rsidRDefault="00623418" w:rsidP="0020577F">
            <w:pPr>
              <w:pStyle w:val="WW-Default"/>
              <w:jc w:val="both"/>
              <w:rPr>
                <w:b/>
                <w:sz w:val="20"/>
                <w:szCs w:val="20"/>
                <w:lang w:val="en-GB"/>
              </w:rPr>
            </w:pPr>
          </w:p>
        </w:tc>
        <w:tc>
          <w:tcPr>
            <w:tcW w:w="990" w:type="dxa"/>
          </w:tcPr>
          <w:p w14:paraId="4FEFB09C" w14:textId="600D3861" w:rsidR="00623418" w:rsidRPr="00BD2E77" w:rsidRDefault="00086D17" w:rsidP="00454FDB">
            <w:pPr>
              <w:pStyle w:val="WW-Default"/>
              <w:jc w:val="center"/>
              <w:rPr>
                <w:sz w:val="20"/>
                <w:szCs w:val="20"/>
                <w:highlight w:val="yellow"/>
                <w:lang w:val="en-GB"/>
              </w:rPr>
            </w:pPr>
            <w:r>
              <w:rPr>
                <w:lang w:val="en-GB"/>
              </w:rPr>
              <w:t>4,</w:t>
            </w:r>
            <w:r w:rsidR="00561D72">
              <w:rPr>
                <w:lang w:val="en-GB"/>
              </w:rPr>
              <w:t>204</w:t>
            </w:r>
          </w:p>
        </w:tc>
        <w:tc>
          <w:tcPr>
            <w:tcW w:w="990" w:type="dxa"/>
          </w:tcPr>
          <w:p w14:paraId="3957286A" w14:textId="7638D54D" w:rsidR="00623418" w:rsidRPr="00BD2E77" w:rsidRDefault="00086D17" w:rsidP="00454FDB">
            <w:pPr>
              <w:pStyle w:val="WW-Default"/>
              <w:jc w:val="center"/>
              <w:rPr>
                <w:sz w:val="20"/>
                <w:szCs w:val="20"/>
                <w:highlight w:val="yellow"/>
                <w:lang w:val="en-GB"/>
              </w:rPr>
            </w:pPr>
            <w:r>
              <w:rPr>
                <w:lang w:val="en-GB"/>
              </w:rPr>
              <w:t>4,</w:t>
            </w:r>
            <w:r w:rsidR="00561D72">
              <w:rPr>
                <w:lang w:val="en-GB"/>
              </w:rPr>
              <w:t>421</w:t>
            </w:r>
          </w:p>
        </w:tc>
        <w:tc>
          <w:tcPr>
            <w:tcW w:w="900" w:type="dxa"/>
          </w:tcPr>
          <w:p w14:paraId="5FB638E2" w14:textId="7D5BD2AC" w:rsidR="00623418" w:rsidRPr="00BD2E77" w:rsidRDefault="00086D17" w:rsidP="00454FDB">
            <w:pPr>
              <w:pStyle w:val="WW-Default"/>
              <w:jc w:val="center"/>
              <w:rPr>
                <w:sz w:val="20"/>
                <w:szCs w:val="20"/>
                <w:highlight w:val="yellow"/>
                <w:lang w:val="en-GB"/>
              </w:rPr>
            </w:pPr>
            <w:r>
              <w:rPr>
                <w:lang w:val="en-GB"/>
              </w:rPr>
              <w:t>4,</w:t>
            </w:r>
            <w:r w:rsidR="00561D72">
              <w:rPr>
                <w:lang w:val="en-GB"/>
              </w:rPr>
              <w:t>639</w:t>
            </w:r>
          </w:p>
        </w:tc>
        <w:tc>
          <w:tcPr>
            <w:tcW w:w="900" w:type="dxa"/>
          </w:tcPr>
          <w:p w14:paraId="6CB10FCA" w14:textId="46ADF94F" w:rsidR="00623418" w:rsidRPr="00BD2E77" w:rsidRDefault="00086D17" w:rsidP="00454FDB">
            <w:pPr>
              <w:pStyle w:val="WW-Default"/>
              <w:jc w:val="center"/>
              <w:rPr>
                <w:sz w:val="20"/>
                <w:szCs w:val="20"/>
                <w:highlight w:val="yellow"/>
                <w:lang w:val="en-GB"/>
              </w:rPr>
            </w:pPr>
            <w:r>
              <w:rPr>
                <w:lang w:val="en-GB"/>
              </w:rPr>
              <w:t>4,</w:t>
            </w:r>
            <w:r w:rsidR="00561D72">
              <w:rPr>
                <w:lang w:val="en-GB"/>
              </w:rPr>
              <w:t>856</w:t>
            </w:r>
          </w:p>
        </w:tc>
        <w:tc>
          <w:tcPr>
            <w:tcW w:w="900" w:type="dxa"/>
          </w:tcPr>
          <w:p w14:paraId="5FB7A27B" w14:textId="1B422A09" w:rsidR="00623418" w:rsidRPr="00BD2E77" w:rsidRDefault="00561D72" w:rsidP="00454FDB">
            <w:pPr>
              <w:pStyle w:val="WW-Default"/>
              <w:jc w:val="center"/>
              <w:rPr>
                <w:sz w:val="20"/>
                <w:szCs w:val="20"/>
                <w:highlight w:val="yellow"/>
                <w:lang w:val="en-GB"/>
              </w:rPr>
            </w:pPr>
            <w:r>
              <w:rPr>
                <w:lang w:val="en-GB"/>
              </w:rPr>
              <w:t>5,074</w:t>
            </w:r>
          </w:p>
        </w:tc>
        <w:tc>
          <w:tcPr>
            <w:tcW w:w="900" w:type="dxa"/>
          </w:tcPr>
          <w:p w14:paraId="22E12A51" w14:textId="5453690B" w:rsidR="00623418" w:rsidRPr="00BD2E77" w:rsidRDefault="00086D17" w:rsidP="00454FDB">
            <w:pPr>
              <w:pStyle w:val="WW-Default"/>
              <w:jc w:val="center"/>
              <w:rPr>
                <w:sz w:val="20"/>
                <w:szCs w:val="20"/>
                <w:highlight w:val="yellow"/>
                <w:lang w:val="en-GB"/>
              </w:rPr>
            </w:pPr>
            <w:r>
              <w:rPr>
                <w:lang w:val="en-GB"/>
              </w:rPr>
              <w:t>5,2</w:t>
            </w:r>
            <w:r w:rsidR="00561D72">
              <w:rPr>
                <w:lang w:val="en-GB"/>
              </w:rPr>
              <w:t>92</w:t>
            </w:r>
          </w:p>
        </w:tc>
        <w:tc>
          <w:tcPr>
            <w:tcW w:w="900" w:type="dxa"/>
          </w:tcPr>
          <w:p w14:paraId="332132E7" w14:textId="1EF1B9AB" w:rsidR="00623418" w:rsidRPr="00BD2E77" w:rsidRDefault="00086D17" w:rsidP="00454FDB">
            <w:pPr>
              <w:pStyle w:val="WW-Default"/>
              <w:jc w:val="center"/>
              <w:rPr>
                <w:sz w:val="20"/>
                <w:szCs w:val="20"/>
                <w:highlight w:val="yellow"/>
                <w:lang w:val="en-GB"/>
              </w:rPr>
            </w:pPr>
            <w:r>
              <w:rPr>
                <w:lang w:val="en-GB"/>
              </w:rPr>
              <w:t>5,</w:t>
            </w:r>
            <w:r w:rsidR="00561D72">
              <w:rPr>
                <w:lang w:val="en-GB"/>
              </w:rPr>
              <w:t>509</w:t>
            </w:r>
          </w:p>
        </w:tc>
        <w:tc>
          <w:tcPr>
            <w:tcW w:w="900" w:type="dxa"/>
          </w:tcPr>
          <w:p w14:paraId="1BAA9AB7" w14:textId="3A6C9376" w:rsidR="00623418" w:rsidRPr="00BD2E77" w:rsidRDefault="00086D17" w:rsidP="00454FDB">
            <w:pPr>
              <w:pStyle w:val="WW-Default"/>
              <w:jc w:val="center"/>
              <w:rPr>
                <w:sz w:val="20"/>
                <w:szCs w:val="20"/>
                <w:highlight w:val="yellow"/>
                <w:lang w:val="en-GB"/>
              </w:rPr>
            </w:pPr>
            <w:r>
              <w:rPr>
                <w:lang w:val="en-GB"/>
              </w:rPr>
              <w:t>5,</w:t>
            </w:r>
            <w:r w:rsidR="00561D72">
              <w:rPr>
                <w:lang w:val="en-GB"/>
              </w:rPr>
              <w:t>727</w:t>
            </w:r>
          </w:p>
        </w:tc>
        <w:tc>
          <w:tcPr>
            <w:tcW w:w="1170" w:type="dxa"/>
          </w:tcPr>
          <w:p w14:paraId="7AFE2D4D" w14:textId="7261F480" w:rsidR="00623418" w:rsidRPr="008C385E" w:rsidRDefault="00086D17" w:rsidP="00454FDB">
            <w:pPr>
              <w:pStyle w:val="WW-Default"/>
              <w:jc w:val="center"/>
              <w:rPr>
                <w:sz w:val="22"/>
                <w:szCs w:val="22"/>
                <w:lang w:val="en-GB"/>
              </w:rPr>
            </w:pPr>
            <w:r>
              <w:rPr>
                <w:sz w:val="22"/>
                <w:szCs w:val="22"/>
                <w:lang w:val="en-GB"/>
              </w:rPr>
              <w:t>21</w:t>
            </w:r>
            <w:r w:rsidR="00561D72">
              <w:rPr>
                <w:sz w:val="22"/>
                <w:szCs w:val="22"/>
                <w:lang w:val="en-GB"/>
              </w:rPr>
              <w:t>7,59</w:t>
            </w:r>
          </w:p>
        </w:tc>
      </w:tr>
      <w:tr w:rsidR="00623418" w:rsidRPr="00384EB3" w14:paraId="24334E9B" w14:textId="77777777" w:rsidTr="00BA370D">
        <w:tc>
          <w:tcPr>
            <w:tcW w:w="1710" w:type="dxa"/>
          </w:tcPr>
          <w:p w14:paraId="63C28167" w14:textId="77777777" w:rsidR="00623418" w:rsidRPr="000C1E29" w:rsidRDefault="00623418" w:rsidP="0020577F">
            <w:pPr>
              <w:pStyle w:val="WW-Default"/>
              <w:jc w:val="both"/>
              <w:rPr>
                <w:b/>
                <w:sz w:val="20"/>
                <w:szCs w:val="20"/>
                <w:lang w:val="en-GB"/>
              </w:rPr>
            </w:pPr>
            <w:r w:rsidRPr="000C1E29">
              <w:rPr>
                <w:b/>
                <w:sz w:val="20"/>
                <w:szCs w:val="20"/>
                <w:lang w:val="en-GB"/>
              </w:rPr>
              <w:t>Secretary</w:t>
            </w:r>
          </w:p>
          <w:p w14:paraId="37EB3744" w14:textId="77777777" w:rsidR="00623418" w:rsidRPr="000C1E29" w:rsidRDefault="00623418" w:rsidP="0020577F">
            <w:pPr>
              <w:pStyle w:val="WW-Default"/>
              <w:jc w:val="both"/>
              <w:rPr>
                <w:b/>
                <w:sz w:val="20"/>
                <w:szCs w:val="20"/>
                <w:lang w:val="en-GB"/>
              </w:rPr>
            </w:pPr>
            <w:r w:rsidRPr="000C1E29">
              <w:rPr>
                <w:b/>
                <w:sz w:val="20"/>
                <w:szCs w:val="20"/>
                <w:lang w:val="en-GB"/>
              </w:rPr>
              <w:t>Webmaster</w:t>
            </w:r>
          </w:p>
        </w:tc>
        <w:tc>
          <w:tcPr>
            <w:tcW w:w="990" w:type="dxa"/>
          </w:tcPr>
          <w:p w14:paraId="55B4064A" w14:textId="32EDBC26" w:rsidR="00623418" w:rsidRPr="00BD2E77" w:rsidRDefault="00086D17" w:rsidP="00454FDB">
            <w:pPr>
              <w:pStyle w:val="WW-Default"/>
              <w:jc w:val="center"/>
              <w:rPr>
                <w:sz w:val="20"/>
                <w:szCs w:val="20"/>
                <w:highlight w:val="yellow"/>
                <w:lang w:val="en-GB"/>
              </w:rPr>
            </w:pPr>
            <w:r>
              <w:rPr>
                <w:lang w:val="en-GB"/>
              </w:rPr>
              <w:t>3,6</w:t>
            </w:r>
            <w:r w:rsidR="00561D72">
              <w:rPr>
                <w:lang w:val="en-GB"/>
              </w:rPr>
              <w:t>96</w:t>
            </w:r>
          </w:p>
        </w:tc>
        <w:tc>
          <w:tcPr>
            <w:tcW w:w="990" w:type="dxa"/>
          </w:tcPr>
          <w:p w14:paraId="766235DF" w14:textId="6557DC23" w:rsidR="00623418" w:rsidRPr="00BD2E77" w:rsidRDefault="00086D17" w:rsidP="00454FDB">
            <w:pPr>
              <w:pStyle w:val="WW-Default"/>
              <w:jc w:val="center"/>
              <w:rPr>
                <w:sz w:val="20"/>
                <w:szCs w:val="20"/>
                <w:highlight w:val="yellow"/>
                <w:lang w:val="en-GB"/>
              </w:rPr>
            </w:pPr>
            <w:r>
              <w:rPr>
                <w:lang w:val="en-GB"/>
              </w:rPr>
              <w:t>3,</w:t>
            </w:r>
            <w:r w:rsidR="00561D72">
              <w:rPr>
                <w:lang w:val="en-GB"/>
              </w:rPr>
              <w:t>902</w:t>
            </w:r>
          </w:p>
        </w:tc>
        <w:tc>
          <w:tcPr>
            <w:tcW w:w="900" w:type="dxa"/>
          </w:tcPr>
          <w:p w14:paraId="30B9A8EB" w14:textId="76A51EDA" w:rsidR="00623418" w:rsidRPr="00BD2E77" w:rsidRDefault="00086D17" w:rsidP="00454FDB">
            <w:pPr>
              <w:pStyle w:val="WW-Default"/>
              <w:jc w:val="center"/>
              <w:rPr>
                <w:sz w:val="20"/>
                <w:szCs w:val="20"/>
                <w:highlight w:val="yellow"/>
                <w:lang w:val="en-GB"/>
              </w:rPr>
            </w:pPr>
            <w:r>
              <w:rPr>
                <w:lang w:val="en-GB"/>
              </w:rPr>
              <w:t>4,</w:t>
            </w:r>
            <w:r w:rsidR="00561D72">
              <w:rPr>
                <w:lang w:val="en-GB"/>
              </w:rPr>
              <w:t>108</w:t>
            </w:r>
          </w:p>
        </w:tc>
        <w:tc>
          <w:tcPr>
            <w:tcW w:w="900" w:type="dxa"/>
          </w:tcPr>
          <w:p w14:paraId="5D92116B" w14:textId="379D7FDE" w:rsidR="00623418" w:rsidRPr="00BD2E77" w:rsidRDefault="00086D17" w:rsidP="00454FDB">
            <w:pPr>
              <w:pStyle w:val="WW-Default"/>
              <w:jc w:val="center"/>
              <w:rPr>
                <w:sz w:val="20"/>
                <w:szCs w:val="20"/>
                <w:highlight w:val="yellow"/>
                <w:lang w:val="en-GB"/>
              </w:rPr>
            </w:pPr>
            <w:r>
              <w:rPr>
                <w:lang w:val="en-GB"/>
              </w:rPr>
              <w:t>4,</w:t>
            </w:r>
            <w:r w:rsidR="00561D72">
              <w:rPr>
                <w:lang w:val="en-GB"/>
              </w:rPr>
              <w:t>314</w:t>
            </w:r>
          </w:p>
        </w:tc>
        <w:tc>
          <w:tcPr>
            <w:tcW w:w="900" w:type="dxa"/>
          </w:tcPr>
          <w:p w14:paraId="47B30BBD" w14:textId="303F2611" w:rsidR="00623418" w:rsidRPr="00BD2E77" w:rsidRDefault="00086D17" w:rsidP="00454FDB">
            <w:pPr>
              <w:pStyle w:val="WW-Default"/>
              <w:jc w:val="center"/>
              <w:rPr>
                <w:sz w:val="20"/>
                <w:szCs w:val="20"/>
                <w:highlight w:val="yellow"/>
                <w:lang w:val="en-GB"/>
              </w:rPr>
            </w:pPr>
            <w:r>
              <w:rPr>
                <w:lang w:val="en-GB"/>
              </w:rPr>
              <w:t>4,</w:t>
            </w:r>
            <w:r w:rsidR="00561D72">
              <w:rPr>
                <w:lang w:val="en-GB"/>
              </w:rPr>
              <w:t>520</w:t>
            </w:r>
          </w:p>
        </w:tc>
        <w:tc>
          <w:tcPr>
            <w:tcW w:w="900" w:type="dxa"/>
          </w:tcPr>
          <w:p w14:paraId="3AD631A5" w14:textId="01A4196B" w:rsidR="00623418" w:rsidRPr="00BD2E77" w:rsidRDefault="00086D17" w:rsidP="00454FDB">
            <w:pPr>
              <w:pStyle w:val="WW-Default"/>
              <w:jc w:val="center"/>
              <w:rPr>
                <w:sz w:val="20"/>
                <w:szCs w:val="20"/>
                <w:highlight w:val="yellow"/>
                <w:lang w:val="en-GB"/>
              </w:rPr>
            </w:pPr>
            <w:r>
              <w:rPr>
                <w:lang w:val="en-GB"/>
              </w:rPr>
              <w:t>4,</w:t>
            </w:r>
            <w:r w:rsidR="00561D72">
              <w:rPr>
                <w:lang w:val="en-GB"/>
              </w:rPr>
              <w:t>726</w:t>
            </w:r>
          </w:p>
        </w:tc>
        <w:tc>
          <w:tcPr>
            <w:tcW w:w="900" w:type="dxa"/>
          </w:tcPr>
          <w:p w14:paraId="463B5491" w14:textId="0F6FDD0A" w:rsidR="00623418" w:rsidRPr="00BD2E77" w:rsidRDefault="00086D17" w:rsidP="00454FDB">
            <w:pPr>
              <w:pStyle w:val="WW-Default"/>
              <w:jc w:val="center"/>
              <w:rPr>
                <w:sz w:val="20"/>
                <w:szCs w:val="20"/>
                <w:highlight w:val="yellow"/>
                <w:lang w:val="en-GB"/>
              </w:rPr>
            </w:pPr>
            <w:r>
              <w:rPr>
                <w:lang w:val="en-GB"/>
              </w:rPr>
              <w:t>4,</w:t>
            </w:r>
            <w:r w:rsidR="00561D72">
              <w:rPr>
                <w:lang w:val="en-GB"/>
              </w:rPr>
              <w:t>932</w:t>
            </w:r>
          </w:p>
        </w:tc>
        <w:tc>
          <w:tcPr>
            <w:tcW w:w="900" w:type="dxa"/>
          </w:tcPr>
          <w:p w14:paraId="6D281F68" w14:textId="517F80D4" w:rsidR="00623418" w:rsidRPr="00BD2E77" w:rsidRDefault="00086D17" w:rsidP="00454FDB">
            <w:pPr>
              <w:pStyle w:val="WW-Default"/>
              <w:jc w:val="center"/>
              <w:rPr>
                <w:sz w:val="20"/>
                <w:szCs w:val="20"/>
                <w:highlight w:val="yellow"/>
                <w:lang w:val="en-GB"/>
              </w:rPr>
            </w:pPr>
            <w:r>
              <w:rPr>
                <w:lang w:val="en-GB"/>
              </w:rPr>
              <w:t>5,</w:t>
            </w:r>
            <w:r w:rsidR="00561D72">
              <w:rPr>
                <w:lang w:val="en-GB"/>
              </w:rPr>
              <w:t>138</w:t>
            </w:r>
          </w:p>
        </w:tc>
        <w:tc>
          <w:tcPr>
            <w:tcW w:w="1170" w:type="dxa"/>
          </w:tcPr>
          <w:p w14:paraId="3749C5BA" w14:textId="237E3333" w:rsidR="00623418" w:rsidRPr="008C385E" w:rsidRDefault="00086D17" w:rsidP="00086D17">
            <w:pPr>
              <w:pStyle w:val="WW-Default"/>
              <w:jc w:val="center"/>
              <w:rPr>
                <w:sz w:val="22"/>
                <w:szCs w:val="22"/>
                <w:lang w:val="en-GB"/>
              </w:rPr>
            </w:pPr>
            <w:r>
              <w:rPr>
                <w:sz w:val="22"/>
                <w:szCs w:val="22"/>
                <w:lang w:val="en-GB"/>
              </w:rPr>
              <w:t>20</w:t>
            </w:r>
            <w:r w:rsidR="00561D72">
              <w:rPr>
                <w:sz w:val="22"/>
                <w:szCs w:val="22"/>
                <w:lang w:val="en-GB"/>
              </w:rPr>
              <w:t>5,97</w:t>
            </w:r>
          </w:p>
        </w:tc>
      </w:tr>
      <w:tr w:rsidR="00623418" w:rsidRPr="00384EB3" w14:paraId="383D994B" w14:textId="77777777" w:rsidTr="00BA370D">
        <w:tc>
          <w:tcPr>
            <w:tcW w:w="1710" w:type="dxa"/>
          </w:tcPr>
          <w:p w14:paraId="5F5B6893" w14:textId="77777777" w:rsidR="00623418" w:rsidRPr="000C1E29" w:rsidRDefault="00623418" w:rsidP="004E643F">
            <w:pPr>
              <w:pStyle w:val="WW-Default"/>
              <w:jc w:val="both"/>
              <w:rPr>
                <w:b/>
                <w:sz w:val="20"/>
                <w:szCs w:val="20"/>
                <w:lang w:val="en-GB"/>
              </w:rPr>
            </w:pPr>
            <w:r w:rsidRPr="000C1E29">
              <w:rPr>
                <w:b/>
                <w:sz w:val="20"/>
                <w:szCs w:val="20"/>
                <w:lang w:val="en-GB"/>
              </w:rPr>
              <w:t>Techn. AST</w:t>
            </w:r>
          </w:p>
        </w:tc>
        <w:tc>
          <w:tcPr>
            <w:tcW w:w="990" w:type="dxa"/>
          </w:tcPr>
          <w:p w14:paraId="50C7A831" w14:textId="3B7EF628" w:rsidR="00623418" w:rsidRPr="00BD2E77" w:rsidRDefault="00086D17" w:rsidP="00454FDB">
            <w:pPr>
              <w:pStyle w:val="WW-Default"/>
              <w:jc w:val="center"/>
              <w:rPr>
                <w:sz w:val="20"/>
                <w:szCs w:val="20"/>
                <w:highlight w:val="yellow"/>
                <w:lang w:val="en-GB"/>
              </w:rPr>
            </w:pPr>
            <w:r>
              <w:rPr>
                <w:lang w:val="en-GB"/>
              </w:rPr>
              <w:t>3,6</w:t>
            </w:r>
            <w:r w:rsidR="00561D72">
              <w:rPr>
                <w:lang w:val="en-GB"/>
              </w:rPr>
              <w:t>74</w:t>
            </w:r>
          </w:p>
        </w:tc>
        <w:tc>
          <w:tcPr>
            <w:tcW w:w="990" w:type="dxa"/>
          </w:tcPr>
          <w:p w14:paraId="168C4302" w14:textId="10B63314" w:rsidR="00623418" w:rsidRPr="00BD2E77" w:rsidRDefault="00086D17" w:rsidP="00454FDB">
            <w:pPr>
              <w:pStyle w:val="WW-Default"/>
              <w:jc w:val="center"/>
              <w:rPr>
                <w:sz w:val="20"/>
                <w:szCs w:val="20"/>
                <w:highlight w:val="yellow"/>
                <w:lang w:val="en-GB"/>
              </w:rPr>
            </w:pPr>
            <w:r>
              <w:rPr>
                <w:lang w:val="en-GB"/>
              </w:rPr>
              <w:t>3,8</w:t>
            </w:r>
            <w:r w:rsidR="00561D72">
              <w:rPr>
                <w:lang w:val="en-GB"/>
              </w:rPr>
              <w:t>79</w:t>
            </w:r>
          </w:p>
        </w:tc>
        <w:tc>
          <w:tcPr>
            <w:tcW w:w="900" w:type="dxa"/>
          </w:tcPr>
          <w:p w14:paraId="1DF36A16" w14:textId="38D231E0" w:rsidR="00623418" w:rsidRPr="00BD2E77" w:rsidRDefault="00086D17" w:rsidP="00454FDB">
            <w:pPr>
              <w:pStyle w:val="WW-Default"/>
              <w:jc w:val="center"/>
              <w:rPr>
                <w:sz w:val="20"/>
                <w:szCs w:val="20"/>
                <w:highlight w:val="yellow"/>
                <w:lang w:val="en-GB"/>
              </w:rPr>
            </w:pPr>
            <w:r>
              <w:rPr>
                <w:lang w:val="en-GB"/>
              </w:rPr>
              <w:t>4,0</w:t>
            </w:r>
            <w:r w:rsidR="00561D72">
              <w:rPr>
                <w:lang w:val="en-GB"/>
              </w:rPr>
              <w:t>84</w:t>
            </w:r>
          </w:p>
        </w:tc>
        <w:tc>
          <w:tcPr>
            <w:tcW w:w="900" w:type="dxa"/>
          </w:tcPr>
          <w:p w14:paraId="1E3996FA" w14:textId="72D02D46" w:rsidR="00623418" w:rsidRPr="00BD2E77" w:rsidRDefault="00086D17" w:rsidP="00454FDB">
            <w:pPr>
              <w:pStyle w:val="WW-Default"/>
              <w:jc w:val="center"/>
              <w:rPr>
                <w:sz w:val="20"/>
                <w:szCs w:val="20"/>
                <w:highlight w:val="yellow"/>
                <w:lang w:val="en-GB"/>
              </w:rPr>
            </w:pPr>
            <w:r>
              <w:rPr>
                <w:lang w:val="en-GB"/>
              </w:rPr>
              <w:t>4,2</w:t>
            </w:r>
            <w:r w:rsidR="00561D72">
              <w:rPr>
                <w:lang w:val="en-GB"/>
              </w:rPr>
              <w:t>89</w:t>
            </w:r>
          </w:p>
        </w:tc>
        <w:tc>
          <w:tcPr>
            <w:tcW w:w="900" w:type="dxa"/>
          </w:tcPr>
          <w:p w14:paraId="2261A527" w14:textId="3765BA89" w:rsidR="00623418" w:rsidRPr="00BD2E77" w:rsidRDefault="00086D17" w:rsidP="00454FDB">
            <w:pPr>
              <w:pStyle w:val="WW-Default"/>
              <w:jc w:val="center"/>
              <w:rPr>
                <w:sz w:val="20"/>
                <w:szCs w:val="20"/>
                <w:highlight w:val="yellow"/>
                <w:lang w:val="en-GB"/>
              </w:rPr>
            </w:pPr>
            <w:r>
              <w:rPr>
                <w:lang w:val="en-GB"/>
              </w:rPr>
              <w:t>4,4</w:t>
            </w:r>
            <w:r w:rsidR="00561D72">
              <w:rPr>
                <w:lang w:val="en-GB"/>
              </w:rPr>
              <w:t>94</w:t>
            </w:r>
          </w:p>
        </w:tc>
        <w:tc>
          <w:tcPr>
            <w:tcW w:w="900" w:type="dxa"/>
          </w:tcPr>
          <w:p w14:paraId="170982B7" w14:textId="54B1E705" w:rsidR="00623418" w:rsidRPr="00BD2E77" w:rsidRDefault="00086D17" w:rsidP="00454FDB">
            <w:pPr>
              <w:pStyle w:val="WW-Default"/>
              <w:jc w:val="center"/>
              <w:rPr>
                <w:sz w:val="20"/>
                <w:szCs w:val="20"/>
                <w:highlight w:val="yellow"/>
                <w:lang w:val="en-GB"/>
              </w:rPr>
            </w:pPr>
            <w:r>
              <w:rPr>
                <w:lang w:val="en-GB"/>
              </w:rPr>
              <w:t>4,</w:t>
            </w:r>
            <w:r w:rsidR="00561D72">
              <w:rPr>
                <w:lang w:val="en-GB"/>
              </w:rPr>
              <w:t>700</w:t>
            </w:r>
          </w:p>
        </w:tc>
        <w:tc>
          <w:tcPr>
            <w:tcW w:w="900" w:type="dxa"/>
          </w:tcPr>
          <w:p w14:paraId="62E86D23" w14:textId="47F88F12" w:rsidR="00623418" w:rsidRPr="00BD2E77" w:rsidRDefault="00086D17" w:rsidP="00454FDB">
            <w:pPr>
              <w:pStyle w:val="WW-Default"/>
              <w:jc w:val="center"/>
              <w:rPr>
                <w:sz w:val="20"/>
                <w:szCs w:val="20"/>
                <w:highlight w:val="yellow"/>
                <w:lang w:val="en-GB"/>
              </w:rPr>
            </w:pPr>
            <w:r>
              <w:rPr>
                <w:lang w:val="en-GB"/>
              </w:rPr>
              <w:t>4,</w:t>
            </w:r>
            <w:r w:rsidR="00561D72">
              <w:rPr>
                <w:lang w:val="en-GB"/>
              </w:rPr>
              <w:t>905</w:t>
            </w:r>
          </w:p>
        </w:tc>
        <w:tc>
          <w:tcPr>
            <w:tcW w:w="900" w:type="dxa"/>
          </w:tcPr>
          <w:p w14:paraId="09AFBC92" w14:textId="259580BB" w:rsidR="00623418" w:rsidRPr="00BD2E77" w:rsidRDefault="00086D17" w:rsidP="00454FDB">
            <w:pPr>
              <w:pStyle w:val="WW-Default"/>
              <w:jc w:val="center"/>
              <w:rPr>
                <w:sz w:val="20"/>
                <w:szCs w:val="20"/>
                <w:highlight w:val="yellow"/>
                <w:lang w:val="en-GB"/>
              </w:rPr>
            </w:pPr>
            <w:r>
              <w:rPr>
                <w:lang w:val="en-GB"/>
              </w:rPr>
              <w:t>5,</w:t>
            </w:r>
            <w:r w:rsidR="00561D72">
              <w:rPr>
                <w:lang w:val="en-GB"/>
              </w:rPr>
              <w:t>110</w:t>
            </w:r>
          </w:p>
        </w:tc>
        <w:tc>
          <w:tcPr>
            <w:tcW w:w="1170" w:type="dxa"/>
          </w:tcPr>
          <w:p w14:paraId="35E1F33F" w14:textId="73783B94" w:rsidR="00623418" w:rsidRPr="008C385E" w:rsidRDefault="00086D17" w:rsidP="00454FDB">
            <w:pPr>
              <w:pStyle w:val="WW-Default"/>
              <w:jc w:val="center"/>
              <w:rPr>
                <w:sz w:val="22"/>
                <w:szCs w:val="22"/>
                <w:lang w:val="en-GB"/>
              </w:rPr>
            </w:pPr>
            <w:r>
              <w:rPr>
                <w:sz w:val="22"/>
                <w:szCs w:val="22"/>
                <w:lang w:val="en-GB"/>
              </w:rPr>
              <w:t>20</w:t>
            </w:r>
            <w:r w:rsidR="00561D72">
              <w:rPr>
                <w:sz w:val="22"/>
                <w:szCs w:val="22"/>
                <w:lang w:val="en-GB"/>
              </w:rPr>
              <w:t>5,18</w:t>
            </w:r>
          </w:p>
        </w:tc>
      </w:tr>
    </w:tbl>
    <w:p w14:paraId="2E2EB12F" w14:textId="4A34755F" w:rsidR="00623418" w:rsidRDefault="00623418" w:rsidP="003426F8">
      <w:pPr>
        <w:pStyle w:val="WW-Default"/>
        <w:jc w:val="both"/>
        <w:rPr>
          <w:lang w:val="en-GB"/>
        </w:rPr>
      </w:pPr>
    </w:p>
    <w:p w14:paraId="1DE70DD9" w14:textId="77777777" w:rsidR="0082698B" w:rsidRDefault="0082698B" w:rsidP="000377E9">
      <w:pPr>
        <w:pStyle w:val="WW-Default"/>
        <w:jc w:val="both"/>
        <w:rPr>
          <w:lang w:val="en-GB"/>
        </w:rPr>
      </w:pPr>
    </w:p>
    <w:p w14:paraId="1208A9D3" w14:textId="6192000D" w:rsidR="000377E9" w:rsidRDefault="000377E9" w:rsidP="000377E9">
      <w:pPr>
        <w:pStyle w:val="WW-Default"/>
        <w:jc w:val="both"/>
        <w:rPr>
          <w:lang w:val="en-GB"/>
        </w:rPr>
      </w:pPr>
      <w:r>
        <w:rPr>
          <w:lang w:val="en-GB"/>
        </w:rPr>
        <w:t xml:space="preserve">Moreover, for staff members recruited before 19 April 2007 different salary </w:t>
      </w:r>
      <w:r w:rsidR="00F02C1C">
        <w:rPr>
          <w:lang w:val="en-GB"/>
        </w:rPr>
        <w:t>grids</w:t>
      </w:r>
      <w:r>
        <w:rPr>
          <w:lang w:val="en-GB"/>
        </w:rPr>
        <w:t xml:space="preserve"> have to be applied mainly due to the fact that the annual adjustment of their salary follows according to Article 25.4 AAS Regulations another mechanism.</w:t>
      </w:r>
      <w:r w:rsidR="0082698B">
        <w:rPr>
          <w:lang w:val="en-GB"/>
        </w:rPr>
        <w:t xml:space="preserve"> </w:t>
      </w:r>
    </w:p>
    <w:p w14:paraId="3918CF2F" w14:textId="69678E16" w:rsidR="0082698B" w:rsidRDefault="0082698B" w:rsidP="000377E9">
      <w:pPr>
        <w:pStyle w:val="WW-Default"/>
        <w:jc w:val="both"/>
        <w:rPr>
          <w:lang w:val="en-GB"/>
        </w:rPr>
      </w:pPr>
    </w:p>
    <w:p w14:paraId="44C2BFA7" w14:textId="359D8480" w:rsidR="0082698B" w:rsidRDefault="0082698B" w:rsidP="000377E9">
      <w:pPr>
        <w:pStyle w:val="WW-Default"/>
        <w:jc w:val="both"/>
        <w:rPr>
          <w:lang w:val="en-GB"/>
        </w:rPr>
      </w:pPr>
      <w:r>
        <w:rPr>
          <w:lang w:val="en-GB"/>
        </w:rPr>
        <w:t xml:space="preserve">In fact, all over the European School system a total of </w:t>
      </w:r>
      <w:r w:rsidR="00C70AC3">
        <w:rPr>
          <w:b/>
          <w:lang w:val="en-GB"/>
        </w:rPr>
        <w:t>18</w:t>
      </w:r>
      <w:r w:rsidRPr="0026625E">
        <w:rPr>
          <w:b/>
          <w:lang w:val="en-GB"/>
        </w:rPr>
        <w:t xml:space="preserve"> different salary tables</w:t>
      </w:r>
      <w:r>
        <w:rPr>
          <w:lang w:val="en-GB"/>
        </w:rPr>
        <w:t xml:space="preserve"> are applied for AAS members.</w:t>
      </w:r>
    </w:p>
    <w:p w14:paraId="3986A409" w14:textId="0CB1D172" w:rsidR="000377E9" w:rsidRDefault="000377E9" w:rsidP="000377E9">
      <w:pPr>
        <w:pStyle w:val="WW-Default"/>
        <w:jc w:val="both"/>
        <w:rPr>
          <w:lang w:val="en-GB"/>
        </w:rPr>
      </w:pPr>
    </w:p>
    <w:p w14:paraId="505010DF" w14:textId="2D32C361" w:rsidR="00BD2E77" w:rsidRDefault="00BD2E77" w:rsidP="003426F8">
      <w:pPr>
        <w:pStyle w:val="WW-Default"/>
        <w:jc w:val="both"/>
        <w:rPr>
          <w:lang w:val="en-GB"/>
        </w:rPr>
      </w:pPr>
    </w:p>
    <w:p w14:paraId="0F7E2D0B" w14:textId="77777777" w:rsidR="00B042AC" w:rsidRDefault="00B042AC" w:rsidP="003426F8">
      <w:pPr>
        <w:pStyle w:val="WW-Default"/>
        <w:jc w:val="both"/>
        <w:rPr>
          <w:lang w:val="en-GB"/>
        </w:rPr>
      </w:pPr>
    </w:p>
    <w:p w14:paraId="530D35BF" w14:textId="77777777" w:rsidR="000377E9" w:rsidRDefault="000377E9" w:rsidP="002F5C88">
      <w:pPr>
        <w:pStyle w:val="WW-Default"/>
        <w:numPr>
          <w:ilvl w:val="3"/>
          <w:numId w:val="2"/>
        </w:numPr>
        <w:tabs>
          <w:tab w:val="left" w:pos="360"/>
        </w:tabs>
        <w:ind w:hanging="2520"/>
        <w:jc w:val="both"/>
        <w:rPr>
          <w:b/>
          <w:bCs/>
          <w:lang w:val="en-GB"/>
        </w:rPr>
      </w:pPr>
      <w:r>
        <w:rPr>
          <w:b/>
          <w:bCs/>
          <w:lang w:val="en-GB"/>
        </w:rPr>
        <w:t>Discussions in the AAS Working Group</w:t>
      </w:r>
    </w:p>
    <w:p w14:paraId="73D6520B" w14:textId="3ADBB9BA" w:rsidR="000377E9" w:rsidRDefault="000377E9" w:rsidP="000377E9">
      <w:pPr>
        <w:pStyle w:val="WW-Default"/>
        <w:jc w:val="both"/>
        <w:rPr>
          <w:b/>
          <w:bCs/>
          <w:lang w:val="en-GB"/>
        </w:rPr>
      </w:pPr>
    </w:p>
    <w:p w14:paraId="070D5023" w14:textId="71B4A5CC" w:rsidR="000377E9" w:rsidRDefault="000377E9" w:rsidP="000377E9">
      <w:pPr>
        <w:pStyle w:val="WW-Default"/>
        <w:jc w:val="both"/>
        <w:rPr>
          <w:lang w:val="en-GB"/>
        </w:rPr>
      </w:pPr>
      <w:r>
        <w:rPr>
          <w:lang w:val="en-GB"/>
        </w:rPr>
        <w:t xml:space="preserve">The members of the AAS Working Group </w:t>
      </w:r>
      <w:r w:rsidR="003861C6">
        <w:rPr>
          <w:lang w:val="en-GB"/>
        </w:rPr>
        <w:t xml:space="preserve">continued </w:t>
      </w:r>
      <w:r>
        <w:rPr>
          <w:lang w:val="en-GB"/>
        </w:rPr>
        <w:t>discuss</w:t>
      </w:r>
      <w:r w:rsidR="003861C6">
        <w:rPr>
          <w:lang w:val="en-GB"/>
        </w:rPr>
        <w:t>ing</w:t>
      </w:r>
      <w:r>
        <w:rPr>
          <w:lang w:val="en-GB"/>
        </w:rPr>
        <w:t xml:space="preserve"> the concept of a </w:t>
      </w:r>
    </w:p>
    <w:p w14:paraId="7E0DC622" w14:textId="77777777" w:rsidR="000377E9" w:rsidRDefault="000377E9" w:rsidP="000377E9">
      <w:pPr>
        <w:pStyle w:val="WW-Default"/>
        <w:jc w:val="both"/>
        <w:rPr>
          <w:lang w:val="en-GB"/>
        </w:rPr>
      </w:pPr>
    </w:p>
    <w:p w14:paraId="65B8F6C9" w14:textId="0FD2BC77" w:rsidR="003861C6" w:rsidRDefault="000377E9" w:rsidP="00647F1F">
      <w:pPr>
        <w:pStyle w:val="WW-Default"/>
        <w:numPr>
          <w:ilvl w:val="0"/>
          <w:numId w:val="10"/>
        </w:numPr>
        <w:jc w:val="both"/>
        <w:rPr>
          <w:lang w:val="en-GB"/>
        </w:rPr>
      </w:pPr>
      <w:r>
        <w:rPr>
          <w:lang w:val="en-GB"/>
        </w:rPr>
        <w:t xml:space="preserve">‘single spine’ and </w:t>
      </w:r>
    </w:p>
    <w:p w14:paraId="2294D3CF" w14:textId="77777777" w:rsidR="003861C6" w:rsidRDefault="003861C6" w:rsidP="003861C6">
      <w:pPr>
        <w:pStyle w:val="WW-Default"/>
        <w:ind w:left="360"/>
        <w:jc w:val="both"/>
        <w:rPr>
          <w:lang w:val="en-GB"/>
        </w:rPr>
      </w:pPr>
    </w:p>
    <w:p w14:paraId="3BE5061D" w14:textId="12AC8BAF" w:rsidR="003861C6" w:rsidRDefault="003861C6" w:rsidP="00647F1F">
      <w:pPr>
        <w:pStyle w:val="WW-Default"/>
        <w:numPr>
          <w:ilvl w:val="0"/>
          <w:numId w:val="10"/>
        </w:numPr>
        <w:jc w:val="both"/>
        <w:rPr>
          <w:lang w:val="en-GB"/>
        </w:rPr>
      </w:pPr>
      <w:r>
        <w:rPr>
          <w:lang w:val="en-GB"/>
        </w:rPr>
        <w:t>t</w:t>
      </w:r>
      <w:r w:rsidR="000377E9">
        <w:rPr>
          <w:lang w:val="en-GB"/>
        </w:rPr>
        <w:t xml:space="preserve">he harmonisation of the AAS salaries </w:t>
      </w:r>
      <w:r w:rsidR="00F02C1C">
        <w:rPr>
          <w:lang w:val="en-GB"/>
        </w:rPr>
        <w:t>currently fixed in Annex 2 and Annex 3</w:t>
      </w:r>
      <w:r>
        <w:rPr>
          <w:lang w:val="en-GB"/>
        </w:rPr>
        <w:t xml:space="preserve"> of the AAS Regulations</w:t>
      </w:r>
    </w:p>
    <w:p w14:paraId="08F6CF81" w14:textId="77777777" w:rsidR="003861C6" w:rsidRDefault="003861C6" w:rsidP="003861C6">
      <w:pPr>
        <w:pStyle w:val="WW-Default"/>
        <w:jc w:val="both"/>
        <w:rPr>
          <w:lang w:val="en-GB"/>
        </w:rPr>
      </w:pPr>
    </w:p>
    <w:p w14:paraId="70F8E87D" w14:textId="07B41913" w:rsidR="000377E9" w:rsidRDefault="000377E9" w:rsidP="003861C6">
      <w:pPr>
        <w:pStyle w:val="WW-Default"/>
        <w:jc w:val="both"/>
        <w:rPr>
          <w:lang w:val="en-GB"/>
        </w:rPr>
      </w:pPr>
      <w:r>
        <w:rPr>
          <w:lang w:val="en-GB"/>
        </w:rPr>
        <w:t xml:space="preserve">in their meetings on 5 July, 11 September, 17 </w:t>
      </w:r>
      <w:r w:rsidRPr="004E0BD6">
        <w:rPr>
          <w:lang w:val="en-GB"/>
        </w:rPr>
        <w:t>November 2017</w:t>
      </w:r>
      <w:r w:rsidR="00F50D9E">
        <w:rPr>
          <w:lang w:val="en-GB"/>
        </w:rPr>
        <w:t xml:space="preserve"> and 23 February, 15 May, </w:t>
      </w:r>
      <w:r>
        <w:rPr>
          <w:lang w:val="en-GB"/>
        </w:rPr>
        <w:t>26 June</w:t>
      </w:r>
      <w:r w:rsidR="00783170">
        <w:rPr>
          <w:lang w:val="en-GB"/>
        </w:rPr>
        <w:t>,</w:t>
      </w:r>
      <w:r w:rsidR="00F50D9E">
        <w:rPr>
          <w:lang w:val="en-GB"/>
        </w:rPr>
        <w:t xml:space="preserve"> 31 </w:t>
      </w:r>
      <w:r w:rsidR="00FE7B29">
        <w:rPr>
          <w:lang w:val="en-GB"/>
        </w:rPr>
        <w:t>August, 23</w:t>
      </w:r>
      <w:r w:rsidR="00DA1465">
        <w:rPr>
          <w:lang w:val="en-GB"/>
        </w:rPr>
        <w:t xml:space="preserve"> </w:t>
      </w:r>
      <w:r w:rsidR="00783170">
        <w:rPr>
          <w:lang w:val="en-GB"/>
        </w:rPr>
        <w:t xml:space="preserve">October </w:t>
      </w:r>
      <w:r w:rsidR="00826A84">
        <w:rPr>
          <w:lang w:val="en-GB"/>
        </w:rPr>
        <w:t xml:space="preserve">and 16 November </w:t>
      </w:r>
      <w:r>
        <w:rPr>
          <w:lang w:val="en-GB"/>
        </w:rPr>
        <w:t>2018</w:t>
      </w:r>
      <w:r w:rsidR="00A8197B">
        <w:rPr>
          <w:lang w:val="en-GB"/>
        </w:rPr>
        <w:t xml:space="preserve"> </w:t>
      </w:r>
      <w:r w:rsidR="00A8197B" w:rsidRPr="004F3475">
        <w:rPr>
          <w:lang w:val="en-GB"/>
        </w:rPr>
        <w:t>and on 22 February 2019</w:t>
      </w:r>
      <w:r w:rsidRPr="004F3475">
        <w:rPr>
          <w:lang w:val="en-GB"/>
        </w:rPr>
        <w:t>.</w:t>
      </w:r>
    </w:p>
    <w:p w14:paraId="6C50FC84" w14:textId="77777777" w:rsidR="000377E9" w:rsidRDefault="000377E9" w:rsidP="000377E9">
      <w:pPr>
        <w:pStyle w:val="WW-Default"/>
        <w:jc w:val="both"/>
        <w:rPr>
          <w:b/>
          <w:bCs/>
          <w:lang w:val="en-GB"/>
        </w:rPr>
      </w:pPr>
    </w:p>
    <w:p w14:paraId="71EF15D1" w14:textId="77777777" w:rsidR="00623418" w:rsidRDefault="00623418" w:rsidP="003C0E74">
      <w:pPr>
        <w:pStyle w:val="WW-Default"/>
        <w:jc w:val="both"/>
        <w:rPr>
          <w:b/>
          <w:bCs/>
          <w:lang w:val="en-GB"/>
        </w:rPr>
      </w:pPr>
    </w:p>
    <w:p w14:paraId="7C24DBBF" w14:textId="57887548" w:rsidR="00623418" w:rsidRDefault="003861C6" w:rsidP="00647F1F">
      <w:pPr>
        <w:pStyle w:val="WW-Default"/>
        <w:numPr>
          <w:ilvl w:val="0"/>
          <w:numId w:val="4"/>
        </w:numPr>
        <w:jc w:val="both"/>
        <w:rPr>
          <w:b/>
          <w:bCs/>
          <w:lang w:val="en-GB"/>
        </w:rPr>
      </w:pPr>
      <w:r>
        <w:rPr>
          <w:b/>
          <w:bCs/>
          <w:lang w:val="en-GB"/>
        </w:rPr>
        <w:t>General remarks concerning the concept of a ‘singe spine’</w:t>
      </w:r>
    </w:p>
    <w:p w14:paraId="7A524DBD" w14:textId="1E4AA507" w:rsidR="00623418" w:rsidRDefault="00623418" w:rsidP="003C0E74">
      <w:pPr>
        <w:pStyle w:val="WW-Default"/>
        <w:jc w:val="both"/>
        <w:rPr>
          <w:lang w:val="en-GB"/>
        </w:rPr>
      </w:pPr>
    </w:p>
    <w:p w14:paraId="427D529B" w14:textId="1BA774BE" w:rsidR="00623418" w:rsidRDefault="00623418" w:rsidP="003C0E74">
      <w:pPr>
        <w:pStyle w:val="WW-Default"/>
        <w:jc w:val="both"/>
        <w:rPr>
          <w:lang w:val="en-GB"/>
        </w:rPr>
      </w:pPr>
      <w:r>
        <w:rPr>
          <w:lang w:val="en-GB"/>
        </w:rPr>
        <w:t xml:space="preserve">The </w:t>
      </w:r>
      <w:r w:rsidR="003519BC">
        <w:rPr>
          <w:lang w:val="en-GB"/>
        </w:rPr>
        <w:t>concept</w:t>
      </w:r>
      <w:r>
        <w:rPr>
          <w:lang w:val="en-GB"/>
        </w:rPr>
        <w:t xml:space="preserve"> of a </w:t>
      </w:r>
      <w:r w:rsidR="003519BC">
        <w:rPr>
          <w:lang w:val="en-GB"/>
        </w:rPr>
        <w:t>‘</w:t>
      </w:r>
      <w:r>
        <w:rPr>
          <w:lang w:val="en-GB"/>
        </w:rPr>
        <w:t>single spine</w:t>
      </w:r>
      <w:r w:rsidR="003519BC">
        <w:rPr>
          <w:lang w:val="en-GB"/>
        </w:rPr>
        <w:t>’</w:t>
      </w:r>
      <w:r>
        <w:rPr>
          <w:lang w:val="en-GB"/>
        </w:rPr>
        <w:t xml:space="preserve"> has been implemented in the Staff Regulations for the Officials of the European Union</w:t>
      </w:r>
      <w:r w:rsidR="00BD2E77">
        <w:rPr>
          <w:lang w:val="en-GB"/>
        </w:rPr>
        <w:t xml:space="preserve"> </w:t>
      </w:r>
      <w:r>
        <w:rPr>
          <w:lang w:val="en-GB"/>
        </w:rPr>
        <w:t xml:space="preserve">and is </w:t>
      </w:r>
      <w:r w:rsidR="00BD2E77">
        <w:rPr>
          <w:lang w:val="en-GB"/>
        </w:rPr>
        <w:t>still d</w:t>
      </w:r>
      <w:r>
        <w:rPr>
          <w:lang w:val="en-GB"/>
        </w:rPr>
        <w:t>iscussed by several Co-ordinated Organisations (CO).</w:t>
      </w:r>
    </w:p>
    <w:p w14:paraId="717ED7D5" w14:textId="77777777" w:rsidR="00486321" w:rsidRDefault="00486321" w:rsidP="003C0E74">
      <w:pPr>
        <w:pStyle w:val="WW-Default"/>
        <w:jc w:val="both"/>
        <w:rPr>
          <w:lang w:val="en-GB"/>
        </w:rPr>
      </w:pPr>
    </w:p>
    <w:p w14:paraId="5CD6E364" w14:textId="77777777" w:rsidR="00623418" w:rsidRDefault="00623418" w:rsidP="003C0E74">
      <w:pPr>
        <w:pStyle w:val="WW-Default"/>
        <w:jc w:val="both"/>
        <w:rPr>
          <w:lang w:val="en-GB"/>
        </w:rPr>
      </w:pPr>
    </w:p>
    <w:p w14:paraId="0025FB0F" w14:textId="77777777" w:rsidR="00623418" w:rsidRDefault="00623418" w:rsidP="003C0E74">
      <w:pPr>
        <w:pStyle w:val="WW-Default"/>
        <w:jc w:val="both"/>
        <w:rPr>
          <w:lang w:val="en-GB"/>
        </w:rPr>
      </w:pPr>
    </w:p>
    <w:p w14:paraId="0B35E006" w14:textId="6CA13FCA" w:rsidR="00BD2E77" w:rsidRDefault="00623418" w:rsidP="003C0E74">
      <w:pPr>
        <w:pStyle w:val="WW-Default"/>
        <w:jc w:val="both"/>
        <w:rPr>
          <w:lang w:val="en-GB"/>
        </w:rPr>
      </w:pPr>
      <w:r>
        <w:rPr>
          <w:lang w:val="en-GB"/>
        </w:rPr>
        <w:t xml:space="preserve">Concerning the advancement in the </w:t>
      </w:r>
      <w:r w:rsidR="00DF2DB1">
        <w:rPr>
          <w:lang w:val="en-GB"/>
        </w:rPr>
        <w:t>grades,</w:t>
      </w:r>
      <w:r>
        <w:rPr>
          <w:lang w:val="en-GB"/>
        </w:rPr>
        <w:t xml:space="preserve"> two concepts can be found. In the EU institutions the advancements </w:t>
      </w:r>
      <w:r w:rsidRPr="00BD2E77">
        <w:rPr>
          <w:b/>
          <w:lang w:val="en-GB"/>
        </w:rPr>
        <w:t>in the grades</w:t>
      </w:r>
      <w:r>
        <w:rPr>
          <w:lang w:val="en-GB"/>
        </w:rPr>
        <w:t xml:space="preserve"> is merit-based, while </w:t>
      </w:r>
      <w:r w:rsidR="00BD2E77">
        <w:rPr>
          <w:lang w:val="en-GB"/>
        </w:rPr>
        <w:t xml:space="preserve">the advancement </w:t>
      </w:r>
      <w:r w:rsidR="00BD2E77" w:rsidRPr="00BD2E77">
        <w:rPr>
          <w:b/>
          <w:lang w:val="en-GB"/>
        </w:rPr>
        <w:t>in the steps</w:t>
      </w:r>
      <w:r w:rsidR="00BD2E77">
        <w:rPr>
          <w:lang w:val="en-GB"/>
        </w:rPr>
        <w:t xml:space="preserve"> is linked to the principle of ‘seniority’.</w:t>
      </w:r>
      <w:r w:rsidR="00454FDB">
        <w:rPr>
          <w:lang w:val="en-GB"/>
        </w:rPr>
        <w:t xml:space="preserve"> In other systems both, the progression in grade and the progression in step are merit-based.</w:t>
      </w:r>
    </w:p>
    <w:p w14:paraId="01190D8A" w14:textId="55A98437" w:rsidR="000377E9" w:rsidRDefault="000377E9" w:rsidP="003C0E74">
      <w:pPr>
        <w:pStyle w:val="WW-Default"/>
        <w:jc w:val="both"/>
        <w:rPr>
          <w:lang w:val="en-GB"/>
        </w:rPr>
      </w:pPr>
    </w:p>
    <w:p w14:paraId="63421E53" w14:textId="77777777" w:rsidR="000377E9" w:rsidRDefault="000377E9" w:rsidP="003C0E74">
      <w:pPr>
        <w:pStyle w:val="WW-Default"/>
        <w:jc w:val="both"/>
        <w:rPr>
          <w:lang w:val="en-GB"/>
        </w:rPr>
      </w:pPr>
    </w:p>
    <w:p w14:paraId="2CE00BF0" w14:textId="4A1501D0" w:rsidR="00623418" w:rsidRDefault="003861C6" w:rsidP="00647F1F">
      <w:pPr>
        <w:pStyle w:val="WW-Default"/>
        <w:numPr>
          <w:ilvl w:val="0"/>
          <w:numId w:val="4"/>
        </w:numPr>
        <w:jc w:val="both"/>
        <w:rPr>
          <w:b/>
          <w:bCs/>
          <w:lang w:val="en-GB"/>
        </w:rPr>
      </w:pPr>
      <w:r>
        <w:rPr>
          <w:b/>
          <w:bCs/>
          <w:lang w:val="en-GB"/>
        </w:rPr>
        <w:t xml:space="preserve">General remarks </w:t>
      </w:r>
      <w:r w:rsidR="00F02C1C">
        <w:rPr>
          <w:b/>
          <w:bCs/>
          <w:lang w:val="en-GB"/>
        </w:rPr>
        <w:t>concerning the harmonisation of Annex 2</w:t>
      </w:r>
      <w:r>
        <w:rPr>
          <w:b/>
          <w:bCs/>
          <w:lang w:val="en-GB"/>
        </w:rPr>
        <w:t xml:space="preserve"> a</w:t>
      </w:r>
      <w:r w:rsidR="00F02C1C">
        <w:rPr>
          <w:b/>
          <w:bCs/>
          <w:lang w:val="en-GB"/>
        </w:rPr>
        <w:t>nd Annex 3</w:t>
      </w:r>
      <w:r>
        <w:rPr>
          <w:b/>
          <w:bCs/>
          <w:lang w:val="en-GB"/>
        </w:rPr>
        <w:t xml:space="preserve"> of the AAS Regulations</w:t>
      </w:r>
    </w:p>
    <w:p w14:paraId="2A36D426" w14:textId="60FEC0F5" w:rsidR="00623418" w:rsidRDefault="00623418" w:rsidP="00294AEC">
      <w:pPr>
        <w:pStyle w:val="WW-Default"/>
        <w:jc w:val="both"/>
        <w:rPr>
          <w:b/>
          <w:bCs/>
          <w:lang w:val="en-GB"/>
        </w:rPr>
      </w:pPr>
    </w:p>
    <w:p w14:paraId="76CD1E97" w14:textId="7C6A4477" w:rsidR="0040507B" w:rsidRPr="0040507B" w:rsidRDefault="0040507B" w:rsidP="0040507B">
      <w:pPr>
        <w:rPr>
          <w:sz w:val="24"/>
          <w:szCs w:val="24"/>
          <w:lang w:val="en-GB"/>
        </w:rPr>
      </w:pPr>
      <w:r w:rsidRPr="0040507B">
        <w:rPr>
          <w:sz w:val="24"/>
          <w:szCs w:val="24"/>
          <w:lang w:val="en-GB"/>
        </w:rPr>
        <w:t>The different treatment of ‘old’ and ‘new’ AAS members is a permanent source of potential conflict and not in the interest of the service as it is likely to demotivate in particular the newly recruited staff members</w:t>
      </w:r>
      <w:r>
        <w:rPr>
          <w:sz w:val="24"/>
          <w:szCs w:val="24"/>
          <w:lang w:val="en-GB"/>
        </w:rPr>
        <w:t xml:space="preserve">. </w:t>
      </w:r>
    </w:p>
    <w:p w14:paraId="361B90CD" w14:textId="27A66A47" w:rsidR="0040507B" w:rsidRPr="0040507B" w:rsidRDefault="0040507B" w:rsidP="0040507B">
      <w:pPr>
        <w:rPr>
          <w:sz w:val="24"/>
          <w:szCs w:val="24"/>
          <w:lang w:val="en-GB"/>
        </w:rPr>
      </w:pPr>
      <w:r w:rsidRPr="0040507B">
        <w:rPr>
          <w:sz w:val="24"/>
          <w:szCs w:val="24"/>
          <w:lang w:val="en-GB"/>
        </w:rPr>
        <w:t xml:space="preserve">This situation is not comparable with the situation of seconded staff, where – in analogy to the treatment of the EU Officials – a massive salary decrease was established for staff members seconded as of 1 September 2011. Different from the intended salary cut for seconded staff in 2011 the new approach for the yearly salary adjustment of newly recruited </w:t>
      </w:r>
      <w:r>
        <w:rPr>
          <w:sz w:val="24"/>
          <w:szCs w:val="24"/>
          <w:lang w:val="en-GB"/>
        </w:rPr>
        <w:t>AAS members in 2007 was not me</w:t>
      </w:r>
      <w:r w:rsidR="00DC2616">
        <w:rPr>
          <w:sz w:val="24"/>
          <w:szCs w:val="24"/>
          <w:lang w:val="en-GB"/>
        </w:rPr>
        <w:t>ant</w:t>
      </w:r>
      <w:r w:rsidRPr="0040507B">
        <w:rPr>
          <w:sz w:val="24"/>
          <w:szCs w:val="24"/>
          <w:lang w:val="en-GB"/>
        </w:rPr>
        <w:t xml:space="preserve"> to create any discrepancy between ‘old’ and ‘new’ AAS members.</w:t>
      </w:r>
    </w:p>
    <w:p w14:paraId="5A8ECB62" w14:textId="369AC102" w:rsidR="0040507B" w:rsidRDefault="0040507B" w:rsidP="0040507B">
      <w:pPr>
        <w:rPr>
          <w:sz w:val="24"/>
          <w:szCs w:val="24"/>
          <w:lang w:val="en-GB"/>
        </w:rPr>
      </w:pPr>
      <w:r>
        <w:rPr>
          <w:sz w:val="24"/>
          <w:szCs w:val="24"/>
          <w:lang w:val="en-GB"/>
        </w:rPr>
        <w:t xml:space="preserve">Moreover, </w:t>
      </w:r>
      <w:r w:rsidRPr="0040507B">
        <w:rPr>
          <w:sz w:val="24"/>
          <w:szCs w:val="24"/>
          <w:lang w:val="en-GB"/>
        </w:rPr>
        <w:t>the gap between the salary of ‘old’ and ‘new’ AAS risks to further grow in the coming years</w:t>
      </w:r>
      <w:r>
        <w:rPr>
          <w:sz w:val="24"/>
          <w:szCs w:val="24"/>
          <w:lang w:val="en-GB"/>
        </w:rPr>
        <w:t>.</w:t>
      </w:r>
    </w:p>
    <w:p w14:paraId="69EB345A" w14:textId="493E5A90" w:rsidR="0040507B" w:rsidRPr="006E2CFA" w:rsidRDefault="0040507B" w:rsidP="006E2CFA">
      <w:pPr>
        <w:rPr>
          <w:sz w:val="24"/>
          <w:szCs w:val="24"/>
          <w:lang w:val="en-GB"/>
        </w:rPr>
      </w:pPr>
      <w:r>
        <w:rPr>
          <w:sz w:val="24"/>
          <w:szCs w:val="24"/>
          <w:lang w:val="en-GB"/>
        </w:rPr>
        <w:t xml:space="preserve">In general, the Budgetary Committee already acknowledged </w:t>
      </w:r>
      <w:r w:rsidR="0026625E">
        <w:rPr>
          <w:sz w:val="24"/>
          <w:szCs w:val="24"/>
          <w:lang w:val="en-GB"/>
        </w:rPr>
        <w:t xml:space="preserve">at its meeting on 15 and 16 March 2016 </w:t>
      </w:r>
      <w:r>
        <w:rPr>
          <w:sz w:val="24"/>
          <w:szCs w:val="24"/>
          <w:lang w:val="en-GB"/>
        </w:rPr>
        <w:t>the nee</w:t>
      </w:r>
      <w:r w:rsidR="00F02C1C">
        <w:rPr>
          <w:sz w:val="24"/>
          <w:szCs w:val="24"/>
          <w:lang w:val="en-GB"/>
        </w:rPr>
        <w:t>d of a harmonisation of Annex 2 and Annex 3</w:t>
      </w:r>
      <w:r>
        <w:rPr>
          <w:sz w:val="24"/>
          <w:szCs w:val="24"/>
          <w:lang w:val="en-GB"/>
        </w:rPr>
        <w:t xml:space="preserve"> (see document 2016-02</w:t>
      </w:r>
      <w:r w:rsidR="006E2CFA">
        <w:rPr>
          <w:sz w:val="24"/>
          <w:szCs w:val="24"/>
          <w:lang w:val="en-GB"/>
        </w:rPr>
        <w:t>-D-23-en-1</w:t>
      </w:r>
      <w:r>
        <w:rPr>
          <w:sz w:val="24"/>
          <w:szCs w:val="24"/>
          <w:lang w:val="en-GB"/>
        </w:rPr>
        <w:t xml:space="preserve">) and mandated the AAS Working Group </w:t>
      </w:r>
      <w:r w:rsidR="006E2CFA">
        <w:rPr>
          <w:sz w:val="24"/>
          <w:szCs w:val="24"/>
          <w:lang w:val="en-GB"/>
        </w:rPr>
        <w:t>“</w:t>
      </w:r>
      <w:r w:rsidRPr="006E2CFA">
        <w:rPr>
          <w:i/>
          <w:sz w:val="24"/>
          <w:szCs w:val="24"/>
          <w:lang w:val="en-GB"/>
        </w:rPr>
        <w:t xml:space="preserve">to </w:t>
      </w:r>
      <w:r w:rsidR="006E2CFA" w:rsidRPr="006E2CFA">
        <w:rPr>
          <w:i/>
          <w:sz w:val="24"/>
          <w:szCs w:val="24"/>
          <w:lang w:val="en-GB" w:eastAsia="en-US"/>
        </w:rPr>
        <w:t>provide a coherent and comprehensive proposal for revision of the salary scales for all members of the AAS of the European School system</w:t>
      </w:r>
      <w:r w:rsidR="006E2CFA">
        <w:rPr>
          <w:i/>
          <w:sz w:val="24"/>
          <w:szCs w:val="24"/>
          <w:lang w:val="en-GB" w:eastAsia="en-US"/>
        </w:rPr>
        <w:t>”</w:t>
      </w:r>
      <w:r w:rsidR="006E2CFA">
        <w:rPr>
          <w:sz w:val="24"/>
          <w:szCs w:val="24"/>
          <w:lang w:val="en-GB" w:eastAsia="en-US"/>
        </w:rPr>
        <w:t xml:space="preserve"> (document 2016-03-D-33-en-2)</w:t>
      </w:r>
      <w:r w:rsidR="006E2CFA" w:rsidRPr="006E2CFA">
        <w:rPr>
          <w:sz w:val="24"/>
          <w:szCs w:val="24"/>
          <w:lang w:val="en-GB" w:eastAsia="en-US"/>
        </w:rPr>
        <w:t>.</w:t>
      </w:r>
    </w:p>
    <w:p w14:paraId="674AF176" w14:textId="78B17DAD" w:rsidR="003861C6" w:rsidRDefault="003861C6" w:rsidP="000377E9">
      <w:pPr>
        <w:pStyle w:val="WW-Default"/>
        <w:jc w:val="both"/>
        <w:rPr>
          <w:lang w:val="en-GB"/>
        </w:rPr>
      </w:pPr>
    </w:p>
    <w:p w14:paraId="4C2F6017" w14:textId="77777777" w:rsidR="0040507B" w:rsidRDefault="0040507B" w:rsidP="000377E9">
      <w:pPr>
        <w:pStyle w:val="WW-Default"/>
        <w:jc w:val="both"/>
        <w:rPr>
          <w:lang w:val="en-GB"/>
        </w:rPr>
      </w:pPr>
    </w:p>
    <w:p w14:paraId="73C71A3A" w14:textId="561D8B60" w:rsidR="003861C6" w:rsidRPr="003861C6" w:rsidRDefault="003861C6" w:rsidP="003861C6">
      <w:pPr>
        <w:pStyle w:val="WW-Default"/>
        <w:numPr>
          <w:ilvl w:val="3"/>
          <w:numId w:val="2"/>
        </w:numPr>
        <w:tabs>
          <w:tab w:val="clear" w:pos="2520"/>
        </w:tabs>
        <w:ind w:left="360"/>
        <w:jc w:val="both"/>
        <w:rPr>
          <w:b/>
          <w:lang w:val="en-GB"/>
        </w:rPr>
      </w:pPr>
      <w:r w:rsidRPr="003861C6">
        <w:rPr>
          <w:b/>
          <w:lang w:val="en-GB"/>
        </w:rPr>
        <w:t>Purpose of this document</w:t>
      </w:r>
    </w:p>
    <w:p w14:paraId="4678B99E" w14:textId="77777777" w:rsidR="003861C6" w:rsidRDefault="003861C6" w:rsidP="003861C6">
      <w:pPr>
        <w:pStyle w:val="WW-Default"/>
        <w:ind w:left="360"/>
        <w:jc w:val="both"/>
        <w:rPr>
          <w:lang w:val="en-GB"/>
        </w:rPr>
      </w:pPr>
    </w:p>
    <w:p w14:paraId="764E9AC1" w14:textId="7A6B9F79" w:rsidR="003861C6" w:rsidRDefault="004A1831" w:rsidP="000377E9">
      <w:pPr>
        <w:pStyle w:val="WW-Default"/>
        <w:jc w:val="both"/>
        <w:rPr>
          <w:lang w:val="en-GB"/>
        </w:rPr>
      </w:pPr>
      <w:r>
        <w:rPr>
          <w:lang w:val="en-GB"/>
        </w:rPr>
        <w:t>T</w:t>
      </w:r>
      <w:r w:rsidR="000377E9">
        <w:rPr>
          <w:lang w:val="en-GB"/>
        </w:rPr>
        <w:t>his document summarize</w:t>
      </w:r>
      <w:r>
        <w:rPr>
          <w:lang w:val="en-GB"/>
        </w:rPr>
        <w:t>s</w:t>
      </w:r>
      <w:r w:rsidR="003861C6">
        <w:rPr>
          <w:lang w:val="en-GB"/>
        </w:rPr>
        <w:t xml:space="preserve"> the discussions</w:t>
      </w:r>
      <w:r>
        <w:rPr>
          <w:lang w:val="en-GB"/>
        </w:rPr>
        <w:t xml:space="preserve"> in the AAS Working Group</w:t>
      </w:r>
      <w:r w:rsidR="003861C6">
        <w:rPr>
          <w:lang w:val="en-GB"/>
        </w:rPr>
        <w:t xml:space="preserve"> and provide</w:t>
      </w:r>
      <w:r>
        <w:rPr>
          <w:lang w:val="en-GB"/>
        </w:rPr>
        <w:t>s</w:t>
      </w:r>
      <w:r w:rsidR="003861C6">
        <w:rPr>
          <w:lang w:val="en-GB"/>
        </w:rPr>
        <w:t xml:space="preserve"> </w:t>
      </w:r>
      <w:r w:rsidR="006E2CFA">
        <w:rPr>
          <w:lang w:val="en-GB"/>
        </w:rPr>
        <w:t xml:space="preserve">– based on the mandate given by the Budgetary Committee in March 2016 - </w:t>
      </w:r>
      <w:r w:rsidR="003861C6">
        <w:rPr>
          <w:lang w:val="en-GB"/>
        </w:rPr>
        <w:t xml:space="preserve">concrete </w:t>
      </w:r>
      <w:r w:rsidR="006E2CFA">
        <w:rPr>
          <w:lang w:val="en-GB"/>
        </w:rPr>
        <w:t xml:space="preserve">comprehensive </w:t>
      </w:r>
      <w:r w:rsidR="003861C6">
        <w:rPr>
          <w:lang w:val="en-GB"/>
        </w:rPr>
        <w:t xml:space="preserve">proposals </w:t>
      </w:r>
    </w:p>
    <w:p w14:paraId="3039A2AC" w14:textId="77777777" w:rsidR="003861C6" w:rsidRDefault="003861C6" w:rsidP="000377E9">
      <w:pPr>
        <w:pStyle w:val="WW-Default"/>
        <w:jc w:val="both"/>
        <w:rPr>
          <w:lang w:val="en-GB"/>
        </w:rPr>
      </w:pPr>
    </w:p>
    <w:p w14:paraId="7DDC6666" w14:textId="7A160212" w:rsidR="003861C6" w:rsidRDefault="00DF359D" w:rsidP="00647F1F">
      <w:pPr>
        <w:pStyle w:val="WW-Default"/>
        <w:numPr>
          <w:ilvl w:val="0"/>
          <w:numId w:val="11"/>
        </w:numPr>
        <w:jc w:val="both"/>
        <w:rPr>
          <w:lang w:val="en-GB"/>
        </w:rPr>
      </w:pPr>
      <w:r>
        <w:rPr>
          <w:lang w:val="en-GB"/>
        </w:rPr>
        <w:t>to harmonize Annex 2 and Annex 3</w:t>
      </w:r>
      <w:r w:rsidR="003861C6">
        <w:rPr>
          <w:lang w:val="en-GB"/>
        </w:rPr>
        <w:t xml:space="preserve"> of the AAS Regulations,</w:t>
      </w:r>
    </w:p>
    <w:p w14:paraId="395A6D44" w14:textId="7AA8C8BD" w:rsidR="0026625E" w:rsidRDefault="0026625E" w:rsidP="00647F1F">
      <w:pPr>
        <w:pStyle w:val="WW-Default"/>
        <w:numPr>
          <w:ilvl w:val="0"/>
          <w:numId w:val="11"/>
        </w:numPr>
        <w:jc w:val="both"/>
        <w:rPr>
          <w:lang w:val="en-GB"/>
        </w:rPr>
      </w:pPr>
      <w:r>
        <w:rPr>
          <w:lang w:val="en-GB"/>
        </w:rPr>
        <w:t>to harmonize the mechanism of annual salary adjustment for all members of AAS,</w:t>
      </w:r>
    </w:p>
    <w:p w14:paraId="0B9D5C4A" w14:textId="17672E66" w:rsidR="003861C6" w:rsidRDefault="003861C6" w:rsidP="00647F1F">
      <w:pPr>
        <w:pStyle w:val="WW-Default"/>
        <w:numPr>
          <w:ilvl w:val="0"/>
          <w:numId w:val="11"/>
        </w:numPr>
        <w:jc w:val="both"/>
        <w:rPr>
          <w:lang w:val="en-GB"/>
        </w:rPr>
      </w:pPr>
      <w:r>
        <w:rPr>
          <w:lang w:val="en-GB"/>
        </w:rPr>
        <w:t xml:space="preserve">to overcome the particular problematic of </w:t>
      </w:r>
      <w:r w:rsidR="00DA1465">
        <w:rPr>
          <w:lang w:val="en-GB"/>
        </w:rPr>
        <w:t xml:space="preserve">the different payment of AAS members </w:t>
      </w:r>
      <w:r>
        <w:rPr>
          <w:lang w:val="en-GB"/>
        </w:rPr>
        <w:t>at the ES Luxembourg</w:t>
      </w:r>
      <w:r w:rsidR="0026625E">
        <w:rPr>
          <w:lang w:val="en-GB"/>
        </w:rPr>
        <w:t>,</w:t>
      </w:r>
      <w:r>
        <w:rPr>
          <w:lang w:val="en-GB"/>
        </w:rPr>
        <w:t xml:space="preserve"> </w:t>
      </w:r>
    </w:p>
    <w:p w14:paraId="0B0009CC" w14:textId="77777777" w:rsidR="0026625E" w:rsidRDefault="003861C6" w:rsidP="00647F1F">
      <w:pPr>
        <w:pStyle w:val="WW-Default"/>
        <w:numPr>
          <w:ilvl w:val="0"/>
          <w:numId w:val="11"/>
        </w:numPr>
        <w:jc w:val="both"/>
        <w:rPr>
          <w:lang w:val="en-GB"/>
        </w:rPr>
      </w:pPr>
      <w:r>
        <w:rPr>
          <w:lang w:val="en-GB"/>
        </w:rPr>
        <w:t xml:space="preserve">to open career possibilities for staff members currently blocked </w:t>
      </w:r>
      <w:r w:rsidR="000377E9">
        <w:rPr>
          <w:lang w:val="en-GB"/>
        </w:rPr>
        <w:t>a</w:t>
      </w:r>
      <w:r>
        <w:rPr>
          <w:lang w:val="en-GB"/>
        </w:rPr>
        <w:t>t the end of their career</w:t>
      </w:r>
      <w:r w:rsidR="0026625E">
        <w:rPr>
          <w:lang w:val="en-GB"/>
        </w:rPr>
        <w:t xml:space="preserve"> and</w:t>
      </w:r>
    </w:p>
    <w:p w14:paraId="129B1894" w14:textId="550C98F8" w:rsidR="003861C6" w:rsidRDefault="0026625E" w:rsidP="00647F1F">
      <w:pPr>
        <w:pStyle w:val="WW-Default"/>
        <w:numPr>
          <w:ilvl w:val="0"/>
          <w:numId w:val="11"/>
        </w:numPr>
        <w:jc w:val="both"/>
        <w:rPr>
          <w:lang w:val="en-GB"/>
        </w:rPr>
      </w:pPr>
      <w:r>
        <w:rPr>
          <w:lang w:val="en-GB"/>
        </w:rPr>
        <w:t>to introduce a more merit based progression system in the 13 schools and the OSG</w:t>
      </w:r>
      <w:r w:rsidR="003861C6">
        <w:rPr>
          <w:lang w:val="en-GB"/>
        </w:rPr>
        <w:t>.</w:t>
      </w:r>
    </w:p>
    <w:p w14:paraId="3E01125B" w14:textId="7871E74E" w:rsidR="003861C6" w:rsidRDefault="003861C6" w:rsidP="003861C6">
      <w:pPr>
        <w:pStyle w:val="WW-Default"/>
        <w:jc w:val="both"/>
        <w:rPr>
          <w:lang w:val="en-GB"/>
        </w:rPr>
      </w:pPr>
    </w:p>
    <w:p w14:paraId="3A65542C" w14:textId="760F8E02" w:rsidR="00DA1465" w:rsidRDefault="003861C6" w:rsidP="003861C6">
      <w:pPr>
        <w:pStyle w:val="WW-Default"/>
        <w:jc w:val="both"/>
        <w:rPr>
          <w:lang w:val="en-US"/>
        </w:rPr>
      </w:pPr>
      <w:r w:rsidRPr="00783170">
        <w:rPr>
          <w:lang w:val="en-US"/>
        </w:rPr>
        <w:t xml:space="preserve">These proposals include a revision of the Articles </w:t>
      </w:r>
      <w:r w:rsidR="0082698B" w:rsidRPr="00783170">
        <w:rPr>
          <w:lang w:val="en-US"/>
        </w:rPr>
        <w:t xml:space="preserve">7, </w:t>
      </w:r>
      <w:r w:rsidR="00C70AC3">
        <w:rPr>
          <w:lang w:val="en-US"/>
        </w:rPr>
        <w:t xml:space="preserve">13, </w:t>
      </w:r>
      <w:r w:rsidR="0082698B" w:rsidRPr="00783170">
        <w:rPr>
          <w:lang w:val="en-US"/>
        </w:rPr>
        <w:t xml:space="preserve">21, </w:t>
      </w:r>
      <w:r w:rsidR="00D56731" w:rsidRPr="00783170">
        <w:rPr>
          <w:lang w:val="en-US"/>
        </w:rPr>
        <w:t xml:space="preserve">22, </w:t>
      </w:r>
      <w:r w:rsidR="006410ED">
        <w:rPr>
          <w:lang w:val="en-US"/>
        </w:rPr>
        <w:t xml:space="preserve">23bis, </w:t>
      </w:r>
      <w:r w:rsidR="00D56731" w:rsidRPr="00783170">
        <w:rPr>
          <w:lang w:val="en-US"/>
        </w:rPr>
        <w:t>24</w:t>
      </w:r>
      <w:r w:rsidR="0082698B" w:rsidRPr="00783170">
        <w:rPr>
          <w:lang w:val="en-US"/>
        </w:rPr>
        <w:t xml:space="preserve">, 25, 37 and 38 </w:t>
      </w:r>
      <w:r w:rsidRPr="00783170">
        <w:rPr>
          <w:lang w:val="en-US"/>
        </w:rPr>
        <w:t>(see Annex I</w:t>
      </w:r>
      <w:r w:rsidR="004A1831" w:rsidRPr="00783170">
        <w:rPr>
          <w:lang w:val="en-US"/>
        </w:rPr>
        <w:t xml:space="preserve"> of this document) and </w:t>
      </w:r>
      <w:r w:rsidR="0026625E">
        <w:rPr>
          <w:lang w:val="en-US"/>
        </w:rPr>
        <w:t xml:space="preserve">the introduction of </w:t>
      </w:r>
      <w:r w:rsidR="004A1831" w:rsidRPr="00783170">
        <w:rPr>
          <w:lang w:val="en-US"/>
        </w:rPr>
        <w:t xml:space="preserve">new </w:t>
      </w:r>
      <w:r w:rsidR="00D56731" w:rsidRPr="00783170">
        <w:rPr>
          <w:lang w:val="en-US"/>
        </w:rPr>
        <w:t>harmonized</w:t>
      </w:r>
      <w:r w:rsidR="004A1831" w:rsidRPr="00783170">
        <w:rPr>
          <w:lang w:val="en-US"/>
        </w:rPr>
        <w:t xml:space="preserve"> salary scales for all six hostin</w:t>
      </w:r>
      <w:r w:rsidR="00DF359D" w:rsidRPr="00783170">
        <w:rPr>
          <w:lang w:val="en-US"/>
        </w:rPr>
        <w:t>g Member States (see A</w:t>
      </w:r>
      <w:r w:rsidR="004A1831" w:rsidRPr="00783170">
        <w:rPr>
          <w:lang w:val="en-US"/>
        </w:rPr>
        <w:t>nnex II of this document).</w:t>
      </w:r>
      <w:r w:rsidR="00DA1465">
        <w:rPr>
          <w:lang w:val="en-US"/>
        </w:rPr>
        <w:t xml:space="preserve"> </w:t>
      </w:r>
    </w:p>
    <w:p w14:paraId="6B2C7031" w14:textId="77777777" w:rsidR="00DA1465" w:rsidRDefault="00DA1465" w:rsidP="003861C6">
      <w:pPr>
        <w:pStyle w:val="WW-Default"/>
        <w:jc w:val="both"/>
        <w:rPr>
          <w:lang w:val="en-US"/>
        </w:rPr>
      </w:pPr>
    </w:p>
    <w:p w14:paraId="44C394DF" w14:textId="68F2E409" w:rsidR="003861C6" w:rsidRPr="00783170" w:rsidRDefault="00DA1465" w:rsidP="003861C6">
      <w:pPr>
        <w:pStyle w:val="WW-Default"/>
        <w:jc w:val="both"/>
        <w:rPr>
          <w:lang w:val="en-US"/>
        </w:rPr>
      </w:pPr>
      <w:r>
        <w:rPr>
          <w:lang w:val="en-US"/>
        </w:rPr>
        <w:t xml:space="preserve">In this context it is </w:t>
      </w:r>
      <w:r w:rsidR="0026625E">
        <w:rPr>
          <w:lang w:val="en-US"/>
        </w:rPr>
        <w:t xml:space="preserve">also </w:t>
      </w:r>
      <w:r>
        <w:rPr>
          <w:lang w:val="en-US"/>
        </w:rPr>
        <w:t>proposed to establish a harmonized evaluation policy in all schools.</w:t>
      </w:r>
      <w:r>
        <w:rPr>
          <w:rStyle w:val="FootnoteReference"/>
          <w:lang w:val="en-US"/>
        </w:rPr>
        <w:footnoteReference w:id="3"/>
      </w:r>
      <w:r>
        <w:rPr>
          <w:lang w:val="en-US"/>
        </w:rPr>
        <w:t xml:space="preserve"> </w:t>
      </w:r>
    </w:p>
    <w:p w14:paraId="2AEAD957" w14:textId="073D20B8" w:rsidR="004A1831" w:rsidRPr="00783170" w:rsidRDefault="004A1831" w:rsidP="003861C6">
      <w:pPr>
        <w:pStyle w:val="WW-Default"/>
        <w:jc w:val="both"/>
        <w:rPr>
          <w:lang w:val="en-US"/>
        </w:rPr>
      </w:pPr>
    </w:p>
    <w:p w14:paraId="721639E7" w14:textId="5734D041" w:rsidR="004A1831" w:rsidRDefault="004A1831" w:rsidP="003861C6">
      <w:pPr>
        <w:pStyle w:val="WW-Default"/>
        <w:jc w:val="both"/>
        <w:rPr>
          <w:lang w:val="en-US"/>
        </w:rPr>
      </w:pPr>
      <w:r w:rsidRPr="00783170">
        <w:rPr>
          <w:lang w:val="en-US"/>
        </w:rPr>
        <w:t xml:space="preserve">The document </w:t>
      </w:r>
      <w:r w:rsidR="0026625E">
        <w:rPr>
          <w:lang w:val="en-US"/>
        </w:rPr>
        <w:t xml:space="preserve">partly </w:t>
      </w:r>
      <w:r w:rsidRPr="00783170">
        <w:rPr>
          <w:lang w:val="en-US"/>
        </w:rPr>
        <w:t>address</w:t>
      </w:r>
      <w:r w:rsidR="0026625E">
        <w:rPr>
          <w:lang w:val="en-US"/>
        </w:rPr>
        <w:t>es</w:t>
      </w:r>
      <w:r w:rsidRPr="00783170">
        <w:rPr>
          <w:lang w:val="en-US"/>
        </w:rPr>
        <w:t xml:space="preserve"> the review of the salary for particular AAS functions where the European Schools are no longer competitive and face problems to recruit and retain highly qualified staff.</w:t>
      </w:r>
      <w:r w:rsidR="00C70AC3">
        <w:rPr>
          <w:rStyle w:val="FootnoteReference"/>
          <w:lang w:val="en-US"/>
        </w:rPr>
        <w:footnoteReference w:id="4"/>
      </w:r>
      <w:r w:rsidRPr="00783170">
        <w:rPr>
          <w:lang w:val="en-US"/>
        </w:rPr>
        <w:t xml:space="preserve"> </w:t>
      </w:r>
    </w:p>
    <w:p w14:paraId="31E234CB" w14:textId="77777777" w:rsidR="0026625E" w:rsidRPr="00783170" w:rsidRDefault="0026625E" w:rsidP="003861C6">
      <w:pPr>
        <w:pStyle w:val="WW-Default"/>
        <w:jc w:val="both"/>
        <w:rPr>
          <w:lang w:val="en-US"/>
        </w:rPr>
      </w:pPr>
    </w:p>
    <w:p w14:paraId="568BDEBF" w14:textId="7012A49D" w:rsidR="0026625E" w:rsidRPr="004F3475" w:rsidRDefault="0026625E" w:rsidP="0026625E">
      <w:pPr>
        <w:pStyle w:val="WW-Default"/>
        <w:jc w:val="both"/>
        <w:rPr>
          <w:lang w:val="en-US"/>
        </w:rPr>
      </w:pPr>
      <w:r w:rsidRPr="00783170">
        <w:rPr>
          <w:lang w:val="en-US"/>
        </w:rPr>
        <w:t xml:space="preserve">Finally, </w:t>
      </w:r>
      <w:r>
        <w:rPr>
          <w:lang w:val="en-US"/>
        </w:rPr>
        <w:t xml:space="preserve">the document provides </w:t>
      </w:r>
      <w:r w:rsidRPr="00783170">
        <w:rPr>
          <w:lang w:val="en-US"/>
        </w:rPr>
        <w:t xml:space="preserve">an estimation of the budgetary impact </w:t>
      </w:r>
      <w:r>
        <w:rPr>
          <w:lang w:val="en-US"/>
        </w:rPr>
        <w:t>of the proposals</w:t>
      </w:r>
      <w:r w:rsidR="00C70AC3">
        <w:rPr>
          <w:lang w:val="en-US"/>
        </w:rPr>
        <w:t xml:space="preserve"> in </w:t>
      </w:r>
      <w:r w:rsidR="00C70AC3" w:rsidRPr="004F3475">
        <w:rPr>
          <w:lang w:val="en-US"/>
        </w:rPr>
        <w:t xml:space="preserve">the </w:t>
      </w:r>
      <w:r w:rsidR="00CA37E3" w:rsidRPr="004F3475">
        <w:rPr>
          <w:lang w:val="en-US"/>
        </w:rPr>
        <w:t>year</w:t>
      </w:r>
      <w:r w:rsidR="00C70AC3" w:rsidRPr="004F3475">
        <w:rPr>
          <w:lang w:val="en-US"/>
        </w:rPr>
        <w:t xml:space="preserve"> of their </w:t>
      </w:r>
      <w:r w:rsidR="00D56731" w:rsidRPr="004F3475">
        <w:rPr>
          <w:lang w:val="en-US"/>
        </w:rPr>
        <w:t>introduction</w:t>
      </w:r>
      <w:r w:rsidRPr="004F3475">
        <w:rPr>
          <w:lang w:val="en-US"/>
        </w:rPr>
        <w:t>.</w:t>
      </w:r>
    </w:p>
    <w:p w14:paraId="4DB06BA5" w14:textId="7EAF9DE9" w:rsidR="00A8197B" w:rsidRPr="004F3475" w:rsidRDefault="00A8197B" w:rsidP="0026625E">
      <w:pPr>
        <w:pStyle w:val="WW-Default"/>
        <w:jc w:val="both"/>
        <w:rPr>
          <w:lang w:val="en-US"/>
        </w:rPr>
      </w:pPr>
    </w:p>
    <w:p w14:paraId="3249E097" w14:textId="10A8B88F" w:rsidR="00A8197B" w:rsidRPr="00783170" w:rsidRDefault="00A8197B" w:rsidP="0026625E">
      <w:pPr>
        <w:pStyle w:val="WW-Default"/>
        <w:jc w:val="both"/>
        <w:rPr>
          <w:lang w:val="en-US"/>
        </w:rPr>
      </w:pPr>
      <w:r w:rsidRPr="004F3475">
        <w:rPr>
          <w:lang w:val="en-US"/>
        </w:rPr>
        <w:t>The proposals were discussed at the meeting of the Budg</w:t>
      </w:r>
      <w:r w:rsidR="00167C08" w:rsidRPr="004F3475">
        <w:rPr>
          <w:lang w:val="en-US"/>
        </w:rPr>
        <w:t>etary Committee in November 2018</w:t>
      </w:r>
      <w:r w:rsidRPr="004F3475">
        <w:rPr>
          <w:lang w:val="en-US"/>
        </w:rPr>
        <w:t xml:space="preserve"> and in the </w:t>
      </w:r>
      <w:r w:rsidR="00826A84" w:rsidRPr="004F3475">
        <w:rPr>
          <w:rFonts w:eastAsia="Times"/>
          <w:lang w:val="en-US"/>
        </w:rPr>
        <w:t>Board of Gov</w:t>
      </w:r>
      <w:r w:rsidR="00D56731" w:rsidRPr="004F3475">
        <w:rPr>
          <w:rFonts w:eastAsia="Times"/>
          <w:lang w:val="en-US"/>
        </w:rPr>
        <w:t>e</w:t>
      </w:r>
      <w:r w:rsidR="00826A84" w:rsidRPr="004F3475">
        <w:rPr>
          <w:rFonts w:eastAsia="Times"/>
          <w:lang w:val="en-US"/>
        </w:rPr>
        <w:t>rnors</w:t>
      </w:r>
      <w:r w:rsidR="00167C08" w:rsidRPr="004F3475">
        <w:rPr>
          <w:lang w:val="en-US"/>
        </w:rPr>
        <w:t xml:space="preserve"> in December 2018</w:t>
      </w:r>
      <w:r w:rsidRPr="004F3475">
        <w:rPr>
          <w:lang w:val="en-US"/>
        </w:rPr>
        <w:t>. In these two meeting the proposals found a general support of delegations.</w:t>
      </w:r>
    </w:p>
    <w:p w14:paraId="54E8D8D1" w14:textId="01390011" w:rsidR="004A1831" w:rsidRDefault="004A1831" w:rsidP="003861C6">
      <w:pPr>
        <w:pStyle w:val="WW-Default"/>
        <w:jc w:val="both"/>
        <w:rPr>
          <w:lang w:val="en-GB"/>
        </w:rPr>
      </w:pPr>
    </w:p>
    <w:p w14:paraId="02C42EB9" w14:textId="77777777" w:rsidR="00B042AC" w:rsidRDefault="00B042AC" w:rsidP="003861C6">
      <w:pPr>
        <w:pStyle w:val="WW-Default"/>
        <w:jc w:val="both"/>
        <w:rPr>
          <w:lang w:val="en-GB"/>
        </w:rPr>
      </w:pPr>
    </w:p>
    <w:p w14:paraId="051FB738" w14:textId="77777777" w:rsidR="0082698B" w:rsidRDefault="0082698B" w:rsidP="003861C6">
      <w:pPr>
        <w:pStyle w:val="WW-Default"/>
        <w:jc w:val="both"/>
        <w:rPr>
          <w:lang w:val="en-GB"/>
        </w:rPr>
      </w:pPr>
    </w:p>
    <w:p w14:paraId="48954ACB" w14:textId="2FB907B6" w:rsidR="000377E9" w:rsidRPr="004A1831" w:rsidRDefault="004A1831" w:rsidP="00647F1F">
      <w:pPr>
        <w:pStyle w:val="WW-Default"/>
        <w:numPr>
          <w:ilvl w:val="0"/>
          <w:numId w:val="14"/>
        </w:numPr>
        <w:jc w:val="both"/>
        <w:rPr>
          <w:b/>
          <w:lang w:val="en-GB"/>
        </w:rPr>
      </w:pPr>
      <w:r w:rsidRPr="004A1831">
        <w:rPr>
          <w:b/>
          <w:lang w:val="en-GB"/>
        </w:rPr>
        <w:t>Details of the concept</w:t>
      </w:r>
    </w:p>
    <w:p w14:paraId="3D65DB91" w14:textId="7EE3A036" w:rsidR="00B32C9E" w:rsidRDefault="00B32C9E" w:rsidP="00993DE3">
      <w:pPr>
        <w:pStyle w:val="WW-Default"/>
        <w:jc w:val="both"/>
        <w:rPr>
          <w:b/>
          <w:lang w:val="en-GB"/>
        </w:rPr>
      </w:pPr>
    </w:p>
    <w:p w14:paraId="0C4FA0CD" w14:textId="186F5D5F" w:rsidR="00B32C9E" w:rsidRDefault="00B32C9E" w:rsidP="00ED3553">
      <w:pPr>
        <w:pStyle w:val="WW-Default"/>
        <w:numPr>
          <w:ilvl w:val="6"/>
          <w:numId w:val="2"/>
        </w:numPr>
        <w:tabs>
          <w:tab w:val="clear" w:pos="4680"/>
        </w:tabs>
        <w:ind w:left="360"/>
        <w:jc w:val="both"/>
        <w:rPr>
          <w:b/>
          <w:lang w:val="en-GB"/>
        </w:rPr>
      </w:pPr>
      <w:r w:rsidRPr="004A1831">
        <w:rPr>
          <w:b/>
          <w:lang w:val="en-GB"/>
        </w:rPr>
        <w:t xml:space="preserve">Scope </w:t>
      </w:r>
    </w:p>
    <w:p w14:paraId="6FC24D59" w14:textId="77777777" w:rsidR="004A1831" w:rsidRPr="004A1831" w:rsidRDefault="004A1831" w:rsidP="004A1831">
      <w:pPr>
        <w:pStyle w:val="WW-Default"/>
        <w:ind w:left="2520"/>
        <w:jc w:val="both"/>
        <w:rPr>
          <w:b/>
          <w:lang w:val="en-GB"/>
        </w:rPr>
      </w:pPr>
    </w:p>
    <w:p w14:paraId="4BD4F5CC" w14:textId="02E26AB0" w:rsidR="004A1831" w:rsidRPr="00783170" w:rsidRDefault="00032FFE" w:rsidP="00B32C9E">
      <w:pPr>
        <w:pStyle w:val="WW-Default"/>
        <w:jc w:val="both"/>
        <w:rPr>
          <w:lang w:val="en-US"/>
        </w:rPr>
      </w:pPr>
      <w:r w:rsidRPr="00783170">
        <w:rPr>
          <w:lang w:val="en-US"/>
        </w:rPr>
        <w:t>The members of the AAS Working Group agreed that</w:t>
      </w:r>
      <w:r w:rsidR="00B32C9E" w:rsidRPr="00783170">
        <w:rPr>
          <w:lang w:val="en-US"/>
        </w:rPr>
        <w:t xml:space="preserve"> all members of the AAS should be subject to the new approach</w:t>
      </w:r>
      <w:r w:rsidR="004A1831" w:rsidRPr="00783170">
        <w:rPr>
          <w:lang w:val="en-US"/>
        </w:rPr>
        <w:t xml:space="preserve"> no matter when they have been recruited</w:t>
      </w:r>
      <w:r w:rsidR="00B32C9E" w:rsidRPr="00783170">
        <w:rPr>
          <w:lang w:val="en-US"/>
        </w:rPr>
        <w:t>.</w:t>
      </w:r>
    </w:p>
    <w:p w14:paraId="43238FCB" w14:textId="10955837" w:rsidR="004A1831" w:rsidRPr="00783170" w:rsidRDefault="004A1831" w:rsidP="00B32C9E">
      <w:pPr>
        <w:pStyle w:val="WW-Default"/>
        <w:jc w:val="both"/>
        <w:rPr>
          <w:lang w:val="en-US"/>
        </w:rPr>
      </w:pPr>
    </w:p>
    <w:p w14:paraId="4C6600C2" w14:textId="4068EE8A" w:rsidR="004A1831" w:rsidRPr="00783170" w:rsidRDefault="004A1831" w:rsidP="00B32C9E">
      <w:pPr>
        <w:pStyle w:val="WW-Default"/>
        <w:jc w:val="both"/>
        <w:rPr>
          <w:lang w:val="en-US"/>
        </w:rPr>
      </w:pPr>
      <w:r w:rsidRPr="00783170">
        <w:rPr>
          <w:lang w:val="en-US"/>
        </w:rPr>
        <w:t xml:space="preserve">Moreover, </w:t>
      </w:r>
      <w:r w:rsidR="009A110A" w:rsidRPr="00783170">
        <w:rPr>
          <w:lang w:val="en-US"/>
        </w:rPr>
        <w:t>the members of the AAS Working G</w:t>
      </w:r>
      <w:r w:rsidRPr="00783170">
        <w:rPr>
          <w:lang w:val="en-US"/>
        </w:rPr>
        <w:t xml:space="preserve">roup agreed that the existing salary tables </w:t>
      </w:r>
      <w:r w:rsidR="0082698B" w:rsidRPr="00783170">
        <w:rPr>
          <w:lang w:val="en-US"/>
        </w:rPr>
        <w:t>(Annex 2 and Annex 3 of the AAS Regulations</w:t>
      </w:r>
      <w:r w:rsidR="009A110A" w:rsidRPr="00783170">
        <w:rPr>
          <w:lang w:val="en-US"/>
        </w:rPr>
        <w:t>) should be replaced by one table which is valid for all AAS Members in the specific hosting Member State.</w:t>
      </w:r>
    </w:p>
    <w:p w14:paraId="7B4732A6" w14:textId="77777777" w:rsidR="00CC4C38" w:rsidRPr="00783170" w:rsidRDefault="00CC4C38" w:rsidP="00B32C9E">
      <w:pPr>
        <w:pStyle w:val="WW-Default"/>
        <w:jc w:val="both"/>
        <w:rPr>
          <w:lang w:val="en-US"/>
        </w:rPr>
      </w:pPr>
    </w:p>
    <w:p w14:paraId="5F804973" w14:textId="167202C1" w:rsidR="009A110A" w:rsidRPr="00783170" w:rsidRDefault="009A110A" w:rsidP="00B32C9E">
      <w:pPr>
        <w:pStyle w:val="WW-Default"/>
        <w:jc w:val="both"/>
        <w:rPr>
          <w:b/>
          <w:lang w:val="en-US"/>
        </w:rPr>
      </w:pPr>
      <w:r w:rsidRPr="00783170">
        <w:rPr>
          <w:b/>
          <w:lang w:val="en-US"/>
        </w:rPr>
        <w:t>This w</w:t>
      </w:r>
      <w:r w:rsidR="00CC4C38" w:rsidRPr="00783170">
        <w:rPr>
          <w:b/>
          <w:lang w:val="en-US"/>
        </w:rPr>
        <w:t>ill</w:t>
      </w:r>
      <w:r w:rsidRPr="00783170">
        <w:rPr>
          <w:b/>
          <w:lang w:val="en-US"/>
        </w:rPr>
        <w:t xml:space="preserve"> mean that the current number of different salary tables will be reduced from </w:t>
      </w:r>
      <w:r w:rsidR="00C70AC3">
        <w:rPr>
          <w:b/>
          <w:lang w:val="en-US"/>
        </w:rPr>
        <w:t>eighteen</w:t>
      </w:r>
      <w:r w:rsidRPr="00783170">
        <w:rPr>
          <w:b/>
          <w:lang w:val="en-US"/>
        </w:rPr>
        <w:t xml:space="preserve"> to six tables. </w:t>
      </w:r>
    </w:p>
    <w:p w14:paraId="1681251F" w14:textId="50610307" w:rsidR="004A1831" w:rsidRPr="00783170" w:rsidRDefault="004A1831" w:rsidP="00B32C9E">
      <w:pPr>
        <w:pStyle w:val="WW-Default"/>
        <w:jc w:val="both"/>
        <w:rPr>
          <w:lang w:val="en-US"/>
        </w:rPr>
      </w:pPr>
    </w:p>
    <w:p w14:paraId="34BE1164" w14:textId="182E5708" w:rsidR="009A110A" w:rsidRPr="00783170" w:rsidRDefault="009A110A" w:rsidP="00B32C9E">
      <w:pPr>
        <w:pStyle w:val="WW-Default"/>
        <w:jc w:val="both"/>
        <w:rPr>
          <w:lang w:val="en-US"/>
        </w:rPr>
      </w:pPr>
      <w:r w:rsidRPr="00783170">
        <w:rPr>
          <w:lang w:val="en-US"/>
        </w:rPr>
        <w:t xml:space="preserve">Nevertheless, it is proposed not to question other acquired rights. In particular, ‘old’ AAS </w:t>
      </w:r>
      <w:r w:rsidR="00783170">
        <w:rPr>
          <w:lang w:val="en-US"/>
        </w:rPr>
        <w:t>shall</w:t>
      </w:r>
      <w:r w:rsidRPr="00783170">
        <w:rPr>
          <w:lang w:val="en-US"/>
        </w:rPr>
        <w:t xml:space="preserve"> keep their entitlements to extra-legal benefits</w:t>
      </w:r>
      <w:r w:rsidR="0026625E">
        <w:rPr>
          <w:rStyle w:val="FootnoteReference"/>
          <w:lang w:val="en-US"/>
        </w:rPr>
        <w:footnoteReference w:id="5"/>
      </w:r>
      <w:r w:rsidRPr="00783170">
        <w:rPr>
          <w:lang w:val="en-US"/>
        </w:rPr>
        <w:t>. This will help to ensure that all AAS members are integrated in the six tables.</w:t>
      </w:r>
    </w:p>
    <w:p w14:paraId="647971F9" w14:textId="6BCFA598" w:rsidR="00B32C9E" w:rsidRPr="00783170" w:rsidRDefault="0082698B" w:rsidP="00B32C9E">
      <w:pPr>
        <w:pStyle w:val="WW-Default"/>
        <w:jc w:val="both"/>
        <w:rPr>
          <w:lang w:val="en-US"/>
        </w:rPr>
      </w:pPr>
      <w:r w:rsidRPr="00783170">
        <w:rPr>
          <w:lang w:val="en-US"/>
        </w:rPr>
        <w:t xml:space="preserve"> </w:t>
      </w:r>
    </w:p>
    <w:p w14:paraId="32AEBA59" w14:textId="2043E65E" w:rsidR="00B32C9E" w:rsidRPr="00783170" w:rsidRDefault="00B32C9E" w:rsidP="00B32C9E">
      <w:pPr>
        <w:pStyle w:val="WW-Default"/>
        <w:jc w:val="both"/>
        <w:rPr>
          <w:lang w:val="en-US"/>
        </w:rPr>
      </w:pPr>
      <w:r w:rsidRPr="00783170">
        <w:rPr>
          <w:lang w:val="en-US"/>
        </w:rPr>
        <w:t>The proposed concept ensures that ever</w:t>
      </w:r>
      <w:r w:rsidR="00032FFE" w:rsidRPr="00783170">
        <w:rPr>
          <w:lang w:val="en-US"/>
        </w:rPr>
        <w:t>y</w:t>
      </w:r>
      <w:r w:rsidR="004E0BD6" w:rsidRPr="00783170">
        <w:rPr>
          <w:lang w:val="en-US"/>
        </w:rPr>
        <w:t xml:space="preserve"> member of the AAS</w:t>
      </w:r>
      <w:r w:rsidRPr="00783170">
        <w:rPr>
          <w:lang w:val="en-US"/>
        </w:rPr>
        <w:t xml:space="preserve"> will continue </w:t>
      </w:r>
      <w:r w:rsidR="003519BC" w:rsidRPr="00783170">
        <w:rPr>
          <w:lang w:val="en-US"/>
        </w:rPr>
        <w:t xml:space="preserve">at least </w:t>
      </w:r>
      <w:r w:rsidRPr="00783170">
        <w:rPr>
          <w:lang w:val="en-US"/>
        </w:rPr>
        <w:t>with his/her current salary</w:t>
      </w:r>
      <w:r w:rsidR="00402EBE" w:rsidRPr="00783170">
        <w:rPr>
          <w:lang w:val="en-US"/>
        </w:rPr>
        <w:t xml:space="preserve">. For the </w:t>
      </w:r>
      <w:r w:rsidR="0082698B" w:rsidRPr="00783170">
        <w:rPr>
          <w:lang w:val="en-US"/>
        </w:rPr>
        <w:t xml:space="preserve">harmonized salary tables </w:t>
      </w:r>
      <w:r w:rsidR="0026625E">
        <w:rPr>
          <w:lang w:val="en-US"/>
        </w:rPr>
        <w:t xml:space="preserve">and the calculation of the budgetary implications </w:t>
      </w:r>
      <w:r w:rsidR="00402EBE" w:rsidRPr="00783170">
        <w:rPr>
          <w:lang w:val="en-US"/>
        </w:rPr>
        <w:t xml:space="preserve">the salaries </w:t>
      </w:r>
      <w:r w:rsidR="00CA37E3" w:rsidRPr="004F3475">
        <w:rPr>
          <w:lang w:val="en-US"/>
        </w:rPr>
        <w:t>applicable as of 1 July 2018</w:t>
      </w:r>
      <w:r w:rsidR="00CA37E3">
        <w:rPr>
          <w:lang w:val="en-US"/>
        </w:rPr>
        <w:t xml:space="preserve"> </w:t>
      </w:r>
      <w:r w:rsidR="00402EBE" w:rsidRPr="00783170">
        <w:rPr>
          <w:lang w:val="en-US"/>
        </w:rPr>
        <w:t>have been taken in consideration.</w:t>
      </w:r>
    </w:p>
    <w:p w14:paraId="67F6390D" w14:textId="35D92F7D" w:rsidR="00B32C9E" w:rsidRPr="00783170" w:rsidRDefault="00B32C9E" w:rsidP="00B32C9E">
      <w:pPr>
        <w:pStyle w:val="WW-Default"/>
        <w:jc w:val="both"/>
        <w:rPr>
          <w:lang w:val="en-US"/>
        </w:rPr>
      </w:pPr>
    </w:p>
    <w:p w14:paraId="7CCC8E28" w14:textId="5D58F29D" w:rsidR="00B32C9E" w:rsidRPr="00783170" w:rsidRDefault="00B32C9E" w:rsidP="00B32C9E">
      <w:pPr>
        <w:pStyle w:val="WW-Default"/>
        <w:jc w:val="both"/>
        <w:rPr>
          <w:lang w:val="en-US"/>
        </w:rPr>
      </w:pPr>
      <w:r w:rsidRPr="00783170">
        <w:rPr>
          <w:lang w:val="en-US"/>
        </w:rPr>
        <w:t xml:space="preserve">Moreover, AAS members </w:t>
      </w:r>
      <w:r w:rsidR="0082698B" w:rsidRPr="00783170">
        <w:rPr>
          <w:lang w:val="en-US"/>
        </w:rPr>
        <w:t>will</w:t>
      </w:r>
      <w:r w:rsidRPr="00783170">
        <w:rPr>
          <w:lang w:val="en-US"/>
        </w:rPr>
        <w:t xml:space="preserve"> maintain or regain the possibility to make progress in steps within their </w:t>
      </w:r>
      <w:r w:rsidR="0082698B" w:rsidRPr="00783170">
        <w:rPr>
          <w:lang w:val="en-US"/>
        </w:rPr>
        <w:t>new</w:t>
      </w:r>
      <w:r w:rsidRPr="00783170">
        <w:rPr>
          <w:lang w:val="en-US"/>
        </w:rPr>
        <w:t xml:space="preserve"> grade</w:t>
      </w:r>
      <w:r w:rsidR="0082698B" w:rsidRPr="00783170">
        <w:rPr>
          <w:lang w:val="en-US"/>
        </w:rPr>
        <w:t xml:space="preserve"> in the harmonized</w:t>
      </w:r>
      <w:r w:rsidR="0026625E">
        <w:rPr>
          <w:lang w:val="en-US"/>
        </w:rPr>
        <w:t xml:space="preserve"> salary</w:t>
      </w:r>
      <w:r w:rsidR="0082698B" w:rsidRPr="00783170">
        <w:rPr>
          <w:lang w:val="en-US"/>
        </w:rPr>
        <w:t xml:space="preserve"> table</w:t>
      </w:r>
      <w:r w:rsidRPr="00783170">
        <w:rPr>
          <w:lang w:val="en-US"/>
        </w:rPr>
        <w:t>.</w:t>
      </w:r>
    </w:p>
    <w:p w14:paraId="74127A0A" w14:textId="42AC0008" w:rsidR="002B0C39" w:rsidRDefault="002B0C39">
      <w:pPr>
        <w:suppressAutoHyphens w:val="0"/>
        <w:spacing w:before="0" w:after="0"/>
        <w:jc w:val="left"/>
        <w:rPr>
          <w:color w:val="000000"/>
          <w:sz w:val="24"/>
          <w:szCs w:val="24"/>
          <w:lang w:val="en-US"/>
        </w:rPr>
      </w:pPr>
      <w:r>
        <w:rPr>
          <w:lang w:val="en-US"/>
        </w:rPr>
        <w:br w:type="page"/>
      </w:r>
    </w:p>
    <w:p w14:paraId="5B8A0F4B" w14:textId="77777777" w:rsidR="00B32C9E" w:rsidRPr="00783170" w:rsidRDefault="00B32C9E" w:rsidP="00B32C9E">
      <w:pPr>
        <w:pStyle w:val="WW-Default"/>
        <w:jc w:val="both"/>
        <w:rPr>
          <w:lang w:val="en-US"/>
        </w:rPr>
      </w:pPr>
    </w:p>
    <w:p w14:paraId="620702EC" w14:textId="2A5BE175" w:rsidR="00CC5896" w:rsidRPr="00783170" w:rsidRDefault="00CC5896" w:rsidP="00B32C9E">
      <w:pPr>
        <w:pStyle w:val="WW-Default"/>
        <w:jc w:val="both"/>
        <w:rPr>
          <w:lang w:val="en-US"/>
        </w:rPr>
      </w:pPr>
    </w:p>
    <w:p w14:paraId="7D72F613" w14:textId="5D94E1B3" w:rsidR="00021D5D" w:rsidRDefault="00CC4C38" w:rsidP="00DF359D">
      <w:pPr>
        <w:pStyle w:val="WW-Default"/>
        <w:numPr>
          <w:ilvl w:val="0"/>
          <w:numId w:val="2"/>
        </w:numPr>
        <w:jc w:val="both"/>
        <w:rPr>
          <w:b/>
          <w:lang w:val="en-GB"/>
        </w:rPr>
      </w:pPr>
      <w:r>
        <w:rPr>
          <w:b/>
          <w:lang w:val="en-GB"/>
        </w:rPr>
        <w:t xml:space="preserve">System of </w:t>
      </w:r>
      <w:r w:rsidR="00021D5D" w:rsidRPr="009A110A">
        <w:rPr>
          <w:b/>
          <w:lang w:val="en-GB"/>
        </w:rPr>
        <w:t>grade</w:t>
      </w:r>
      <w:r>
        <w:rPr>
          <w:b/>
          <w:lang w:val="en-GB"/>
        </w:rPr>
        <w:t xml:space="preserve"> and steps</w:t>
      </w:r>
      <w:r w:rsidR="00021D5D" w:rsidRPr="009A110A">
        <w:rPr>
          <w:b/>
          <w:lang w:val="en-GB"/>
        </w:rPr>
        <w:t xml:space="preserve"> </w:t>
      </w:r>
    </w:p>
    <w:p w14:paraId="06CB5B1A" w14:textId="77777777" w:rsidR="009A110A" w:rsidRPr="009A110A" w:rsidRDefault="009A110A" w:rsidP="009A110A">
      <w:pPr>
        <w:pStyle w:val="WW-Default"/>
        <w:ind w:left="2610"/>
        <w:jc w:val="both"/>
        <w:rPr>
          <w:b/>
          <w:lang w:val="en-GB"/>
        </w:rPr>
      </w:pPr>
    </w:p>
    <w:p w14:paraId="4C9446A4" w14:textId="0574CCAF" w:rsidR="009A110A" w:rsidRDefault="00402EBE" w:rsidP="00021D5D">
      <w:pPr>
        <w:pStyle w:val="WW-Default"/>
        <w:jc w:val="both"/>
        <w:rPr>
          <w:lang w:val="en-GB"/>
        </w:rPr>
      </w:pPr>
      <w:r>
        <w:rPr>
          <w:lang w:val="en-GB"/>
        </w:rPr>
        <w:t xml:space="preserve">The proposal foresees </w:t>
      </w:r>
      <w:r w:rsidR="0082698B">
        <w:rPr>
          <w:lang w:val="en-GB"/>
        </w:rPr>
        <w:t>for each</w:t>
      </w:r>
      <w:r w:rsidR="00C70AC3">
        <w:rPr>
          <w:lang w:val="en-GB"/>
        </w:rPr>
        <w:t xml:space="preserve"> of the</w:t>
      </w:r>
      <w:r w:rsidR="0082698B">
        <w:rPr>
          <w:lang w:val="en-GB"/>
        </w:rPr>
        <w:t xml:space="preserve"> harmonised salary </w:t>
      </w:r>
      <w:r w:rsidR="0026625E">
        <w:rPr>
          <w:lang w:val="en-GB"/>
        </w:rPr>
        <w:t>tables</w:t>
      </w:r>
      <w:r w:rsidR="0082698B">
        <w:rPr>
          <w:lang w:val="en-GB"/>
        </w:rPr>
        <w:t xml:space="preserve"> </w:t>
      </w:r>
      <w:r w:rsidR="00CC4C38">
        <w:rPr>
          <w:lang w:val="en-GB"/>
        </w:rPr>
        <w:t xml:space="preserve">up to eight different </w:t>
      </w:r>
      <w:r>
        <w:rPr>
          <w:lang w:val="en-GB"/>
        </w:rPr>
        <w:t>grades</w:t>
      </w:r>
      <w:r w:rsidR="009A110A">
        <w:rPr>
          <w:lang w:val="en-GB"/>
        </w:rPr>
        <w:t>.</w:t>
      </w:r>
      <w:r w:rsidR="00CC4C38">
        <w:rPr>
          <w:lang w:val="en-GB"/>
        </w:rPr>
        <w:t xml:space="preserve"> Each grade provides </w:t>
      </w:r>
      <w:r w:rsidR="00783170">
        <w:rPr>
          <w:lang w:val="en-GB"/>
        </w:rPr>
        <w:t>five</w:t>
      </w:r>
      <w:r w:rsidR="00CC4C38">
        <w:rPr>
          <w:lang w:val="en-GB"/>
        </w:rPr>
        <w:t xml:space="preserve"> steps. </w:t>
      </w:r>
    </w:p>
    <w:p w14:paraId="7C879649" w14:textId="1ADDE991" w:rsidR="00CC4C38" w:rsidRDefault="00CC4C38" w:rsidP="00021D5D">
      <w:pPr>
        <w:pStyle w:val="WW-Default"/>
        <w:jc w:val="both"/>
        <w:rPr>
          <w:lang w:val="en-GB"/>
        </w:rPr>
      </w:pPr>
    </w:p>
    <w:p w14:paraId="2CDF61BB" w14:textId="795E559C" w:rsidR="009A110A" w:rsidRDefault="00CC4C38" w:rsidP="00021D5D">
      <w:pPr>
        <w:pStyle w:val="WW-Default"/>
        <w:jc w:val="both"/>
        <w:rPr>
          <w:lang w:val="en-GB"/>
        </w:rPr>
      </w:pPr>
      <w:r>
        <w:rPr>
          <w:lang w:val="en-GB"/>
        </w:rPr>
        <w:t xml:space="preserve">The highest step of the lower grade is equal to the lowest step </w:t>
      </w:r>
      <w:r w:rsidR="00110797">
        <w:rPr>
          <w:lang w:val="en-GB"/>
        </w:rPr>
        <w:t>in</w:t>
      </w:r>
      <w:r>
        <w:rPr>
          <w:lang w:val="en-GB"/>
        </w:rPr>
        <w:t xml:space="preserve"> the next higher grade</w:t>
      </w:r>
      <w:r w:rsidRPr="004F3475">
        <w:rPr>
          <w:lang w:val="en-GB"/>
        </w:rPr>
        <w:t xml:space="preserve">. </w:t>
      </w:r>
      <w:r w:rsidR="00CA37E3" w:rsidRPr="004F3475">
        <w:rPr>
          <w:lang w:val="en-GB"/>
        </w:rPr>
        <w:t>This will facilitate the integration of the existing AAS.</w:t>
      </w:r>
    </w:p>
    <w:p w14:paraId="52C62E30" w14:textId="77777777" w:rsidR="0082698B" w:rsidRDefault="0082698B" w:rsidP="00CC4C38">
      <w:pPr>
        <w:pStyle w:val="WW-Default"/>
        <w:tabs>
          <w:tab w:val="left" w:pos="540"/>
          <w:tab w:val="left" w:pos="630"/>
          <w:tab w:val="left" w:pos="810"/>
        </w:tabs>
        <w:jc w:val="both"/>
        <w:rPr>
          <w:lang w:val="en-GB"/>
        </w:rPr>
      </w:pPr>
    </w:p>
    <w:p w14:paraId="34B07D9C" w14:textId="03B0E53F" w:rsidR="00CC4C38" w:rsidRDefault="00CC4C38" w:rsidP="00CC4C38">
      <w:pPr>
        <w:pStyle w:val="WW-Default"/>
        <w:tabs>
          <w:tab w:val="left" w:pos="540"/>
          <w:tab w:val="left" w:pos="630"/>
          <w:tab w:val="left" w:pos="810"/>
        </w:tabs>
        <w:jc w:val="both"/>
        <w:rPr>
          <w:lang w:val="en-GB"/>
        </w:rPr>
      </w:pPr>
      <w:r>
        <w:rPr>
          <w:lang w:val="en-GB"/>
        </w:rPr>
        <w:t xml:space="preserve">The proposal foresees to regroup currently existing occupational categories, to abandon </w:t>
      </w:r>
      <w:r w:rsidR="00826A84">
        <w:rPr>
          <w:lang w:val="en-GB"/>
        </w:rPr>
        <w:t xml:space="preserve">– where possible - </w:t>
      </w:r>
      <w:r>
        <w:rPr>
          <w:lang w:val="en-GB"/>
        </w:rPr>
        <w:t xml:space="preserve">no longer relevant occupational categories and to open the system for new occupational categories like for example </w:t>
      </w:r>
      <w:r w:rsidR="00C70AC3">
        <w:rPr>
          <w:lang w:val="en-GB"/>
        </w:rPr>
        <w:t>‘</w:t>
      </w:r>
      <w:r>
        <w:rPr>
          <w:lang w:val="en-GB"/>
        </w:rPr>
        <w:t>security officer</w:t>
      </w:r>
      <w:r w:rsidR="00C70AC3">
        <w:rPr>
          <w:lang w:val="en-GB"/>
        </w:rPr>
        <w:t>’</w:t>
      </w:r>
      <w:r>
        <w:rPr>
          <w:lang w:val="en-GB"/>
        </w:rPr>
        <w:t xml:space="preserve">, </w:t>
      </w:r>
      <w:r w:rsidR="00C70AC3">
        <w:rPr>
          <w:lang w:val="en-GB"/>
        </w:rPr>
        <w:t>‘</w:t>
      </w:r>
      <w:r>
        <w:rPr>
          <w:lang w:val="en-GB"/>
        </w:rPr>
        <w:t>data protection officer</w:t>
      </w:r>
      <w:r w:rsidR="00C70AC3">
        <w:rPr>
          <w:lang w:val="en-GB"/>
        </w:rPr>
        <w:t>’</w:t>
      </w:r>
      <w:r>
        <w:rPr>
          <w:lang w:val="en-GB"/>
        </w:rPr>
        <w:t xml:space="preserve">, </w:t>
      </w:r>
      <w:r w:rsidR="00C70AC3">
        <w:rPr>
          <w:lang w:val="en-GB"/>
        </w:rPr>
        <w:t>‘</w:t>
      </w:r>
      <w:r>
        <w:rPr>
          <w:lang w:val="en-GB"/>
        </w:rPr>
        <w:t>SAP expert</w:t>
      </w:r>
      <w:r w:rsidR="00C70AC3">
        <w:rPr>
          <w:lang w:val="en-GB"/>
        </w:rPr>
        <w:t>’</w:t>
      </w:r>
      <w:r>
        <w:rPr>
          <w:lang w:val="en-GB"/>
        </w:rPr>
        <w:t xml:space="preserve"> etc.</w:t>
      </w:r>
      <w:r w:rsidRPr="00CC4C38">
        <w:rPr>
          <w:lang w:val="en-GB"/>
        </w:rPr>
        <w:t xml:space="preserve"> </w:t>
      </w:r>
    </w:p>
    <w:p w14:paraId="35F417C7" w14:textId="77777777" w:rsidR="00CC4C38" w:rsidRDefault="00CC4C38" w:rsidP="00CC4C38">
      <w:pPr>
        <w:pStyle w:val="WW-Default"/>
        <w:jc w:val="both"/>
        <w:rPr>
          <w:lang w:val="en-GB"/>
        </w:rPr>
      </w:pPr>
    </w:p>
    <w:p w14:paraId="751C9F11" w14:textId="45CA6313" w:rsidR="00CC4C38" w:rsidRDefault="00CC4C38" w:rsidP="00CC4C38">
      <w:pPr>
        <w:pStyle w:val="WW-Default"/>
        <w:jc w:val="both"/>
        <w:rPr>
          <w:lang w:val="en-GB"/>
        </w:rPr>
      </w:pPr>
    </w:p>
    <w:p w14:paraId="7F1B90D9" w14:textId="1BE1983C" w:rsidR="00CC4C38" w:rsidRDefault="00CC4C38" w:rsidP="00021D5D">
      <w:pPr>
        <w:pStyle w:val="WW-Default"/>
        <w:jc w:val="both"/>
        <w:rPr>
          <w:lang w:val="en-GB"/>
        </w:rPr>
      </w:pPr>
      <w:r>
        <w:rPr>
          <w:lang w:val="en-GB"/>
        </w:rPr>
        <w:t xml:space="preserve">The reviewed occupational categories </w:t>
      </w:r>
      <w:r w:rsidR="002B0C39">
        <w:rPr>
          <w:lang w:val="en-GB"/>
        </w:rPr>
        <w:t>are</w:t>
      </w:r>
      <w:r>
        <w:rPr>
          <w:lang w:val="en-GB"/>
        </w:rPr>
        <w:t xml:space="preserve"> linked to the different grades. For each function/occupational category three grades </w:t>
      </w:r>
      <w:r w:rsidR="00826A84">
        <w:rPr>
          <w:lang w:val="en-GB"/>
        </w:rPr>
        <w:t>are</w:t>
      </w:r>
      <w:r>
        <w:rPr>
          <w:lang w:val="en-GB"/>
        </w:rPr>
        <w:t xml:space="preserve"> foreseen.</w:t>
      </w:r>
      <w:r w:rsidR="009A110A">
        <w:rPr>
          <w:lang w:val="en-GB"/>
        </w:rPr>
        <w:t xml:space="preserve"> </w:t>
      </w:r>
    </w:p>
    <w:p w14:paraId="4CE870AF" w14:textId="77777777" w:rsidR="00CC4C38" w:rsidRDefault="00CC4C38" w:rsidP="00021D5D">
      <w:pPr>
        <w:pStyle w:val="WW-Default"/>
        <w:jc w:val="both"/>
        <w:rPr>
          <w:lang w:val="en-GB"/>
        </w:rPr>
      </w:pPr>
    </w:p>
    <w:p w14:paraId="3B8B7C44" w14:textId="3C8AD886" w:rsidR="00CC4C38" w:rsidRDefault="00CC4C38" w:rsidP="00021D5D">
      <w:pPr>
        <w:pStyle w:val="WW-Default"/>
        <w:jc w:val="both"/>
        <w:rPr>
          <w:lang w:val="en-GB"/>
        </w:rPr>
      </w:pPr>
      <w:r>
        <w:rPr>
          <w:lang w:val="en-GB"/>
        </w:rPr>
        <w:t xml:space="preserve">This will allow a longer career and more flexibility with respect to the initial </w:t>
      </w:r>
      <w:r w:rsidR="002B0C39">
        <w:rPr>
          <w:lang w:val="en-GB"/>
        </w:rPr>
        <w:t xml:space="preserve">grade and </w:t>
      </w:r>
      <w:r>
        <w:rPr>
          <w:lang w:val="en-GB"/>
        </w:rPr>
        <w:t>step in order to better meet the requirements of the local labour market.</w:t>
      </w:r>
    </w:p>
    <w:p w14:paraId="4B06ED17" w14:textId="77777777" w:rsidR="00CC4C38" w:rsidRDefault="00CC4C38" w:rsidP="00021D5D">
      <w:pPr>
        <w:pStyle w:val="WW-Default"/>
        <w:jc w:val="both"/>
        <w:rPr>
          <w:lang w:val="en-GB"/>
        </w:rPr>
      </w:pPr>
    </w:p>
    <w:p w14:paraId="6941FBF2" w14:textId="233F5B3D" w:rsidR="00402EBE" w:rsidRDefault="00402EBE" w:rsidP="00021D5D">
      <w:pPr>
        <w:pStyle w:val="WW-Default"/>
        <w:jc w:val="both"/>
        <w:rPr>
          <w:lang w:val="en-GB"/>
        </w:rPr>
      </w:pPr>
    </w:p>
    <w:p w14:paraId="056B17B2" w14:textId="77777777" w:rsidR="00402EBE" w:rsidRPr="00402EBE" w:rsidRDefault="00402EBE" w:rsidP="00021D5D">
      <w:pPr>
        <w:pStyle w:val="WW-Default"/>
        <w:jc w:val="both"/>
        <w:rPr>
          <w:lang w:val="en-GB"/>
        </w:rPr>
      </w:pPr>
    </w:p>
    <w:p w14:paraId="2593FCE7" w14:textId="3EB173D9" w:rsidR="00463E49" w:rsidRDefault="00463E49" w:rsidP="00DF359D">
      <w:pPr>
        <w:pStyle w:val="WW-Default"/>
        <w:numPr>
          <w:ilvl w:val="0"/>
          <w:numId w:val="2"/>
        </w:numPr>
        <w:tabs>
          <w:tab w:val="left" w:pos="450"/>
        </w:tabs>
        <w:jc w:val="both"/>
        <w:rPr>
          <w:b/>
          <w:lang w:val="en-GB"/>
        </w:rPr>
      </w:pPr>
      <w:r>
        <w:rPr>
          <w:b/>
          <w:lang w:val="en-GB"/>
        </w:rPr>
        <w:t>Integration of the current AAS members</w:t>
      </w:r>
    </w:p>
    <w:p w14:paraId="0F5D3B60" w14:textId="451079AB" w:rsidR="00463E49" w:rsidRDefault="00463E49" w:rsidP="00021D5D">
      <w:pPr>
        <w:pStyle w:val="WW-Default"/>
        <w:jc w:val="both"/>
        <w:rPr>
          <w:b/>
          <w:lang w:val="en-GB"/>
        </w:rPr>
      </w:pPr>
    </w:p>
    <w:p w14:paraId="682CB063" w14:textId="23E428A8" w:rsidR="00167C08" w:rsidRPr="004F3475" w:rsidRDefault="00FC0E27" w:rsidP="00021D5D">
      <w:pPr>
        <w:pStyle w:val="WW-Default"/>
        <w:jc w:val="both"/>
        <w:rPr>
          <w:lang w:val="en-GB"/>
        </w:rPr>
      </w:pPr>
      <w:r w:rsidRPr="004F3475">
        <w:rPr>
          <w:lang w:val="en-GB"/>
        </w:rPr>
        <w:t xml:space="preserve">It is proposed to integrate </w:t>
      </w:r>
      <w:r w:rsidR="00167C08" w:rsidRPr="004F3475">
        <w:rPr>
          <w:lang w:val="en-GB"/>
        </w:rPr>
        <w:t>all</w:t>
      </w:r>
      <w:r w:rsidR="00463E49" w:rsidRPr="004F3475">
        <w:rPr>
          <w:lang w:val="en-GB"/>
        </w:rPr>
        <w:t xml:space="preserve"> AAS members </w:t>
      </w:r>
      <w:r w:rsidR="00CA37E3" w:rsidRPr="004F3475">
        <w:rPr>
          <w:lang w:val="en-GB"/>
        </w:rPr>
        <w:t>on</w:t>
      </w:r>
      <w:r w:rsidR="001D4650" w:rsidRPr="004F3475">
        <w:rPr>
          <w:lang w:val="en-GB"/>
        </w:rPr>
        <w:t xml:space="preserve"> </w:t>
      </w:r>
      <w:r w:rsidR="001D4650" w:rsidRPr="004F3475">
        <w:rPr>
          <w:b/>
          <w:lang w:val="en-GB"/>
        </w:rPr>
        <w:t>1 J</w:t>
      </w:r>
      <w:r w:rsidR="00167C08" w:rsidRPr="004F3475">
        <w:rPr>
          <w:b/>
          <w:lang w:val="en-GB"/>
        </w:rPr>
        <w:t>anuary 2020</w:t>
      </w:r>
      <w:r w:rsidR="001D4650" w:rsidRPr="004F3475">
        <w:rPr>
          <w:lang w:val="en-GB"/>
        </w:rPr>
        <w:t xml:space="preserve"> in the new salary scale</w:t>
      </w:r>
      <w:r w:rsidR="00167C08" w:rsidRPr="004F3475">
        <w:rPr>
          <w:lang w:val="en-GB"/>
        </w:rPr>
        <w:t>s. They will be integrated in a grade linked to their current occupational category and in a step which gives at least the same salary as the one on 31 December 2019.</w:t>
      </w:r>
    </w:p>
    <w:p w14:paraId="3AF4BDD4" w14:textId="77777777" w:rsidR="00167C08" w:rsidRPr="004F3475" w:rsidRDefault="00167C08" w:rsidP="00021D5D">
      <w:pPr>
        <w:pStyle w:val="WW-Default"/>
        <w:jc w:val="both"/>
        <w:rPr>
          <w:lang w:val="en-GB"/>
        </w:rPr>
      </w:pPr>
    </w:p>
    <w:p w14:paraId="7AD8A34C" w14:textId="1C3CB643" w:rsidR="00167C08" w:rsidRPr="004F3475" w:rsidRDefault="00167C08" w:rsidP="00021D5D">
      <w:pPr>
        <w:pStyle w:val="WW-Default"/>
        <w:jc w:val="both"/>
        <w:rPr>
          <w:lang w:val="en-GB"/>
        </w:rPr>
      </w:pPr>
      <w:r w:rsidRPr="004F3475">
        <w:rPr>
          <w:lang w:val="en-GB"/>
        </w:rPr>
        <w:t>They will progress in step</w:t>
      </w:r>
      <w:r w:rsidR="00CA37E3" w:rsidRPr="004F3475">
        <w:rPr>
          <w:lang w:val="en-GB"/>
        </w:rPr>
        <w:t xml:space="preserve"> in the new salary table</w:t>
      </w:r>
      <w:r w:rsidRPr="004F3475">
        <w:rPr>
          <w:lang w:val="en-GB"/>
        </w:rPr>
        <w:t xml:space="preserve"> in the context of their envisaged next regular evaluation</w:t>
      </w:r>
      <w:r w:rsidR="00CA37E3" w:rsidRPr="004F3475">
        <w:rPr>
          <w:lang w:val="en-GB"/>
        </w:rPr>
        <w:t xml:space="preserve"> under the conditions laid down in the ‘Implementing Rules for the Evaluation and Progression of members of the AAS of the European Schools’</w:t>
      </w:r>
      <w:r w:rsidR="00CA37E3" w:rsidRPr="004F3475">
        <w:rPr>
          <w:rStyle w:val="FootnoteReference"/>
          <w:lang w:val="en-GB"/>
        </w:rPr>
        <w:footnoteReference w:id="6"/>
      </w:r>
      <w:r w:rsidR="00CA37E3" w:rsidRPr="004F3475">
        <w:rPr>
          <w:lang w:val="en-GB"/>
        </w:rPr>
        <w:t>.</w:t>
      </w:r>
    </w:p>
    <w:p w14:paraId="2DDB0382" w14:textId="5E6519F8" w:rsidR="00167C08" w:rsidRPr="004F3475" w:rsidRDefault="00167C08" w:rsidP="00021D5D">
      <w:pPr>
        <w:pStyle w:val="WW-Default"/>
        <w:jc w:val="both"/>
        <w:rPr>
          <w:lang w:val="en-GB"/>
        </w:rPr>
      </w:pPr>
    </w:p>
    <w:p w14:paraId="6B91EC0D" w14:textId="732C01E0" w:rsidR="004F724F" w:rsidRPr="004F3475" w:rsidRDefault="004F724F" w:rsidP="004F724F">
      <w:pPr>
        <w:pStyle w:val="References"/>
        <w:rPr>
          <w:b w:val="0"/>
          <w:sz w:val="24"/>
          <w:szCs w:val="24"/>
          <w:lang w:val="en-GB"/>
        </w:rPr>
      </w:pPr>
      <w:r w:rsidRPr="004F3475">
        <w:rPr>
          <w:b w:val="0"/>
          <w:sz w:val="24"/>
          <w:szCs w:val="24"/>
          <w:lang w:val="en-GB"/>
        </w:rPr>
        <w:t xml:space="preserve">If the current salary or the predicted future salary provided by the salary table applicable until 31 December 2019 is not covered </w:t>
      </w:r>
      <w:r w:rsidR="00CA37E3" w:rsidRPr="004F3475">
        <w:rPr>
          <w:b w:val="0"/>
          <w:sz w:val="24"/>
          <w:szCs w:val="24"/>
          <w:lang w:val="en-GB"/>
        </w:rPr>
        <w:t xml:space="preserve">in the new salary table </w:t>
      </w:r>
      <w:r w:rsidRPr="004F3475">
        <w:rPr>
          <w:b w:val="0"/>
          <w:sz w:val="24"/>
          <w:szCs w:val="24"/>
          <w:lang w:val="en-GB"/>
        </w:rPr>
        <w:t xml:space="preserve">by the highest grade corresponding to the occupational category of the AAS member concerned, he/she will be placed </w:t>
      </w:r>
      <w:r w:rsidR="00CA37E3" w:rsidRPr="004F3475">
        <w:rPr>
          <w:b w:val="0"/>
          <w:sz w:val="24"/>
          <w:szCs w:val="24"/>
          <w:lang w:val="en-GB"/>
        </w:rPr>
        <w:t xml:space="preserve">and finish his/her career </w:t>
      </w:r>
      <w:r w:rsidRPr="004F3475">
        <w:rPr>
          <w:b w:val="0"/>
          <w:sz w:val="24"/>
          <w:szCs w:val="24"/>
          <w:lang w:val="en-GB"/>
        </w:rPr>
        <w:t xml:space="preserve">in the next higher grade of the salary table applicable as of 1 January 2020. </w:t>
      </w:r>
    </w:p>
    <w:p w14:paraId="67A2369A" w14:textId="77777777" w:rsidR="00167C08" w:rsidRPr="004F3475" w:rsidRDefault="00167C08" w:rsidP="00021D5D">
      <w:pPr>
        <w:pStyle w:val="WW-Default"/>
        <w:jc w:val="both"/>
        <w:rPr>
          <w:lang w:val="en-GB"/>
        </w:rPr>
      </w:pPr>
    </w:p>
    <w:p w14:paraId="4EB2F089" w14:textId="5C660B0D" w:rsidR="009C68D2" w:rsidRDefault="009C68D2" w:rsidP="00021D5D">
      <w:pPr>
        <w:pStyle w:val="WW-Default"/>
        <w:jc w:val="both"/>
        <w:rPr>
          <w:lang w:val="en-GB"/>
        </w:rPr>
      </w:pPr>
    </w:p>
    <w:p w14:paraId="70FFDD34" w14:textId="1987B619" w:rsidR="00463E49" w:rsidRDefault="00463E49" w:rsidP="00D804E1">
      <w:pPr>
        <w:pStyle w:val="WW-Default"/>
        <w:numPr>
          <w:ilvl w:val="0"/>
          <w:numId w:val="2"/>
        </w:numPr>
        <w:jc w:val="both"/>
        <w:rPr>
          <w:b/>
          <w:lang w:val="en-GB"/>
        </w:rPr>
      </w:pPr>
      <w:r>
        <w:rPr>
          <w:b/>
          <w:lang w:val="en-GB"/>
        </w:rPr>
        <w:t xml:space="preserve">Integration of new recruitments </w:t>
      </w:r>
    </w:p>
    <w:p w14:paraId="2FE4A0BB" w14:textId="77777777" w:rsidR="00463E49" w:rsidRDefault="00463E49" w:rsidP="00021D5D">
      <w:pPr>
        <w:pStyle w:val="WW-Default"/>
        <w:jc w:val="both"/>
        <w:rPr>
          <w:b/>
          <w:lang w:val="en-GB"/>
        </w:rPr>
      </w:pPr>
    </w:p>
    <w:p w14:paraId="659713B4" w14:textId="5B60CD70" w:rsidR="009C68D2" w:rsidRDefault="009C68D2" w:rsidP="00021D5D">
      <w:pPr>
        <w:pStyle w:val="WW-Default"/>
        <w:jc w:val="both"/>
        <w:rPr>
          <w:lang w:val="en-GB"/>
        </w:rPr>
      </w:pPr>
      <w:r>
        <w:rPr>
          <w:lang w:val="en-GB"/>
        </w:rPr>
        <w:t>It is proposed to link the initial</w:t>
      </w:r>
      <w:r w:rsidR="00F50D9E">
        <w:rPr>
          <w:lang w:val="en-GB"/>
        </w:rPr>
        <w:t xml:space="preserve"> grade and the initial</w:t>
      </w:r>
      <w:r>
        <w:rPr>
          <w:lang w:val="en-GB"/>
        </w:rPr>
        <w:t xml:space="preserve"> step to the relevant professional experience of the candidate. </w:t>
      </w:r>
    </w:p>
    <w:p w14:paraId="2BB62784" w14:textId="77777777" w:rsidR="00486321" w:rsidRDefault="00486321" w:rsidP="00021D5D">
      <w:pPr>
        <w:pStyle w:val="WW-Default"/>
        <w:jc w:val="both"/>
        <w:rPr>
          <w:lang w:val="en-GB"/>
        </w:rPr>
      </w:pPr>
    </w:p>
    <w:p w14:paraId="514D8681" w14:textId="1A7B4AD3" w:rsidR="00070B8F" w:rsidRDefault="00F50D9E" w:rsidP="00021D5D">
      <w:pPr>
        <w:pStyle w:val="WW-Default"/>
        <w:jc w:val="both"/>
        <w:rPr>
          <w:lang w:val="en-GB"/>
        </w:rPr>
      </w:pPr>
      <w:r>
        <w:rPr>
          <w:lang w:val="en-GB"/>
        </w:rPr>
        <w:t>Concerning the initial grade - i</w:t>
      </w:r>
      <w:r w:rsidR="004B55BE">
        <w:rPr>
          <w:lang w:val="en-GB"/>
        </w:rPr>
        <w:t>n parallelism to the Service R</w:t>
      </w:r>
      <w:r w:rsidR="009C68D2">
        <w:rPr>
          <w:lang w:val="en-GB"/>
        </w:rPr>
        <w:t xml:space="preserve">egulations for Seconded Staff of the European Schools </w:t>
      </w:r>
      <w:r>
        <w:rPr>
          <w:lang w:val="en-GB"/>
        </w:rPr>
        <w:t xml:space="preserve">- </w:t>
      </w:r>
      <w:r w:rsidR="009C68D2">
        <w:rPr>
          <w:lang w:val="en-GB"/>
        </w:rPr>
        <w:t>a</w:t>
      </w:r>
      <w:r w:rsidR="00070B8F">
        <w:rPr>
          <w:lang w:val="en-GB"/>
        </w:rPr>
        <w:t>n</w:t>
      </w:r>
      <w:r w:rsidR="009C68D2">
        <w:rPr>
          <w:lang w:val="en-GB"/>
        </w:rPr>
        <w:t xml:space="preserve"> indicative table </w:t>
      </w:r>
      <w:r w:rsidR="00070B8F">
        <w:rPr>
          <w:lang w:val="en-GB"/>
        </w:rPr>
        <w:t>will be established</w:t>
      </w:r>
      <w:r w:rsidR="004B55BE">
        <w:rPr>
          <w:lang w:val="en-GB"/>
        </w:rPr>
        <w:t xml:space="preserve"> in Article 7 of the AAS Regulations</w:t>
      </w:r>
      <w:r w:rsidR="00070B8F">
        <w:rPr>
          <w:lang w:val="en-GB"/>
        </w:rPr>
        <w:t>.</w:t>
      </w:r>
    </w:p>
    <w:p w14:paraId="478414CB" w14:textId="65E16690" w:rsidR="00070B8F" w:rsidRDefault="00070B8F" w:rsidP="00021D5D">
      <w:pPr>
        <w:pStyle w:val="WW-Default"/>
        <w:jc w:val="both"/>
        <w:rPr>
          <w:lang w:val="en-GB"/>
        </w:rPr>
      </w:pPr>
    </w:p>
    <w:p w14:paraId="13288944" w14:textId="3B9E7838" w:rsidR="00070B8F" w:rsidRDefault="00070B8F" w:rsidP="00021D5D">
      <w:pPr>
        <w:pStyle w:val="WW-Default"/>
        <w:jc w:val="both"/>
        <w:rPr>
          <w:lang w:val="en-GB"/>
        </w:rPr>
      </w:pPr>
      <w:r>
        <w:rPr>
          <w:lang w:val="en-GB"/>
        </w:rPr>
        <w:t xml:space="preserve">Nevertheless, the schools shall keep some flexibility in case they face problems to recruit qualified staff when applying the indicative table. </w:t>
      </w:r>
    </w:p>
    <w:p w14:paraId="4976D62F" w14:textId="4C8FBE1A" w:rsidR="00070B8F" w:rsidRDefault="00070B8F" w:rsidP="00021D5D">
      <w:pPr>
        <w:pStyle w:val="WW-Default"/>
        <w:jc w:val="both"/>
        <w:rPr>
          <w:lang w:val="en-GB"/>
        </w:rPr>
      </w:pPr>
    </w:p>
    <w:p w14:paraId="417CBAB8" w14:textId="3C53D695" w:rsidR="00070B8F" w:rsidRDefault="00070B8F" w:rsidP="00021D5D">
      <w:pPr>
        <w:pStyle w:val="WW-Default"/>
        <w:jc w:val="both"/>
        <w:rPr>
          <w:lang w:val="en-GB"/>
        </w:rPr>
      </w:pPr>
      <w:r>
        <w:rPr>
          <w:lang w:val="en-GB"/>
        </w:rPr>
        <w:t>In these exceptional cases</w:t>
      </w:r>
      <w:r w:rsidR="00486321">
        <w:rPr>
          <w:lang w:val="en-GB"/>
        </w:rPr>
        <w:t>,</w:t>
      </w:r>
      <w:r>
        <w:rPr>
          <w:lang w:val="en-GB"/>
        </w:rPr>
        <w:t xml:space="preserve"> the </w:t>
      </w:r>
      <w:r w:rsidR="00F50D9E">
        <w:rPr>
          <w:lang w:val="en-GB"/>
        </w:rPr>
        <w:t xml:space="preserve">management of the </w:t>
      </w:r>
      <w:r>
        <w:rPr>
          <w:lang w:val="en-GB"/>
        </w:rPr>
        <w:t>school may derogate</w:t>
      </w:r>
      <w:r w:rsidR="00F50D9E">
        <w:rPr>
          <w:lang w:val="en-GB"/>
        </w:rPr>
        <w:t xml:space="preserve"> with respect to the grade </w:t>
      </w:r>
      <w:r>
        <w:rPr>
          <w:lang w:val="en-GB"/>
        </w:rPr>
        <w:t>from the indicative table. Any exceptions need to be reported to the Administrati</w:t>
      </w:r>
      <w:r w:rsidR="00DA1465">
        <w:rPr>
          <w:lang w:val="en-GB"/>
        </w:rPr>
        <w:t>ve</w:t>
      </w:r>
      <w:r>
        <w:rPr>
          <w:lang w:val="en-GB"/>
        </w:rPr>
        <w:t xml:space="preserve"> Board on an annual basis.</w:t>
      </w:r>
    </w:p>
    <w:p w14:paraId="15874B44" w14:textId="469AC400" w:rsidR="00F50D9E" w:rsidRDefault="00F50D9E" w:rsidP="00021D5D">
      <w:pPr>
        <w:pStyle w:val="WW-Default"/>
        <w:jc w:val="both"/>
        <w:rPr>
          <w:lang w:val="en-GB"/>
        </w:rPr>
      </w:pPr>
    </w:p>
    <w:p w14:paraId="3A5E0260" w14:textId="1377E6D7" w:rsidR="00F50D9E" w:rsidRDefault="00F50D9E" w:rsidP="00021D5D">
      <w:pPr>
        <w:pStyle w:val="WW-Default"/>
        <w:jc w:val="both"/>
        <w:rPr>
          <w:lang w:val="en-GB"/>
        </w:rPr>
      </w:pPr>
      <w:r>
        <w:rPr>
          <w:lang w:val="en-GB"/>
        </w:rPr>
        <w:t xml:space="preserve">With respect to the initial step </w:t>
      </w:r>
      <w:r w:rsidR="00DA1465">
        <w:rPr>
          <w:lang w:val="en-GB"/>
        </w:rPr>
        <w:t xml:space="preserve">in grade 1 of the occupational category </w:t>
      </w:r>
      <w:r>
        <w:rPr>
          <w:lang w:val="en-GB"/>
        </w:rPr>
        <w:t>also some flexibility will be given to the management of the school.</w:t>
      </w:r>
      <w:r w:rsidR="002B0C39">
        <w:rPr>
          <w:lang w:val="en-GB"/>
        </w:rPr>
        <w:t xml:space="preserve"> The management may – after consultation of the selection board - decide to offer up to step 3 in the initial grade.</w:t>
      </w:r>
      <w:r w:rsidR="00C70AC3">
        <w:rPr>
          <w:lang w:val="en-GB"/>
        </w:rPr>
        <w:t xml:space="preserve"> In grade 2 and in grade 3 of the occupational category the initial step has to be step 1.</w:t>
      </w:r>
    </w:p>
    <w:p w14:paraId="6B55F062" w14:textId="4C3FA569" w:rsidR="00070B8F" w:rsidRDefault="00070B8F" w:rsidP="00021D5D">
      <w:pPr>
        <w:pStyle w:val="WW-Default"/>
        <w:jc w:val="both"/>
        <w:rPr>
          <w:lang w:val="en-GB"/>
        </w:rPr>
      </w:pPr>
    </w:p>
    <w:p w14:paraId="40B98662" w14:textId="21D9AF1D" w:rsidR="00070B8F" w:rsidRDefault="00070B8F" w:rsidP="00021D5D">
      <w:pPr>
        <w:pStyle w:val="WW-Default"/>
        <w:jc w:val="both"/>
        <w:rPr>
          <w:lang w:val="en-GB"/>
        </w:rPr>
      </w:pPr>
      <w:r>
        <w:rPr>
          <w:lang w:val="en-GB"/>
        </w:rPr>
        <w:t>The</w:t>
      </w:r>
      <w:r w:rsidR="00F50D9E">
        <w:rPr>
          <w:lang w:val="en-GB"/>
        </w:rPr>
        <w:t>se</w:t>
      </w:r>
      <w:r>
        <w:rPr>
          <w:lang w:val="en-GB"/>
        </w:rPr>
        <w:t xml:space="preserve"> proposals require an amendment of Article 7 </w:t>
      </w:r>
      <w:r w:rsidR="0075798A">
        <w:rPr>
          <w:lang w:val="en-GB"/>
        </w:rPr>
        <w:t xml:space="preserve">and 37 </w:t>
      </w:r>
      <w:r>
        <w:rPr>
          <w:lang w:val="en-GB"/>
        </w:rPr>
        <w:t>of the AAS Regulations.</w:t>
      </w:r>
    </w:p>
    <w:p w14:paraId="555C1E26" w14:textId="6BC076FC" w:rsidR="00070B8F" w:rsidRDefault="00070B8F" w:rsidP="00021D5D">
      <w:pPr>
        <w:pStyle w:val="WW-Default"/>
        <w:jc w:val="both"/>
        <w:rPr>
          <w:lang w:val="en-GB"/>
        </w:rPr>
      </w:pPr>
    </w:p>
    <w:p w14:paraId="539A6A35" w14:textId="4F411C6D" w:rsidR="00021D5D" w:rsidRPr="00021D5D" w:rsidRDefault="00021D5D" w:rsidP="00021D5D">
      <w:pPr>
        <w:pStyle w:val="WW-Default"/>
        <w:jc w:val="both"/>
        <w:rPr>
          <w:lang w:val="en-GB"/>
        </w:rPr>
      </w:pPr>
    </w:p>
    <w:p w14:paraId="21E50139" w14:textId="331B7FB8" w:rsidR="00CC5896" w:rsidRDefault="00CC5896" w:rsidP="00070B8F">
      <w:pPr>
        <w:pStyle w:val="WW-Default"/>
        <w:numPr>
          <w:ilvl w:val="0"/>
          <w:numId w:val="2"/>
        </w:numPr>
        <w:tabs>
          <w:tab w:val="clear" w:pos="360"/>
          <w:tab w:val="num" w:pos="450"/>
          <w:tab w:val="left" w:pos="540"/>
        </w:tabs>
        <w:jc w:val="both"/>
        <w:rPr>
          <w:b/>
          <w:lang w:val="en-GB"/>
        </w:rPr>
      </w:pPr>
      <w:r>
        <w:rPr>
          <w:b/>
          <w:lang w:val="en-GB"/>
        </w:rPr>
        <w:t>Mechanism for the progression in steps</w:t>
      </w:r>
    </w:p>
    <w:p w14:paraId="2361CD31" w14:textId="720DEFCB" w:rsidR="00CC5896" w:rsidRPr="00CC5896" w:rsidRDefault="00CC5896" w:rsidP="00CC5896">
      <w:pPr>
        <w:pStyle w:val="WW-Default"/>
        <w:jc w:val="both"/>
        <w:rPr>
          <w:b/>
          <w:lang w:val="en-GB"/>
        </w:rPr>
      </w:pPr>
    </w:p>
    <w:p w14:paraId="54AE8820" w14:textId="0BB76F07" w:rsidR="00CC5896" w:rsidRDefault="00790A86" w:rsidP="00B32C9E">
      <w:pPr>
        <w:pStyle w:val="WW-Default"/>
        <w:jc w:val="both"/>
        <w:rPr>
          <w:lang w:val="en-GB"/>
        </w:rPr>
      </w:pPr>
      <w:r>
        <w:rPr>
          <w:lang w:val="en-GB"/>
        </w:rPr>
        <w:t xml:space="preserve">Currently, AAS recruited as of 1 April 2007 can progress every two years in step only </w:t>
      </w:r>
      <w:r w:rsidR="009721EA">
        <w:rPr>
          <w:lang w:val="en-GB"/>
        </w:rPr>
        <w:t>based on</w:t>
      </w:r>
      <w:r>
        <w:rPr>
          <w:lang w:val="en-GB"/>
        </w:rPr>
        <w:t xml:space="preserve"> a </w:t>
      </w:r>
      <w:r w:rsidR="00FC0E27">
        <w:rPr>
          <w:lang w:val="en-GB"/>
        </w:rPr>
        <w:t>“</w:t>
      </w:r>
      <w:r>
        <w:rPr>
          <w:lang w:val="en-GB"/>
        </w:rPr>
        <w:t>positive</w:t>
      </w:r>
      <w:r w:rsidR="00FC0E27">
        <w:rPr>
          <w:lang w:val="en-GB"/>
        </w:rPr>
        <w:t>”</w:t>
      </w:r>
      <w:r>
        <w:rPr>
          <w:lang w:val="en-GB"/>
        </w:rPr>
        <w:t xml:space="preserve"> evaluation. </w:t>
      </w:r>
      <w:r w:rsidR="00FC0E27">
        <w:rPr>
          <w:lang w:val="en-GB"/>
        </w:rPr>
        <w:t xml:space="preserve">In fact, nearly none of the AAS members recruited as of April 2007 received a ‘negative’ evaluation blocking a progression in step. </w:t>
      </w:r>
      <w:r>
        <w:rPr>
          <w:lang w:val="en-GB"/>
        </w:rPr>
        <w:t>AAS recruited before April 2007 progresses automatically every two years.</w:t>
      </w:r>
      <w:r w:rsidR="00FC0E27">
        <w:rPr>
          <w:lang w:val="en-GB"/>
        </w:rPr>
        <w:t xml:space="preserve"> </w:t>
      </w:r>
    </w:p>
    <w:p w14:paraId="4C551C8C" w14:textId="4D0E9AC0" w:rsidR="00790A86" w:rsidRDefault="00790A86" w:rsidP="00B32C9E">
      <w:pPr>
        <w:pStyle w:val="WW-Default"/>
        <w:jc w:val="both"/>
        <w:rPr>
          <w:lang w:val="en-GB"/>
        </w:rPr>
      </w:pPr>
    </w:p>
    <w:p w14:paraId="7126B643" w14:textId="37807673" w:rsidR="00850741" w:rsidRDefault="00790A86" w:rsidP="00B32C9E">
      <w:pPr>
        <w:pStyle w:val="WW-Default"/>
        <w:jc w:val="both"/>
        <w:rPr>
          <w:lang w:val="en-GB"/>
        </w:rPr>
      </w:pPr>
      <w:r w:rsidRPr="004E0BD6">
        <w:rPr>
          <w:lang w:val="en-GB"/>
        </w:rPr>
        <w:t xml:space="preserve">It </w:t>
      </w:r>
      <w:r w:rsidR="00850741" w:rsidRPr="004E0BD6">
        <w:rPr>
          <w:lang w:val="en-GB"/>
        </w:rPr>
        <w:t xml:space="preserve">is proposed that </w:t>
      </w:r>
      <w:r w:rsidR="002B0C39">
        <w:rPr>
          <w:lang w:val="en-GB"/>
        </w:rPr>
        <w:t xml:space="preserve">also </w:t>
      </w:r>
      <w:r w:rsidR="004B55BE">
        <w:rPr>
          <w:lang w:val="en-GB"/>
        </w:rPr>
        <w:t xml:space="preserve">in future for all </w:t>
      </w:r>
      <w:r w:rsidR="00DA1465">
        <w:rPr>
          <w:lang w:val="en-GB"/>
        </w:rPr>
        <w:t xml:space="preserve">members of </w:t>
      </w:r>
      <w:r w:rsidR="004B55BE">
        <w:rPr>
          <w:lang w:val="en-GB"/>
        </w:rPr>
        <w:t xml:space="preserve">AAS </w:t>
      </w:r>
      <w:r w:rsidR="00850741" w:rsidRPr="004E0BD6">
        <w:rPr>
          <w:lang w:val="en-GB"/>
        </w:rPr>
        <w:t xml:space="preserve">progression in step </w:t>
      </w:r>
      <w:r w:rsidR="002B0C39">
        <w:rPr>
          <w:lang w:val="en-GB"/>
        </w:rPr>
        <w:t xml:space="preserve">within the same grade </w:t>
      </w:r>
      <w:r w:rsidR="00850741" w:rsidRPr="004E0BD6">
        <w:rPr>
          <w:lang w:val="en-GB"/>
        </w:rPr>
        <w:t xml:space="preserve">is </w:t>
      </w:r>
      <w:r w:rsidR="00783170">
        <w:rPr>
          <w:lang w:val="en-GB"/>
        </w:rPr>
        <w:t>mainly based on seniority</w:t>
      </w:r>
      <w:r w:rsidR="00850741" w:rsidRPr="004E0BD6">
        <w:rPr>
          <w:lang w:val="en-GB"/>
        </w:rPr>
        <w:t xml:space="preserve">. </w:t>
      </w:r>
      <w:r w:rsidR="00DA1465">
        <w:rPr>
          <w:lang w:val="en-GB"/>
        </w:rPr>
        <w:t>Only i</w:t>
      </w:r>
      <w:r w:rsidR="0052222D">
        <w:rPr>
          <w:lang w:val="en-GB"/>
        </w:rPr>
        <w:t xml:space="preserve">n case </w:t>
      </w:r>
      <w:r w:rsidR="00BF326F">
        <w:rPr>
          <w:lang w:val="en-GB"/>
        </w:rPr>
        <w:t xml:space="preserve">of </w:t>
      </w:r>
      <w:r w:rsidR="0052222D">
        <w:rPr>
          <w:lang w:val="en-GB"/>
        </w:rPr>
        <w:t xml:space="preserve">a </w:t>
      </w:r>
      <w:r w:rsidR="00FC0E27">
        <w:rPr>
          <w:lang w:val="en-GB"/>
        </w:rPr>
        <w:t>‘</w:t>
      </w:r>
      <w:r w:rsidR="0052222D">
        <w:rPr>
          <w:lang w:val="en-GB"/>
        </w:rPr>
        <w:t>negative</w:t>
      </w:r>
      <w:r w:rsidR="00FC0E27">
        <w:rPr>
          <w:lang w:val="en-GB"/>
        </w:rPr>
        <w:t>’</w:t>
      </w:r>
      <w:r w:rsidR="0052222D">
        <w:rPr>
          <w:lang w:val="en-GB"/>
        </w:rPr>
        <w:t xml:space="preserve"> evaluation a progress</w:t>
      </w:r>
      <w:r w:rsidR="00CA37E3">
        <w:rPr>
          <w:lang w:val="en-GB"/>
        </w:rPr>
        <w:t>ion</w:t>
      </w:r>
      <w:r w:rsidR="0052222D">
        <w:rPr>
          <w:lang w:val="en-GB"/>
        </w:rPr>
        <w:t xml:space="preserve"> in step should be excluded, unless this </w:t>
      </w:r>
      <w:r w:rsidR="00FB2A29">
        <w:rPr>
          <w:lang w:val="en-GB"/>
        </w:rPr>
        <w:t xml:space="preserve">would </w:t>
      </w:r>
      <w:r w:rsidR="0052222D">
        <w:rPr>
          <w:lang w:val="en-GB"/>
        </w:rPr>
        <w:t>contradict with binding national labour law.</w:t>
      </w:r>
    </w:p>
    <w:p w14:paraId="7738AC77" w14:textId="7DCC69C9" w:rsidR="00070B8F" w:rsidRDefault="00070B8F" w:rsidP="00B32C9E">
      <w:pPr>
        <w:pStyle w:val="WW-Default"/>
        <w:jc w:val="both"/>
        <w:rPr>
          <w:lang w:val="en-GB"/>
        </w:rPr>
      </w:pPr>
    </w:p>
    <w:p w14:paraId="0348C95E" w14:textId="2A15C15A" w:rsidR="00790A86" w:rsidRDefault="00790A86" w:rsidP="00B32C9E">
      <w:pPr>
        <w:pStyle w:val="WW-Default"/>
        <w:jc w:val="both"/>
        <w:rPr>
          <w:lang w:val="en-GB"/>
        </w:rPr>
      </w:pPr>
    </w:p>
    <w:p w14:paraId="1FA75078" w14:textId="395AE92C" w:rsidR="00790A86" w:rsidRDefault="00790A86" w:rsidP="00070B8F">
      <w:pPr>
        <w:pStyle w:val="WW-Default"/>
        <w:numPr>
          <w:ilvl w:val="0"/>
          <w:numId w:val="2"/>
        </w:numPr>
        <w:tabs>
          <w:tab w:val="clear" w:pos="360"/>
          <w:tab w:val="num" w:pos="540"/>
        </w:tabs>
        <w:jc w:val="both"/>
        <w:rPr>
          <w:b/>
          <w:lang w:val="en-GB"/>
        </w:rPr>
      </w:pPr>
      <w:r>
        <w:rPr>
          <w:b/>
          <w:lang w:val="en-GB"/>
        </w:rPr>
        <w:t>Progress</w:t>
      </w:r>
      <w:r w:rsidR="00BF326F">
        <w:rPr>
          <w:b/>
          <w:lang w:val="en-GB"/>
        </w:rPr>
        <w:t>ion</w:t>
      </w:r>
      <w:r>
        <w:rPr>
          <w:b/>
          <w:lang w:val="en-GB"/>
        </w:rPr>
        <w:t xml:space="preserve"> in grade</w:t>
      </w:r>
      <w:r w:rsidR="004F47F9">
        <w:rPr>
          <w:b/>
          <w:lang w:val="en-GB"/>
        </w:rPr>
        <w:t xml:space="preserve"> </w:t>
      </w:r>
    </w:p>
    <w:p w14:paraId="352DE0F4" w14:textId="145E9E19" w:rsidR="00790A86" w:rsidRDefault="00790A86" w:rsidP="00790A86">
      <w:pPr>
        <w:pStyle w:val="WW-Default"/>
        <w:jc w:val="both"/>
        <w:rPr>
          <w:b/>
          <w:lang w:val="en-GB"/>
        </w:rPr>
      </w:pPr>
    </w:p>
    <w:p w14:paraId="48AC5B85" w14:textId="17A08D48" w:rsidR="00BD5873" w:rsidRDefault="00070B8F" w:rsidP="00790A86">
      <w:pPr>
        <w:pStyle w:val="WW-Default"/>
        <w:jc w:val="both"/>
        <w:rPr>
          <w:lang w:val="en-GB"/>
        </w:rPr>
      </w:pPr>
      <w:r w:rsidRPr="00BD5873">
        <w:rPr>
          <w:lang w:val="en-GB"/>
        </w:rPr>
        <w:t xml:space="preserve">The AAS Working Group discussed intensively </w:t>
      </w:r>
      <w:r w:rsidR="00BD5873" w:rsidRPr="00BD5873">
        <w:rPr>
          <w:lang w:val="en-GB"/>
        </w:rPr>
        <w:t>the question of progression in grade and the potential conditions of a progression in grade.</w:t>
      </w:r>
    </w:p>
    <w:p w14:paraId="0558CD30" w14:textId="796E64F8" w:rsidR="00586564" w:rsidRDefault="00586564" w:rsidP="00790A86">
      <w:pPr>
        <w:pStyle w:val="WW-Default"/>
        <w:jc w:val="both"/>
        <w:rPr>
          <w:lang w:val="en-GB"/>
        </w:rPr>
      </w:pPr>
    </w:p>
    <w:p w14:paraId="1B247382" w14:textId="0D86696E" w:rsidR="00586564" w:rsidRPr="00BD5873" w:rsidRDefault="00586564" w:rsidP="00790A86">
      <w:pPr>
        <w:pStyle w:val="WW-Default"/>
        <w:jc w:val="both"/>
        <w:rPr>
          <w:lang w:val="en-GB"/>
        </w:rPr>
      </w:pPr>
      <w:r>
        <w:rPr>
          <w:lang w:val="en-GB"/>
        </w:rPr>
        <w:t xml:space="preserve">Progression in grade means the progression to the next higher grade </w:t>
      </w:r>
      <w:r w:rsidRPr="00586564">
        <w:rPr>
          <w:b/>
          <w:lang w:val="en-GB"/>
        </w:rPr>
        <w:t>linked to the same occupational category</w:t>
      </w:r>
      <w:r>
        <w:rPr>
          <w:lang w:val="en-GB"/>
        </w:rPr>
        <w:t xml:space="preserve"> (for each professional category three grades with five steps each are proposed). </w:t>
      </w:r>
    </w:p>
    <w:p w14:paraId="4405EE48" w14:textId="791C2EE1" w:rsidR="00BD5873" w:rsidRPr="00BD5873" w:rsidRDefault="00BD5873" w:rsidP="00790A86">
      <w:pPr>
        <w:pStyle w:val="WW-Default"/>
        <w:jc w:val="both"/>
        <w:rPr>
          <w:lang w:val="en-GB"/>
        </w:rPr>
      </w:pPr>
    </w:p>
    <w:p w14:paraId="6E3CCD0C" w14:textId="6FFC599C" w:rsidR="00BD5873" w:rsidRPr="00BD5873" w:rsidRDefault="00BD5873" w:rsidP="00790A86">
      <w:pPr>
        <w:pStyle w:val="WW-Default"/>
        <w:jc w:val="both"/>
        <w:rPr>
          <w:lang w:val="en-GB"/>
        </w:rPr>
      </w:pPr>
      <w:r w:rsidRPr="00BD5873">
        <w:rPr>
          <w:lang w:val="en-GB"/>
        </w:rPr>
        <w:t xml:space="preserve">Finally, the members of the Working Group agreed in their meeting on </w:t>
      </w:r>
      <w:r w:rsidR="00E67A0E">
        <w:rPr>
          <w:lang w:val="en-GB"/>
        </w:rPr>
        <w:t xml:space="preserve">23 October </w:t>
      </w:r>
      <w:r w:rsidRPr="00BD5873">
        <w:rPr>
          <w:lang w:val="en-GB"/>
        </w:rPr>
        <w:t>2018 to</w:t>
      </w:r>
      <w:r w:rsidR="00E67A0E">
        <w:rPr>
          <w:lang w:val="en-GB"/>
        </w:rPr>
        <w:t xml:space="preserve"> propose a concept which is p</w:t>
      </w:r>
      <w:r w:rsidRPr="00BD5873">
        <w:rPr>
          <w:lang w:val="en-GB"/>
        </w:rPr>
        <w:t>artly based on the principle of seniority and partly merit based.</w:t>
      </w:r>
    </w:p>
    <w:p w14:paraId="13C1E67F" w14:textId="77777777" w:rsidR="00BD5873" w:rsidRPr="00BD5873" w:rsidRDefault="00BD5873" w:rsidP="00790A86">
      <w:pPr>
        <w:pStyle w:val="WW-Default"/>
        <w:jc w:val="both"/>
        <w:rPr>
          <w:lang w:val="en-GB"/>
        </w:rPr>
      </w:pPr>
    </w:p>
    <w:p w14:paraId="0219D896" w14:textId="2F7BBEC2" w:rsidR="00B042AC" w:rsidRDefault="00B042AC">
      <w:pPr>
        <w:suppressAutoHyphens w:val="0"/>
        <w:spacing w:before="0" w:after="0"/>
        <w:jc w:val="left"/>
        <w:rPr>
          <w:color w:val="000000"/>
          <w:sz w:val="24"/>
          <w:szCs w:val="24"/>
          <w:lang w:val="en-GB"/>
        </w:rPr>
      </w:pPr>
      <w:r>
        <w:rPr>
          <w:lang w:val="en-GB"/>
        </w:rPr>
        <w:br w:type="page"/>
      </w:r>
    </w:p>
    <w:p w14:paraId="3951F71D" w14:textId="77777777" w:rsidR="00BD5873" w:rsidRPr="00E01E23" w:rsidRDefault="00BD5873" w:rsidP="00BD5873">
      <w:pPr>
        <w:pStyle w:val="WW-Default"/>
        <w:jc w:val="both"/>
        <w:rPr>
          <w:lang w:val="en-GB"/>
        </w:rPr>
      </w:pPr>
    </w:p>
    <w:p w14:paraId="349695A2" w14:textId="31407C57" w:rsidR="00BD5873" w:rsidRPr="00E01E23" w:rsidRDefault="00BD5873" w:rsidP="00BD5873">
      <w:pPr>
        <w:pStyle w:val="WW-Default"/>
        <w:jc w:val="both"/>
        <w:rPr>
          <w:b/>
          <w:lang w:val="en-GB"/>
        </w:rPr>
      </w:pPr>
      <w:r w:rsidRPr="00E01E23">
        <w:rPr>
          <w:b/>
          <w:lang w:val="en-GB"/>
        </w:rPr>
        <w:t xml:space="preserve">The basic principles of </w:t>
      </w:r>
      <w:r w:rsidR="00E67A0E">
        <w:rPr>
          <w:b/>
          <w:lang w:val="en-GB"/>
        </w:rPr>
        <w:t xml:space="preserve">this concept are </w:t>
      </w:r>
      <w:r w:rsidRPr="00E01E23">
        <w:rPr>
          <w:b/>
          <w:lang w:val="en-GB"/>
        </w:rPr>
        <w:t>the following:</w:t>
      </w:r>
    </w:p>
    <w:p w14:paraId="0FF748F7" w14:textId="77777777" w:rsidR="00BD5873" w:rsidRPr="00E01E23" w:rsidRDefault="00BD5873" w:rsidP="00BD5873">
      <w:pPr>
        <w:pStyle w:val="WW-Default"/>
        <w:jc w:val="both"/>
        <w:rPr>
          <w:lang w:val="en-GB"/>
        </w:rPr>
      </w:pPr>
    </w:p>
    <w:p w14:paraId="2EA6658A" w14:textId="77777777" w:rsidR="00BD5873" w:rsidRPr="00E01E23" w:rsidRDefault="00BD5873" w:rsidP="00BD5873">
      <w:pPr>
        <w:pStyle w:val="WW-Default"/>
        <w:jc w:val="both"/>
        <w:rPr>
          <w:lang w:val="en-GB"/>
        </w:rPr>
      </w:pPr>
    </w:p>
    <w:p w14:paraId="7E9D4114" w14:textId="7E3F40B6" w:rsidR="00273F9D" w:rsidRDefault="00BD5873" w:rsidP="00273F9D">
      <w:pPr>
        <w:pStyle w:val="WW-Default"/>
        <w:numPr>
          <w:ilvl w:val="0"/>
          <w:numId w:val="7"/>
        </w:numPr>
        <w:jc w:val="both"/>
        <w:rPr>
          <w:lang w:val="en-GB"/>
        </w:rPr>
      </w:pPr>
      <w:r w:rsidRPr="00E01E23">
        <w:rPr>
          <w:lang w:val="en-GB"/>
        </w:rPr>
        <w:t>Pro</w:t>
      </w:r>
      <w:r w:rsidR="00730A98">
        <w:rPr>
          <w:lang w:val="en-GB"/>
        </w:rPr>
        <w:t>gression</w:t>
      </w:r>
      <w:r w:rsidRPr="00E01E23">
        <w:rPr>
          <w:lang w:val="en-GB"/>
        </w:rPr>
        <w:t xml:space="preserve"> to the next higher step </w:t>
      </w:r>
      <w:r w:rsidR="002B0C39">
        <w:rPr>
          <w:lang w:val="en-GB"/>
        </w:rPr>
        <w:t xml:space="preserve">in the same grade is </w:t>
      </w:r>
      <w:r w:rsidRPr="00E01E23">
        <w:rPr>
          <w:lang w:val="en-GB"/>
        </w:rPr>
        <w:t xml:space="preserve">mainly based </w:t>
      </w:r>
      <w:r w:rsidR="002B0C39">
        <w:rPr>
          <w:lang w:val="en-GB"/>
        </w:rPr>
        <w:t xml:space="preserve">on seniority and </w:t>
      </w:r>
      <w:r w:rsidRPr="00E01E23">
        <w:rPr>
          <w:lang w:val="en-GB"/>
        </w:rPr>
        <w:t xml:space="preserve">on the performance </w:t>
      </w:r>
      <w:r w:rsidR="00273F9D" w:rsidRPr="00E01E23">
        <w:rPr>
          <w:lang w:val="en-GB"/>
        </w:rPr>
        <w:t xml:space="preserve">which will be </w:t>
      </w:r>
      <w:r w:rsidRPr="00E01E23">
        <w:rPr>
          <w:lang w:val="en-GB"/>
        </w:rPr>
        <w:t>analysed in bi</w:t>
      </w:r>
      <w:r w:rsidR="00FB2A29">
        <w:rPr>
          <w:lang w:val="en-GB"/>
        </w:rPr>
        <w:t>ennial</w:t>
      </w:r>
      <w:r w:rsidRPr="00E01E23">
        <w:rPr>
          <w:lang w:val="en-GB"/>
        </w:rPr>
        <w:t xml:space="preserve"> evaluations</w:t>
      </w:r>
      <w:r w:rsidR="00273F9D" w:rsidRPr="00E01E23">
        <w:rPr>
          <w:lang w:val="en-GB"/>
        </w:rPr>
        <w:t>.</w:t>
      </w:r>
    </w:p>
    <w:p w14:paraId="5BA27B4E" w14:textId="77777777" w:rsidR="00FC0E27" w:rsidRDefault="00FC0E27" w:rsidP="00D56731">
      <w:pPr>
        <w:pStyle w:val="WW-Default"/>
        <w:ind w:left="360"/>
        <w:jc w:val="both"/>
        <w:rPr>
          <w:lang w:val="en-GB"/>
        </w:rPr>
      </w:pPr>
    </w:p>
    <w:p w14:paraId="59DCC72D" w14:textId="22802054" w:rsidR="00FC0E27" w:rsidRPr="004F3475" w:rsidRDefault="00FC0E27" w:rsidP="00273F9D">
      <w:pPr>
        <w:pStyle w:val="WW-Default"/>
        <w:numPr>
          <w:ilvl w:val="0"/>
          <w:numId w:val="7"/>
        </w:numPr>
        <w:jc w:val="both"/>
        <w:rPr>
          <w:lang w:val="en-GB"/>
        </w:rPr>
      </w:pPr>
      <w:r w:rsidRPr="004F3475">
        <w:rPr>
          <w:lang w:val="en-GB"/>
        </w:rPr>
        <w:t>Only a ‘negative’ evaluation will block the progression in step in the same grade</w:t>
      </w:r>
      <w:r w:rsidR="00A8197B" w:rsidRPr="004F3475">
        <w:rPr>
          <w:lang w:val="en-GB"/>
        </w:rPr>
        <w:t>, unless this contradicts with binding national law</w:t>
      </w:r>
      <w:r w:rsidR="001D4650" w:rsidRPr="004F3475">
        <w:rPr>
          <w:lang w:val="en-GB"/>
        </w:rPr>
        <w:t xml:space="preserve"> as referred to in Article 3 of the Staff Regulations</w:t>
      </w:r>
      <w:r w:rsidRPr="004F3475">
        <w:rPr>
          <w:lang w:val="en-GB"/>
        </w:rPr>
        <w:t>.</w:t>
      </w:r>
    </w:p>
    <w:p w14:paraId="48314559" w14:textId="77777777" w:rsidR="00273F9D" w:rsidRPr="00E01E23" w:rsidRDefault="00273F9D" w:rsidP="00273F9D">
      <w:pPr>
        <w:pStyle w:val="WW-Default"/>
        <w:jc w:val="both"/>
        <w:rPr>
          <w:lang w:val="en-GB"/>
        </w:rPr>
      </w:pPr>
    </w:p>
    <w:p w14:paraId="3AB722C7" w14:textId="6CC6AA14" w:rsidR="00E01E23" w:rsidRDefault="00273F9D" w:rsidP="00CA37E3">
      <w:pPr>
        <w:pStyle w:val="WW-Default"/>
        <w:numPr>
          <w:ilvl w:val="0"/>
          <w:numId w:val="7"/>
        </w:numPr>
        <w:jc w:val="both"/>
        <w:rPr>
          <w:lang w:val="en-GB"/>
        </w:rPr>
      </w:pPr>
      <w:r w:rsidRPr="00730A98">
        <w:rPr>
          <w:lang w:val="en-GB"/>
        </w:rPr>
        <w:t xml:space="preserve">Each evaluation will be linked with a number of points. A defined minimum number of </w:t>
      </w:r>
      <w:r w:rsidR="00C70AC3">
        <w:rPr>
          <w:lang w:val="en-GB"/>
        </w:rPr>
        <w:t xml:space="preserve">10 </w:t>
      </w:r>
      <w:r w:rsidRPr="00730A98">
        <w:rPr>
          <w:lang w:val="en-GB"/>
        </w:rPr>
        <w:t xml:space="preserve">points </w:t>
      </w:r>
      <w:r w:rsidR="00E67A0E">
        <w:rPr>
          <w:lang w:val="en-GB"/>
        </w:rPr>
        <w:t>is</w:t>
      </w:r>
      <w:r w:rsidRPr="00730A98">
        <w:rPr>
          <w:lang w:val="en-GB"/>
        </w:rPr>
        <w:t xml:space="preserve"> needed to </w:t>
      </w:r>
      <w:r w:rsidR="00730A98" w:rsidRPr="00730A98">
        <w:rPr>
          <w:lang w:val="en-GB"/>
        </w:rPr>
        <w:t>progress</w:t>
      </w:r>
      <w:r w:rsidR="00730A98">
        <w:rPr>
          <w:lang w:val="en-GB"/>
        </w:rPr>
        <w:t xml:space="preserve"> </w:t>
      </w:r>
      <w:r w:rsidRPr="00730A98">
        <w:rPr>
          <w:lang w:val="en-GB"/>
        </w:rPr>
        <w:t>to the next higher grade.</w:t>
      </w:r>
      <w:r w:rsidR="00BD5873" w:rsidRPr="00730A98">
        <w:rPr>
          <w:lang w:val="en-GB"/>
        </w:rPr>
        <w:t xml:space="preserve"> </w:t>
      </w:r>
      <w:r w:rsidRPr="00730A98">
        <w:rPr>
          <w:lang w:val="en-GB"/>
        </w:rPr>
        <w:t>Pro</w:t>
      </w:r>
      <w:r w:rsidR="00730A98">
        <w:rPr>
          <w:lang w:val="en-GB"/>
        </w:rPr>
        <w:t xml:space="preserve">gression to the next higher grade </w:t>
      </w:r>
      <w:r w:rsidRPr="00730A98">
        <w:rPr>
          <w:lang w:val="en-GB"/>
        </w:rPr>
        <w:t xml:space="preserve">will not require that the staff member already has reached the final step of his/her current grade. </w:t>
      </w:r>
    </w:p>
    <w:p w14:paraId="1C77B5EE" w14:textId="15260879" w:rsidR="00CA37E3" w:rsidRPr="00730A98" w:rsidRDefault="00CA37E3" w:rsidP="00CA37E3">
      <w:pPr>
        <w:pStyle w:val="WW-Default"/>
        <w:jc w:val="both"/>
        <w:rPr>
          <w:lang w:val="en-GB"/>
        </w:rPr>
      </w:pPr>
    </w:p>
    <w:p w14:paraId="42CC4DCA" w14:textId="68C8A97C" w:rsidR="00BD5873" w:rsidRPr="00E01E23" w:rsidRDefault="00E01E23" w:rsidP="00CA37E3">
      <w:pPr>
        <w:pStyle w:val="WW-Default"/>
        <w:numPr>
          <w:ilvl w:val="0"/>
          <w:numId w:val="7"/>
        </w:numPr>
        <w:jc w:val="both"/>
        <w:rPr>
          <w:lang w:val="en-GB"/>
        </w:rPr>
      </w:pPr>
      <w:r w:rsidRPr="00E01E23">
        <w:rPr>
          <w:lang w:val="en-GB"/>
        </w:rPr>
        <w:t>Nevertheless, the p</w:t>
      </w:r>
      <w:r w:rsidR="00BD5873" w:rsidRPr="00E01E23">
        <w:rPr>
          <w:lang w:val="en-GB"/>
        </w:rPr>
        <w:t>ro</w:t>
      </w:r>
      <w:r w:rsidR="00730A98">
        <w:rPr>
          <w:lang w:val="en-GB"/>
        </w:rPr>
        <w:t>gression</w:t>
      </w:r>
      <w:r w:rsidR="00BD5873" w:rsidRPr="00E01E23">
        <w:rPr>
          <w:lang w:val="en-GB"/>
        </w:rPr>
        <w:t xml:space="preserve"> to the next higher grade </w:t>
      </w:r>
      <w:r w:rsidRPr="00E01E23">
        <w:rPr>
          <w:lang w:val="en-GB"/>
        </w:rPr>
        <w:t>require</w:t>
      </w:r>
      <w:r w:rsidR="00E67A0E">
        <w:rPr>
          <w:lang w:val="en-GB"/>
        </w:rPr>
        <w:t>s</w:t>
      </w:r>
      <w:r w:rsidRPr="00E01E23">
        <w:rPr>
          <w:lang w:val="en-GB"/>
        </w:rPr>
        <w:t xml:space="preserve"> </w:t>
      </w:r>
      <w:r w:rsidR="00273F9D" w:rsidRPr="00E01E23">
        <w:rPr>
          <w:lang w:val="en-GB"/>
        </w:rPr>
        <w:t xml:space="preserve">a </w:t>
      </w:r>
      <w:r w:rsidR="00730A98">
        <w:rPr>
          <w:lang w:val="en-GB"/>
        </w:rPr>
        <w:t>certain</w:t>
      </w:r>
      <w:r w:rsidR="00273F9D" w:rsidRPr="00E01E23">
        <w:rPr>
          <w:lang w:val="en-GB"/>
        </w:rPr>
        <w:t xml:space="preserve"> period of </w:t>
      </w:r>
      <w:r w:rsidRPr="00E01E23">
        <w:rPr>
          <w:lang w:val="en-GB"/>
        </w:rPr>
        <w:t>service in the current grade</w:t>
      </w:r>
      <w:r w:rsidR="00110797">
        <w:rPr>
          <w:lang w:val="en-GB"/>
        </w:rPr>
        <w:t xml:space="preserve"> depending on the initial step</w:t>
      </w:r>
      <w:r w:rsidR="00BD5873" w:rsidRPr="00E01E23">
        <w:rPr>
          <w:lang w:val="en-GB"/>
        </w:rPr>
        <w:t>.</w:t>
      </w:r>
    </w:p>
    <w:p w14:paraId="32D124E3" w14:textId="77777777" w:rsidR="00BD5873" w:rsidRPr="00E01E23" w:rsidRDefault="00BD5873" w:rsidP="00BD5873">
      <w:pPr>
        <w:pStyle w:val="WW-Default"/>
        <w:jc w:val="both"/>
        <w:rPr>
          <w:lang w:val="en-GB"/>
        </w:rPr>
      </w:pPr>
    </w:p>
    <w:p w14:paraId="26C98A0D" w14:textId="77777777" w:rsidR="002B0C39" w:rsidRDefault="00E67A0E" w:rsidP="00486321">
      <w:pPr>
        <w:pStyle w:val="WW-Default"/>
        <w:numPr>
          <w:ilvl w:val="0"/>
          <w:numId w:val="7"/>
        </w:numPr>
        <w:jc w:val="both"/>
        <w:rPr>
          <w:lang w:val="en-GB"/>
        </w:rPr>
      </w:pPr>
      <w:r>
        <w:rPr>
          <w:lang w:val="en-GB"/>
        </w:rPr>
        <w:t xml:space="preserve">A </w:t>
      </w:r>
      <w:r w:rsidR="00273F9D" w:rsidRPr="00E01E23">
        <w:rPr>
          <w:lang w:val="en-GB"/>
        </w:rPr>
        <w:t>p</w:t>
      </w:r>
      <w:r w:rsidR="00BD5873" w:rsidRPr="00E01E23">
        <w:rPr>
          <w:lang w:val="en-GB"/>
        </w:rPr>
        <w:t>ro</w:t>
      </w:r>
      <w:r w:rsidR="00730A98">
        <w:rPr>
          <w:lang w:val="en-GB"/>
        </w:rPr>
        <w:t>gression</w:t>
      </w:r>
      <w:r w:rsidR="00BD5873" w:rsidRPr="00E01E23">
        <w:rPr>
          <w:lang w:val="en-GB"/>
        </w:rPr>
        <w:t xml:space="preserve"> </w:t>
      </w:r>
      <w:r w:rsidR="00730A98">
        <w:rPr>
          <w:lang w:val="en-GB"/>
        </w:rPr>
        <w:t>is</w:t>
      </w:r>
      <w:r w:rsidR="00BD5873" w:rsidRPr="00E01E23">
        <w:rPr>
          <w:lang w:val="en-GB"/>
        </w:rPr>
        <w:t xml:space="preserve"> only </w:t>
      </w:r>
      <w:r w:rsidR="00730A98">
        <w:rPr>
          <w:lang w:val="en-GB"/>
        </w:rPr>
        <w:t>p</w:t>
      </w:r>
      <w:r w:rsidR="00BD5873" w:rsidRPr="00E01E23">
        <w:rPr>
          <w:lang w:val="en-GB"/>
        </w:rPr>
        <w:t>ossible to the next higher grade.</w:t>
      </w:r>
      <w:r w:rsidR="00273F9D" w:rsidRPr="00E01E23">
        <w:rPr>
          <w:lang w:val="en-GB"/>
        </w:rPr>
        <w:t xml:space="preserve"> </w:t>
      </w:r>
      <w:r w:rsidR="00BD5873" w:rsidRPr="00E01E23">
        <w:rPr>
          <w:lang w:val="en-GB"/>
        </w:rPr>
        <w:t>Pro</w:t>
      </w:r>
      <w:r w:rsidR="00730A98">
        <w:rPr>
          <w:lang w:val="en-GB"/>
        </w:rPr>
        <w:t>gression</w:t>
      </w:r>
      <w:r w:rsidR="00BD5873" w:rsidRPr="00E01E23">
        <w:rPr>
          <w:lang w:val="en-GB"/>
        </w:rPr>
        <w:t xml:space="preserve"> to a higher grade than the next higher one </w:t>
      </w:r>
      <w:r>
        <w:rPr>
          <w:lang w:val="en-GB"/>
        </w:rPr>
        <w:t xml:space="preserve">is </w:t>
      </w:r>
      <w:r w:rsidR="002B0C39">
        <w:rPr>
          <w:lang w:val="en-GB"/>
        </w:rPr>
        <w:t>excluded.</w:t>
      </w:r>
    </w:p>
    <w:p w14:paraId="19963199" w14:textId="40B857E2" w:rsidR="00BD5873" w:rsidRPr="00E01E23" w:rsidRDefault="00BD5873" w:rsidP="00BD5873">
      <w:pPr>
        <w:pStyle w:val="WW-Default"/>
        <w:jc w:val="both"/>
        <w:rPr>
          <w:lang w:val="en-GB"/>
        </w:rPr>
      </w:pPr>
    </w:p>
    <w:p w14:paraId="483C8FEA" w14:textId="5C707EEB" w:rsidR="00BD5873" w:rsidRDefault="00E67A0E" w:rsidP="00486321">
      <w:pPr>
        <w:pStyle w:val="WW-Default"/>
        <w:numPr>
          <w:ilvl w:val="0"/>
          <w:numId w:val="7"/>
        </w:numPr>
        <w:jc w:val="both"/>
        <w:rPr>
          <w:lang w:val="en-GB"/>
        </w:rPr>
      </w:pPr>
      <w:r>
        <w:rPr>
          <w:lang w:val="en-GB"/>
        </w:rPr>
        <w:t>When progressing to the next higher grade the member of AAS will be placed in step 2 of this grade.</w:t>
      </w:r>
      <w:r w:rsidR="00273F9D" w:rsidRPr="00E01E23">
        <w:rPr>
          <w:lang w:val="en-GB"/>
        </w:rPr>
        <w:t xml:space="preserve"> </w:t>
      </w:r>
    </w:p>
    <w:p w14:paraId="62C1F33B" w14:textId="1C55D9A7" w:rsidR="00CA37E3" w:rsidRDefault="00CA37E3" w:rsidP="00CA37E3">
      <w:pPr>
        <w:pStyle w:val="WW-Default"/>
        <w:jc w:val="both"/>
        <w:rPr>
          <w:lang w:val="en-GB"/>
        </w:rPr>
      </w:pPr>
    </w:p>
    <w:p w14:paraId="117CC987" w14:textId="49773319" w:rsidR="00F86A0C" w:rsidRDefault="00F86A0C" w:rsidP="00486321">
      <w:pPr>
        <w:pStyle w:val="WW-Default"/>
        <w:numPr>
          <w:ilvl w:val="0"/>
          <w:numId w:val="7"/>
        </w:numPr>
        <w:jc w:val="both"/>
        <w:rPr>
          <w:lang w:val="en-GB"/>
        </w:rPr>
      </w:pPr>
      <w:r>
        <w:rPr>
          <w:lang w:val="en-GB"/>
        </w:rPr>
        <w:t>Being placed in step 2 of the higher grade he/she will receive two credit points.</w:t>
      </w:r>
    </w:p>
    <w:p w14:paraId="7CF01547" w14:textId="6BCFA328" w:rsidR="00CA37E3" w:rsidRDefault="00CA37E3" w:rsidP="00CA37E3">
      <w:pPr>
        <w:pStyle w:val="WW-Default"/>
        <w:jc w:val="both"/>
        <w:rPr>
          <w:lang w:val="en-GB"/>
        </w:rPr>
      </w:pPr>
    </w:p>
    <w:p w14:paraId="4CDFE9B8" w14:textId="76B4DADF" w:rsidR="00F86A0C" w:rsidRPr="00E01E23" w:rsidRDefault="00F86A0C" w:rsidP="00486321">
      <w:pPr>
        <w:pStyle w:val="WW-Default"/>
        <w:numPr>
          <w:ilvl w:val="0"/>
          <w:numId w:val="7"/>
        </w:numPr>
        <w:jc w:val="both"/>
        <w:rPr>
          <w:lang w:val="en-GB"/>
        </w:rPr>
      </w:pPr>
      <w:r>
        <w:rPr>
          <w:lang w:val="en-GB"/>
        </w:rPr>
        <w:t>Moreover, the AAS member is entitled to maintain credit points not ‘consumed’ when progressing to the next higher grade.</w:t>
      </w:r>
    </w:p>
    <w:p w14:paraId="2572D095" w14:textId="3A845554" w:rsidR="00273F9D" w:rsidRPr="00E01E23" w:rsidRDefault="00273F9D" w:rsidP="00273F9D">
      <w:pPr>
        <w:pStyle w:val="WW-Default"/>
        <w:jc w:val="both"/>
        <w:rPr>
          <w:lang w:val="en-GB"/>
        </w:rPr>
      </w:pPr>
    </w:p>
    <w:p w14:paraId="7717530D" w14:textId="7E73FCA7" w:rsidR="00E01E23" w:rsidRPr="004F3475" w:rsidRDefault="00E01E23" w:rsidP="00BD5873">
      <w:pPr>
        <w:pStyle w:val="WW-Default"/>
        <w:numPr>
          <w:ilvl w:val="0"/>
          <w:numId w:val="7"/>
        </w:numPr>
        <w:jc w:val="both"/>
        <w:rPr>
          <w:strike/>
          <w:lang w:val="en-GB"/>
        </w:rPr>
      </w:pPr>
      <w:r w:rsidRPr="004F3475">
        <w:rPr>
          <w:lang w:val="en-GB"/>
        </w:rPr>
        <w:t xml:space="preserve">A </w:t>
      </w:r>
      <w:r w:rsidR="004F724F" w:rsidRPr="004F3475">
        <w:rPr>
          <w:lang w:val="en-GB"/>
        </w:rPr>
        <w:t xml:space="preserve">‘frame’ </w:t>
      </w:r>
      <w:r w:rsidR="001D4650" w:rsidRPr="004F3475">
        <w:rPr>
          <w:lang w:val="en-GB"/>
        </w:rPr>
        <w:t xml:space="preserve">will </w:t>
      </w:r>
      <w:r w:rsidR="00A8197B" w:rsidRPr="004F3475">
        <w:rPr>
          <w:lang w:val="en-GB"/>
        </w:rPr>
        <w:t xml:space="preserve">be established </w:t>
      </w:r>
      <w:r w:rsidR="001D4650" w:rsidRPr="004F3475">
        <w:rPr>
          <w:lang w:val="en-GB"/>
        </w:rPr>
        <w:t xml:space="preserve">to ensure </w:t>
      </w:r>
      <w:r w:rsidR="00A8197B" w:rsidRPr="004F3475">
        <w:rPr>
          <w:lang w:val="en-GB"/>
        </w:rPr>
        <w:t>that not all members of staff receive the highest number of points possible</w:t>
      </w:r>
      <w:r w:rsidR="00CA37E3" w:rsidRPr="004F3475">
        <w:rPr>
          <w:lang w:val="en-GB"/>
        </w:rPr>
        <w:t xml:space="preserve"> (grade A = 3 points)</w:t>
      </w:r>
      <w:r w:rsidR="00A8197B" w:rsidRPr="004F3475">
        <w:rPr>
          <w:lang w:val="en-GB"/>
        </w:rPr>
        <w:t xml:space="preserve">. </w:t>
      </w:r>
    </w:p>
    <w:p w14:paraId="20765B81" w14:textId="3F6CF261" w:rsidR="00FB2A29" w:rsidRPr="004F3475" w:rsidRDefault="00FB2A29">
      <w:pPr>
        <w:suppressAutoHyphens w:val="0"/>
        <w:spacing w:before="0" w:after="0"/>
        <w:jc w:val="left"/>
        <w:rPr>
          <w:color w:val="000000"/>
          <w:sz w:val="24"/>
          <w:szCs w:val="24"/>
          <w:lang w:val="en-GB"/>
        </w:rPr>
      </w:pPr>
    </w:p>
    <w:p w14:paraId="50BD59A3" w14:textId="77777777" w:rsidR="00E67A0E" w:rsidRDefault="00E67A0E" w:rsidP="00947DAB">
      <w:pPr>
        <w:pStyle w:val="WW-Default"/>
        <w:jc w:val="both"/>
        <w:rPr>
          <w:lang w:val="en-GB"/>
        </w:rPr>
      </w:pPr>
    </w:p>
    <w:p w14:paraId="1135F626" w14:textId="75DBD470" w:rsidR="00947DAB" w:rsidRDefault="00E67A0E" w:rsidP="00947DAB">
      <w:pPr>
        <w:pStyle w:val="WW-Default"/>
        <w:jc w:val="both"/>
        <w:rPr>
          <w:lang w:val="en-GB"/>
        </w:rPr>
      </w:pPr>
      <w:r w:rsidRPr="00E67A0E">
        <w:rPr>
          <w:lang w:val="en-GB"/>
        </w:rPr>
        <w:t xml:space="preserve">This concept </w:t>
      </w:r>
      <w:r w:rsidR="00E01E23" w:rsidRPr="007E538E">
        <w:rPr>
          <w:lang w:val="en-GB"/>
        </w:rPr>
        <w:t xml:space="preserve">allows a </w:t>
      </w:r>
      <w:r w:rsidR="00F50D9E">
        <w:rPr>
          <w:lang w:val="en-GB"/>
        </w:rPr>
        <w:t xml:space="preserve">particular </w:t>
      </w:r>
      <w:r w:rsidR="00E01E23" w:rsidRPr="007E538E">
        <w:rPr>
          <w:lang w:val="en-GB"/>
        </w:rPr>
        <w:t>recognition of ve</w:t>
      </w:r>
      <w:r w:rsidR="007E538E" w:rsidRPr="007E538E">
        <w:rPr>
          <w:lang w:val="en-GB"/>
        </w:rPr>
        <w:t>r</w:t>
      </w:r>
      <w:r w:rsidR="00E01E23" w:rsidRPr="007E538E">
        <w:rPr>
          <w:lang w:val="en-GB"/>
        </w:rPr>
        <w:t>y good or excellent performance.</w:t>
      </w:r>
    </w:p>
    <w:p w14:paraId="0D71CE3E" w14:textId="4C62AEF5" w:rsidR="00E67A0E" w:rsidRDefault="00E67A0E" w:rsidP="00947DAB">
      <w:pPr>
        <w:pStyle w:val="WW-Default"/>
        <w:jc w:val="both"/>
        <w:rPr>
          <w:lang w:val="en-GB"/>
        </w:rPr>
      </w:pPr>
    </w:p>
    <w:p w14:paraId="00DEC8A5" w14:textId="643ADBA6" w:rsidR="00E67A0E" w:rsidRDefault="002B0C39" w:rsidP="00947DAB">
      <w:pPr>
        <w:pStyle w:val="WW-Default"/>
        <w:jc w:val="both"/>
        <w:rPr>
          <w:lang w:val="en-GB"/>
        </w:rPr>
      </w:pPr>
      <w:r>
        <w:rPr>
          <w:lang w:val="en-GB"/>
        </w:rPr>
        <w:t>As already mentioned, t</w:t>
      </w:r>
      <w:r w:rsidR="00E67A0E">
        <w:rPr>
          <w:lang w:val="en-GB"/>
        </w:rPr>
        <w:t>he performance will be assessed in biennial evaluations.</w:t>
      </w:r>
    </w:p>
    <w:p w14:paraId="3694B5B5" w14:textId="02F1B263" w:rsidR="00E67A0E" w:rsidRDefault="00E67A0E" w:rsidP="00947DAB">
      <w:pPr>
        <w:pStyle w:val="WW-Default"/>
        <w:jc w:val="both"/>
        <w:rPr>
          <w:lang w:val="en-GB"/>
        </w:rPr>
      </w:pPr>
    </w:p>
    <w:p w14:paraId="6D82EB0B" w14:textId="43EB235F" w:rsidR="00E67A0E" w:rsidRDefault="00E67A0E" w:rsidP="00947DAB">
      <w:pPr>
        <w:pStyle w:val="WW-Default"/>
        <w:jc w:val="both"/>
        <w:rPr>
          <w:lang w:val="en-GB"/>
        </w:rPr>
      </w:pPr>
      <w:r>
        <w:rPr>
          <w:lang w:val="en-GB"/>
        </w:rPr>
        <w:t xml:space="preserve">Due to the increasing importance of these evaluations it is proposed to establish clear guidelines </w:t>
      </w:r>
      <w:r w:rsidR="002B0C39">
        <w:rPr>
          <w:lang w:val="en-GB"/>
        </w:rPr>
        <w:t xml:space="preserve">in order to </w:t>
      </w:r>
      <w:r>
        <w:rPr>
          <w:lang w:val="en-GB"/>
        </w:rPr>
        <w:t xml:space="preserve">harmonise the policy within </w:t>
      </w:r>
      <w:r w:rsidR="002B0C39">
        <w:rPr>
          <w:lang w:val="en-GB"/>
        </w:rPr>
        <w:t xml:space="preserve">and among </w:t>
      </w:r>
      <w:r>
        <w:rPr>
          <w:lang w:val="en-GB"/>
        </w:rPr>
        <w:t>the schools and the OSG.</w:t>
      </w:r>
    </w:p>
    <w:p w14:paraId="26954E4B" w14:textId="2DE5CAA2" w:rsidR="00E67A0E" w:rsidRDefault="00E67A0E" w:rsidP="00947DAB">
      <w:pPr>
        <w:pStyle w:val="WW-Default"/>
        <w:jc w:val="both"/>
        <w:rPr>
          <w:lang w:val="en-GB"/>
        </w:rPr>
      </w:pPr>
    </w:p>
    <w:p w14:paraId="4D21CE3D" w14:textId="5AB7636F" w:rsidR="00E67A0E" w:rsidRDefault="00E67A0E" w:rsidP="00947DAB">
      <w:pPr>
        <w:pStyle w:val="WW-Default"/>
        <w:jc w:val="both"/>
        <w:rPr>
          <w:lang w:val="en-GB"/>
        </w:rPr>
      </w:pPr>
      <w:r>
        <w:rPr>
          <w:lang w:val="en-GB"/>
        </w:rPr>
        <w:t xml:space="preserve">Therefore, </w:t>
      </w:r>
      <w:r w:rsidR="002B0C39">
        <w:rPr>
          <w:lang w:val="en-GB"/>
        </w:rPr>
        <w:t>the members of the AAS Working G</w:t>
      </w:r>
      <w:r>
        <w:rPr>
          <w:lang w:val="en-GB"/>
        </w:rPr>
        <w:t>roup have worked in parallel on ‘Implementing Rules on the Evaluation and Progression of Members of the AAS of the European Schools’</w:t>
      </w:r>
      <w:r>
        <w:rPr>
          <w:rStyle w:val="FootnoteReference"/>
          <w:lang w:val="en-GB"/>
        </w:rPr>
        <w:footnoteReference w:id="7"/>
      </w:r>
      <w:r>
        <w:rPr>
          <w:lang w:val="en-GB"/>
        </w:rPr>
        <w:t xml:space="preserve"> which shall enter into force together with the proposed amendments of the AAS Regulations.</w:t>
      </w:r>
    </w:p>
    <w:p w14:paraId="2782489E" w14:textId="77777777" w:rsidR="00E67A0E" w:rsidRDefault="00E67A0E" w:rsidP="00947DAB">
      <w:pPr>
        <w:pStyle w:val="WW-Default"/>
        <w:jc w:val="both"/>
        <w:rPr>
          <w:lang w:val="en-GB"/>
        </w:rPr>
      </w:pPr>
    </w:p>
    <w:p w14:paraId="0D553099" w14:textId="23728563" w:rsidR="00E67A0E" w:rsidRDefault="002B0C39" w:rsidP="00947DAB">
      <w:pPr>
        <w:pStyle w:val="WW-Default"/>
        <w:jc w:val="both"/>
        <w:rPr>
          <w:lang w:val="en-GB"/>
        </w:rPr>
      </w:pPr>
      <w:r>
        <w:rPr>
          <w:lang w:val="en-GB"/>
        </w:rPr>
        <w:lastRenderedPageBreak/>
        <w:t xml:space="preserve">The members of the Working </w:t>
      </w:r>
      <w:r w:rsidR="00C70AC3">
        <w:rPr>
          <w:lang w:val="en-GB"/>
        </w:rPr>
        <w:t>G</w:t>
      </w:r>
      <w:r>
        <w:rPr>
          <w:lang w:val="en-GB"/>
        </w:rPr>
        <w:t xml:space="preserve">roup recommend </w:t>
      </w:r>
      <w:r w:rsidR="000F17FD">
        <w:rPr>
          <w:lang w:val="en-GB"/>
        </w:rPr>
        <w:t xml:space="preserve">that the implementation of these new rules is accompanied </w:t>
      </w:r>
      <w:r>
        <w:rPr>
          <w:lang w:val="en-GB"/>
        </w:rPr>
        <w:t>by</w:t>
      </w:r>
      <w:r w:rsidR="000F17FD">
        <w:rPr>
          <w:lang w:val="en-GB"/>
        </w:rPr>
        <w:t xml:space="preserve"> a training for the executive and managerial staff of the schools and the OSG</w:t>
      </w:r>
      <w:r>
        <w:rPr>
          <w:lang w:val="en-GB"/>
        </w:rPr>
        <w:t xml:space="preserve"> and by information sessions for all members of the AAS</w:t>
      </w:r>
      <w:r w:rsidR="000F17FD">
        <w:rPr>
          <w:lang w:val="en-GB"/>
        </w:rPr>
        <w:t xml:space="preserve">. </w:t>
      </w:r>
    </w:p>
    <w:p w14:paraId="3ACFBEDF" w14:textId="12B8CC31" w:rsidR="00F86A0C" w:rsidRDefault="00F86A0C" w:rsidP="00947DAB">
      <w:pPr>
        <w:pStyle w:val="WW-Default"/>
        <w:jc w:val="both"/>
        <w:rPr>
          <w:lang w:val="en-GB"/>
        </w:rPr>
      </w:pPr>
    </w:p>
    <w:p w14:paraId="567E3F54" w14:textId="6BAB727E" w:rsidR="00F86A0C" w:rsidRPr="007E538E" w:rsidRDefault="00F86A0C" w:rsidP="00947DAB">
      <w:pPr>
        <w:pStyle w:val="WW-Default"/>
        <w:jc w:val="both"/>
        <w:rPr>
          <w:lang w:val="en-GB"/>
        </w:rPr>
      </w:pPr>
      <w:r>
        <w:rPr>
          <w:lang w:val="en-GB"/>
        </w:rPr>
        <w:t xml:space="preserve">Moreover, it is proposed to review these Implementing Rules and the concept of progression within two years after their entering into force. </w:t>
      </w:r>
    </w:p>
    <w:p w14:paraId="420BBD03" w14:textId="26DA9BF7" w:rsidR="00586564" w:rsidRDefault="00586564">
      <w:pPr>
        <w:suppressAutoHyphens w:val="0"/>
        <w:spacing w:before="0" w:after="0"/>
        <w:jc w:val="left"/>
        <w:rPr>
          <w:color w:val="000000"/>
          <w:sz w:val="24"/>
          <w:szCs w:val="24"/>
          <w:lang w:val="en-GB"/>
        </w:rPr>
      </w:pPr>
    </w:p>
    <w:p w14:paraId="7D54A098" w14:textId="77777777" w:rsidR="00947DAB" w:rsidRDefault="00947DAB" w:rsidP="00947DAB">
      <w:pPr>
        <w:pStyle w:val="WW-Default"/>
        <w:jc w:val="both"/>
        <w:rPr>
          <w:lang w:val="en-GB"/>
        </w:rPr>
      </w:pPr>
    </w:p>
    <w:p w14:paraId="4B9459B0" w14:textId="77777777" w:rsidR="00D804E1" w:rsidRDefault="00D804E1" w:rsidP="00947DAB">
      <w:pPr>
        <w:pStyle w:val="WW-Default"/>
        <w:jc w:val="both"/>
        <w:rPr>
          <w:lang w:val="en-GB"/>
        </w:rPr>
      </w:pPr>
    </w:p>
    <w:p w14:paraId="1A34065C" w14:textId="1FE8AE47" w:rsidR="00972646" w:rsidRPr="006671DF" w:rsidRDefault="00972646" w:rsidP="008A67AA">
      <w:pPr>
        <w:pStyle w:val="WW-Default"/>
        <w:numPr>
          <w:ilvl w:val="0"/>
          <w:numId w:val="2"/>
        </w:numPr>
        <w:tabs>
          <w:tab w:val="clear" w:pos="360"/>
          <w:tab w:val="num" w:pos="450"/>
        </w:tabs>
        <w:jc w:val="both"/>
        <w:rPr>
          <w:b/>
          <w:lang w:val="en-GB"/>
        </w:rPr>
      </w:pPr>
      <w:r>
        <w:rPr>
          <w:b/>
          <w:lang w:val="en-GB"/>
        </w:rPr>
        <w:t xml:space="preserve">Annual salary adjustment </w:t>
      </w:r>
    </w:p>
    <w:p w14:paraId="71F68085" w14:textId="49CABC29" w:rsidR="00E12D64" w:rsidRDefault="00E12D64" w:rsidP="00E12D64">
      <w:pPr>
        <w:pStyle w:val="WW-Default"/>
        <w:jc w:val="both"/>
        <w:rPr>
          <w:lang w:val="en-GB"/>
        </w:rPr>
      </w:pPr>
    </w:p>
    <w:p w14:paraId="5896BE8D" w14:textId="4E377654" w:rsidR="00972646" w:rsidRDefault="00FB2A29" w:rsidP="00972646">
      <w:pPr>
        <w:pStyle w:val="WW-Default"/>
        <w:jc w:val="both"/>
        <w:rPr>
          <w:lang w:val="en-GB"/>
        </w:rPr>
      </w:pPr>
      <w:r>
        <w:rPr>
          <w:lang w:val="en-GB"/>
        </w:rPr>
        <w:t>T</w:t>
      </w:r>
      <w:r w:rsidR="00972646">
        <w:rPr>
          <w:lang w:val="en-GB"/>
        </w:rPr>
        <w:t xml:space="preserve">he </w:t>
      </w:r>
      <w:r w:rsidR="008A67AA">
        <w:rPr>
          <w:lang w:val="en-GB"/>
        </w:rPr>
        <w:t xml:space="preserve">new </w:t>
      </w:r>
      <w:r w:rsidR="00972646">
        <w:rPr>
          <w:lang w:val="en-GB"/>
        </w:rPr>
        <w:t xml:space="preserve">concept aims to treat all AAS members in the same way by creating one single </w:t>
      </w:r>
      <w:r w:rsidR="008A67AA">
        <w:rPr>
          <w:lang w:val="en-GB"/>
        </w:rPr>
        <w:t>salary grid</w:t>
      </w:r>
      <w:r w:rsidR="00972646">
        <w:rPr>
          <w:lang w:val="en-GB"/>
        </w:rPr>
        <w:t xml:space="preserve"> which is applicable to all schools in the same hosting Member State and covering all AAS members no matter when they have been recruited. </w:t>
      </w:r>
    </w:p>
    <w:p w14:paraId="2A1912BF" w14:textId="77777777" w:rsidR="00972646" w:rsidRDefault="00972646" w:rsidP="00972646">
      <w:pPr>
        <w:pStyle w:val="WW-Default"/>
        <w:jc w:val="both"/>
        <w:rPr>
          <w:lang w:val="en-GB"/>
        </w:rPr>
      </w:pPr>
    </w:p>
    <w:p w14:paraId="1EF0F5F7" w14:textId="6A717749" w:rsidR="00972646" w:rsidRDefault="00972646" w:rsidP="00972646">
      <w:pPr>
        <w:pStyle w:val="WW-Default"/>
        <w:jc w:val="both"/>
        <w:rPr>
          <w:lang w:val="en-GB"/>
        </w:rPr>
      </w:pPr>
      <w:r>
        <w:rPr>
          <w:lang w:val="en-GB"/>
        </w:rPr>
        <w:t xml:space="preserve">This will help to overcome the main differences </w:t>
      </w:r>
      <w:r w:rsidR="00F10946">
        <w:rPr>
          <w:lang w:val="en-GB"/>
        </w:rPr>
        <w:t xml:space="preserve">with respect to the salaries between </w:t>
      </w:r>
      <w:r>
        <w:rPr>
          <w:lang w:val="en-GB"/>
        </w:rPr>
        <w:t xml:space="preserve">‘old AAS’ recruited before April 2007 and ‘new AAS’ recruited as </w:t>
      </w:r>
      <w:r w:rsidR="00F10946">
        <w:rPr>
          <w:lang w:val="en-GB"/>
        </w:rPr>
        <w:t>of April 2007</w:t>
      </w:r>
      <w:r>
        <w:rPr>
          <w:lang w:val="en-GB"/>
        </w:rPr>
        <w:t>.</w:t>
      </w:r>
    </w:p>
    <w:p w14:paraId="1D18D0A3" w14:textId="77777777" w:rsidR="00972646" w:rsidRDefault="00972646" w:rsidP="00972646">
      <w:pPr>
        <w:pStyle w:val="WW-Default"/>
        <w:jc w:val="both"/>
        <w:rPr>
          <w:lang w:val="en-GB"/>
        </w:rPr>
      </w:pPr>
    </w:p>
    <w:p w14:paraId="5C08B0C4" w14:textId="3931BC06" w:rsidR="00972646" w:rsidRDefault="00972646" w:rsidP="00972646">
      <w:pPr>
        <w:pStyle w:val="WW-Default"/>
        <w:jc w:val="both"/>
        <w:rPr>
          <w:lang w:val="en-GB"/>
        </w:rPr>
      </w:pPr>
      <w:r>
        <w:rPr>
          <w:lang w:val="en-GB"/>
        </w:rPr>
        <w:t xml:space="preserve">This equal treatment can only </w:t>
      </w:r>
      <w:r w:rsidR="004B55BE">
        <w:rPr>
          <w:lang w:val="en-GB"/>
        </w:rPr>
        <w:t>be</w:t>
      </w:r>
      <w:r>
        <w:rPr>
          <w:lang w:val="en-GB"/>
        </w:rPr>
        <w:t xml:space="preserve"> maintained if the method of salary adjustment for old and new AAS will be harmonised.</w:t>
      </w:r>
    </w:p>
    <w:p w14:paraId="5AE8266C" w14:textId="2602DA9F" w:rsidR="00486321" w:rsidRDefault="00486321" w:rsidP="00972646">
      <w:pPr>
        <w:pStyle w:val="WW-Default"/>
        <w:jc w:val="both"/>
        <w:rPr>
          <w:lang w:val="en-GB"/>
        </w:rPr>
      </w:pPr>
    </w:p>
    <w:p w14:paraId="3A6F5EBD" w14:textId="77777777" w:rsidR="00972646" w:rsidRDefault="00972646" w:rsidP="00972646">
      <w:pPr>
        <w:pStyle w:val="WW-Default"/>
        <w:jc w:val="both"/>
        <w:rPr>
          <w:lang w:val="en-GB"/>
        </w:rPr>
      </w:pPr>
      <w:r>
        <w:rPr>
          <w:lang w:val="en-GB"/>
        </w:rPr>
        <w:t>According to Article 25.4 of the AAS Regulations, the annual adjustment of the remuneration shall follow the annual adjustment made by the Board of Governors to the salaries and allowances of seconded staff unless national legislation provides for a higher level of adjustment.</w:t>
      </w:r>
    </w:p>
    <w:p w14:paraId="5D924742" w14:textId="77777777" w:rsidR="00972646" w:rsidRDefault="00972646" w:rsidP="00972646">
      <w:pPr>
        <w:pStyle w:val="WW-Default"/>
        <w:jc w:val="both"/>
        <w:rPr>
          <w:lang w:val="en-GB"/>
        </w:rPr>
      </w:pPr>
    </w:p>
    <w:p w14:paraId="4FC49D92" w14:textId="77777777" w:rsidR="00972646" w:rsidRDefault="00972646" w:rsidP="00972646">
      <w:pPr>
        <w:pStyle w:val="WW-Default"/>
        <w:jc w:val="both"/>
        <w:rPr>
          <w:lang w:val="en-GB"/>
        </w:rPr>
      </w:pPr>
      <w:r>
        <w:rPr>
          <w:lang w:val="en-GB"/>
        </w:rPr>
        <w:t>This has led to a different salary adjustment for ‘old’ and ‘new’ AAS members (for the details see document 2017-07-D-20-en-1).</w:t>
      </w:r>
    </w:p>
    <w:p w14:paraId="0B45D9B0" w14:textId="34E36280" w:rsidR="00972646" w:rsidRDefault="00972646" w:rsidP="00972646">
      <w:pPr>
        <w:pStyle w:val="WW-Default"/>
        <w:jc w:val="both"/>
        <w:rPr>
          <w:lang w:val="en-GB"/>
        </w:rPr>
      </w:pPr>
    </w:p>
    <w:p w14:paraId="11BCF7DA" w14:textId="77777777" w:rsidR="00972646" w:rsidRDefault="00972646" w:rsidP="00972646">
      <w:pPr>
        <w:pStyle w:val="WW-Default"/>
        <w:jc w:val="both"/>
        <w:rPr>
          <w:lang w:val="en-GB"/>
        </w:rPr>
      </w:pPr>
      <w:r>
        <w:rPr>
          <w:lang w:val="en-GB"/>
        </w:rPr>
        <w:t>According to Article 3 of the AAS Regulations, the Regulations cannot take precedence over binding national law. Such binding law at least does exist in Luxembourg.</w:t>
      </w:r>
    </w:p>
    <w:p w14:paraId="197D218B" w14:textId="77777777" w:rsidR="00972646" w:rsidRDefault="00972646" w:rsidP="00972646">
      <w:pPr>
        <w:pStyle w:val="WW-Default"/>
        <w:jc w:val="both"/>
        <w:rPr>
          <w:lang w:val="en-GB"/>
        </w:rPr>
      </w:pPr>
    </w:p>
    <w:p w14:paraId="707C7F93" w14:textId="4672BE03" w:rsidR="00972646" w:rsidRDefault="00972646" w:rsidP="00972646">
      <w:pPr>
        <w:pStyle w:val="WW-Default"/>
        <w:jc w:val="both"/>
        <w:rPr>
          <w:lang w:val="en-GB"/>
        </w:rPr>
      </w:pPr>
      <w:r>
        <w:rPr>
          <w:lang w:val="en-GB"/>
        </w:rPr>
        <w:t xml:space="preserve">For this reason and in the interest of an equal treatment of all AAS members a </w:t>
      </w:r>
      <w:r w:rsidRPr="004B55BE">
        <w:rPr>
          <w:lang w:val="en-GB"/>
        </w:rPr>
        <w:t>mechanism linked to the national salary increase</w:t>
      </w:r>
      <w:r>
        <w:rPr>
          <w:lang w:val="en-GB"/>
        </w:rPr>
        <w:t xml:space="preserve"> </w:t>
      </w:r>
      <w:r w:rsidR="00F10946">
        <w:rPr>
          <w:lang w:val="en-GB"/>
        </w:rPr>
        <w:t>seems to</w:t>
      </w:r>
      <w:r>
        <w:rPr>
          <w:lang w:val="en-GB"/>
        </w:rPr>
        <w:t xml:space="preserve"> be the most reasonable approach. Moreover, the national indexation reflects better the development of the costs of living in the hosting Member State and the development of salaries offered by other national or private schools </w:t>
      </w:r>
      <w:r w:rsidR="004B55BE">
        <w:rPr>
          <w:lang w:val="en-GB"/>
        </w:rPr>
        <w:t xml:space="preserve">competing with </w:t>
      </w:r>
      <w:r>
        <w:rPr>
          <w:lang w:val="en-GB"/>
        </w:rPr>
        <w:t>the European School concerned</w:t>
      </w:r>
      <w:r w:rsidR="004B55BE">
        <w:rPr>
          <w:lang w:val="en-GB"/>
        </w:rPr>
        <w:t xml:space="preserve"> on the local labour market</w:t>
      </w:r>
      <w:r>
        <w:rPr>
          <w:lang w:val="en-GB"/>
        </w:rPr>
        <w:t xml:space="preserve">.  </w:t>
      </w:r>
    </w:p>
    <w:p w14:paraId="73371F70" w14:textId="77777777" w:rsidR="00972646" w:rsidRDefault="00972646" w:rsidP="00972646">
      <w:pPr>
        <w:pStyle w:val="WW-Default"/>
        <w:jc w:val="both"/>
        <w:rPr>
          <w:lang w:val="en-GB"/>
        </w:rPr>
      </w:pPr>
    </w:p>
    <w:p w14:paraId="24BE0167" w14:textId="7447B53B" w:rsidR="00972646" w:rsidRPr="00B61AA7" w:rsidRDefault="00947DAB" w:rsidP="00972646">
      <w:pPr>
        <w:pStyle w:val="WW-Default"/>
        <w:jc w:val="both"/>
        <w:rPr>
          <w:lang w:val="en-GB"/>
        </w:rPr>
      </w:pPr>
      <w:r w:rsidRPr="00B61AA7">
        <w:rPr>
          <w:lang w:val="en-GB"/>
        </w:rPr>
        <w:t xml:space="preserve">This proposal </w:t>
      </w:r>
      <w:r w:rsidR="002800E9">
        <w:rPr>
          <w:lang w:val="en-GB"/>
        </w:rPr>
        <w:t xml:space="preserve">to harmonize the annual salary adjustment and to link it with the national salary increase </w:t>
      </w:r>
      <w:r w:rsidRPr="00B61AA7">
        <w:rPr>
          <w:lang w:val="en-GB"/>
        </w:rPr>
        <w:t>has found the general support of the members of the AAS Working Group</w:t>
      </w:r>
      <w:r w:rsidR="008A67AA" w:rsidRPr="00B61AA7">
        <w:rPr>
          <w:rStyle w:val="FootnoteReference"/>
          <w:lang w:val="en-GB"/>
        </w:rPr>
        <w:footnoteReference w:id="8"/>
      </w:r>
      <w:r w:rsidRPr="00B61AA7">
        <w:rPr>
          <w:lang w:val="en-GB"/>
        </w:rPr>
        <w:t>.</w:t>
      </w:r>
    </w:p>
    <w:p w14:paraId="00524A30" w14:textId="1CB9BDD4" w:rsidR="004F3475" w:rsidRDefault="004F3475">
      <w:pPr>
        <w:suppressAutoHyphens w:val="0"/>
        <w:spacing w:before="0" w:after="0"/>
        <w:jc w:val="left"/>
        <w:rPr>
          <w:color w:val="000000"/>
          <w:sz w:val="24"/>
          <w:szCs w:val="24"/>
          <w:lang w:val="en-GB"/>
        </w:rPr>
      </w:pPr>
    </w:p>
    <w:p w14:paraId="36BFE01B" w14:textId="77777777" w:rsidR="00947DAB" w:rsidRDefault="00947DAB" w:rsidP="00972646">
      <w:pPr>
        <w:pStyle w:val="WW-Default"/>
        <w:jc w:val="both"/>
        <w:rPr>
          <w:lang w:val="en-GB"/>
        </w:rPr>
      </w:pPr>
    </w:p>
    <w:p w14:paraId="7D122AE9" w14:textId="3297DB1D" w:rsidR="00E12D64" w:rsidRPr="00812C6E" w:rsidRDefault="00E12D64" w:rsidP="00B61AA7">
      <w:pPr>
        <w:pStyle w:val="WW-Default"/>
        <w:numPr>
          <w:ilvl w:val="0"/>
          <w:numId w:val="2"/>
        </w:numPr>
        <w:tabs>
          <w:tab w:val="clear" w:pos="360"/>
          <w:tab w:val="num" w:pos="540"/>
        </w:tabs>
        <w:jc w:val="both"/>
        <w:rPr>
          <w:b/>
          <w:lang w:val="en-GB"/>
        </w:rPr>
      </w:pPr>
      <w:r w:rsidRPr="00812C6E">
        <w:rPr>
          <w:b/>
          <w:lang w:val="en-GB"/>
        </w:rPr>
        <w:t>13</w:t>
      </w:r>
      <w:r w:rsidR="00DC2616" w:rsidRPr="00DC2616">
        <w:rPr>
          <w:b/>
          <w:vertAlign w:val="superscript"/>
          <w:lang w:val="en-GB"/>
        </w:rPr>
        <w:t>th</w:t>
      </w:r>
      <w:r w:rsidR="00DC2616">
        <w:rPr>
          <w:b/>
          <w:lang w:val="en-GB"/>
        </w:rPr>
        <w:t xml:space="preserve"> </w:t>
      </w:r>
      <w:r w:rsidRPr="00812C6E">
        <w:rPr>
          <w:b/>
          <w:lang w:val="en-GB"/>
        </w:rPr>
        <w:t>month salary in Luxembourg</w:t>
      </w:r>
    </w:p>
    <w:p w14:paraId="2FEF5189" w14:textId="77777777" w:rsidR="00E12D64" w:rsidRPr="00812C6E" w:rsidRDefault="00E12D64" w:rsidP="00E12D64">
      <w:pPr>
        <w:pStyle w:val="WW-Default"/>
        <w:jc w:val="both"/>
        <w:rPr>
          <w:lang w:val="en-GB"/>
        </w:rPr>
      </w:pPr>
    </w:p>
    <w:p w14:paraId="453F7C4B" w14:textId="77777777" w:rsidR="00D804E1" w:rsidRPr="00812C6E" w:rsidRDefault="00D804E1" w:rsidP="00972646">
      <w:pPr>
        <w:pStyle w:val="WW-Default"/>
        <w:jc w:val="both"/>
        <w:rPr>
          <w:lang w:val="en-GB"/>
        </w:rPr>
      </w:pPr>
      <w:r w:rsidRPr="00812C6E">
        <w:rPr>
          <w:lang w:val="en-GB"/>
        </w:rPr>
        <w:t xml:space="preserve">This proposal tackles also a Luxembourg specific problematic. </w:t>
      </w:r>
    </w:p>
    <w:p w14:paraId="59C68E6A" w14:textId="77777777" w:rsidR="004B55BE" w:rsidRDefault="004B55BE" w:rsidP="00972646">
      <w:pPr>
        <w:pStyle w:val="WW-Default"/>
        <w:jc w:val="both"/>
        <w:rPr>
          <w:lang w:val="en-GB"/>
        </w:rPr>
      </w:pPr>
    </w:p>
    <w:p w14:paraId="28488DAF" w14:textId="71796938" w:rsidR="00972646" w:rsidRPr="00812C6E" w:rsidRDefault="00972646" w:rsidP="00972646">
      <w:pPr>
        <w:pStyle w:val="WW-Default"/>
        <w:jc w:val="both"/>
        <w:rPr>
          <w:lang w:val="en-GB"/>
        </w:rPr>
      </w:pPr>
      <w:r w:rsidRPr="00812C6E">
        <w:rPr>
          <w:lang w:val="en-GB"/>
        </w:rPr>
        <w:t>A particular, Luxembourg specific reason for different treatment</w:t>
      </w:r>
      <w:r w:rsidR="00D804E1" w:rsidRPr="00812C6E">
        <w:rPr>
          <w:lang w:val="en-GB"/>
        </w:rPr>
        <w:t xml:space="preserve"> of AAS recruited before and after April 2007 </w:t>
      </w:r>
      <w:r w:rsidRPr="00812C6E">
        <w:rPr>
          <w:lang w:val="en-GB"/>
        </w:rPr>
        <w:t xml:space="preserve">is </w:t>
      </w:r>
      <w:r w:rsidR="00D804E1" w:rsidRPr="00812C6E">
        <w:rPr>
          <w:lang w:val="en-GB"/>
        </w:rPr>
        <w:t xml:space="preserve">linked to </w:t>
      </w:r>
      <w:r w:rsidRPr="00812C6E">
        <w:rPr>
          <w:lang w:val="en-GB"/>
        </w:rPr>
        <w:t>the fact, that in Luxembourg the ‘old’ members of AAS are entitled to a 13</w:t>
      </w:r>
      <w:r w:rsidRPr="00812C6E">
        <w:rPr>
          <w:vertAlign w:val="superscript"/>
          <w:lang w:val="en-GB"/>
        </w:rPr>
        <w:t>th</w:t>
      </w:r>
      <w:r w:rsidRPr="00812C6E">
        <w:rPr>
          <w:lang w:val="en-GB"/>
        </w:rPr>
        <w:t xml:space="preserve"> month salary, where their colleagues recruited as of April 2007 are not.</w:t>
      </w:r>
    </w:p>
    <w:p w14:paraId="28A4598E" w14:textId="0A5D6DCC" w:rsidR="00D804E1" w:rsidRPr="00812C6E" w:rsidRDefault="00D804E1" w:rsidP="00972646">
      <w:pPr>
        <w:pStyle w:val="WW-Default"/>
        <w:jc w:val="both"/>
        <w:rPr>
          <w:lang w:val="en-GB"/>
        </w:rPr>
      </w:pPr>
    </w:p>
    <w:p w14:paraId="3D49E734" w14:textId="46FF56F9" w:rsidR="00D804E1" w:rsidRPr="00812C6E" w:rsidRDefault="00D804E1" w:rsidP="00972646">
      <w:pPr>
        <w:pStyle w:val="WW-Default"/>
        <w:jc w:val="both"/>
        <w:rPr>
          <w:lang w:val="en-GB"/>
        </w:rPr>
      </w:pPr>
      <w:r w:rsidRPr="00812C6E">
        <w:rPr>
          <w:lang w:val="en-GB"/>
        </w:rPr>
        <w:t xml:space="preserve">This discrepancy was brought to the attention of the members of the Board of Governors in December 2017 (see document 2017-10-D-36-en-2). </w:t>
      </w:r>
    </w:p>
    <w:p w14:paraId="20621987" w14:textId="1FDC0FD8" w:rsidR="00947DAB" w:rsidRPr="00812C6E" w:rsidRDefault="00947DAB" w:rsidP="00972646">
      <w:pPr>
        <w:pStyle w:val="WW-Default"/>
        <w:jc w:val="both"/>
        <w:rPr>
          <w:lang w:val="en-GB"/>
        </w:rPr>
      </w:pPr>
    </w:p>
    <w:p w14:paraId="585884B8" w14:textId="7AB39AE1" w:rsidR="00947DAB" w:rsidRPr="00812C6E" w:rsidRDefault="00947DAB" w:rsidP="00972646">
      <w:pPr>
        <w:pStyle w:val="WW-Default"/>
        <w:jc w:val="both"/>
        <w:rPr>
          <w:lang w:val="en-GB"/>
        </w:rPr>
      </w:pPr>
      <w:r w:rsidRPr="00812C6E">
        <w:rPr>
          <w:lang w:val="en-GB"/>
        </w:rPr>
        <w:t>At its meeting in April 2018 the Board of Governors has adopted for 2019 a preliminary draft budget for the two schools in Luxembourg which w</w:t>
      </w:r>
      <w:r w:rsidR="00D804E1" w:rsidRPr="00812C6E">
        <w:rPr>
          <w:lang w:val="en-GB"/>
        </w:rPr>
        <w:t>ill</w:t>
      </w:r>
      <w:r w:rsidRPr="00812C6E">
        <w:rPr>
          <w:lang w:val="en-GB"/>
        </w:rPr>
        <w:t xml:space="preserve"> allow them to compensate the missing 13</w:t>
      </w:r>
      <w:r w:rsidR="00DC2616" w:rsidRPr="00DC2616">
        <w:rPr>
          <w:vertAlign w:val="superscript"/>
          <w:lang w:val="en-GB"/>
        </w:rPr>
        <w:t>th</w:t>
      </w:r>
      <w:r w:rsidR="00DC2616">
        <w:rPr>
          <w:lang w:val="en-GB"/>
        </w:rPr>
        <w:t xml:space="preserve"> </w:t>
      </w:r>
      <w:r w:rsidRPr="00812C6E">
        <w:rPr>
          <w:lang w:val="en-GB"/>
        </w:rPr>
        <w:t xml:space="preserve">month salary for the AAS members recruited as of April 2007. </w:t>
      </w:r>
    </w:p>
    <w:p w14:paraId="02702E12" w14:textId="52E31644" w:rsidR="00972646" w:rsidRPr="00812C6E" w:rsidRDefault="00972646" w:rsidP="00972646">
      <w:pPr>
        <w:pStyle w:val="WW-Default"/>
        <w:jc w:val="both"/>
        <w:rPr>
          <w:lang w:val="en-GB"/>
        </w:rPr>
      </w:pPr>
    </w:p>
    <w:p w14:paraId="433E2546" w14:textId="77956B4B" w:rsidR="00D804E1" w:rsidRPr="00812C6E" w:rsidRDefault="00D804E1" w:rsidP="00972646">
      <w:pPr>
        <w:pStyle w:val="WW-Default"/>
        <w:jc w:val="both"/>
        <w:rPr>
          <w:lang w:val="en-GB"/>
        </w:rPr>
      </w:pPr>
      <w:r w:rsidRPr="00812C6E">
        <w:rPr>
          <w:lang w:val="en-GB"/>
        </w:rPr>
        <w:t xml:space="preserve">Based on this </w:t>
      </w:r>
      <w:r w:rsidR="00BA4AEA">
        <w:rPr>
          <w:lang w:val="en-GB"/>
        </w:rPr>
        <w:t xml:space="preserve">decision </w:t>
      </w:r>
      <w:r w:rsidRPr="00812C6E">
        <w:rPr>
          <w:lang w:val="en-GB"/>
        </w:rPr>
        <w:t xml:space="preserve">a harmonised salary </w:t>
      </w:r>
      <w:r w:rsidR="004B55BE">
        <w:rPr>
          <w:lang w:val="en-GB"/>
        </w:rPr>
        <w:t>table</w:t>
      </w:r>
      <w:r w:rsidRPr="00812C6E">
        <w:rPr>
          <w:lang w:val="en-GB"/>
        </w:rPr>
        <w:t xml:space="preserve"> for the European </w:t>
      </w:r>
      <w:r w:rsidR="004B55BE">
        <w:rPr>
          <w:lang w:val="en-GB"/>
        </w:rPr>
        <w:t>S</w:t>
      </w:r>
      <w:r w:rsidRPr="00812C6E">
        <w:rPr>
          <w:lang w:val="en-GB"/>
        </w:rPr>
        <w:t>chools in Luxembourg has been developed (see in Annex II of this document).</w:t>
      </w:r>
    </w:p>
    <w:p w14:paraId="03DABBEF" w14:textId="77777777" w:rsidR="00D804E1" w:rsidRPr="00812C6E" w:rsidRDefault="00D804E1" w:rsidP="00972646">
      <w:pPr>
        <w:pStyle w:val="WW-Default"/>
        <w:jc w:val="both"/>
        <w:rPr>
          <w:lang w:val="en-GB"/>
        </w:rPr>
      </w:pPr>
    </w:p>
    <w:p w14:paraId="6CDA16C7" w14:textId="27506AF6" w:rsidR="00812C6E" w:rsidRDefault="00D804E1" w:rsidP="00812C6E">
      <w:pPr>
        <w:pStyle w:val="WW-Default"/>
        <w:jc w:val="both"/>
        <w:rPr>
          <w:lang w:val="en-GB"/>
        </w:rPr>
      </w:pPr>
      <w:r w:rsidRPr="00812C6E">
        <w:rPr>
          <w:lang w:val="en-GB"/>
        </w:rPr>
        <w:t xml:space="preserve">This harmonized salary </w:t>
      </w:r>
      <w:r w:rsidR="004B55BE">
        <w:rPr>
          <w:lang w:val="en-GB"/>
        </w:rPr>
        <w:t>table</w:t>
      </w:r>
      <w:r w:rsidRPr="00812C6E">
        <w:rPr>
          <w:lang w:val="en-GB"/>
        </w:rPr>
        <w:t xml:space="preserve"> is based on the assumption that in future</w:t>
      </w:r>
      <w:r w:rsidR="00812C6E" w:rsidRPr="00812C6E">
        <w:rPr>
          <w:lang w:val="en-GB"/>
        </w:rPr>
        <w:t xml:space="preserve"> all AAS members </w:t>
      </w:r>
      <w:r w:rsidR="004B55BE">
        <w:rPr>
          <w:lang w:val="en-GB"/>
        </w:rPr>
        <w:t>will</w:t>
      </w:r>
      <w:r w:rsidR="00812C6E" w:rsidRPr="00812C6E">
        <w:rPr>
          <w:lang w:val="en-GB"/>
        </w:rPr>
        <w:t xml:space="preserve"> </w:t>
      </w:r>
      <w:r w:rsidR="004B55BE">
        <w:rPr>
          <w:lang w:val="en-GB"/>
        </w:rPr>
        <w:t xml:space="preserve">be </w:t>
      </w:r>
      <w:r w:rsidR="00812C6E" w:rsidRPr="00812C6E">
        <w:rPr>
          <w:lang w:val="en-GB"/>
        </w:rPr>
        <w:t>entitl</w:t>
      </w:r>
      <w:r w:rsidR="000F17FD">
        <w:rPr>
          <w:lang w:val="en-GB"/>
        </w:rPr>
        <w:t>ed to a 13</w:t>
      </w:r>
      <w:r w:rsidR="00DC2616" w:rsidRPr="00DC2616">
        <w:rPr>
          <w:vertAlign w:val="superscript"/>
          <w:lang w:val="en-GB"/>
        </w:rPr>
        <w:t>th</w:t>
      </w:r>
      <w:r w:rsidR="00DC2616">
        <w:rPr>
          <w:lang w:val="en-GB"/>
        </w:rPr>
        <w:t xml:space="preserve"> </w:t>
      </w:r>
      <w:r w:rsidR="00812C6E" w:rsidRPr="00812C6E">
        <w:rPr>
          <w:lang w:val="en-GB"/>
        </w:rPr>
        <w:t>month salary</w:t>
      </w:r>
      <w:r w:rsidR="00251BE9">
        <w:rPr>
          <w:lang w:val="en-GB"/>
        </w:rPr>
        <w:t xml:space="preserve"> as indicated in the draft salary table</w:t>
      </w:r>
      <w:r w:rsidR="00812C6E" w:rsidRPr="00812C6E">
        <w:rPr>
          <w:lang w:val="en-GB"/>
        </w:rPr>
        <w:t>.</w:t>
      </w:r>
      <w:r w:rsidRPr="00812C6E">
        <w:rPr>
          <w:lang w:val="en-GB"/>
        </w:rPr>
        <w:t xml:space="preserve"> </w:t>
      </w:r>
    </w:p>
    <w:p w14:paraId="2AA106AA" w14:textId="7A555A93" w:rsidR="000F17FD" w:rsidRDefault="000F17FD" w:rsidP="00812C6E">
      <w:pPr>
        <w:pStyle w:val="WW-Default"/>
        <w:jc w:val="both"/>
        <w:rPr>
          <w:lang w:val="en-GB"/>
        </w:rPr>
      </w:pPr>
    </w:p>
    <w:p w14:paraId="75DF931E" w14:textId="66B6FF46" w:rsidR="00171A50" w:rsidRDefault="000F17FD" w:rsidP="001417E6">
      <w:pPr>
        <w:pStyle w:val="WW-Default"/>
        <w:jc w:val="both"/>
        <w:rPr>
          <w:highlight w:val="yellow"/>
          <w:lang w:val="en-GB"/>
        </w:rPr>
      </w:pPr>
      <w:r>
        <w:rPr>
          <w:lang w:val="en-GB"/>
        </w:rPr>
        <w:t xml:space="preserve">This will </w:t>
      </w:r>
      <w:r w:rsidR="00BA4AEA">
        <w:rPr>
          <w:lang w:val="en-GB"/>
        </w:rPr>
        <w:t xml:space="preserve">also </w:t>
      </w:r>
      <w:r>
        <w:rPr>
          <w:lang w:val="en-GB"/>
        </w:rPr>
        <w:t xml:space="preserve">ensure that the salaries of all members of </w:t>
      </w:r>
      <w:r w:rsidR="00972646" w:rsidRPr="00812C6E">
        <w:rPr>
          <w:lang w:val="en-GB"/>
        </w:rPr>
        <w:t xml:space="preserve">AAS in </w:t>
      </w:r>
      <w:r w:rsidR="00812C6E" w:rsidRPr="00812C6E">
        <w:rPr>
          <w:lang w:val="en-GB"/>
        </w:rPr>
        <w:t xml:space="preserve">the European Schools in Luxembourg </w:t>
      </w:r>
      <w:r>
        <w:rPr>
          <w:lang w:val="en-GB"/>
        </w:rPr>
        <w:t>are o</w:t>
      </w:r>
      <w:r w:rsidR="00972646" w:rsidRPr="00812C6E">
        <w:rPr>
          <w:lang w:val="en-GB"/>
        </w:rPr>
        <w:t>n a level which ensures that the schools can also in future compete on the local market.</w:t>
      </w:r>
    </w:p>
    <w:p w14:paraId="319D0877" w14:textId="77777777" w:rsidR="00E12D64" w:rsidRPr="00B61AA7" w:rsidRDefault="00E12D64" w:rsidP="000C10F4">
      <w:pPr>
        <w:pStyle w:val="WW-Default"/>
        <w:jc w:val="both"/>
        <w:rPr>
          <w:highlight w:val="yellow"/>
          <w:lang w:val="en-GB"/>
        </w:rPr>
      </w:pPr>
    </w:p>
    <w:p w14:paraId="57D64FEF" w14:textId="31E4CA7E" w:rsidR="00B61AA7" w:rsidRDefault="00B61AA7" w:rsidP="00B61AA7">
      <w:pPr>
        <w:pStyle w:val="WW-Default"/>
        <w:jc w:val="both"/>
        <w:rPr>
          <w:b/>
          <w:highlight w:val="yellow"/>
          <w:lang w:val="en-GB"/>
        </w:rPr>
      </w:pPr>
    </w:p>
    <w:p w14:paraId="313912D3" w14:textId="77777777" w:rsidR="00FB2A29" w:rsidRPr="00B61AA7" w:rsidRDefault="00FB2A29" w:rsidP="00B61AA7">
      <w:pPr>
        <w:pStyle w:val="WW-Default"/>
        <w:jc w:val="both"/>
        <w:rPr>
          <w:b/>
          <w:highlight w:val="yellow"/>
          <w:lang w:val="en-GB"/>
        </w:rPr>
      </w:pPr>
    </w:p>
    <w:p w14:paraId="4AC527DD" w14:textId="007B6C88" w:rsidR="0076530F" w:rsidRPr="00812C6E" w:rsidRDefault="00B61AA7" w:rsidP="00647F1F">
      <w:pPr>
        <w:pStyle w:val="WW-Default"/>
        <w:numPr>
          <w:ilvl w:val="0"/>
          <w:numId w:val="12"/>
        </w:numPr>
        <w:jc w:val="both"/>
        <w:rPr>
          <w:b/>
          <w:lang w:val="en-GB"/>
        </w:rPr>
      </w:pPr>
      <w:r w:rsidRPr="00812C6E">
        <w:rPr>
          <w:b/>
          <w:lang w:val="en-GB"/>
        </w:rPr>
        <w:t>Budgetary Implications</w:t>
      </w:r>
    </w:p>
    <w:p w14:paraId="1C5235EA" w14:textId="37743C4E" w:rsidR="0076530F" w:rsidRPr="00B61AA7" w:rsidRDefault="0076530F" w:rsidP="0076530F">
      <w:pPr>
        <w:pStyle w:val="WW-Default"/>
        <w:jc w:val="both"/>
        <w:rPr>
          <w:b/>
          <w:highlight w:val="yellow"/>
          <w:lang w:val="en-GB"/>
        </w:rPr>
      </w:pPr>
    </w:p>
    <w:p w14:paraId="5A7AA6D1" w14:textId="77777777" w:rsidR="00730A98" w:rsidRDefault="00730A98" w:rsidP="0076530F">
      <w:pPr>
        <w:pStyle w:val="WW-Default"/>
        <w:jc w:val="both"/>
        <w:rPr>
          <w:lang w:val="en-GB"/>
        </w:rPr>
      </w:pPr>
    </w:p>
    <w:p w14:paraId="00A46F37" w14:textId="5796B689" w:rsidR="00CB634C" w:rsidRDefault="00BA4AEA" w:rsidP="0076530F">
      <w:pPr>
        <w:pStyle w:val="WW-Default"/>
        <w:jc w:val="both"/>
        <w:rPr>
          <w:lang w:val="en-GB"/>
        </w:rPr>
      </w:pPr>
      <w:r>
        <w:rPr>
          <w:lang w:val="en-GB"/>
        </w:rPr>
        <w:t>T</w:t>
      </w:r>
      <w:r w:rsidR="0076530F" w:rsidRPr="00812C6E">
        <w:rPr>
          <w:lang w:val="en-GB"/>
        </w:rPr>
        <w:t xml:space="preserve">he </w:t>
      </w:r>
      <w:r>
        <w:rPr>
          <w:lang w:val="en-GB"/>
        </w:rPr>
        <w:t xml:space="preserve">proposals </w:t>
      </w:r>
      <w:r w:rsidR="00C0052C" w:rsidRPr="00812C6E">
        <w:rPr>
          <w:lang w:val="en-GB"/>
        </w:rPr>
        <w:t xml:space="preserve">will </w:t>
      </w:r>
      <w:r w:rsidR="00CB634C">
        <w:rPr>
          <w:lang w:val="en-GB"/>
        </w:rPr>
        <w:t>have</w:t>
      </w:r>
      <w:r w:rsidR="000F17FD">
        <w:rPr>
          <w:lang w:val="en-GB"/>
        </w:rPr>
        <w:t xml:space="preserve"> budgetary implications in all schools and the OSG. </w:t>
      </w:r>
    </w:p>
    <w:p w14:paraId="47FE9EF8" w14:textId="77777777" w:rsidR="00CB634C" w:rsidRDefault="00CB634C" w:rsidP="0076530F">
      <w:pPr>
        <w:pStyle w:val="WW-Default"/>
        <w:jc w:val="both"/>
        <w:rPr>
          <w:lang w:val="en-GB"/>
        </w:rPr>
      </w:pPr>
    </w:p>
    <w:p w14:paraId="1A44AA04" w14:textId="7B73E2E7" w:rsidR="0076530F" w:rsidRDefault="00CB634C" w:rsidP="0076530F">
      <w:pPr>
        <w:pStyle w:val="WW-Default"/>
        <w:jc w:val="both"/>
        <w:rPr>
          <w:lang w:val="en-GB"/>
        </w:rPr>
      </w:pPr>
      <w:r>
        <w:rPr>
          <w:lang w:val="en-GB"/>
        </w:rPr>
        <w:t xml:space="preserve">The schools and the OSG did their utmost to limit the costs to a minimum by integrating the current members of AAS </w:t>
      </w:r>
      <w:r w:rsidR="00C0052C" w:rsidRPr="00812C6E">
        <w:rPr>
          <w:lang w:val="en-GB"/>
        </w:rPr>
        <w:t xml:space="preserve">in the </w:t>
      </w:r>
      <w:r w:rsidR="00812C6E" w:rsidRPr="00812C6E">
        <w:rPr>
          <w:lang w:val="en-GB"/>
        </w:rPr>
        <w:t xml:space="preserve">new harmonized salary </w:t>
      </w:r>
      <w:r w:rsidR="00F86A0C">
        <w:rPr>
          <w:lang w:val="en-GB"/>
        </w:rPr>
        <w:t>tables</w:t>
      </w:r>
      <w:r w:rsidR="00812C6E" w:rsidRPr="00812C6E">
        <w:rPr>
          <w:lang w:val="en-GB"/>
        </w:rPr>
        <w:t xml:space="preserve"> </w:t>
      </w:r>
      <w:r w:rsidR="00C0052C" w:rsidRPr="00812C6E">
        <w:rPr>
          <w:lang w:val="en-GB"/>
        </w:rPr>
        <w:t>on the level of their current salary or very close to their current salary.</w:t>
      </w:r>
    </w:p>
    <w:p w14:paraId="4ED01E42" w14:textId="77777777" w:rsidR="004D34FA" w:rsidRDefault="004D34FA" w:rsidP="004D34FA">
      <w:pPr>
        <w:pStyle w:val="WW-Default"/>
        <w:jc w:val="both"/>
        <w:rPr>
          <w:lang w:val="en-GB"/>
        </w:rPr>
      </w:pPr>
    </w:p>
    <w:p w14:paraId="5F596BDE" w14:textId="42693C52" w:rsidR="00F86A0C" w:rsidRDefault="00C70AC3" w:rsidP="0076530F">
      <w:pPr>
        <w:pStyle w:val="WW-Default"/>
        <w:jc w:val="both"/>
        <w:rPr>
          <w:lang w:val="en-GB"/>
        </w:rPr>
      </w:pPr>
      <w:r>
        <w:rPr>
          <w:lang w:val="en-GB"/>
        </w:rPr>
        <w:t>Concerning the salaries of AAS m</w:t>
      </w:r>
      <w:r w:rsidR="00F86A0C">
        <w:rPr>
          <w:lang w:val="en-GB"/>
        </w:rPr>
        <w:t xml:space="preserve">embers recruited before 2007 whose current </w:t>
      </w:r>
      <w:r>
        <w:rPr>
          <w:lang w:val="en-GB"/>
        </w:rPr>
        <w:t xml:space="preserve">salary </w:t>
      </w:r>
      <w:r w:rsidR="00F86A0C">
        <w:rPr>
          <w:lang w:val="en-GB"/>
        </w:rPr>
        <w:t xml:space="preserve">or </w:t>
      </w:r>
      <w:r>
        <w:rPr>
          <w:lang w:val="en-GB"/>
        </w:rPr>
        <w:t xml:space="preserve">envisaged </w:t>
      </w:r>
      <w:r w:rsidR="00F86A0C">
        <w:rPr>
          <w:lang w:val="en-GB"/>
        </w:rPr>
        <w:t xml:space="preserve">salary </w:t>
      </w:r>
      <w:r>
        <w:rPr>
          <w:lang w:val="en-GB"/>
        </w:rPr>
        <w:t xml:space="preserve">within their current grade </w:t>
      </w:r>
      <w:r w:rsidR="00F86A0C">
        <w:rPr>
          <w:lang w:val="en-GB"/>
        </w:rPr>
        <w:t>is not covered by the highest grade linked to their occupational category</w:t>
      </w:r>
      <w:r w:rsidR="006D176A">
        <w:rPr>
          <w:lang w:val="en-GB"/>
        </w:rPr>
        <w:t xml:space="preserve"> in the new salary tables</w:t>
      </w:r>
      <w:r w:rsidR="00F86A0C">
        <w:rPr>
          <w:lang w:val="en-GB"/>
        </w:rPr>
        <w:t xml:space="preserve"> it is proposed that these members of AAS continue and finalise their professional career in the next higher grade</w:t>
      </w:r>
      <w:r w:rsidR="006D176A">
        <w:rPr>
          <w:lang w:val="en-GB"/>
        </w:rPr>
        <w:t xml:space="preserve"> provided in the new salary tables</w:t>
      </w:r>
      <w:r w:rsidR="00F86A0C">
        <w:rPr>
          <w:lang w:val="en-GB"/>
        </w:rPr>
        <w:t>.</w:t>
      </w:r>
    </w:p>
    <w:p w14:paraId="21CE4A00" w14:textId="0035CF53" w:rsidR="00F86A0C" w:rsidRDefault="00F86A0C" w:rsidP="0076530F">
      <w:pPr>
        <w:pStyle w:val="WW-Default"/>
        <w:jc w:val="both"/>
        <w:rPr>
          <w:lang w:val="en-GB"/>
        </w:rPr>
      </w:pPr>
    </w:p>
    <w:p w14:paraId="3E937D24" w14:textId="6908C181" w:rsidR="004D34FA" w:rsidRPr="00812C6E" w:rsidRDefault="004D34FA" w:rsidP="0076530F">
      <w:pPr>
        <w:pStyle w:val="WW-Default"/>
        <w:jc w:val="both"/>
        <w:rPr>
          <w:lang w:val="en-GB"/>
        </w:rPr>
      </w:pPr>
      <w:r>
        <w:rPr>
          <w:lang w:val="en-GB"/>
        </w:rPr>
        <w:t xml:space="preserve">Members of AAS already at the end of their career will be integrated in the new tables </w:t>
      </w:r>
      <w:r w:rsidR="00173760">
        <w:rPr>
          <w:lang w:val="en-GB"/>
        </w:rPr>
        <w:t xml:space="preserve">on 1 January 2020 and evaluated </w:t>
      </w:r>
      <w:r w:rsidR="004F724F" w:rsidRPr="004F3475">
        <w:rPr>
          <w:lang w:val="en-GB"/>
        </w:rPr>
        <w:t xml:space="preserve">in the calendar year 2020 </w:t>
      </w:r>
      <w:r w:rsidRPr="004F3475">
        <w:rPr>
          <w:lang w:val="en-GB"/>
        </w:rPr>
        <w:t>in the month</w:t>
      </w:r>
      <w:r>
        <w:rPr>
          <w:lang w:val="en-GB"/>
        </w:rPr>
        <w:t xml:space="preserve"> of their appointment to their current function.</w:t>
      </w:r>
    </w:p>
    <w:p w14:paraId="78F489A6" w14:textId="149D0389" w:rsidR="00C0052C" w:rsidRPr="00812C6E" w:rsidRDefault="00C0052C" w:rsidP="0076530F">
      <w:pPr>
        <w:pStyle w:val="WW-Default"/>
        <w:jc w:val="both"/>
        <w:rPr>
          <w:lang w:val="en-GB"/>
        </w:rPr>
      </w:pPr>
    </w:p>
    <w:p w14:paraId="3E6DF2BD" w14:textId="7CBA4320" w:rsidR="0076530F" w:rsidRPr="00812C6E" w:rsidRDefault="0076530F" w:rsidP="0076530F">
      <w:pPr>
        <w:pStyle w:val="WW-Default"/>
        <w:jc w:val="both"/>
        <w:rPr>
          <w:lang w:val="en-GB"/>
        </w:rPr>
      </w:pPr>
    </w:p>
    <w:p w14:paraId="013A4219" w14:textId="04ADB54B" w:rsidR="0076530F" w:rsidRPr="00812C6E" w:rsidRDefault="00C0052C" w:rsidP="0076530F">
      <w:pPr>
        <w:pStyle w:val="WW-Default"/>
        <w:jc w:val="both"/>
        <w:rPr>
          <w:lang w:val="en-GB"/>
        </w:rPr>
      </w:pPr>
      <w:r w:rsidRPr="00812C6E">
        <w:rPr>
          <w:lang w:val="en-GB"/>
        </w:rPr>
        <w:lastRenderedPageBreak/>
        <w:t xml:space="preserve">In the longer or middle term perspective </w:t>
      </w:r>
      <w:r w:rsidR="0076530F" w:rsidRPr="00812C6E">
        <w:rPr>
          <w:lang w:val="en-GB"/>
        </w:rPr>
        <w:t xml:space="preserve">the new career opportunities in particular for </w:t>
      </w:r>
      <w:r w:rsidR="009721EA" w:rsidRPr="00812C6E">
        <w:rPr>
          <w:lang w:val="en-GB"/>
        </w:rPr>
        <w:t>staff that is normally at the end of their grade</w:t>
      </w:r>
      <w:r w:rsidR="0076530F" w:rsidRPr="00812C6E">
        <w:rPr>
          <w:lang w:val="en-GB"/>
        </w:rPr>
        <w:t xml:space="preserve"> will require additional resources. </w:t>
      </w:r>
    </w:p>
    <w:p w14:paraId="248816E4" w14:textId="248B4EF8" w:rsidR="00F86A0C" w:rsidRDefault="00F86A0C" w:rsidP="00790A86">
      <w:pPr>
        <w:pStyle w:val="WW-Default"/>
        <w:jc w:val="both"/>
        <w:rPr>
          <w:lang w:val="en-GB"/>
        </w:rPr>
      </w:pPr>
    </w:p>
    <w:p w14:paraId="09ED7BAC" w14:textId="7A4DCEBE" w:rsidR="00812C6E" w:rsidRDefault="00812C6E" w:rsidP="00790A86">
      <w:pPr>
        <w:pStyle w:val="WW-Default"/>
        <w:jc w:val="both"/>
        <w:rPr>
          <w:lang w:val="en-GB"/>
        </w:rPr>
      </w:pPr>
      <w:r w:rsidRPr="004F3475">
        <w:rPr>
          <w:lang w:val="en-GB"/>
        </w:rPr>
        <w:t>The following table illustrates the financial implications for the OSG and the 13 school</w:t>
      </w:r>
      <w:r w:rsidR="006E1378" w:rsidRPr="004F3475">
        <w:rPr>
          <w:lang w:val="en-GB"/>
        </w:rPr>
        <w:t xml:space="preserve">s in </w:t>
      </w:r>
      <w:r w:rsidR="00CA37E3" w:rsidRPr="004F3475">
        <w:rPr>
          <w:lang w:val="en-GB"/>
        </w:rPr>
        <w:t>2020</w:t>
      </w:r>
      <w:r w:rsidR="004D34FA" w:rsidRPr="004F3475">
        <w:rPr>
          <w:lang w:val="en-GB"/>
        </w:rPr>
        <w:t xml:space="preserve"> (</w:t>
      </w:r>
      <w:r w:rsidR="006E1378" w:rsidRPr="004F3475">
        <w:rPr>
          <w:lang w:val="en-GB"/>
        </w:rPr>
        <w:t>the year of implementation</w:t>
      </w:r>
      <w:r w:rsidR="004F3475">
        <w:rPr>
          <w:lang w:val="en-GB"/>
        </w:rPr>
        <w:t>)</w:t>
      </w:r>
      <w:r w:rsidR="006E1378" w:rsidRPr="004F3475">
        <w:rPr>
          <w:lang w:val="en-GB"/>
        </w:rPr>
        <w:t>.</w:t>
      </w:r>
      <w:r w:rsidR="007E4A5B">
        <w:rPr>
          <w:lang w:val="en-GB"/>
        </w:rPr>
        <w:t xml:space="preserve"> </w:t>
      </w:r>
    </w:p>
    <w:p w14:paraId="76243551" w14:textId="5FB407AF" w:rsidR="006E1378" w:rsidRDefault="006E1378" w:rsidP="00790A86">
      <w:pPr>
        <w:pStyle w:val="WW-Default"/>
        <w:jc w:val="both"/>
        <w:rPr>
          <w:lang w:val="en-GB"/>
        </w:rPr>
      </w:pPr>
    </w:p>
    <w:p w14:paraId="55FE06AD" w14:textId="77777777" w:rsidR="00812C6E" w:rsidRPr="00812C6E" w:rsidRDefault="00812C6E" w:rsidP="00790A86">
      <w:pPr>
        <w:pStyle w:val="WW-Default"/>
        <w:jc w:val="both"/>
        <w:rPr>
          <w:lang w:val="en-GB"/>
        </w:rPr>
      </w:pPr>
    </w:p>
    <w:tbl>
      <w:tblPr>
        <w:tblStyle w:val="TableGrid"/>
        <w:tblW w:w="0" w:type="auto"/>
        <w:tblLook w:val="04A0" w:firstRow="1" w:lastRow="0" w:firstColumn="1" w:lastColumn="0" w:noHBand="0" w:noVBand="1"/>
      </w:tblPr>
      <w:tblGrid>
        <w:gridCol w:w="1978"/>
        <w:gridCol w:w="1530"/>
      </w:tblGrid>
      <w:tr w:rsidR="00B042AC" w14:paraId="4E9A6FCE" w14:textId="77777777" w:rsidTr="00581AA3">
        <w:tc>
          <w:tcPr>
            <w:tcW w:w="1978" w:type="dxa"/>
          </w:tcPr>
          <w:p w14:paraId="7DEC8BA4" w14:textId="088E6561" w:rsidR="00B042AC" w:rsidRPr="00812C6E" w:rsidRDefault="00B042AC" w:rsidP="00A1316F">
            <w:pPr>
              <w:pStyle w:val="WW-Default"/>
              <w:jc w:val="center"/>
              <w:rPr>
                <w:b/>
                <w:lang w:val="en-GB"/>
              </w:rPr>
            </w:pPr>
            <w:r>
              <w:rPr>
                <w:b/>
                <w:lang w:val="en-GB"/>
              </w:rPr>
              <w:t>School</w:t>
            </w:r>
          </w:p>
        </w:tc>
        <w:tc>
          <w:tcPr>
            <w:tcW w:w="1530" w:type="dxa"/>
          </w:tcPr>
          <w:p w14:paraId="4317E7AD" w14:textId="246C8D82" w:rsidR="00B042AC" w:rsidRPr="004F3475" w:rsidRDefault="00B042AC" w:rsidP="00205B87">
            <w:pPr>
              <w:pStyle w:val="WW-Default"/>
              <w:jc w:val="center"/>
              <w:rPr>
                <w:b/>
                <w:lang w:val="en-GB"/>
              </w:rPr>
            </w:pPr>
            <w:r w:rsidRPr="004F3475">
              <w:rPr>
                <w:b/>
                <w:lang w:val="en-GB"/>
              </w:rPr>
              <w:t xml:space="preserve">Additional </w:t>
            </w:r>
            <w:r w:rsidRPr="00B042AC">
              <w:rPr>
                <w:lang w:val="en-GB"/>
              </w:rPr>
              <w:t xml:space="preserve">costs </w:t>
            </w:r>
            <w:r>
              <w:rPr>
                <w:b/>
                <w:lang w:val="en-GB"/>
              </w:rPr>
              <w:t xml:space="preserve">of the ‘single spine’  in </w:t>
            </w:r>
            <w:r w:rsidRPr="004F3475">
              <w:rPr>
                <w:b/>
                <w:lang w:val="en-GB"/>
              </w:rPr>
              <w:t>2020</w:t>
            </w:r>
          </w:p>
        </w:tc>
      </w:tr>
      <w:tr w:rsidR="00B042AC" w:rsidRPr="00C015E8" w14:paraId="08D7A12C" w14:textId="77777777" w:rsidTr="00581AA3">
        <w:tc>
          <w:tcPr>
            <w:tcW w:w="1978" w:type="dxa"/>
          </w:tcPr>
          <w:p w14:paraId="15C016D8" w14:textId="2274A90F" w:rsidR="00B042AC" w:rsidRPr="00812C6E" w:rsidRDefault="00B042AC" w:rsidP="00A1316F">
            <w:pPr>
              <w:pStyle w:val="WW-Default"/>
              <w:jc w:val="both"/>
              <w:rPr>
                <w:b/>
                <w:lang w:val="en-GB"/>
              </w:rPr>
            </w:pPr>
            <w:r w:rsidRPr="00812C6E">
              <w:rPr>
                <w:b/>
                <w:lang w:val="en-GB"/>
              </w:rPr>
              <w:t>OSG</w:t>
            </w:r>
          </w:p>
        </w:tc>
        <w:tc>
          <w:tcPr>
            <w:tcW w:w="1530" w:type="dxa"/>
          </w:tcPr>
          <w:p w14:paraId="784B1269" w14:textId="7A4DF848" w:rsidR="00B042AC" w:rsidRPr="004F3475" w:rsidRDefault="00B042AC" w:rsidP="00866804">
            <w:pPr>
              <w:pStyle w:val="WW-Default"/>
              <w:jc w:val="center"/>
              <w:rPr>
                <w:lang w:val="en-GB"/>
              </w:rPr>
            </w:pPr>
            <w:r w:rsidRPr="004F3475">
              <w:rPr>
                <w:lang w:val="en-GB"/>
              </w:rPr>
              <w:t xml:space="preserve">€ </w:t>
            </w:r>
            <w:r w:rsidR="00C60551">
              <w:rPr>
                <w:lang w:val="en-GB"/>
              </w:rPr>
              <w:t>117</w:t>
            </w:r>
            <w:r>
              <w:rPr>
                <w:lang w:val="en-GB"/>
              </w:rPr>
              <w:t>.000</w:t>
            </w:r>
          </w:p>
        </w:tc>
      </w:tr>
      <w:tr w:rsidR="00B042AC" w:rsidRPr="00C015E8" w14:paraId="43C38BB5" w14:textId="77777777" w:rsidTr="00581AA3">
        <w:tc>
          <w:tcPr>
            <w:tcW w:w="1978" w:type="dxa"/>
          </w:tcPr>
          <w:p w14:paraId="534EDCEA" w14:textId="7A441418" w:rsidR="00B042AC" w:rsidRPr="00C015E8" w:rsidRDefault="00B042AC" w:rsidP="00A1316F">
            <w:pPr>
              <w:pStyle w:val="WW-Default"/>
              <w:jc w:val="both"/>
              <w:rPr>
                <w:b/>
                <w:lang w:val="de-DE"/>
              </w:rPr>
            </w:pPr>
            <w:r w:rsidRPr="00C015E8">
              <w:rPr>
                <w:b/>
                <w:lang w:val="de-DE"/>
              </w:rPr>
              <w:t>Alicante</w:t>
            </w:r>
          </w:p>
        </w:tc>
        <w:tc>
          <w:tcPr>
            <w:tcW w:w="1530" w:type="dxa"/>
          </w:tcPr>
          <w:p w14:paraId="5FCFFBAC" w14:textId="606E82B4" w:rsidR="00B042AC" w:rsidRPr="004F3475" w:rsidRDefault="00B042AC" w:rsidP="00866804">
            <w:pPr>
              <w:pStyle w:val="WW-Default"/>
              <w:jc w:val="center"/>
              <w:rPr>
                <w:lang w:val="de-DE"/>
              </w:rPr>
            </w:pPr>
            <w:r w:rsidRPr="004F3475">
              <w:rPr>
                <w:lang w:val="de-DE"/>
              </w:rPr>
              <w:t xml:space="preserve">€ </w:t>
            </w:r>
            <w:r>
              <w:rPr>
                <w:lang w:val="de-DE"/>
              </w:rPr>
              <w:t>35.000</w:t>
            </w:r>
          </w:p>
        </w:tc>
      </w:tr>
      <w:tr w:rsidR="00B042AC" w:rsidRPr="00C015E8" w14:paraId="648B2605" w14:textId="77777777" w:rsidTr="00581AA3">
        <w:tc>
          <w:tcPr>
            <w:tcW w:w="1978" w:type="dxa"/>
          </w:tcPr>
          <w:p w14:paraId="3FD365F0" w14:textId="2788716A" w:rsidR="00B042AC" w:rsidRPr="00C015E8" w:rsidRDefault="00B042AC" w:rsidP="00A1316F">
            <w:pPr>
              <w:pStyle w:val="WW-Default"/>
              <w:jc w:val="both"/>
              <w:rPr>
                <w:b/>
                <w:lang w:val="de-DE"/>
              </w:rPr>
            </w:pPr>
            <w:r w:rsidRPr="00C015E8">
              <w:rPr>
                <w:b/>
                <w:lang w:val="de-DE"/>
              </w:rPr>
              <w:t>Bergen</w:t>
            </w:r>
          </w:p>
        </w:tc>
        <w:tc>
          <w:tcPr>
            <w:tcW w:w="1530" w:type="dxa"/>
          </w:tcPr>
          <w:p w14:paraId="41D17571" w14:textId="2C72440C" w:rsidR="00B042AC" w:rsidRPr="004F3475" w:rsidRDefault="00B042AC" w:rsidP="006275C6">
            <w:pPr>
              <w:pStyle w:val="WW-Default"/>
              <w:jc w:val="center"/>
              <w:rPr>
                <w:lang w:val="de-DE"/>
              </w:rPr>
            </w:pPr>
            <w:r w:rsidRPr="004F3475">
              <w:rPr>
                <w:lang w:val="de-DE"/>
              </w:rPr>
              <w:t xml:space="preserve">€ </w:t>
            </w:r>
            <w:r>
              <w:rPr>
                <w:lang w:val="de-DE"/>
              </w:rPr>
              <w:t>19.000</w:t>
            </w:r>
          </w:p>
        </w:tc>
      </w:tr>
      <w:tr w:rsidR="00B042AC" w:rsidRPr="00C015E8" w14:paraId="004F5E20" w14:textId="77777777" w:rsidTr="00581AA3">
        <w:tc>
          <w:tcPr>
            <w:tcW w:w="1978" w:type="dxa"/>
          </w:tcPr>
          <w:p w14:paraId="493E68B4" w14:textId="7577C416" w:rsidR="00B042AC" w:rsidRPr="00C015E8" w:rsidRDefault="00B042AC" w:rsidP="00A1316F">
            <w:pPr>
              <w:pStyle w:val="WW-Default"/>
              <w:jc w:val="both"/>
              <w:rPr>
                <w:b/>
                <w:lang w:val="de-DE"/>
              </w:rPr>
            </w:pPr>
            <w:r w:rsidRPr="00C015E8">
              <w:rPr>
                <w:b/>
                <w:lang w:val="de-DE"/>
              </w:rPr>
              <w:t>Brussels I</w:t>
            </w:r>
          </w:p>
        </w:tc>
        <w:tc>
          <w:tcPr>
            <w:tcW w:w="1530" w:type="dxa"/>
          </w:tcPr>
          <w:p w14:paraId="108CC241" w14:textId="2D24EDE6" w:rsidR="00B042AC" w:rsidRPr="004F3475" w:rsidRDefault="00B042AC" w:rsidP="00B042AC">
            <w:pPr>
              <w:pStyle w:val="WW-Default"/>
              <w:jc w:val="center"/>
              <w:rPr>
                <w:lang w:val="de-DE"/>
              </w:rPr>
            </w:pPr>
            <w:r w:rsidRPr="004F3475">
              <w:rPr>
                <w:lang w:val="de-DE"/>
              </w:rPr>
              <w:t>€</w:t>
            </w:r>
            <w:r>
              <w:rPr>
                <w:lang w:val="de-DE"/>
              </w:rPr>
              <w:t xml:space="preserve"> </w:t>
            </w:r>
            <w:r w:rsidRPr="00E621A7">
              <w:rPr>
                <w:lang w:val="de-DE"/>
              </w:rPr>
              <w:t>164.000</w:t>
            </w:r>
          </w:p>
        </w:tc>
      </w:tr>
      <w:tr w:rsidR="00B042AC" w:rsidRPr="00C015E8" w14:paraId="3A266BF9" w14:textId="77777777" w:rsidTr="00581AA3">
        <w:tc>
          <w:tcPr>
            <w:tcW w:w="1978" w:type="dxa"/>
          </w:tcPr>
          <w:p w14:paraId="7FDA9104" w14:textId="7313036F" w:rsidR="00B042AC" w:rsidRPr="00C015E8" w:rsidRDefault="00B042AC" w:rsidP="00A1316F">
            <w:pPr>
              <w:pStyle w:val="WW-Default"/>
              <w:jc w:val="both"/>
              <w:rPr>
                <w:b/>
                <w:lang w:val="de-DE"/>
              </w:rPr>
            </w:pPr>
            <w:r w:rsidRPr="00C015E8">
              <w:rPr>
                <w:b/>
                <w:lang w:val="de-DE"/>
              </w:rPr>
              <w:t>Brussels II</w:t>
            </w:r>
          </w:p>
        </w:tc>
        <w:tc>
          <w:tcPr>
            <w:tcW w:w="1530" w:type="dxa"/>
          </w:tcPr>
          <w:p w14:paraId="631393F9" w14:textId="3CF500B1" w:rsidR="00B042AC" w:rsidRPr="004F3475" w:rsidRDefault="00B042AC" w:rsidP="00E621A7">
            <w:pPr>
              <w:pStyle w:val="WW-Default"/>
              <w:jc w:val="center"/>
              <w:rPr>
                <w:lang w:val="de-DE"/>
              </w:rPr>
            </w:pPr>
            <w:r w:rsidRPr="004F3475">
              <w:rPr>
                <w:lang w:val="de-DE"/>
              </w:rPr>
              <w:t xml:space="preserve">€ </w:t>
            </w:r>
            <w:r>
              <w:rPr>
                <w:lang w:val="de-DE"/>
              </w:rPr>
              <w:t>83.000</w:t>
            </w:r>
          </w:p>
        </w:tc>
      </w:tr>
      <w:tr w:rsidR="00B042AC" w:rsidRPr="00C015E8" w14:paraId="4310BB40" w14:textId="77777777" w:rsidTr="00581AA3">
        <w:tc>
          <w:tcPr>
            <w:tcW w:w="1978" w:type="dxa"/>
          </w:tcPr>
          <w:p w14:paraId="6F0900E7" w14:textId="771D19C4" w:rsidR="00B042AC" w:rsidRPr="00C015E8" w:rsidRDefault="00B042AC" w:rsidP="00A1316F">
            <w:pPr>
              <w:pStyle w:val="WW-Default"/>
              <w:jc w:val="both"/>
              <w:rPr>
                <w:b/>
                <w:lang w:val="de-DE"/>
              </w:rPr>
            </w:pPr>
            <w:r w:rsidRPr="00C015E8">
              <w:rPr>
                <w:b/>
                <w:lang w:val="de-DE"/>
              </w:rPr>
              <w:t>Brussels III</w:t>
            </w:r>
          </w:p>
        </w:tc>
        <w:tc>
          <w:tcPr>
            <w:tcW w:w="1530" w:type="dxa"/>
          </w:tcPr>
          <w:p w14:paraId="5CAFA1F1" w14:textId="672DEB7F" w:rsidR="00B042AC" w:rsidRPr="004F3475" w:rsidRDefault="00B042AC" w:rsidP="00B042AC">
            <w:pPr>
              <w:pStyle w:val="WW-Default"/>
              <w:jc w:val="center"/>
              <w:rPr>
                <w:lang w:val="de-DE"/>
              </w:rPr>
            </w:pPr>
            <w:r w:rsidRPr="004F3475">
              <w:rPr>
                <w:lang w:val="de-DE"/>
              </w:rPr>
              <w:t xml:space="preserve">€ </w:t>
            </w:r>
            <w:r w:rsidRPr="00E621A7">
              <w:rPr>
                <w:lang w:val="de-DE"/>
              </w:rPr>
              <w:t>135.000</w:t>
            </w:r>
          </w:p>
        </w:tc>
      </w:tr>
      <w:tr w:rsidR="00B042AC" w:rsidRPr="00C015E8" w14:paraId="1EA8CCBD" w14:textId="77777777" w:rsidTr="00581AA3">
        <w:tc>
          <w:tcPr>
            <w:tcW w:w="1978" w:type="dxa"/>
          </w:tcPr>
          <w:p w14:paraId="03F3B3CB" w14:textId="206A87CF" w:rsidR="00B042AC" w:rsidRPr="00C015E8" w:rsidRDefault="00B042AC" w:rsidP="00A1316F">
            <w:pPr>
              <w:pStyle w:val="WW-Default"/>
              <w:jc w:val="both"/>
              <w:rPr>
                <w:b/>
                <w:lang w:val="de-DE"/>
              </w:rPr>
            </w:pPr>
            <w:r w:rsidRPr="00C015E8">
              <w:rPr>
                <w:b/>
                <w:lang w:val="de-DE"/>
              </w:rPr>
              <w:t>Brussels IV</w:t>
            </w:r>
          </w:p>
        </w:tc>
        <w:tc>
          <w:tcPr>
            <w:tcW w:w="1530" w:type="dxa"/>
          </w:tcPr>
          <w:p w14:paraId="74EED252" w14:textId="1AEE2B0B" w:rsidR="00B042AC" w:rsidRPr="004F3475" w:rsidRDefault="00B042AC" w:rsidP="00BD0F39">
            <w:pPr>
              <w:pStyle w:val="WW-Default"/>
              <w:jc w:val="center"/>
              <w:rPr>
                <w:lang w:val="de-DE"/>
              </w:rPr>
            </w:pPr>
            <w:r w:rsidRPr="004F3475">
              <w:rPr>
                <w:lang w:val="de-DE"/>
              </w:rPr>
              <w:t xml:space="preserve">€ </w:t>
            </w:r>
            <w:r w:rsidR="00C60551">
              <w:rPr>
                <w:lang w:val="de-DE"/>
              </w:rPr>
              <w:t>143</w:t>
            </w:r>
            <w:r>
              <w:rPr>
                <w:lang w:val="de-DE"/>
              </w:rPr>
              <w:t>.000</w:t>
            </w:r>
          </w:p>
        </w:tc>
      </w:tr>
      <w:tr w:rsidR="00B042AC" w14:paraId="66C5CF86" w14:textId="77777777" w:rsidTr="00581AA3">
        <w:tc>
          <w:tcPr>
            <w:tcW w:w="1978" w:type="dxa"/>
          </w:tcPr>
          <w:p w14:paraId="73C7343F" w14:textId="7C3951E5" w:rsidR="00B042AC" w:rsidRPr="00C015E8" w:rsidRDefault="00B042AC" w:rsidP="00A1316F">
            <w:pPr>
              <w:pStyle w:val="WW-Default"/>
              <w:jc w:val="both"/>
              <w:rPr>
                <w:b/>
                <w:lang w:val="de-DE"/>
              </w:rPr>
            </w:pPr>
            <w:r w:rsidRPr="00C015E8">
              <w:rPr>
                <w:b/>
                <w:lang w:val="de-DE"/>
              </w:rPr>
              <w:t>Frankfurt</w:t>
            </w:r>
          </w:p>
        </w:tc>
        <w:tc>
          <w:tcPr>
            <w:tcW w:w="1530" w:type="dxa"/>
          </w:tcPr>
          <w:p w14:paraId="08F1E5E6" w14:textId="0E0C17AF" w:rsidR="00B042AC" w:rsidRPr="004F3475" w:rsidRDefault="00B042AC" w:rsidP="00D56731">
            <w:pPr>
              <w:pStyle w:val="WW-Default"/>
              <w:jc w:val="center"/>
              <w:rPr>
                <w:lang w:val="de-DE"/>
              </w:rPr>
            </w:pPr>
            <w:r w:rsidRPr="004F3475">
              <w:rPr>
                <w:lang w:val="de-DE"/>
              </w:rPr>
              <w:t xml:space="preserve">€ </w:t>
            </w:r>
            <w:r>
              <w:rPr>
                <w:lang w:val="de-DE"/>
              </w:rPr>
              <w:t>27</w:t>
            </w:r>
            <w:r w:rsidRPr="004F3475">
              <w:rPr>
                <w:lang w:val="de-DE"/>
              </w:rPr>
              <w:t>.000</w:t>
            </w:r>
          </w:p>
        </w:tc>
      </w:tr>
      <w:tr w:rsidR="00B042AC" w14:paraId="7C94F920" w14:textId="77777777" w:rsidTr="00581AA3">
        <w:tc>
          <w:tcPr>
            <w:tcW w:w="1978" w:type="dxa"/>
          </w:tcPr>
          <w:p w14:paraId="20122D1B" w14:textId="5CE1A5AC" w:rsidR="00B042AC" w:rsidRPr="00812C6E" w:rsidRDefault="00B042AC" w:rsidP="00A1316F">
            <w:pPr>
              <w:pStyle w:val="WW-Default"/>
              <w:jc w:val="both"/>
              <w:rPr>
                <w:b/>
                <w:lang w:val="en-GB"/>
              </w:rPr>
            </w:pPr>
            <w:r>
              <w:rPr>
                <w:b/>
                <w:lang w:val="en-GB"/>
              </w:rPr>
              <w:t>Karlsruhe</w:t>
            </w:r>
          </w:p>
        </w:tc>
        <w:tc>
          <w:tcPr>
            <w:tcW w:w="1530" w:type="dxa"/>
          </w:tcPr>
          <w:p w14:paraId="1E0A6063" w14:textId="5FE4E958" w:rsidR="00B042AC" w:rsidRPr="004F3475" w:rsidRDefault="00B042AC" w:rsidP="00D56731">
            <w:pPr>
              <w:pStyle w:val="WW-Default"/>
              <w:jc w:val="center"/>
              <w:rPr>
                <w:lang w:val="en-GB"/>
              </w:rPr>
            </w:pPr>
            <w:r w:rsidRPr="004F3475">
              <w:rPr>
                <w:lang w:val="en-GB"/>
              </w:rPr>
              <w:t xml:space="preserve">€ </w:t>
            </w:r>
            <w:r>
              <w:rPr>
                <w:lang w:val="en-GB"/>
              </w:rPr>
              <w:t>4</w:t>
            </w:r>
            <w:r w:rsidRPr="004F3475">
              <w:rPr>
                <w:lang w:val="en-GB"/>
              </w:rPr>
              <w:t>2.000</w:t>
            </w:r>
          </w:p>
        </w:tc>
      </w:tr>
      <w:tr w:rsidR="00B042AC" w14:paraId="2BE5F7DE" w14:textId="77777777" w:rsidTr="00581AA3">
        <w:tc>
          <w:tcPr>
            <w:tcW w:w="1978" w:type="dxa"/>
          </w:tcPr>
          <w:p w14:paraId="381F83EA" w14:textId="0A8733D9" w:rsidR="00B042AC" w:rsidRDefault="00B042AC" w:rsidP="00A1316F">
            <w:pPr>
              <w:pStyle w:val="WW-Default"/>
              <w:jc w:val="both"/>
              <w:rPr>
                <w:b/>
                <w:lang w:val="en-GB"/>
              </w:rPr>
            </w:pPr>
            <w:r>
              <w:rPr>
                <w:b/>
                <w:lang w:val="en-GB"/>
              </w:rPr>
              <w:t>Luxembourg I</w:t>
            </w:r>
          </w:p>
        </w:tc>
        <w:tc>
          <w:tcPr>
            <w:tcW w:w="1530" w:type="dxa"/>
          </w:tcPr>
          <w:p w14:paraId="25C9C16B" w14:textId="77C1BE44" w:rsidR="00B042AC" w:rsidRPr="004F3475" w:rsidRDefault="00B042AC" w:rsidP="00D56731">
            <w:pPr>
              <w:pStyle w:val="WW-Default"/>
              <w:jc w:val="center"/>
              <w:rPr>
                <w:lang w:val="en-GB"/>
              </w:rPr>
            </w:pPr>
            <w:r w:rsidRPr="004F3475">
              <w:rPr>
                <w:lang w:val="en-GB"/>
              </w:rPr>
              <w:t xml:space="preserve">€ </w:t>
            </w:r>
            <w:r>
              <w:rPr>
                <w:lang w:val="en-GB"/>
              </w:rPr>
              <w:t>57</w:t>
            </w:r>
            <w:r w:rsidRPr="004F3475">
              <w:rPr>
                <w:lang w:val="en-GB"/>
              </w:rPr>
              <w:t>.000</w:t>
            </w:r>
          </w:p>
        </w:tc>
      </w:tr>
      <w:tr w:rsidR="00B042AC" w14:paraId="500F9388" w14:textId="77777777" w:rsidTr="00581AA3">
        <w:tc>
          <w:tcPr>
            <w:tcW w:w="1978" w:type="dxa"/>
          </w:tcPr>
          <w:p w14:paraId="6CC57DD5" w14:textId="31E4C2E0" w:rsidR="00B042AC" w:rsidRDefault="00B042AC" w:rsidP="00A1316F">
            <w:pPr>
              <w:pStyle w:val="WW-Default"/>
              <w:jc w:val="both"/>
              <w:rPr>
                <w:b/>
                <w:lang w:val="en-GB"/>
              </w:rPr>
            </w:pPr>
            <w:r>
              <w:rPr>
                <w:b/>
                <w:lang w:val="en-GB"/>
              </w:rPr>
              <w:t>Luxembourg II</w:t>
            </w:r>
          </w:p>
        </w:tc>
        <w:tc>
          <w:tcPr>
            <w:tcW w:w="1530" w:type="dxa"/>
          </w:tcPr>
          <w:p w14:paraId="1C80ABF3" w14:textId="218C6D20" w:rsidR="00B042AC" w:rsidRPr="004F3475" w:rsidRDefault="00B042AC" w:rsidP="00D56731">
            <w:pPr>
              <w:pStyle w:val="WW-Default"/>
              <w:jc w:val="center"/>
              <w:rPr>
                <w:lang w:val="en-GB"/>
              </w:rPr>
            </w:pPr>
            <w:r w:rsidRPr="004F3475">
              <w:rPr>
                <w:lang w:val="en-GB"/>
              </w:rPr>
              <w:t>€ 59.000</w:t>
            </w:r>
          </w:p>
        </w:tc>
      </w:tr>
      <w:tr w:rsidR="00B042AC" w14:paraId="65BF14CB" w14:textId="77777777" w:rsidTr="00581AA3">
        <w:tc>
          <w:tcPr>
            <w:tcW w:w="1978" w:type="dxa"/>
          </w:tcPr>
          <w:p w14:paraId="51704434" w14:textId="35F0F6E2" w:rsidR="00B042AC" w:rsidRPr="00812C6E" w:rsidRDefault="00B042AC" w:rsidP="00A1316F">
            <w:pPr>
              <w:pStyle w:val="WW-Default"/>
              <w:jc w:val="both"/>
              <w:rPr>
                <w:b/>
                <w:lang w:val="en-GB"/>
              </w:rPr>
            </w:pPr>
            <w:r>
              <w:rPr>
                <w:b/>
                <w:lang w:val="en-GB"/>
              </w:rPr>
              <w:t>Mol</w:t>
            </w:r>
          </w:p>
        </w:tc>
        <w:tc>
          <w:tcPr>
            <w:tcW w:w="1530" w:type="dxa"/>
          </w:tcPr>
          <w:p w14:paraId="117C4E0F" w14:textId="1CA8DA45" w:rsidR="00B042AC" w:rsidRPr="004F3475" w:rsidRDefault="00B042AC" w:rsidP="00E621A7">
            <w:pPr>
              <w:pStyle w:val="WW-Default"/>
              <w:jc w:val="center"/>
              <w:rPr>
                <w:lang w:val="en-GB"/>
              </w:rPr>
            </w:pPr>
            <w:r w:rsidRPr="004F3475">
              <w:rPr>
                <w:lang w:val="en-GB"/>
              </w:rPr>
              <w:t xml:space="preserve">€ </w:t>
            </w:r>
            <w:r>
              <w:rPr>
                <w:lang w:val="en-GB"/>
              </w:rPr>
              <w:t>59.000</w:t>
            </w:r>
          </w:p>
        </w:tc>
        <w:bookmarkStart w:id="0" w:name="_GoBack"/>
        <w:bookmarkEnd w:id="0"/>
      </w:tr>
      <w:tr w:rsidR="00B042AC" w14:paraId="7B0117C9" w14:textId="77777777" w:rsidTr="00581AA3">
        <w:tc>
          <w:tcPr>
            <w:tcW w:w="1978" w:type="dxa"/>
          </w:tcPr>
          <w:p w14:paraId="5DAB32A0" w14:textId="12F4B919" w:rsidR="00B042AC" w:rsidRDefault="00B042AC" w:rsidP="00A1316F">
            <w:pPr>
              <w:pStyle w:val="WW-Default"/>
              <w:jc w:val="both"/>
              <w:rPr>
                <w:b/>
                <w:lang w:val="en-GB"/>
              </w:rPr>
            </w:pPr>
            <w:r>
              <w:rPr>
                <w:b/>
                <w:lang w:val="en-GB"/>
              </w:rPr>
              <w:t>München</w:t>
            </w:r>
          </w:p>
        </w:tc>
        <w:tc>
          <w:tcPr>
            <w:tcW w:w="1530" w:type="dxa"/>
          </w:tcPr>
          <w:p w14:paraId="2F9CD759" w14:textId="2F5E9CB4" w:rsidR="00B042AC" w:rsidRPr="004F3475" w:rsidRDefault="00B042AC" w:rsidP="00D56731">
            <w:pPr>
              <w:pStyle w:val="WW-Default"/>
              <w:jc w:val="center"/>
              <w:rPr>
                <w:lang w:val="en-GB"/>
              </w:rPr>
            </w:pPr>
            <w:r w:rsidRPr="004F3475">
              <w:rPr>
                <w:lang w:val="en-GB"/>
              </w:rPr>
              <w:t xml:space="preserve">€ </w:t>
            </w:r>
            <w:r>
              <w:rPr>
                <w:lang w:val="en-GB"/>
              </w:rPr>
              <w:t>39</w:t>
            </w:r>
            <w:r w:rsidRPr="004F3475">
              <w:rPr>
                <w:lang w:val="en-GB"/>
              </w:rPr>
              <w:t>.000</w:t>
            </w:r>
          </w:p>
        </w:tc>
      </w:tr>
      <w:tr w:rsidR="00B042AC" w14:paraId="06C66E7A" w14:textId="77777777" w:rsidTr="00581AA3">
        <w:tc>
          <w:tcPr>
            <w:tcW w:w="1978" w:type="dxa"/>
          </w:tcPr>
          <w:p w14:paraId="6D4838F0" w14:textId="52909F41" w:rsidR="00B042AC" w:rsidRDefault="00B042AC" w:rsidP="00A1316F">
            <w:pPr>
              <w:pStyle w:val="WW-Default"/>
              <w:jc w:val="both"/>
              <w:rPr>
                <w:b/>
                <w:lang w:val="en-GB"/>
              </w:rPr>
            </w:pPr>
            <w:r>
              <w:rPr>
                <w:b/>
                <w:lang w:val="en-GB"/>
              </w:rPr>
              <w:t>Varese</w:t>
            </w:r>
          </w:p>
        </w:tc>
        <w:tc>
          <w:tcPr>
            <w:tcW w:w="1530" w:type="dxa"/>
          </w:tcPr>
          <w:p w14:paraId="274544F5" w14:textId="4B7A03F9" w:rsidR="00B042AC" w:rsidRPr="004F3475" w:rsidRDefault="00B042AC" w:rsidP="00D56731">
            <w:pPr>
              <w:pStyle w:val="WW-Default"/>
              <w:jc w:val="center"/>
              <w:rPr>
                <w:lang w:val="en-GB"/>
              </w:rPr>
            </w:pPr>
            <w:r w:rsidRPr="004F3475">
              <w:rPr>
                <w:lang w:val="en-GB"/>
              </w:rPr>
              <w:t xml:space="preserve">€ </w:t>
            </w:r>
            <w:r>
              <w:rPr>
                <w:lang w:val="en-GB"/>
              </w:rPr>
              <w:t>40</w:t>
            </w:r>
            <w:r w:rsidRPr="004F3475">
              <w:rPr>
                <w:lang w:val="en-GB"/>
              </w:rPr>
              <w:t>.000</w:t>
            </w:r>
          </w:p>
        </w:tc>
      </w:tr>
      <w:tr w:rsidR="00B042AC" w14:paraId="7FF9288A" w14:textId="77777777" w:rsidTr="00581AA3">
        <w:tc>
          <w:tcPr>
            <w:tcW w:w="1978" w:type="dxa"/>
          </w:tcPr>
          <w:p w14:paraId="21203C0B" w14:textId="7BCD2DB4" w:rsidR="00B042AC" w:rsidRPr="00812C6E" w:rsidRDefault="00B042AC" w:rsidP="00A1316F">
            <w:pPr>
              <w:pStyle w:val="WW-Default"/>
              <w:jc w:val="both"/>
              <w:rPr>
                <w:b/>
                <w:lang w:val="en-GB"/>
              </w:rPr>
            </w:pPr>
            <w:r>
              <w:rPr>
                <w:b/>
                <w:lang w:val="en-GB"/>
              </w:rPr>
              <w:t>total</w:t>
            </w:r>
          </w:p>
        </w:tc>
        <w:tc>
          <w:tcPr>
            <w:tcW w:w="1530" w:type="dxa"/>
          </w:tcPr>
          <w:p w14:paraId="255F8B06" w14:textId="3A496A16" w:rsidR="00B042AC" w:rsidRPr="004F3475" w:rsidRDefault="00B042AC" w:rsidP="00E621A7">
            <w:pPr>
              <w:pStyle w:val="WW-Default"/>
              <w:jc w:val="center"/>
              <w:rPr>
                <w:b/>
                <w:lang w:val="en-GB"/>
              </w:rPr>
            </w:pPr>
            <w:r w:rsidRPr="004F3475">
              <w:rPr>
                <w:b/>
                <w:lang w:val="en-GB"/>
              </w:rPr>
              <w:t xml:space="preserve">€ </w:t>
            </w:r>
            <w:r w:rsidR="00C60551">
              <w:rPr>
                <w:b/>
                <w:lang w:val="en-GB"/>
              </w:rPr>
              <w:t>1.019</w:t>
            </w:r>
            <w:r>
              <w:rPr>
                <w:b/>
                <w:lang w:val="en-GB"/>
              </w:rPr>
              <w:t>.000</w:t>
            </w:r>
          </w:p>
        </w:tc>
      </w:tr>
    </w:tbl>
    <w:p w14:paraId="56D16680" w14:textId="4E91B1FD" w:rsidR="00D32147" w:rsidRDefault="00D32147" w:rsidP="00790A86">
      <w:pPr>
        <w:pStyle w:val="WW-Default"/>
        <w:jc w:val="both"/>
        <w:rPr>
          <w:lang w:val="en-GB"/>
        </w:rPr>
      </w:pPr>
    </w:p>
    <w:p w14:paraId="62F14A5B" w14:textId="11D7B2F8" w:rsidR="00BC02FC" w:rsidRPr="00812C6E" w:rsidRDefault="00BC02FC" w:rsidP="00FC3596">
      <w:pPr>
        <w:pStyle w:val="WW-Default"/>
        <w:jc w:val="both"/>
        <w:rPr>
          <w:lang w:val="en-GB"/>
        </w:rPr>
      </w:pPr>
    </w:p>
    <w:p w14:paraId="25799F34" w14:textId="3853D0CA" w:rsidR="00FC3596" w:rsidRPr="00812C6E" w:rsidRDefault="00FC3596" w:rsidP="00FC3596">
      <w:pPr>
        <w:pStyle w:val="WW-Default"/>
        <w:jc w:val="both"/>
        <w:rPr>
          <w:b/>
          <w:lang w:val="en-GB"/>
        </w:rPr>
      </w:pPr>
    </w:p>
    <w:p w14:paraId="7A92AC6D" w14:textId="56A326A0" w:rsidR="00947DA9" w:rsidRDefault="00947DA9" w:rsidP="00647F1F">
      <w:pPr>
        <w:pStyle w:val="WW-Default"/>
        <w:numPr>
          <w:ilvl w:val="0"/>
          <w:numId w:val="12"/>
        </w:numPr>
        <w:jc w:val="both"/>
        <w:rPr>
          <w:b/>
          <w:lang w:val="en-GB"/>
        </w:rPr>
      </w:pPr>
      <w:r>
        <w:rPr>
          <w:b/>
          <w:lang w:val="en-GB"/>
        </w:rPr>
        <w:t>Summary</w:t>
      </w:r>
    </w:p>
    <w:p w14:paraId="4C0DACAE" w14:textId="4D8F40A2" w:rsidR="00947DA9" w:rsidRDefault="00947DA9" w:rsidP="00947DA9">
      <w:pPr>
        <w:pStyle w:val="WW-Default"/>
        <w:jc w:val="both"/>
        <w:rPr>
          <w:b/>
          <w:lang w:val="en-GB"/>
        </w:rPr>
      </w:pPr>
    </w:p>
    <w:p w14:paraId="0BAF6125" w14:textId="0C6F7B77" w:rsidR="00947DA9" w:rsidRDefault="009039FE" w:rsidP="00947DA9">
      <w:pPr>
        <w:pStyle w:val="WW-Default"/>
        <w:jc w:val="both"/>
        <w:rPr>
          <w:lang w:val="en-GB"/>
        </w:rPr>
      </w:pPr>
      <w:r>
        <w:rPr>
          <w:lang w:val="en-GB"/>
        </w:rPr>
        <w:t xml:space="preserve">With this document </w:t>
      </w:r>
      <w:r w:rsidR="006D176A">
        <w:rPr>
          <w:lang w:val="en-GB"/>
        </w:rPr>
        <w:t xml:space="preserve">and with </w:t>
      </w:r>
      <w:r w:rsidR="00CA37E3">
        <w:rPr>
          <w:lang w:val="en-GB"/>
        </w:rPr>
        <w:t xml:space="preserve">the </w:t>
      </w:r>
      <w:r w:rsidR="006D176A">
        <w:rPr>
          <w:lang w:val="en-GB"/>
        </w:rPr>
        <w:t xml:space="preserve">document </w:t>
      </w:r>
      <w:r w:rsidR="009925AF" w:rsidRPr="004F3475">
        <w:rPr>
          <w:lang w:val="en-GB"/>
        </w:rPr>
        <w:t>2019-02</w:t>
      </w:r>
      <w:r w:rsidR="006D176A" w:rsidRPr="004F3475">
        <w:rPr>
          <w:lang w:val="en-GB"/>
        </w:rPr>
        <w:t>-D</w:t>
      </w:r>
      <w:r w:rsidR="004D4C9A" w:rsidRPr="004F3475">
        <w:rPr>
          <w:lang w:val="en-GB"/>
        </w:rPr>
        <w:t>-</w:t>
      </w:r>
      <w:r w:rsidR="009925AF" w:rsidRPr="004F3475">
        <w:rPr>
          <w:lang w:val="en-GB"/>
        </w:rPr>
        <w:t>3</w:t>
      </w:r>
      <w:r w:rsidR="006D176A" w:rsidRPr="004F3475">
        <w:rPr>
          <w:lang w:val="en-GB"/>
        </w:rPr>
        <w:t>1</w:t>
      </w:r>
      <w:r w:rsidR="004F724F" w:rsidRPr="004F3475">
        <w:rPr>
          <w:lang w:val="en-GB"/>
        </w:rPr>
        <w:t>-en-</w:t>
      </w:r>
      <w:r w:rsidR="00477AA8">
        <w:rPr>
          <w:lang w:val="en-GB"/>
        </w:rPr>
        <w:t>3</w:t>
      </w:r>
      <w:r w:rsidR="006D176A" w:rsidRPr="004F3475">
        <w:rPr>
          <w:lang w:val="en-GB"/>
        </w:rPr>
        <w:t xml:space="preserve"> </w:t>
      </w:r>
      <w:r w:rsidRPr="004F3475">
        <w:rPr>
          <w:lang w:val="en-GB"/>
        </w:rPr>
        <w:t>the</w:t>
      </w:r>
      <w:r>
        <w:rPr>
          <w:lang w:val="en-GB"/>
        </w:rPr>
        <w:t xml:space="preserve"> AAS Working Group provide</w:t>
      </w:r>
      <w:r w:rsidR="000C0CD3">
        <w:rPr>
          <w:lang w:val="en-GB"/>
        </w:rPr>
        <w:t>s</w:t>
      </w:r>
      <w:r>
        <w:rPr>
          <w:lang w:val="en-GB"/>
        </w:rPr>
        <w:t xml:space="preserve"> proposals which</w:t>
      </w:r>
      <w:r w:rsidR="00110797">
        <w:rPr>
          <w:lang w:val="en-GB"/>
        </w:rPr>
        <w:t xml:space="preserve"> aim to</w:t>
      </w:r>
    </w:p>
    <w:p w14:paraId="0597D27D" w14:textId="027165EC" w:rsidR="009039FE" w:rsidRDefault="009039FE" w:rsidP="00947DA9">
      <w:pPr>
        <w:pStyle w:val="WW-Default"/>
        <w:jc w:val="both"/>
        <w:rPr>
          <w:lang w:val="en-GB"/>
        </w:rPr>
      </w:pPr>
    </w:p>
    <w:p w14:paraId="5832E040" w14:textId="48E699D6" w:rsidR="00947DA9" w:rsidRPr="009039FE" w:rsidRDefault="009039FE" w:rsidP="00236F4A">
      <w:pPr>
        <w:pStyle w:val="WW-Default"/>
        <w:numPr>
          <w:ilvl w:val="0"/>
          <w:numId w:val="22"/>
        </w:numPr>
        <w:jc w:val="both"/>
        <w:rPr>
          <w:b/>
          <w:lang w:val="en-GB"/>
        </w:rPr>
      </w:pPr>
      <w:r w:rsidRPr="009039FE">
        <w:rPr>
          <w:lang w:val="en-GB"/>
        </w:rPr>
        <w:t xml:space="preserve">harmonise the salary tables for </w:t>
      </w:r>
      <w:r>
        <w:rPr>
          <w:lang w:val="en-GB"/>
        </w:rPr>
        <w:t xml:space="preserve">AAS </w:t>
      </w:r>
      <w:r w:rsidRPr="009039FE">
        <w:rPr>
          <w:lang w:val="en-GB"/>
        </w:rPr>
        <w:t xml:space="preserve">members recruited before and after April 2007, </w:t>
      </w:r>
    </w:p>
    <w:p w14:paraId="041D43D7" w14:textId="77777777" w:rsidR="009039FE" w:rsidRPr="009039FE" w:rsidRDefault="009039FE" w:rsidP="00236F4A">
      <w:pPr>
        <w:pStyle w:val="WW-Default"/>
        <w:numPr>
          <w:ilvl w:val="0"/>
          <w:numId w:val="22"/>
        </w:numPr>
        <w:jc w:val="both"/>
        <w:rPr>
          <w:b/>
          <w:lang w:val="en-GB"/>
        </w:rPr>
      </w:pPr>
      <w:r>
        <w:rPr>
          <w:lang w:val="en-GB"/>
        </w:rPr>
        <w:t>harmonise the mechanism of annual salary adjustments for all members of AAS,</w:t>
      </w:r>
    </w:p>
    <w:p w14:paraId="0878FBE4" w14:textId="77777777" w:rsidR="009039FE" w:rsidRPr="009039FE" w:rsidRDefault="009039FE" w:rsidP="00236F4A">
      <w:pPr>
        <w:pStyle w:val="WW-Default"/>
        <w:numPr>
          <w:ilvl w:val="0"/>
          <w:numId w:val="22"/>
        </w:numPr>
        <w:jc w:val="both"/>
        <w:rPr>
          <w:b/>
          <w:lang w:val="en-GB"/>
        </w:rPr>
      </w:pPr>
      <w:r>
        <w:rPr>
          <w:lang w:val="en-GB"/>
        </w:rPr>
        <w:t>recognize the main acquired rights of members of AAS recruited before April 2007,</w:t>
      </w:r>
    </w:p>
    <w:p w14:paraId="3195A1E0" w14:textId="3BA883EB" w:rsidR="009039FE" w:rsidRPr="009039FE" w:rsidRDefault="009039FE" w:rsidP="00236F4A">
      <w:pPr>
        <w:pStyle w:val="WW-Default"/>
        <w:numPr>
          <w:ilvl w:val="0"/>
          <w:numId w:val="22"/>
        </w:numPr>
        <w:jc w:val="both"/>
        <w:rPr>
          <w:b/>
          <w:lang w:val="en-GB"/>
        </w:rPr>
      </w:pPr>
      <w:r>
        <w:rPr>
          <w:lang w:val="en-GB"/>
        </w:rPr>
        <w:t>tackle the different treatment of members of AAS in the ES in Luxembourg with respect to the right of a 13</w:t>
      </w:r>
      <w:r w:rsidR="00DC2616" w:rsidRPr="00DC2616">
        <w:rPr>
          <w:vertAlign w:val="superscript"/>
          <w:lang w:val="en-GB"/>
        </w:rPr>
        <w:t>th</w:t>
      </w:r>
      <w:r w:rsidR="00DC2616">
        <w:rPr>
          <w:lang w:val="en-GB"/>
        </w:rPr>
        <w:t xml:space="preserve"> </w:t>
      </w:r>
      <w:r>
        <w:rPr>
          <w:lang w:val="en-GB"/>
        </w:rPr>
        <w:t>month salary,</w:t>
      </w:r>
    </w:p>
    <w:p w14:paraId="1A54DED4" w14:textId="77777777" w:rsidR="009039FE" w:rsidRPr="009039FE" w:rsidRDefault="009039FE" w:rsidP="00236F4A">
      <w:pPr>
        <w:pStyle w:val="WW-Default"/>
        <w:numPr>
          <w:ilvl w:val="0"/>
          <w:numId w:val="22"/>
        </w:numPr>
        <w:jc w:val="both"/>
        <w:rPr>
          <w:b/>
          <w:lang w:val="en-GB"/>
        </w:rPr>
      </w:pPr>
      <w:r>
        <w:rPr>
          <w:lang w:val="en-GB"/>
        </w:rPr>
        <w:t>introduce a more merit based progression mechanism,</w:t>
      </w:r>
    </w:p>
    <w:p w14:paraId="431442EC" w14:textId="77777777" w:rsidR="009039FE" w:rsidRPr="009039FE" w:rsidRDefault="009039FE" w:rsidP="00236F4A">
      <w:pPr>
        <w:pStyle w:val="WW-Default"/>
        <w:numPr>
          <w:ilvl w:val="0"/>
          <w:numId w:val="22"/>
        </w:numPr>
        <w:jc w:val="both"/>
        <w:rPr>
          <w:b/>
          <w:lang w:val="en-GB"/>
        </w:rPr>
      </w:pPr>
      <w:r>
        <w:rPr>
          <w:lang w:val="en-GB"/>
        </w:rPr>
        <w:t>prolong the career of all members of AAS and</w:t>
      </w:r>
    </w:p>
    <w:p w14:paraId="1AB1443E" w14:textId="1D6254F4" w:rsidR="009039FE" w:rsidRPr="009039FE" w:rsidRDefault="009039FE" w:rsidP="009039FE">
      <w:pPr>
        <w:pStyle w:val="WW-Default"/>
        <w:numPr>
          <w:ilvl w:val="0"/>
          <w:numId w:val="22"/>
        </w:numPr>
        <w:jc w:val="both"/>
        <w:rPr>
          <w:b/>
          <w:lang w:val="en-GB"/>
        </w:rPr>
      </w:pPr>
      <w:r>
        <w:rPr>
          <w:lang w:val="en-GB"/>
        </w:rPr>
        <w:t>in particular help to open modest career opportunities for members of AAS currently at the end of their career,</w:t>
      </w:r>
    </w:p>
    <w:p w14:paraId="622BB4BD" w14:textId="46B78213" w:rsidR="009039FE" w:rsidRDefault="009039FE" w:rsidP="00236F4A">
      <w:pPr>
        <w:pStyle w:val="WW-Default"/>
        <w:numPr>
          <w:ilvl w:val="0"/>
          <w:numId w:val="22"/>
        </w:numPr>
        <w:jc w:val="both"/>
        <w:rPr>
          <w:lang w:val="en-GB"/>
        </w:rPr>
      </w:pPr>
      <w:r w:rsidRPr="009039FE">
        <w:rPr>
          <w:lang w:val="en-GB"/>
        </w:rPr>
        <w:t xml:space="preserve">address </w:t>
      </w:r>
      <w:r w:rsidR="00110797">
        <w:rPr>
          <w:lang w:val="en-GB"/>
        </w:rPr>
        <w:t xml:space="preserve">at least </w:t>
      </w:r>
      <w:r w:rsidR="00110797" w:rsidRPr="009039FE">
        <w:rPr>
          <w:lang w:val="en-GB"/>
        </w:rPr>
        <w:t xml:space="preserve">partly </w:t>
      </w:r>
      <w:r>
        <w:rPr>
          <w:lang w:val="en-GB"/>
        </w:rPr>
        <w:t>the lack of attractiveness of AAS posts.</w:t>
      </w:r>
    </w:p>
    <w:p w14:paraId="16DCCC7D" w14:textId="05B8CE65" w:rsidR="009039FE" w:rsidRDefault="009039FE" w:rsidP="003F3806">
      <w:pPr>
        <w:suppressAutoHyphens w:val="0"/>
        <w:spacing w:before="0" w:after="0"/>
        <w:jc w:val="left"/>
        <w:rPr>
          <w:lang w:val="en-GB"/>
        </w:rPr>
      </w:pPr>
    </w:p>
    <w:p w14:paraId="1DD2AAE5" w14:textId="7A6EB37B" w:rsidR="003F3806" w:rsidRDefault="003F3806" w:rsidP="003F3806">
      <w:pPr>
        <w:suppressAutoHyphens w:val="0"/>
        <w:spacing w:before="0" w:after="0"/>
        <w:jc w:val="left"/>
        <w:rPr>
          <w:lang w:val="en-GB"/>
        </w:rPr>
      </w:pPr>
    </w:p>
    <w:p w14:paraId="03E87644" w14:textId="77777777" w:rsidR="003F3806" w:rsidRDefault="003F3806" w:rsidP="003F3806">
      <w:pPr>
        <w:suppressAutoHyphens w:val="0"/>
        <w:spacing w:before="0" w:after="0"/>
        <w:jc w:val="left"/>
        <w:rPr>
          <w:lang w:val="en-GB"/>
        </w:rPr>
      </w:pPr>
    </w:p>
    <w:p w14:paraId="7EF39691" w14:textId="77777777" w:rsidR="009039FE" w:rsidRPr="009039FE" w:rsidRDefault="009039FE" w:rsidP="009039FE">
      <w:pPr>
        <w:pStyle w:val="WW-Default"/>
        <w:jc w:val="both"/>
        <w:rPr>
          <w:lang w:val="en-GB"/>
        </w:rPr>
      </w:pPr>
    </w:p>
    <w:p w14:paraId="77EDA8CB" w14:textId="2D271B64" w:rsidR="00477AA8" w:rsidRDefault="00477AA8" w:rsidP="00647F1F">
      <w:pPr>
        <w:pStyle w:val="WW-Default"/>
        <w:numPr>
          <w:ilvl w:val="0"/>
          <w:numId w:val="12"/>
        </w:numPr>
        <w:jc w:val="both"/>
        <w:rPr>
          <w:b/>
          <w:lang w:val="en-GB"/>
        </w:rPr>
      </w:pPr>
      <w:r>
        <w:rPr>
          <w:b/>
          <w:lang w:val="en-GB"/>
        </w:rPr>
        <w:t>Conclusions of the Budgetary Committee</w:t>
      </w:r>
    </w:p>
    <w:p w14:paraId="50528AB7" w14:textId="502863C9" w:rsidR="00477AA8" w:rsidRDefault="00477AA8" w:rsidP="00B042AC">
      <w:pPr>
        <w:pStyle w:val="WW-Default"/>
        <w:jc w:val="both"/>
        <w:rPr>
          <w:b/>
          <w:lang w:val="en-GB"/>
        </w:rPr>
      </w:pPr>
    </w:p>
    <w:p w14:paraId="3888F1BC" w14:textId="48052D00" w:rsidR="00477AA8" w:rsidRPr="00B042AC" w:rsidRDefault="00E44874" w:rsidP="00B042AC">
      <w:pPr>
        <w:pStyle w:val="WW-Default"/>
        <w:jc w:val="both"/>
        <w:rPr>
          <w:lang w:val="en-GB"/>
        </w:rPr>
      </w:pPr>
      <w:r w:rsidRPr="00B042AC">
        <w:rPr>
          <w:lang w:val="en-GB"/>
        </w:rPr>
        <w:t>The Budgetary Committee expressed a favourable opinion, with France entering a reservation.</w:t>
      </w:r>
    </w:p>
    <w:p w14:paraId="1043BFE1" w14:textId="1BAE4686" w:rsidR="00477AA8" w:rsidRDefault="00477AA8" w:rsidP="00B042AC">
      <w:pPr>
        <w:pStyle w:val="WW-Default"/>
        <w:jc w:val="both"/>
        <w:rPr>
          <w:lang w:val="en-GB"/>
        </w:rPr>
      </w:pPr>
    </w:p>
    <w:p w14:paraId="07D45345" w14:textId="77777777" w:rsidR="00E44874" w:rsidRPr="00B042AC" w:rsidRDefault="00E44874" w:rsidP="00B042AC">
      <w:pPr>
        <w:pStyle w:val="WW-Default"/>
        <w:jc w:val="both"/>
        <w:rPr>
          <w:lang w:val="en-GB"/>
        </w:rPr>
      </w:pPr>
    </w:p>
    <w:p w14:paraId="75CDC3DF" w14:textId="77777777" w:rsidR="00477AA8" w:rsidRDefault="00477AA8" w:rsidP="00B042AC">
      <w:pPr>
        <w:pStyle w:val="WW-Default"/>
        <w:jc w:val="both"/>
        <w:rPr>
          <w:b/>
          <w:lang w:val="en-GB"/>
        </w:rPr>
      </w:pPr>
    </w:p>
    <w:p w14:paraId="027DB405" w14:textId="5F1D08F6" w:rsidR="00FC3596" w:rsidRPr="00812C6E" w:rsidRDefault="00195244" w:rsidP="00647F1F">
      <w:pPr>
        <w:pStyle w:val="WW-Default"/>
        <w:numPr>
          <w:ilvl w:val="0"/>
          <w:numId w:val="12"/>
        </w:numPr>
        <w:jc w:val="both"/>
        <w:rPr>
          <w:b/>
          <w:lang w:val="en-GB"/>
        </w:rPr>
      </w:pPr>
      <w:r>
        <w:rPr>
          <w:b/>
          <w:lang w:val="en-GB"/>
        </w:rPr>
        <w:t>Proposal</w:t>
      </w:r>
    </w:p>
    <w:p w14:paraId="460796E5" w14:textId="513D6D7B" w:rsidR="00FC3596" w:rsidRPr="00812C6E" w:rsidRDefault="00FC3596" w:rsidP="00FC3596">
      <w:pPr>
        <w:pStyle w:val="WW-Default"/>
        <w:jc w:val="both"/>
        <w:rPr>
          <w:b/>
          <w:lang w:val="en-GB"/>
        </w:rPr>
      </w:pPr>
    </w:p>
    <w:p w14:paraId="4A4D760B" w14:textId="0D5512D8" w:rsidR="004D34FA" w:rsidRPr="004F3475" w:rsidRDefault="001B7319" w:rsidP="004D34FA">
      <w:pPr>
        <w:pStyle w:val="WW-Default"/>
        <w:jc w:val="both"/>
        <w:rPr>
          <w:lang w:val="en-GB"/>
        </w:rPr>
      </w:pPr>
      <w:r w:rsidRPr="004F3475">
        <w:rPr>
          <w:lang w:val="en-GB"/>
        </w:rPr>
        <w:t xml:space="preserve">The members of the </w:t>
      </w:r>
      <w:r w:rsidR="00CA37E3" w:rsidRPr="004F3475">
        <w:rPr>
          <w:lang w:val="en-GB"/>
        </w:rPr>
        <w:t xml:space="preserve">Budgetary Committee are invited to discuss the proposals and to recommend to the </w:t>
      </w:r>
      <w:r w:rsidR="004D34FA" w:rsidRPr="004F3475">
        <w:rPr>
          <w:lang w:val="en-GB"/>
        </w:rPr>
        <w:t xml:space="preserve">Board of Governors </w:t>
      </w:r>
    </w:p>
    <w:p w14:paraId="4627CF86" w14:textId="77777777" w:rsidR="004D34FA" w:rsidRPr="004F3475" w:rsidRDefault="004D34FA" w:rsidP="00B32C9E">
      <w:pPr>
        <w:pStyle w:val="WW-Default"/>
        <w:jc w:val="both"/>
        <w:rPr>
          <w:lang w:val="en-GB"/>
        </w:rPr>
      </w:pPr>
    </w:p>
    <w:p w14:paraId="195DEEDD" w14:textId="5FDDA5A1" w:rsidR="00CE57D4" w:rsidRPr="004F3475" w:rsidRDefault="00CE57D4" w:rsidP="00D56731">
      <w:pPr>
        <w:pStyle w:val="WW-Default"/>
        <w:numPr>
          <w:ilvl w:val="0"/>
          <w:numId w:val="23"/>
        </w:numPr>
        <w:jc w:val="both"/>
        <w:rPr>
          <w:lang w:val="en-GB"/>
        </w:rPr>
      </w:pPr>
      <w:r w:rsidRPr="004F3475">
        <w:rPr>
          <w:lang w:val="en-GB"/>
        </w:rPr>
        <w:t xml:space="preserve">to adopt </w:t>
      </w:r>
      <w:r w:rsidR="004D34FA" w:rsidRPr="004F3475">
        <w:rPr>
          <w:lang w:val="en-GB"/>
        </w:rPr>
        <w:t>the proposals to amend the Service Regulations for the Administrat</w:t>
      </w:r>
      <w:r w:rsidR="006D176A" w:rsidRPr="004F3475">
        <w:rPr>
          <w:lang w:val="en-GB"/>
        </w:rPr>
        <w:t>ive and Ancillary Staff of the E</w:t>
      </w:r>
      <w:r w:rsidRPr="004F3475">
        <w:rPr>
          <w:lang w:val="en-GB"/>
        </w:rPr>
        <w:t>uropean Schools as provided in Annex I</w:t>
      </w:r>
      <w:r w:rsidR="004D34FA" w:rsidRPr="004F3475">
        <w:rPr>
          <w:lang w:val="en-GB"/>
        </w:rPr>
        <w:t xml:space="preserve"> of this document</w:t>
      </w:r>
      <w:r w:rsidRPr="004F3475">
        <w:rPr>
          <w:lang w:val="en-GB"/>
        </w:rPr>
        <w:t>,</w:t>
      </w:r>
    </w:p>
    <w:p w14:paraId="16445D5D" w14:textId="62E86A3A" w:rsidR="00CE57D4" w:rsidRPr="004F3475" w:rsidRDefault="00CE57D4" w:rsidP="00D56731">
      <w:pPr>
        <w:pStyle w:val="WW-Default"/>
        <w:numPr>
          <w:ilvl w:val="0"/>
          <w:numId w:val="23"/>
        </w:numPr>
        <w:jc w:val="both"/>
        <w:rPr>
          <w:lang w:val="en-GB"/>
        </w:rPr>
      </w:pPr>
      <w:r w:rsidRPr="004F3475">
        <w:rPr>
          <w:lang w:val="en-GB"/>
        </w:rPr>
        <w:t>to adopt the revised salary tables as provided in Annex II of this document,</w:t>
      </w:r>
    </w:p>
    <w:p w14:paraId="124B4FA3" w14:textId="2BE02B0B" w:rsidR="00CE57D4" w:rsidRPr="004F3475" w:rsidRDefault="00CE57D4" w:rsidP="00D56731">
      <w:pPr>
        <w:pStyle w:val="WW-Default"/>
        <w:numPr>
          <w:ilvl w:val="0"/>
          <w:numId w:val="23"/>
        </w:numPr>
        <w:jc w:val="both"/>
        <w:rPr>
          <w:lang w:val="en-GB"/>
        </w:rPr>
      </w:pPr>
      <w:r w:rsidRPr="004F3475">
        <w:rPr>
          <w:lang w:val="en-GB"/>
        </w:rPr>
        <w:t>to adopt the “Implementing Rules for the Evaluation and Progression of Memb</w:t>
      </w:r>
      <w:r w:rsidR="006D176A" w:rsidRPr="004F3475">
        <w:rPr>
          <w:lang w:val="en-GB"/>
        </w:rPr>
        <w:t>ers of the AAS in the European S</w:t>
      </w:r>
      <w:r w:rsidRPr="004F3475">
        <w:rPr>
          <w:lang w:val="en-GB"/>
        </w:rPr>
        <w:t xml:space="preserve">chools” as provided in document </w:t>
      </w:r>
      <w:r w:rsidR="009925AF" w:rsidRPr="004F3475">
        <w:rPr>
          <w:lang w:val="en-GB"/>
        </w:rPr>
        <w:t>2019-02-D-3</w:t>
      </w:r>
      <w:r w:rsidRPr="004F3475">
        <w:rPr>
          <w:lang w:val="en-GB"/>
        </w:rPr>
        <w:t>1-</w:t>
      </w:r>
      <w:r w:rsidR="006D176A" w:rsidRPr="004F3475">
        <w:rPr>
          <w:lang w:val="en-GB"/>
        </w:rPr>
        <w:t>en-</w:t>
      </w:r>
      <w:r w:rsidR="00477AA8">
        <w:rPr>
          <w:lang w:val="en-GB"/>
        </w:rPr>
        <w:t>3</w:t>
      </w:r>
      <w:r w:rsidRPr="004F3475">
        <w:rPr>
          <w:lang w:val="en-GB"/>
        </w:rPr>
        <w:t xml:space="preserve"> and</w:t>
      </w:r>
    </w:p>
    <w:p w14:paraId="0F48F960" w14:textId="70087C14" w:rsidR="00CE57D4" w:rsidRPr="004F3475" w:rsidRDefault="00CE57D4" w:rsidP="00D56731">
      <w:pPr>
        <w:pStyle w:val="WW-Default"/>
        <w:numPr>
          <w:ilvl w:val="0"/>
          <w:numId w:val="23"/>
        </w:numPr>
        <w:jc w:val="both"/>
        <w:rPr>
          <w:lang w:val="en-GB"/>
        </w:rPr>
      </w:pPr>
      <w:r w:rsidRPr="004F3475">
        <w:rPr>
          <w:lang w:val="en-GB"/>
        </w:rPr>
        <w:t xml:space="preserve">to mandate the AAS Working Group to provide a report on the implementation of the new evaluation and promotion policy by </w:t>
      </w:r>
      <w:r w:rsidR="00CA37E3" w:rsidRPr="004F3475">
        <w:rPr>
          <w:lang w:val="en-GB"/>
        </w:rPr>
        <w:t xml:space="preserve">April 2021 </w:t>
      </w:r>
      <w:r w:rsidRPr="004F3475">
        <w:rPr>
          <w:lang w:val="en-GB"/>
        </w:rPr>
        <w:t>to allow a potential review of the proposed amendments of the AAS Regulations including the revised salary scales and the proposed “Implementing Rules for the Evaluation and Progression of the AAS in the European Schools” within two years after their entering into force.</w:t>
      </w:r>
    </w:p>
    <w:p w14:paraId="3A7FBE09" w14:textId="3906916B" w:rsidR="0059485E" w:rsidRDefault="0059485E">
      <w:pPr>
        <w:suppressAutoHyphens w:val="0"/>
        <w:spacing w:before="0" w:after="0"/>
        <w:jc w:val="left"/>
        <w:rPr>
          <w:color w:val="000000"/>
          <w:sz w:val="24"/>
          <w:szCs w:val="24"/>
          <w:lang w:val="en-GB"/>
        </w:rPr>
      </w:pPr>
      <w:r>
        <w:rPr>
          <w:lang w:val="en-GB"/>
        </w:rPr>
        <w:br w:type="page"/>
      </w:r>
    </w:p>
    <w:p w14:paraId="4C057ABB" w14:textId="77777777" w:rsidR="0059485E" w:rsidRDefault="0059485E" w:rsidP="00D56731">
      <w:pPr>
        <w:pStyle w:val="WW-Default"/>
        <w:ind w:left="360"/>
        <w:jc w:val="both"/>
        <w:rPr>
          <w:lang w:val="en-GB"/>
        </w:rPr>
      </w:pPr>
    </w:p>
    <w:p w14:paraId="38FF98DB" w14:textId="45A9BDB7" w:rsidR="00B32C9E" w:rsidRPr="001B7319" w:rsidRDefault="00CE57D4" w:rsidP="00D56731">
      <w:pPr>
        <w:pStyle w:val="WW-Default"/>
        <w:ind w:left="360"/>
        <w:jc w:val="right"/>
        <w:rPr>
          <w:b/>
          <w:lang w:val="en-GB"/>
        </w:rPr>
      </w:pPr>
      <w:r>
        <w:rPr>
          <w:lang w:val="en-GB"/>
        </w:rPr>
        <w:t xml:space="preserve"> </w:t>
      </w:r>
      <w:r w:rsidR="001B7319" w:rsidRPr="001B7319">
        <w:rPr>
          <w:b/>
          <w:lang w:val="en-GB"/>
        </w:rPr>
        <w:t>Annex I</w:t>
      </w:r>
    </w:p>
    <w:p w14:paraId="5C4CFE29" w14:textId="022B0234" w:rsidR="001B7319" w:rsidRDefault="001B7319" w:rsidP="001B7319">
      <w:pPr>
        <w:pStyle w:val="WW-Default"/>
        <w:jc w:val="right"/>
        <w:rPr>
          <w:lang w:val="en-GB"/>
        </w:rPr>
      </w:pPr>
    </w:p>
    <w:p w14:paraId="24F12BD8" w14:textId="3ABF657F" w:rsidR="001B7319" w:rsidRDefault="00C07757" w:rsidP="001B7319">
      <w:pPr>
        <w:pStyle w:val="WW-Default"/>
        <w:rPr>
          <w:b/>
          <w:lang w:val="en-GB"/>
        </w:rPr>
      </w:pPr>
      <w:r>
        <w:rPr>
          <w:b/>
          <w:lang w:val="en-GB"/>
        </w:rPr>
        <w:t xml:space="preserve">Draft </w:t>
      </w:r>
      <w:r w:rsidR="001B7319">
        <w:rPr>
          <w:b/>
          <w:lang w:val="en-GB"/>
        </w:rPr>
        <w:t>Amendment</w:t>
      </w:r>
      <w:r>
        <w:rPr>
          <w:b/>
          <w:lang w:val="en-GB"/>
        </w:rPr>
        <w:t>s</w:t>
      </w:r>
      <w:r w:rsidR="001B7319">
        <w:rPr>
          <w:b/>
          <w:lang w:val="en-GB"/>
        </w:rPr>
        <w:t xml:space="preserve"> of the </w:t>
      </w:r>
      <w:r w:rsidR="001B7319" w:rsidRPr="00C54BE9">
        <w:rPr>
          <w:b/>
          <w:i/>
          <w:lang w:val="en-GB"/>
        </w:rPr>
        <w:t>‘Service Regulation for Administrative and Ancillary Staff (AAS) of the European Schools’</w:t>
      </w:r>
      <w:r w:rsidR="001B7319">
        <w:rPr>
          <w:b/>
          <w:lang w:val="en-GB"/>
        </w:rPr>
        <w:t>:</w:t>
      </w:r>
    </w:p>
    <w:p w14:paraId="532BC10E" w14:textId="77777777" w:rsidR="001B7319" w:rsidRDefault="001B7319" w:rsidP="001B7319">
      <w:pPr>
        <w:pStyle w:val="WW-Default"/>
        <w:rPr>
          <w:b/>
          <w:lang w:val="en-GB"/>
        </w:rPr>
      </w:pPr>
    </w:p>
    <w:p w14:paraId="509A09C8" w14:textId="77777777" w:rsidR="001B7319" w:rsidRPr="00C54BE9" w:rsidRDefault="001B7319" w:rsidP="001B7319">
      <w:pPr>
        <w:pStyle w:val="WW-Default"/>
        <w:rPr>
          <w:lang w:val="en-GB"/>
        </w:rPr>
      </w:pPr>
    </w:p>
    <w:p w14:paraId="40761360" w14:textId="77777777" w:rsidR="001B7319" w:rsidRPr="00707183" w:rsidRDefault="001B7319" w:rsidP="001B7319">
      <w:pPr>
        <w:tabs>
          <w:tab w:val="left" w:pos="-720"/>
          <w:tab w:val="left" w:pos="0"/>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907" w:hanging="907"/>
        <w:rPr>
          <w:u w:val="single"/>
          <w:lang w:val="en-GB"/>
        </w:rPr>
      </w:pPr>
      <w:r w:rsidRPr="00707183">
        <w:rPr>
          <w:u w:val="single"/>
          <w:lang w:val="en-GB"/>
        </w:rPr>
        <w:t>Art. 7</w:t>
      </w:r>
      <w:r w:rsidRPr="00707183">
        <w:rPr>
          <w:lang w:val="en-GB"/>
        </w:rPr>
        <w:tab/>
      </w:r>
      <w:r w:rsidRPr="00707183">
        <w:rPr>
          <w:u w:val="single"/>
          <w:lang w:val="en-GB"/>
        </w:rPr>
        <w:t>Initial grading</w:t>
      </w:r>
    </w:p>
    <w:p w14:paraId="0CD21BED" w14:textId="77777777" w:rsidR="001B7319" w:rsidRPr="00707183" w:rsidRDefault="001B7319" w:rsidP="001B7319">
      <w:pPr>
        <w:tabs>
          <w:tab w:val="left" w:pos="-2028"/>
          <w:tab w:val="left" w:pos="-720"/>
          <w:tab w:val="left" w:pos="936"/>
          <w:tab w:val="left" w:pos="12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8" w:hanging="1248"/>
        <w:rPr>
          <w:i/>
          <w:lang w:val="en-GB"/>
        </w:rPr>
      </w:pPr>
    </w:p>
    <w:p w14:paraId="771EADED" w14:textId="1EFAF809" w:rsidR="001B7319" w:rsidRDefault="001B7319" w:rsidP="0002726A">
      <w:pPr>
        <w:ind w:left="1247" w:hanging="391"/>
        <w:rPr>
          <w:b/>
          <w:lang w:val="en-GB"/>
        </w:rPr>
      </w:pPr>
      <w:r w:rsidRPr="00707183">
        <w:rPr>
          <w:i/>
          <w:lang w:val="en-GB"/>
        </w:rPr>
        <w:t xml:space="preserve"> </w:t>
      </w:r>
      <w:r w:rsidRPr="00707183">
        <w:rPr>
          <w:lang w:val="en-GB"/>
        </w:rPr>
        <w:t>1.</w:t>
      </w:r>
      <w:r w:rsidRPr="00707183">
        <w:rPr>
          <w:lang w:val="en-GB"/>
        </w:rPr>
        <w:tab/>
        <w:t xml:space="preserve">Successful candidates shall be appointed at </w:t>
      </w:r>
      <w:r w:rsidRPr="00391EB9">
        <w:rPr>
          <w:b/>
          <w:lang w:val="en-GB"/>
        </w:rPr>
        <w:t>a</w:t>
      </w:r>
      <w:r>
        <w:rPr>
          <w:b/>
          <w:lang w:val="en-GB"/>
        </w:rPr>
        <w:t xml:space="preserve"> </w:t>
      </w:r>
      <w:r w:rsidRPr="00391EB9">
        <w:rPr>
          <w:strike/>
          <w:lang w:val="en-GB"/>
        </w:rPr>
        <w:t>the</w:t>
      </w:r>
      <w:r>
        <w:rPr>
          <w:strike/>
          <w:lang w:val="en-GB"/>
        </w:rPr>
        <w:t xml:space="preserve"> </w:t>
      </w:r>
      <w:r w:rsidRPr="00707183">
        <w:rPr>
          <w:lang w:val="en-GB"/>
        </w:rPr>
        <w:t xml:space="preserve">grade corresponding to the </w:t>
      </w:r>
      <w:r w:rsidRPr="008259C0">
        <w:rPr>
          <w:b/>
          <w:lang w:val="en-GB"/>
        </w:rPr>
        <w:t>occupational category</w:t>
      </w:r>
      <w:r>
        <w:rPr>
          <w:lang w:val="en-GB"/>
        </w:rPr>
        <w:t xml:space="preserve"> </w:t>
      </w:r>
      <w:r w:rsidRPr="008259C0">
        <w:rPr>
          <w:strike/>
          <w:lang w:val="en-GB"/>
        </w:rPr>
        <w:t xml:space="preserve">post </w:t>
      </w:r>
      <w:r w:rsidRPr="00707183">
        <w:rPr>
          <w:lang w:val="en-GB"/>
        </w:rPr>
        <w:t>for which they have been recruited</w:t>
      </w:r>
      <w:r>
        <w:rPr>
          <w:lang w:val="en-GB"/>
        </w:rPr>
        <w:t xml:space="preserve">. </w:t>
      </w:r>
    </w:p>
    <w:p w14:paraId="1D0A281F" w14:textId="77777777" w:rsidR="0002726A" w:rsidRPr="0002726A" w:rsidRDefault="0002726A" w:rsidP="0002726A">
      <w:pPr>
        <w:ind w:left="1247" w:hanging="391"/>
        <w:rPr>
          <w:b/>
          <w:lang w:val="en-GB"/>
        </w:rPr>
      </w:pPr>
    </w:p>
    <w:p w14:paraId="6F035129" w14:textId="2B89DD97" w:rsidR="001B7319" w:rsidRDefault="001B7319" w:rsidP="001B7319">
      <w:pPr>
        <w:ind w:left="1247" w:hanging="391"/>
        <w:rPr>
          <w:b/>
          <w:lang w:val="en-GB"/>
        </w:rPr>
      </w:pPr>
      <w:r w:rsidRPr="00707183">
        <w:rPr>
          <w:lang w:val="en-GB"/>
        </w:rPr>
        <w:t xml:space="preserve"> 2.</w:t>
      </w:r>
      <w:r>
        <w:rPr>
          <w:lang w:val="en-GB"/>
        </w:rPr>
        <w:t xml:space="preserve"> </w:t>
      </w:r>
      <w:r w:rsidRPr="00391EB9">
        <w:rPr>
          <w:b/>
          <w:lang w:val="en-GB"/>
        </w:rPr>
        <w:t xml:space="preserve">The </w:t>
      </w:r>
      <w:r>
        <w:rPr>
          <w:b/>
          <w:lang w:val="en-GB"/>
        </w:rPr>
        <w:t xml:space="preserve">initial </w:t>
      </w:r>
      <w:r w:rsidRPr="00391EB9">
        <w:rPr>
          <w:b/>
          <w:lang w:val="en-GB"/>
        </w:rPr>
        <w:t xml:space="preserve">grade </w:t>
      </w:r>
      <w:r w:rsidR="0002726A">
        <w:rPr>
          <w:b/>
          <w:lang w:val="en-GB"/>
        </w:rPr>
        <w:t xml:space="preserve">shall </w:t>
      </w:r>
      <w:r w:rsidRPr="00391EB9">
        <w:rPr>
          <w:b/>
          <w:lang w:val="en-GB"/>
        </w:rPr>
        <w:t>depend on the</w:t>
      </w:r>
      <w:r>
        <w:rPr>
          <w:b/>
          <w:lang w:val="en-GB"/>
        </w:rPr>
        <w:t xml:space="preserve"> professional experience of the successful candidate.</w:t>
      </w:r>
    </w:p>
    <w:p w14:paraId="6D4D79AB" w14:textId="5916A861" w:rsidR="001B7319" w:rsidRPr="003C2D0E" w:rsidRDefault="001B7319" w:rsidP="00AD11FC">
      <w:pPr>
        <w:ind w:left="1247"/>
        <w:rPr>
          <w:lang w:val="en-GB"/>
        </w:rPr>
      </w:pPr>
      <w:r w:rsidRPr="00171A50">
        <w:rPr>
          <w:lang w:val="en-GB"/>
        </w:rPr>
        <w:t>Without pr</w:t>
      </w:r>
      <w:r w:rsidR="0002726A">
        <w:rPr>
          <w:lang w:val="en-GB"/>
        </w:rPr>
        <w:t xml:space="preserve">ejudice to the paragraphs </w:t>
      </w:r>
      <w:r w:rsidR="0002726A" w:rsidRPr="0002726A">
        <w:rPr>
          <w:b/>
          <w:lang w:val="en-GB"/>
        </w:rPr>
        <w:t>4</w:t>
      </w:r>
      <w:r w:rsidR="0002726A">
        <w:rPr>
          <w:lang w:val="en-GB"/>
        </w:rPr>
        <w:t xml:space="preserve"> to </w:t>
      </w:r>
      <w:r w:rsidR="0002726A">
        <w:rPr>
          <w:b/>
          <w:lang w:val="en-GB"/>
        </w:rPr>
        <w:t>8</w:t>
      </w:r>
      <w:r w:rsidRPr="00171A50">
        <w:rPr>
          <w:b/>
          <w:i/>
          <w:lang w:val="en-GB"/>
        </w:rPr>
        <w:t xml:space="preserve"> </w:t>
      </w:r>
      <w:r w:rsidR="003C2D0E" w:rsidRPr="00171A50">
        <w:rPr>
          <w:lang w:val="en-GB"/>
        </w:rPr>
        <w:t>they shall be placed</w:t>
      </w:r>
      <w:r w:rsidR="003C2D0E" w:rsidRPr="00171A50">
        <w:rPr>
          <w:b/>
          <w:lang w:val="en-GB"/>
        </w:rPr>
        <w:t xml:space="preserve"> with respect to the initial grade</w:t>
      </w:r>
      <w:r w:rsidR="003C2D0E" w:rsidRPr="00171A50">
        <w:rPr>
          <w:lang w:val="en-GB"/>
        </w:rPr>
        <w:t xml:space="preserve"> </w:t>
      </w:r>
      <w:r w:rsidRPr="00171A50">
        <w:rPr>
          <w:strike/>
          <w:lang w:val="en-GB"/>
        </w:rPr>
        <w:t>at the lowest step on the salary scale for his/her grade as indicated in Annex 2.</w:t>
      </w:r>
      <w:r w:rsidRPr="00171A50">
        <w:rPr>
          <w:lang w:val="en-GB"/>
        </w:rPr>
        <w:t xml:space="preserve"> as follows:</w:t>
      </w:r>
      <w:r w:rsidRPr="003C2D0E">
        <w:rPr>
          <w:lang w:val="en-GB"/>
        </w:rPr>
        <w:tab/>
      </w:r>
    </w:p>
    <w:p w14:paraId="504184FD" w14:textId="77777777" w:rsidR="001B7319" w:rsidRPr="008259C0" w:rsidRDefault="001B7319" w:rsidP="001B7319">
      <w:pPr>
        <w:pStyle w:val="Body"/>
        <w:tabs>
          <w:tab w:val="clear" w:pos="720"/>
          <w:tab w:val="clear" w:pos="2520"/>
          <w:tab w:val="clear" w:pos="7920"/>
          <w:tab w:val="clear" w:pos="9892"/>
        </w:tabs>
        <w:spacing w:line="280" w:lineRule="atLeast"/>
        <w:rPr>
          <w:rFonts w:ascii="Arial" w:hAnsi="Arial" w:cs="Arial"/>
          <w:b/>
          <w:noProof w:val="0"/>
          <w:sz w:val="22"/>
          <w:szCs w:val="22"/>
          <w:lang w:val="en-GB"/>
        </w:rPr>
      </w:pPr>
    </w:p>
    <w:tbl>
      <w:tblPr>
        <w:tblW w:w="585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6"/>
        <w:gridCol w:w="1394"/>
        <w:gridCol w:w="1530"/>
        <w:gridCol w:w="1440"/>
      </w:tblGrid>
      <w:tr w:rsidR="001B7319" w:rsidRPr="008259C0" w14:paraId="78C53C93" w14:textId="77777777" w:rsidTr="00A21DDF">
        <w:trPr>
          <w:trHeight w:val="54"/>
        </w:trPr>
        <w:tc>
          <w:tcPr>
            <w:tcW w:w="1486" w:type="dxa"/>
          </w:tcPr>
          <w:p w14:paraId="7C97BF17" w14:textId="77777777" w:rsidR="001B7319" w:rsidRPr="008259C0" w:rsidRDefault="001B7319" w:rsidP="00A21DDF">
            <w:pPr>
              <w:rPr>
                <w:b/>
                <w:i/>
                <w:color w:val="000000"/>
                <w:lang w:val="en-GB"/>
              </w:rPr>
            </w:pPr>
            <w:r w:rsidRPr="008259C0">
              <w:rPr>
                <w:b/>
                <w:i/>
                <w:color w:val="000000"/>
                <w:lang w:val="en-GB"/>
              </w:rPr>
              <w:t xml:space="preserve">Years’ </w:t>
            </w:r>
          </w:p>
          <w:p w14:paraId="648AC5BF" w14:textId="77777777" w:rsidR="001B7319" w:rsidRPr="008259C0" w:rsidRDefault="001B7319" w:rsidP="00A21DDF">
            <w:pPr>
              <w:rPr>
                <w:b/>
                <w:i/>
                <w:color w:val="000000"/>
                <w:lang w:val="en-GB"/>
              </w:rPr>
            </w:pPr>
            <w:r w:rsidRPr="008259C0">
              <w:rPr>
                <w:b/>
                <w:i/>
                <w:color w:val="000000"/>
                <w:lang w:val="en-GB"/>
              </w:rPr>
              <w:t xml:space="preserve">experience </w:t>
            </w:r>
          </w:p>
        </w:tc>
        <w:tc>
          <w:tcPr>
            <w:tcW w:w="1394" w:type="dxa"/>
          </w:tcPr>
          <w:p w14:paraId="3AD11BE9" w14:textId="77777777" w:rsidR="001B7319" w:rsidRPr="008259C0" w:rsidRDefault="001B7319" w:rsidP="00C07757">
            <w:pPr>
              <w:jc w:val="center"/>
              <w:rPr>
                <w:b/>
                <w:i/>
                <w:color w:val="000000"/>
                <w:lang w:val="en-GB"/>
              </w:rPr>
            </w:pPr>
            <w:r w:rsidRPr="008259C0">
              <w:rPr>
                <w:b/>
                <w:i/>
                <w:color w:val="000000"/>
                <w:lang w:val="en-GB"/>
              </w:rPr>
              <w:t>Up to</w:t>
            </w:r>
          </w:p>
          <w:p w14:paraId="0328863A" w14:textId="0636F359" w:rsidR="001B7319" w:rsidRPr="008259C0" w:rsidRDefault="00C07757" w:rsidP="00C07757">
            <w:pPr>
              <w:jc w:val="center"/>
              <w:rPr>
                <w:b/>
                <w:i/>
                <w:color w:val="000000"/>
                <w:lang w:val="en-GB"/>
              </w:rPr>
            </w:pPr>
            <w:r>
              <w:rPr>
                <w:b/>
                <w:i/>
                <w:color w:val="000000"/>
                <w:lang w:val="en-GB"/>
              </w:rPr>
              <w:t>1</w:t>
            </w:r>
            <w:r w:rsidR="00AD11FC">
              <w:rPr>
                <w:b/>
                <w:i/>
                <w:color w:val="000000"/>
                <w:lang w:val="en-GB"/>
              </w:rPr>
              <w:t>5</w:t>
            </w:r>
            <w:r w:rsidR="001B7319" w:rsidRPr="008259C0">
              <w:rPr>
                <w:b/>
                <w:i/>
                <w:color w:val="000000"/>
                <w:lang w:val="en-GB"/>
              </w:rPr>
              <w:t xml:space="preserve"> years</w:t>
            </w:r>
          </w:p>
        </w:tc>
        <w:tc>
          <w:tcPr>
            <w:tcW w:w="1530" w:type="dxa"/>
          </w:tcPr>
          <w:p w14:paraId="44B2049C" w14:textId="2B18BDF9" w:rsidR="001B7319" w:rsidRPr="008259C0" w:rsidRDefault="001B7319" w:rsidP="00C07757">
            <w:pPr>
              <w:jc w:val="center"/>
              <w:rPr>
                <w:b/>
                <w:i/>
                <w:color w:val="000000"/>
                <w:lang w:val="en-GB"/>
              </w:rPr>
            </w:pPr>
            <w:r w:rsidRPr="008259C0">
              <w:rPr>
                <w:b/>
                <w:i/>
                <w:color w:val="000000"/>
                <w:lang w:val="en-GB"/>
              </w:rPr>
              <w:t>More than</w:t>
            </w:r>
          </w:p>
          <w:p w14:paraId="7C67AE96" w14:textId="4084765C" w:rsidR="001B7319" w:rsidRPr="008259C0" w:rsidRDefault="00AD11FC" w:rsidP="00C07757">
            <w:pPr>
              <w:jc w:val="center"/>
              <w:rPr>
                <w:b/>
                <w:i/>
                <w:color w:val="000000"/>
                <w:lang w:val="en-GB"/>
              </w:rPr>
            </w:pPr>
            <w:r>
              <w:rPr>
                <w:b/>
                <w:i/>
                <w:color w:val="000000"/>
                <w:lang w:val="en-GB"/>
              </w:rPr>
              <w:t>15</w:t>
            </w:r>
            <w:r w:rsidR="001B7319" w:rsidRPr="008259C0">
              <w:rPr>
                <w:b/>
                <w:i/>
                <w:color w:val="000000"/>
                <w:lang w:val="en-GB"/>
              </w:rPr>
              <w:t xml:space="preserve"> years</w:t>
            </w:r>
          </w:p>
          <w:p w14:paraId="30A1A023" w14:textId="77777777" w:rsidR="001B7319" w:rsidRPr="008259C0" w:rsidRDefault="001B7319" w:rsidP="00C07757">
            <w:pPr>
              <w:jc w:val="center"/>
              <w:rPr>
                <w:b/>
                <w:i/>
                <w:color w:val="000000"/>
                <w:lang w:val="en-GB"/>
              </w:rPr>
            </w:pPr>
            <w:r w:rsidRPr="008259C0">
              <w:rPr>
                <w:b/>
                <w:i/>
                <w:color w:val="000000"/>
                <w:lang w:val="en-GB"/>
              </w:rPr>
              <w:t>Up to</w:t>
            </w:r>
          </w:p>
          <w:p w14:paraId="43892B11" w14:textId="79207250" w:rsidR="001B7319" w:rsidRPr="008259C0" w:rsidRDefault="001B7319" w:rsidP="00AD11FC">
            <w:pPr>
              <w:jc w:val="center"/>
              <w:rPr>
                <w:b/>
                <w:i/>
                <w:color w:val="000000"/>
                <w:lang w:val="en-GB"/>
              </w:rPr>
            </w:pPr>
            <w:r w:rsidRPr="008259C0">
              <w:rPr>
                <w:b/>
                <w:i/>
                <w:color w:val="000000"/>
                <w:lang w:val="en-GB"/>
              </w:rPr>
              <w:t>2</w:t>
            </w:r>
            <w:r w:rsidR="00AD11FC">
              <w:rPr>
                <w:b/>
                <w:i/>
                <w:color w:val="000000"/>
                <w:lang w:val="en-GB"/>
              </w:rPr>
              <w:t>5</w:t>
            </w:r>
            <w:r w:rsidRPr="008259C0">
              <w:rPr>
                <w:b/>
                <w:i/>
                <w:color w:val="000000"/>
                <w:lang w:val="en-GB"/>
              </w:rPr>
              <w:t xml:space="preserve"> years</w:t>
            </w:r>
          </w:p>
        </w:tc>
        <w:tc>
          <w:tcPr>
            <w:tcW w:w="1440" w:type="dxa"/>
          </w:tcPr>
          <w:p w14:paraId="0046088A" w14:textId="09131859" w:rsidR="001B7319" w:rsidRPr="008259C0" w:rsidRDefault="001B7319" w:rsidP="00C07757">
            <w:pPr>
              <w:jc w:val="center"/>
              <w:rPr>
                <w:b/>
                <w:i/>
                <w:color w:val="000000"/>
                <w:lang w:val="en-GB"/>
              </w:rPr>
            </w:pPr>
            <w:r w:rsidRPr="008259C0">
              <w:rPr>
                <w:b/>
                <w:i/>
                <w:color w:val="000000"/>
                <w:lang w:val="en-GB"/>
              </w:rPr>
              <w:t>More than</w:t>
            </w:r>
          </w:p>
          <w:p w14:paraId="19C2560D" w14:textId="1488E723" w:rsidR="001B7319" w:rsidRPr="008259C0" w:rsidRDefault="00AD11FC" w:rsidP="00C07757">
            <w:pPr>
              <w:jc w:val="center"/>
              <w:rPr>
                <w:b/>
                <w:i/>
                <w:color w:val="000000"/>
                <w:lang w:val="en-GB"/>
              </w:rPr>
            </w:pPr>
            <w:r>
              <w:rPr>
                <w:b/>
                <w:i/>
                <w:color w:val="000000"/>
                <w:lang w:val="en-GB"/>
              </w:rPr>
              <w:t>25</w:t>
            </w:r>
            <w:r w:rsidR="001B7319" w:rsidRPr="008259C0">
              <w:rPr>
                <w:b/>
                <w:i/>
                <w:color w:val="000000"/>
                <w:lang w:val="en-GB"/>
              </w:rPr>
              <w:t xml:space="preserve"> years</w:t>
            </w:r>
          </w:p>
          <w:p w14:paraId="4F6BE1E0" w14:textId="77777777" w:rsidR="001B7319" w:rsidRPr="008259C0" w:rsidRDefault="001B7319" w:rsidP="00C07757">
            <w:pPr>
              <w:jc w:val="center"/>
              <w:rPr>
                <w:b/>
                <w:i/>
                <w:color w:val="000000"/>
                <w:lang w:val="en-GB"/>
              </w:rPr>
            </w:pPr>
          </w:p>
        </w:tc>
      </w:tr>
      <w:tr w:rsidR="001B7319" w:rsidRPr="008259C0" w14:paraId="213AAB78" w14:textId="77777777" w:rsidTr="00A21DDF">
        <w:trPr>
          <w:trHeight w:val="165"/>
        </w:trPr>
        <w:tc>
          <w:tcPr>
            <w:tcW w:w="1486" w:type="dxa"/>
          </w:tcPr>
          <w:p w14:paraId="41B1BC87" w14:textId="2390FDF3" w:rsidR="001B7319" w:rsidRPr="008259C0" w:rsidRDefault="001B7319" w:rsidP="00C07757">
            <w:pPr>
              <w:jc w:val="left"/>
              <w:rPr>
                <w:b/>
                <w:i/>
                <w:color w:val="000000"/>
                <w:lang w:val="en-GB"/>
              </w:rPr>
            </w:pPr>
            <w:r w:rsidRPr="008259C0">
              <w:rPr>
                <w:b/>
                <w:i/>
                <w:color w:val="000000"/>
                <w:lang w:val="en-GB"/>
              </w:rPr>
              <w:t>Grade</w:t>
            </w:r>
            <w:r w:rsidR="00C07757">
              <w:rPr>
                <w:b/>
                <w:i/>
                <w:color w:val="000000"/>
                <w:lang w:val="en-GB"/>
              </w:rPr>
              <w:t xml:space="preserve"> linked to the occupational category</w:t>
            </w:r>
          </w:p>
          <w:p w14:paraId="5A9A5AE3" w14:textId="7C2E93BC" w:rsidR="001B7319" w:rsidRPr="008259C0" w:rsidRDefault="001B7319" w:rsidP="00A21DDF">
            <w:pPr>
              <w:rPr>
                <w:b/>
                <w:i/>
                <w:color w:val="000000"/>
                <w:lang w:val="en-GB"/>
              </w:rPr>
            </w:pPr>
          </w:p>
        </w:tc>
        <w:tc>
          <w:tcPr>
            <w:tcW w:w="1394" w:type="dxa"/>
          </w:tcPr>
          <w:p w14:paraId="6E9D9A1E" w14:textId="77E292C1" w:rsidR="001B7319" w:rsidRPr="008259C0" w:rsidRDefault="0002726A" w:rsidP="00C07757">
            <w:pPr>
              <w:jc w:val="center"/>
              <w:rPr>
                <w:b/>
                <w:i/>
                <w:color w:val="000000"/>
                <w:lang w:val="en-GB"/>
              </w:rPr>
            </w:pPr>
            <w:r>
              <w:rPr>
                <w:b/>
                <w:i/>
                <w:color w:val="000000"/>
                <w:lang w:val="en-GB"/>
              </w:rPr>
              <w:t xml:space="preserve">Grade </w:t>
            </w:r>
            <w:r w:rsidR="00C07757">
              <w:rPr>
                <w:b/>
                <w:i/>
                <w:color w:val="000000"/>
                <w:lang w:val="en-GB"/>
              </w:rPr>
              <w:t>1</w:t>
            </w:r>
          </w:p>
          <w:p w14:paraId="2F2E6111" w14:textId="504CE618" w:rsidR="001B7319" w:rsidRPr="008259C0" w:rsidRDefault="001B7319" w:rsidP="00C07757">
            <w:pPr>
              <w:jc w:val="center"/>
              <w:rPr>
                <w:b/>
                <w:i/>
                <w:color w:val="000000"/>
                <w:lang w:val="en-GB"/>
              </w:rPr>
            </w:pPr>
          </w:p>
        </w:tc>
        <w:tc>
          <w:tcPr>
            <w:tcW w:w="1530" w:type="dxa"/>
          </w:tcPr>
          <w:p w14:paraId="214E9FDF" w14:textId="0F11EB42" w:rsidR="001B7319" w:rsidRPr="008259C0" w:rsidRDefault="0002726A" w:rsidP="00C07757">
            <w:pPr>
              <w:jc w:val="center"/>
              <w:rPr>
                <w:b/>
                <w:i/>
                <w:color w:val="000000"/>
                <w:lang w:val="en-GB"/>
              </w:rPr>
            </w:pPr>
            <w:r>
              <w:rPr>
                <w:b/>
                <w:i/>
                <w:color w:val="000000"/>
                <w:lang w:val="en-GB"/>
              </w:rPr>
              <w:t xml:space="preserve">Grade </w:t>
            </w:r>
            <w:r w:rsidR="001B7319" w:rsidRPr="008259C0">
              <w:rPr>
                <w:b/>
                <w:i/>
                <w:color w:val="000000"/>
                <w:lang w:val="en-GB"/>
              </w:rPr>
              <w:t>2</w:t>
            </w:r>
          </w:p>
          <w:p w14:paraId="6057E78E" w14:textId="399413AF" w:rsidR="001B7319" w:rsidRPr="008259C0" w:rsidRDefault="001B7319" w:rsidP="00C07757">
            <w:pPr>
              <w:jc w:val="center"/>
              <w:rPr>
                <w:b/>
                <w:i/>
                <w:color w:val="000000"/>
                <w:lang w:val="en-GB"/>
              </w:rPr>
            </w:pPr>
          </w:p>
        </w:tc>
        <w:tc>
          <w:tcPr>
            <w:tcW w:w="1440" w:type="dxa"/>
          </w:tcPr>
          <w:p w14:paraId="275B1F9C" w14:textId="28429FE9" w:rsidR="001B7319" w:rsidRPr="008259C0" w:rsidRDefault="0002726A" w:rsidP="00C07757">
            <w:pPr>
              <w:jc w:val="center"/>
              <w:rPr>
                <w:b/>
                <w:i/>
                <w:color w:val="000000"/>
                <w:lang w:val="en-GB"/>
              </w:rPr>
            </w:pPr>
            <w:r>
              <w:rPr>
                <w:b/>
                <w:i/>
                <w:color w:val="000000"/>
                <w:lang w:val="en-GB"/>
              </w:rPr>
              <w:t xml:space="preserve">Grade </w:t>
            </w:r>
            <w:r w:rsidR="001B7319" w:rsidRPr="008259C0">
              <w:rPr>
                <w:b/>
                <w:i/>
                <w:color w:val="000000"/>
                <w:lang w:val="en-GB"/>
              </w:rPr>
              <w:t>3</w:t>
            </w:r>
          </w:p>
          <w:p w14:paraId="6DD86229" w14:textId="5F043461" w:rsidR="001B7319" w:rsidRPr="008259C0" w:rsidRDefault="001B7319" w:rsidP="00C07757">
            <w:pPr>
              <w:jc w:val="center"/>
              <w:rPr>
                <w:b/>
                <w:i/>
                <w:color w:val="000000"/>
                <w:lang w:val="en-GB"/>
              </w:rPr>
            </w:pPr>
          </w:p>
        </w:tc>
      </w:tr>
    </w:tbl>
    <w:p w14:paraId="5BED96DA" w14:textId="77777777" w:rsidR="00E22FB7" w:rsidRDefault="00E22FB7" w:rsidP="00AD11FC">
      <w:pPr>
        <w:pStyle w:val="WW-Default"/>
        <w:tabs>
          <w:tab w:val="left" w:pos="1170"/>
        </w:tabs>
        <w:ind w:left="1170"/>
        <w:rPr>
          <w:b/>
          <w:sz w:val="22"/>
          <w:szCs w:val="22"/>
          <w:lang w:eastAsia="fr-BE"/>
        </w:rPr>
      </w:pPr>
    </w:p>
    <w:p w14:paraId="1D65D3DB" w14:textId="374834FB" w:rsidR="001B7319" w:rsidRPr="000D6C73" w:rsidRDefault="00DC1F09" w:rsidP="000D6C73">
      <w:pPr>
        <w:pStyle w:val="WW-Default"/>
        <w:tabs>
          <w:tab w:val="left" w:pos="1170"/>
        </w:tabs>
        <w:rPr>
          <w:b/>
          <w:sz w:val="22"/>
          <w:szCs w:val="22"/>
          <w:lang w:val="en-GB"/>
        </w:rPr>
      </w:pPr>
      <w:r>
        <w:rPr>
          <w:b/>
          <w:sz w:val="22"/>
          <w:szCs w:val="22"/>
          <w:lang w:val="en-GB"/>
        </w:rPr>
        <w:tab/>
      </w:r>
    </w:p>
    <w:p w14:paraId="31AF6D00" w14:textId="6BA0474E" w:rsidR="0002726A" w:rsidRDefault="000E311E" w:rsidP="00C81F50">
      <w:pPr>
        <w:pStyle w:val="WW-Default"/>
        <w:numPr>
          <w:ilvl w:val="0"/>
          <w:numId w:val="8"/>
        </w:numPr>
        <w:tabs>
          <w:tab w:val="left" w:pos="1170"/>
        </w:tabs>
        <w:jc w:val="both"/>
        <w:rPr>
          <w:b/>
          <w:sz w:val="22"/>
          <w:szCs w:val="22"/>
          <w:lang w:val="en-GB"/>
        </w:rPr>
      </w:pPr>
      <w:r>
        <w:rPr>
          <w:b/>
          <w:sz w:val="22"/>
          <w:szCs w:val="22"/>
          <w:lang w:val="en-GB"/>
        </w:rPr>
        <w:t xml:space="preserve"> </w:t>
      </w:r>
      <w:r w:rsidR="0002726A">
        <w:rPr>
          <w:b/>
          <w:sz w:val="22"/>
          <w:szCs w:val="22"/>
          <w:lang w:val="en-GB"/>
        </w:rPr>
        <w:t>The initial step in grade 1 of the corresponding occupational category shall depend on the relevant job experience of the candidate. The management will take the decision concerning the initial step after consultation of the interview board. The initial step shall not be higher than step 3.</w:t>
      </w:r>
    </w:p>
    <w:p w14:paraId="3037F44C" w14:textId="77777777" w:rsidR="0002726A" w:rsidRDefault="0002726A" w:rsidP="00C81F50">
      <w:pPr>
        <w:pStyle w:val="WW-Default"/>
        <w:tabs>
          <w:tab w:val="left" w:pos="1170"/>
        </w:tabs>
        <w:ind w:left="1260"/>
        <w:jc w:val="both"/>
        <w:rPr>
          <w:b/>
          <w:sz w:val="22"/>
          <w:szCs w:val="22"/>
          <w:lang w:val="en-GB"/>
        </w:rPr>
      </w:pPr>
      <w:r>
        <w:rPr>
          <w:b/>
          <w:sz w:val="22"/>
          <w:szCs w:val="22"/>
          <w:lang w:val="en-GB"/>
        </w:rPr>
        <w:t xml:space="preserve">If a candidate is placed in grade 2 or 3 of the corresponding occupational category step 1 has to be foreseen. </w:t>
      </w:r>
    </w:p>
    <w:p w14:paraId="4B790778" w14:textId="77777777" w:rsidR="0002726A" w:rsidRPr="0002726A" w:rsidRDefault="0002726A" w:rsidP="00C81F50">
      <w:pPr>
        <w:pStyle w:val="BodyTextIndent2"/>
        <w:tabs>
          <w:tab w:val="clear" w:pos="1247"/>
        </w:tabs>
        <w:ind w:left="1260"/>
        <w:rPr>
          <w:rFonts w:ascii="Arial" w:hAnsi="Arial" w:cs="Arial"/>
          <w:sz w:val="22"/>
          <w:szCs w:val="22"/>
          <w:lang w:val="en-GB"/>
        </w:rPr>
      </w:pPr>
    </w:p>
    <w:p w14:paraId="667D46A2" w14:textId="52BA2DBA" w:rsidR="001B7319" w:rsidRPr="001F296C" w:rsidRDefault="00E22FB7" w:rsidP="00E22FB7">
      <w:pPr>
        <w:pStyle w:val="BodyTextIndent2"/>
        <w:numPr>
          <w:ilvl w:val="0"/>
          <w:numId w:val="8"/>
        </w:numPr>
        <w:rPr>
          <w:rFonts w:ascii="Arial" w:hAnsi="Arial" w:cs="Arial"/>
          <w:sz w:val="22"/>
          <w:szCs w:val="22"/>
          <w:lang w:val="en-GB"/>
        </w:rPr>
      </w:pPr>
      <w:r>
        <w:rPr>
          <w:rFonts w:ascii="Arial" w:hAnsi="Arial"/>
          <w:b/>
          <w:sz w:val="22"/>
          <w:szCs w:val="22"/>
          <w:lang w:val="en-GB"/>
        </w:rPr>
        <w:t xml:space="preserve">The management </w:t>
      </w:r>
      <w:r w:rsidR="001B7319" w:rsidRPr="00707183">
        <w:rPr>
          <w:rFonts w:ascii="Arial" w:hAnsi="Arial"/>
          <w:sz w:val="22"/>
          <w:szCs w:val="22"/>
          <w:lang w:val="en-GB"/>
        </w:rPr>
        <w:t>may</w:t>
      </w:r>
      <w:r w:rsidR="001B7319" w:rsidRPr="00782F9A">
        <w:rPr>
          <w:rFonts w:ascii="Arial" w:hAnsi="Arial"/>
          <w:strike/>
          <w:sz w:val="22"/>
          <w:szCs w:val="22"/>
          <w:lang w:val="en-GB"/>
        </w:rPr>
        <w:t>, in exceptional cases and at the recommendation of the interview board, grant him/her up to two steps above the lowest step in the salary grade in order to take account of his/her education and relevant experience. Moreover, the management may</w:t>
      </w:r>
      <w:r w:rsidR="001B7319" w:rsidRPr="001F296C">
        <w:rPr>
          <w:rFonts w:ascii="Arial" w:hAnsi="Arial"/>
          <w:sz w:val="22"/>
          <w:szCs w:val="22"/>
          <w:lang w:val="en-GB"/>
        </w:rPr>
        <w:t xml:space="preserve"> </w:t>
      </w:r>
      <w:r w:rsidR="001B7319" w:rsidRPr="001268A5">
        <w:rPr>
          <w:rFonts w:ascii="Arial" w:hAnsi="Arial"/>
          <w:strike/>
          <w:sz w:val="22"/>
          <w:szCs w:val="22"/>
          <w:lang w:val="en-GB"/>
        </w:rPr>
        <w:t>decide in exceptional cases</w:t>
      </w:r>
      <w:r w:rsidR="001B7319" w:rsidRPr="001F296C">
        <w:rPr>
          <w:rFonts w:ascii="Arial" w:hAnsi="Arial"/>
          <w:sz w:val="22"/>
          <w:szCs w:val="22"/>
          <w:lang w:val="en-GB"/>
        </w:rPr>
        <w:t xml:space="preserve"> </w:t>
      </w:r>
      <w:r w:rsidR="001B7319" w:rsidRPr="00782F9A">
        <w:rPr>
          <w:rFonts w:ascii="Arial" w:hAnsi="Arial"/>
          <w:strike/>
          <w:sz w:val="22"/>
          <w:szCs w:val="22"/>
          <w:lang w:val="en-GB"/>
        </w:rPr>
        <w:t>linked to certain occupational categories, which have been identified in advance unanimously by the Administrative Board,</w:t>
      </w:r>
      <w:r w:rsidR="001B7319" w:rsidRPr="001F296C">
        <w:rPr>
          <w:rFonts w:ascii="Arial" w:hAnsi="Arial"/>
          <w:sz w:val="22"/>
          <w:szCs w:val="22"/>
          <w:lang w:val="en-GB"/>
        </w:rPr>
        <w:t xml:space="preserve"> </w:t>
      </w:r>
      <w:r w:rsidR="001B7319" w:rsidRPr="001268A5">
        <w:rPr>
          <w:rFonts w:ascii="Arial" w:hAnsi="Arial"/>
          <w:b/>
          <w:sz w:val="22"/>
          <w:szCs w:val="22"/>
          <w:lang w:val="en-GB"/>
        </w:rPr>
        <w:t>decide</w:t>
      </w:r>
      <w:r w:rsidR="001B7319">
        <w:rPr>
          <w:rFonts w:ascii="Arial" w:hAnsi="Arial"/>
          <w:sz w:val="22"/>
          <w:szCs w:val="22"/>
          <w:lang w:val="en-GB"/>
        </w:rPr>
        <w:t xml:space="preserve"> </w:t>
      </w:r>
      <w:r w:rsidR="001B7319" w:rsidRPr="00782F9A">
        <w:rPr>
          <w:rFonts w:ascii="Arial" w:hAnsi="Arial"/>
          <w:b/>
          <w:sz w:val="22"/>
          <w:szCs w:val="22"/>
          <w:lang w:val="en-GB"/>
        </w:rPr>
        <w:t>to derogate from paragraph 2</w:t>
      </w:r>
      <w:r w:rsidR="00C07757">
        <w:rPr>
          <w:rFonts w:ascii="Arial" w:hAnsi="Arial"/>
          <w:b/>
          <w:sz w:val="22"/>
          <w:szCs w:val="22"/>
          <w:lang w:val="en-GB"/>
        </w:rPr>
        <w:t xml:space="preserve"> and place the successful candidate in a higher grade of the same occupational category </w:t>
      </w:r>
      <w:r w:rsidR="001B7319" w:rsidRPr="00782F9A">
        <w:rPr>
          <w:rFonts w:ascii="Arial" w:hAnsi="Arial"/>
          <w:strike/>
          <w:sz w:val="22"/>
          <w:szCs w:val="22"/>
          <w:lang w:val="en-GB"/>
        </w:rPr>
        <w:t>grant up to four steps above the lowest step in the salary grade,</w:t>
      </w:r>
      <w:r w:rsidR="001B7319" w:rsidRPr="001F296C">
        <w:rPr>
          <w:rFonts w:ascii="Arial" w:hAnsi="Arial"/>
          <w:sz w:val="22"/>
          <w:szCs w:val="22"/>
          <w:lang w:val="en-GB"/>
        </w:rPr>
        <w:t xml:space="preserve"> in case no qualified candidate could be recruited due to the </w:t>
      </w:r>
      <w:r w:rsidR="001B7319" w:rsidRPr="001F296C">
        <w:rPr>
          <w:rFonts w:ascii="Arial" w:hAnsi="Arial"/>
          <w:sz w:val="22"/>
          <w:szCs w:val="22"/>
          <w:lang w:val="en-GB"/>
        </w:rPr>
        <w:lastRenderedPageBreak/>
        <w:t xml:space="preserve">competitive situation on the local labour market. </w:t>
      </w:r>
      <w:r w:rsidR="001B7319" w:rsidRPr="001F296C">
        <w:rPr>
          <w:rFonts w:ascii="Arial" w:hAnsi="Arial" w:cs="Arial"/>
          <w:sz w:val="22"/>
          <w:szCs w:val="22"/>
          <w:lang w:val="en-GB"/>
        </w:rPr>
        <w:t>Any such decision must be communicated to the next meeting of the Administrative Board.</w:t>
      </w:r>
    </w:p>
    <w:p w14:paraId="6F0BA488" w14:textId="77777777" w:rsidR="001B7319" w:rsidRPr="001F296C" w:rsidRDefault="001B7319" w:rsidP="001B7319">
      <w:pPr>
        <w:pStyle w:val="BodyTextIndent2"/>
        <w:tabs>
          <w:tab w:val="clear" w:pos="1247"/>
          <w:tab w:val="left" w:pos="1248"/>
        </w:tabs>
        <w:rPr>
          <w:rFonts w:ascii="Arial" w:hAnsi="Arial" w:cs="Arial"/>
          <w:sz w:val="22"/>
          <w:szCs w:val="22"/>
          <w:lang w:val="en-GB"/>
        </w:rPr>
      </w:pPr>
    </w:p>
    <w:p w14:paraId="2CB3D850" w14:textId="539D49BC" w:rsidR="001B7319" w:rsidRPr="00FA2EE2" w:rsidRDefault="001B7319" w:rsidP="00647F1F">
      <w:pPr>
        <w:pStyle w:val="WW-Default"/>
        <w:numPr>
          <w:ilvl w:val="0"/>
          <w:numId w:val="8"/>
        </w:numPr>
        <w:jc w:val="both"/>
        <w:rPr>
          <w:sz w:val="22"/>
          <w:szCs w:val="22"/>
          <w:lang w:val="en-GB"/>
        </w:rPr>
      </w:pPr>
      <w:r w:rsidRPr="001F296C">
        <w:rPr>
          <w:sz w:val="22"/>
          <w:szCs w:val="22"/>
          <w:lang w:val="en-GB"/>
        </w:rPr>
        <w:t xml:space="preserve">Successful candidates who already have a contract of employment with another school in the same or in an equivalent occupational category shall be graded at the </w:t>
      </w:r>
      <w:r w:rsidR="00E22FB7" w:rsidRPr="00E22FB7">
        <w:rPr>
          <w:b/>
          <w:sz w:val="22"/>
          <w:szCs w:val="22"/>
          <w:lang w:val="en-GB"/>
        </w:rPr>
        <w:t>grade and</w:t>
      </w:r>
      <w:r w:rsidR="00E22FB7">
        <w:rPr>
          <w:sz w:val="22"/>
          <w:szCs w:val="22"/>
          <w:lang w:val="en-GB"/>
        </w:rPr>
        <w:t xml:space="preserve"> </w:t>
      </w:r>
      <w:r w:rsidRPr="001F296C">
        <w:rPr>
          <w:sz w:val="22"/>
          <w:szCs w:val="22"/>
          <w:lang w:val="en-GB"/>
        </w:rPr>
        <w:t>step on the salary scale which they</w:t>
      </w:r>
      <w:r w:rsidRPr="00FA2EE2">
        <w:rPr>
          <w:sz w:val="22"/>
          <w:szCs w:val="22"/>
          <w:lang w:val="en-GB"/>
        </w:rPr>
        <w:t xml:space="preserve"> had already reached. </w:t>
      </w:r>
    </w:p>
    <w:p w14:paraId="0A7E45EA" w14:textId="77777777" w:rsidR="001B7319" w:rsidRPr="00FA2EE2" w:rsidRDefault="001B7319" w:rsidP="001B7319">
      <w:pPr>
        <w:pStyle w:val="WW-Default"/>
        <w:ind w:left="360"/>
        <w:jc w:val="both"/>
        <w:rPr>
          <w:sz w:val="22"/>
          <w:szCs w:val="22"/>
          <w:lang w:val="en-GB"/>
        </w:rPr>
      </w:pPr>
    </w:p>
    <w:p w14:paraId="294CD51C" w14:textId="1E9E9C22" w:rsidR="001B7319" w:rsidRPr="00FA2EE2" w:rsidRDefault="001B7319" w:rsidP="00647F1F">
      <w:pPr>
        <w:pStyle w:val="WW-Default"/>
        <w:numPr>
          <w:ilvl w:val="0"/>
          <w:numId w:val="8"/>
        </w:numPr>
        <w:jc w:val="both"/>
        <w:rPr>
          <w:sz w:val="22"/>
          <w:szCs w:val="22"/>
          <w:lang w:val="en-GB"/>
        </w:rPr>
      </w:pPr>
      <w:r w:rsidRPr="00FA2EE2">
        <w:rPr>
          <w:sz w:val="22"/>
          <w:szCs w:val="22"/>
          <w:lang w:val="en-GB"/>
        </w:rPr>
        <w:t xml:space="preserve">Successful candidates who already have a contract of employment with another school in the same country in a lower occupational category shall be graded at the </w:t>
      </w:r>
      <w:r w:rsidR="00E22FB7" w:rsidRPr="00E22FB7">
        <w:rPr>
          <w:b/>
          <w:sz w:val="22"/>
          <w:szCs w:val="22"/>
          <w:lang w:val="en-GB"/>
        </w:rPr>
        <w:t>grade and</w:t>
      </w:r>
      <w:r w:rsidR="00E22FB7">
        <w:rPr>
          <w:sz w:val="22"/>
          <w:szCs w:val="22"/>
          <w:lang w:val="en-GB"/>
        </w:rPr>
        <w:t xml:space="preserve"> </w:t>
      </w:r>
      <w:r w:rsidRPr="00FA2EE2">
        <w:rPr>
          <w:sz w:val="22"/>
          <w:szCs w:val="22"/>
          <w:lang w:val="en-GB"/>
        </w:rPr>
        <w:t xml:space="preserve">step on the salary scale which is the first that carries a salary at least equal to the previous one.  </w:t>
      </w:r>
    </w:p>
    <w:p w14:paraId="0398685F" w14:textId="77777777" w:rsidR="001B7319" w:rsidRPr="00FA2EE2" w:rsidRDefault="001B7319" w:rsidP="001B7319">
      <w:pPr>
        <w:pStyle w:val="WW-Default"/>
        <w:ind w:left="360"/>
        <w:jc w:val="both"/>
        <w:rPr>
          <w:sz w:val="22"/>
          <w:szCs w:val="22"/>
          <w:lang w:val="en-GB"/>
        </w:rPr>
      </w:pPr>
    </w:p>
    <w:p w14:paraId="08E8A5C9" w14:textId="722EE517" w:rsidR="001B7319" w:rsidRPr="00FA2EE2" w:rsidRDefault="001B7319" w:rsidP="00647F1F">
      <w:pPr>
        <w:pStyle w:val="WW-Default"/>
        <w:numPr>
          <w:ilvl w:val="0"/>
          <w:numId w:val="8"/>
        </w:numPr>
        <w:jc w:val="both"/>
        <w:rPr>
          <w:sz w:val="22"/>
          <w:szCs w:val="22"/>
          <w:lang w:val="en-GB"/>
        </w:rPr>
      </w:pPr>
      <w:r w:rsidRPr="00FA2EE2">
        <w:rPr>
          <w:sz w:val="22"/>
          <w:szCs w:val="22"/>
          <w:lang w:val="en-GB"/>
        </w:rPr>
        <w:t xml:space="preserve">Successful candidates who already have a contract of employment with the same school in a lower occupational category shall be graded at the </w:t>
      </w:r>
      <w:r w:rsidR="00E22FB7" w:rsidRPr="00E22FB7">
        <w:rPr>
          <w:b/>
          <w:sz w:val="22"/>
          <w:szCs w:val="22"/>
          <w:lang w:val="en-GB"/>
        </w:rPr>
        <w:t>grade and</w:t>
      </w:r>
      <w:r w:rsidR="00E22FB7">
        <w:rPr>
          <w:sz w:val="22"/>
          <w:szCs w:val="22"/>
          <w:lang w:val="en-GB"/>
        </w:rPr>
        <w:t xml:space="preserve"> </w:t>
      </w:r>
      <w:r w:rsidRPr="00FA2EE2">
        <w:rPr>
          <w:sz w:val="22"/>
          <w:szCs w:val="22"/>
          <w:lang w:val="en-GB"/>
        </w:rPr>
        <w:t xml:space="preserve">step on the salary scale as indicated in Annex </w:t>
      </w:r>
      <w:r w:rsidR="00A65D06" w:rsidRPr="00A65D06">
        <w:rPr>
          <w:sz w:val="22"/>
          <w:szCs w:val="22"/>
          <w:lang w:val="en-GB"/>
        </w:rPr>
        <w:t>2</w:t>
      </w:r>
      <w:r w:rsidRPr="00C07757">
        <w:rPr>
          <w:b/>
          <w:sz w:val="22"/>
          <w:szCs w:val="22"/>
          <w:lang w:val="en-GB"/>
        </w:rPr>
        <w:t xml:space="preserve"> </w:t>
      </w:r>
      <w:r w:rsidRPr="00FA2EE2">
        <w:rPr>
          <w:sz w:val="22"/>
          <w:szCs w:val="22"/>
          <w:lang w:val="en-GB"/>
        </w:rPr>
        <w:t xml:space="preserve">which is the first that carries a salary at least equal to the previous one. </w:t>
      </w:r>
    </w:p>
    <w:p w14:paraId="602CB602" w14:textId="77777777" w:rsidR="001B7319" w:rsidRPr="00FA2EE2" w:rsidRDefault="001B7319" w:rsidP="001B7319">
      <w:pPr>
        <w:pStyle w:val="WW-Default"/>
        <w:ind w:left="360"/>
        <w:jc w:val="both"/>
        <w:rPr>
          <w:sz w:val="22"/>
          <w:szCs w:val="22"/>
          <w:lang w:val="en-GB"/>
        </w:rPr>
      </w:pPr>
    </w:p>
    <w:p w14:paraId="2E4F4817" w14:textId="1FFC5440" w:rsidR="001B7319" w:rsidRPr="00FA2EE2" w:rsidRDefault="001B7319" w:rsidP="00647F1F">
      <w:pPr>
        <w:pStyle w:val="WW-Default"/>
        <w:numPr>
          <w:ilvl w:val="0"/>
          <w:numId w:val="8"/>
        </w:numPr>
        <w:jc w:val="both"/>
        <w:rPr>
          <w:sz w:val="22"/>
          <w:szCs w:val="22"/>
          <w:lang w:val="en-GB"/>
        </w:rPr>
      </w:pPr>
      <w:r w:rsidRPr="00FA2EE2">
        <w:rPr>
          <w:sz w:val="22"/>
          <w:szCs w:val="22"/>
          <w:lang w:val="en-GB"/>
        </w:rPr>
        <w:t xml:space="preserve">Successful candidates who already have a part-time contract of employment with the same school in a lower occupational category shall without prejudice to paragraph 3 be placed </w:t>
      </w:r>
      <w:r w:rsidR="00C07757">
        <w:rPr>
          <w:sz w:val="22"/>
          <w:szCs w:val="22"/>
          <w:lang w:val="en-GB"/>
        </w:rPr>
        <w:t xml:space="preserve">in </w:t>
      </w:r>
      <w:r w:rsidR="00C07757" w:rsidRPr="00BB4182">
        <w:rPr>
          <w:b/>
          <w:sz w:val="22"/>
          <w:szCs w:val="22"/>
          <w:lang w:val="en-GB"/>
        </w:rPr>
        <w:t>the</w:t>
      </w:r>
      <w:r w:rsidR="00BB4182" w:rsidRPr="00BB4182">
        <w:rPr>
          <w:b/>
          <w:sz w:val="22"/>
          <w:szCs w:val="22"/>
          <w:lang w:val="en-GB"/>
        </w:rPr>
        <w:t>ir</w:t>
      </w:r>
      <w:r w:rsidR="00C07757" w:rsidRPr="00BB4182">
        <w:rPr>
          <w:b/>
          <w:sz w:val="22"/>
          <w:szCs w:val="22"/>
          <w:lang w:val="en-GB"/>
        </w:rPr>
        <w:t xml:space="preserve"> </w:t>
      </w:r>
      <w:r w:rsidR="00BB4182" w:rsidRPr="00BB4182">
        <w:rPr>
          <w:b/>
          <w:sz w:val="22"/>
          <w:szCs w:val="22"/>
          <w:lang w:val="en-GB"/>
        </w:rPr>
        <w:t>new grade in accordance with paragraph 2</w:t>
      </w:r>
      <w:r w:rsidR="00BB4182">
        <w:rPr>
          <w:sz w:val="22"/>
          <w:szCs w:val="22"/>
          <w:lang w:val="en-GB"/>
        </w:rPr>
        <w:t xml:space="preserve"> </w:t>
      </w:r>
      <w:r w:rsidR="00BB4182" w:rsidRPr="00BB4182">
        <w:rPr>
          <w:strike/>
          <w:sz w:val="22"/>
          <w:szCs w:val="22"/>
          <w:lang w:val="en-GB"/>
        </w:rPr>
        <w:t xml:space="preserve">step </w:t>
      </w:r>
      <w:r w:rsidRPr="00BB4182">
        <w:rPr>
          <w:strike/>
          <w:sz w:val="22"/>
          <w:szCs w:val="22"/>
          <w:lang w:val="en-GB"/>
        </w:rPr>
        <w:t>at the lowest step on the salary scale for his/her grade as indicated in Annex 2</w:t>
      </w:r>
      <w:r w:rsidRPr="00FA2EE2">
        <w:rPr>
          <w:sz w:val="22"/>
          <w:szCs w:val="22"/>
          <w:lang w:val="en-GB"/>
        </w:rPr>
        <w:t>.</w:t>
      </w:r>
    </w:p>
    <w:p w14:paraId="328D5A45" w14:textId="77777777" w:rsidR="001B7319" w:rsidRPr="00FA2EE2" w:rsidRDefault="001B7319" w:rsidP="001B7319">
      <w:pPr>
        <w:pStyle w:val="WW-Default"/>
        <w:ind w:left="360"/>
        <w:jc w:val="both"/>
        <w:rPr>
          <w:sz w:val="22"/>
          <w:szCs w:val="22"/>
          <w:lang w:val="en-GB"/>
        </w:rPr>
      </w:pPr>
    </w:p>
    <w:p w14:paraId="73CCE094" w14:textId="3F8E2178" w:rsidR="001B7319" w:rsidRDefault="001B7319" w:rsidP="00647F1F">
      <w:pPr>
        <w:pStyle w:val="WW-Default"/>
        <w:numPr>
          <w:ilvl w:val="0"/>
          <w:numId w:val="8"/>
        </w:numPr>
        <w:jc w:val="both"/>
        <w:rPr>
          <w:sz w:val="22"/>
          <w:szCs w:val="22"/>
          <w:lang w:val="en-GB"/>
        </w:rPr>
      </w:pPr>
      <w:r w:rsidRPr="00FA2EE2">
        <w:rPr>
          <w:sz w:val="22"/>
          <w:szCs w:val="22"/>
          <w:lang w:val="en-GB"/>
        </w:rPr>
        <w:t>In the ca</w:t>
      </w:r>
      <w:r w:rsidR="0002726A">
        <w:rPr>
          <w:sz w:val="22"/>
          <w:szCs w:val="22"/>
          <w:lang w:val="en-GB"/>
        </w:rPr>
        <w:t xml:space="preserve">ses referred to in paragraphs </w:t>
      </w:r>
      <w:r w:rsidR="0002726A" w:rsidRPr="0002726A">
        <w:rPr>
          <w:b/>
          <w:sz w:val="22"/>
          <w:szCs w:val="22"/>
          <w:lang w:val="en-GB"/>
        </w:rPr>
        <w:t>5</w:t>
      </w:r>
      <w:r w:rsidR="0002726A">
        <w:rPr>
          <w:sz w:val="22"/>
          <w:szCs w:val="22"/>
          <w:lang w:val="en-GB"/>
        </w:rPr>
        <w:t xml:space="preserve"> and </w:t>
      </w:r>
      <w:r w:rsidR="0002726A" w:rsidRPr="0002726A">
        <w:rPr>
          <w:b/>
          <w:sz w:val="22"/>
          <w:szCs w:val="22"/>
          <w:lang w:val="en-GB"/>
        </w:rPr>
        <w:t>6</w:t>
      </w:r>
      <w:r w:rsidRPr="0002726A">
        <w:rPr>
          <w:b/>
          <w:sz w:val="22"/>
          <w:szCs w:val="22"/>
          <w:lang w:val="en-GB"/>
        </w:rPr>
        <w:t xml:space="preserve"> </w:t>
      </w:r>
      <w:r w:rsidRPr="00FA2EE2">
        <w:rPr>
          <w:sz w:val="22"/>
          <w:szCs w:val="22"/>
          <w:lang w:val="en-GB"/>
        </w:rPr>
        <w:t>a new contract of employment shall be concluded, whose terms and conditions shall comply with the provisions in force in the school to which he/she is moving.</w:t>
      </w:r>
    </w:p>
    <w:p w14:paraId="15D093F7" w14:textId="3973C7EA" w:rsidR="001B7319" w:rsidRDefault="001B7319" w:rsidP="001B7319">
      <w:pPr>
        <w:pStyle w:val="WW-Default"/>
        <w:jc w:val="both"/>
        <w:rPr>
          <w:sz w:val="22"/>
          <w:szCs w:val="22"/>
          <w:lang w:val="en-GB"/>
        </w:rPr>
      </w:pPr>
    </w:p>
    <w:p w14:paraId="29C9279D" w14:textId="77777777" w:rsidR="0059754E" w:rsidRDefault="0059754E" w:rsidP="001B7319">
      <w:pPr>
        <w:pStyle w:val="WW-Default"/>
        <w:jc w:val="both"/>
        <w:rPr>
          <w:sz w:val="22"/>
          <w:szCs w:val="22"/>
          <w:lang w:val="en-GB"/>
        </w:rPr>
      </w:pPr>
    </w:p>
    <w:p w14:paraId="7A45B68E" w14:textId="77777777" w:rsidR="0059754E" w:rsidRPr="00707183" w:rsidRDefault="0059754E" w:rsidP="0059754E">
      <w:pPr>
        <w:tabs>
          <w:tab w:val="left" w:pos="-720"/>
          <w:tab w:val="left" w:pos="0"/>
          <w:tab w:val="left" w:pos="397"/>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907" w:hanging="907"/>
        <w:rPr>
          <w:lang w:val="en-GB"/>
        </w:rPr>
      </w:pPr>
      <w:r w:rsidRPr="00707183">
        <w:rPr>
          <w:u w:val="single"/>
          <w:lang w:val="en-GB"/>
        </w:rPr>
        <w:t>Art. 13</w:t>
      </w:r>
      <w:r w:rsidRPr="00707183">
        <w:rPr>
          <w:lang w:val="en-GB"/>
        </w:rPr>
        <w:tab/>
      </w:r>
      <w:r w:rsidRPr="00707183">
        <w:rPr>
          <w:u w:val="single"/>
          <w:lang w:val="en-GB"/>
        </w:rPr>
        <w:t xml:space="preserve">Personal file </w:t>
      </w:r>
      <w:r w:rsidRPr="0059754E">
        <w:rPr>
          <w:strike/>
          <w:u w:val="single"/>
          <w:lang w:val="en-GB"/>
        </w:rPr>
        <w:t>and performance evaluation report</w:t>
      </w:r>
    </w:p>
    <w:p w14:paraId="5F7971C6" w14:textId="77777777" w:rsidR="0059754E" w:rsidRPr="00707183" w:rsidRDefault="0059754E" w:rsidP="0059754E">
      <w:pPr>
        <w:tabs>
          <w:tab w:val="left" w:pos="-720"/>
          <w:tab w:val="left" w:pos="0"/>
          <w:tab w:val="left" w:pos="397"/>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510EB370" w14:textId="37B1D4F2" w:rsidR="0059754E" w:rsidRPr="00F50D9E" w:rsidRDefault="0059754E" w:rsidP="0059754E">
      <w:pPr>
        <w:tabs>
          <w:tab w:val="left" w:pos="-720"/>
          <w:tab w:val="left" w:pos="0"/>
          <w:tab w:val="left" w:pos="397"/>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907" w:hanging="907"/>
        <w:rPr>
          <w:b/>
          <w:lang w:val="en-GB"/>
        </w:rPr>
      </w:pPr>
      <w:r w:rsidRPr="00707183">
        <w:rPr>
          <w:lang w:val="en-GB"/>
        </w:rPr>
        <w:tab/>
      </w:r>
      <w:r w:rsidRPr="00707183">
        <w:rPr>
          <w:lang w:val="en-GB"/>
        </w:rPr>
        <w:tab/>
        <w:t>A personal file shall be compiled for each member of the AAS.</w:t>
      </w:r>
      <w:r w:rsidR="00F50D9E">
        <w:rPr>
          <w:lang w:val="en-GB"/>
        </w:rPr>
        <w:t xml:space="preserve"> </w:t>
      </w:r>
      <w:r w:rsidR="00F50D9E" w:rsidRPr="00F50D9E">
        <w:rPr>
          <w:b/>
          <w:lang w:val="en-GB"/>
        </w:rPr>
        <w:t>The de</w:t>
      </w:r>
      <w:r w:rsidR="0002726A">
        <w:rPr>
          <w:b/>
          <w:lang w:val="en-GB"/>
        </w:rPr>
        <w:t>tails are established in Annex 5</w:t>
      </w:r>
      <w:r w:rsidR="00F50D9E" w:rsidRPr="00F50D9E">
        <w:rPr>
          <w:b/>
          <w:lang w:val="en-GB"/>
        </w:rPr>
        <w:t xml:space="preserve"> of this Service Regulations.</w:t>
      </w:r>
    </w:p>
    <w:p w14:paraId="3C06A8DA" w14:textId="77777777" w:rsidR="0059754E" w:rsidRPr="00707183" w:rsidRDefault="0059754E" w:rsidP="0059754E">
      <w:pPr>
        <w:tabs>
          <w:tab w:val="left" w:pos="-720"/>
          <w:tab w:val="left" w:pos="0"/>
          <w:tab w:val="left" w:pos="397"/>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668892E0" w14:textId="77777777" w:rsidR="0059754E" w:rsidRPr="00F50D9E" w:rsidRDefault="0059754E" w:rsidP="0059754E">
      <w:pPr>
        <w:tabs>
          <w:tab w:val="left" w:pos="-720"/>
          <w:tab w:val="left" w:pos="0"/>
          <w:tab w:val="left" w:pos="397"/>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7" w:hanging="907"/>
        <w:rPr>
          <w:strike/>
          <w:lang w:val="en-GB"/>
        </w:rPr>
      </w:pPr>
      <w:r w:rsidRPr="00707183">
        <w:rPr>
          <w:lang w:val="en-GB"/>
        </w:rPr>
        <w:tab/>
      </w:r>
      <w:r w:rsidRPr="00707183">
        <w:rPr>
          <w:lang w:val="en-GB"/>
        </w:rPr>
        <w:tab/>
      </w:r>
      <w:r w:rsidRPr="00707183">
        <w:rPr>
          <w:lang w:val="en-GB"/>
        </w:rPr>
        <w:tab/>
      </w:r>
      <w:r w:rsidRPr="00F50D9E">
        <w:rPr>
          <w:strike/>
          <w:lang w:val="en-GB"/>
        </w:rPr>
        <w:t>This file shall be confidential. It shall be kept by the management of the school and shall contain:</w:t>
      </w:r>
    </w:p>
    <w:p w14:paraId="207799DB" w14:textId="77777777" w:rsidR="0059754E" w:rsidRPr="00F50D9E" w:rsidRDefault="0059754E" w:rsidP="0059754E">
      <w:pPr>
        <w:tabs>
          <w:tab w:val="left" w:pos="-720"/>
          <w:tab w:val="left" w:pos="0"/>
          <w:tab w:val="left" w:pos="397"/>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strike/>
          <w:lang w:val="en-GB"/>
        </w:rPr>
      </w:pPr>
    </w:p>
    <w:p w14:paraId="2756316A" w14:textId="77777777" w:rsidR="0059754E" w:rsidRPr="00F50D9E"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588" w:hanging="1588"/>
        <w:rPr>
          <w:strike/>
          <w:lang w:val="en-GB"/>
        </w:rPr>
      </w:pPr>
      <w:r w:rsidRPr="00F50D9E">
        <w:rPr>
          <w:strike/>
          <w:lang w:val="en-GB"/>
        </w:rPr>
        <w:tab/>
      </w:r>
      <w:r w:rsidRPr="00F50D9E">
        <w:rPr>
          <w:strike/>
          <w:lang w:val="en-GB"/>
        </w:rPr>
        <w:tab/>
        <w:t>a)</w:t>
      </w:r>
      <w:r w:rsidRPr="00F50D9E">
        <w:rPr>
          <w:strike/>
          <w:lang w:val="en-GB"/>
        </w:rPr>
        <w:tab/>
        <w:t>all documents concerning administrative status and all reports concerning competence, efficiency and conduct in the service, excluding any reference to political, philosophical or religious views;</w:t>
      </w:r>
    </w:p>
    <w:p w14:paraId="30B27498" w14:textId="77777777" w:rsidR="0059754E" w:rsidRPr="00F50D9E" w:rsidRDefault="0059754E" w:rsidP="0059754E">
      <w:pPr>
        <w:tabs>
          <w:tab w:val="left" w:pos="-720"/>
          <w:tab w:val="left" w:pos="0"/>
          <w:tab w:val="left" w:pos="907"/>
          <w:tab w:val="left" w:pos="12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588" w:hanging="1588"/>
        <w:rPr>
          <w:strike/>
          <w:lang w:val="en-GB"/>
        </w:rPr>
      </w:pPr>
      <w:r w:rsidRPr="00F50D9E">
        <w:rPr>
          <w:strike/>
          <w:lang w:val="en-GB"/>
        </w:rPr>
        <w:tab/>
      </w:r>
      <w:r w:rsidRPr="00F50D9E">
        <w:rPr>
          <w:strike/>
          <w:lang w:val="en-GB"/>
        </w:rPr>
        <w:tab/>
        <w:t>b)</w:t>
      </w:r>
      <w:r w:rsidRPr="00F50D9E">
        <w:rPr>
          <w:strike/>
          <w:lang w:val="en-GB"/>
        </w:rPr>
        <w:tab/>
        <w:t>any comments made by the member of the AAS on such documents;</w:t>
      </w:r>
    </w:p>
    <w:p w14:paraId="492FB0D4" w14:textId="77777777" w:rsidR="0059754E" w:rsidRPr="00F50D9E" w:rsidRDefault="0059754E" w:rsidP="0059754E">
      <w:pPr>
        <w:tabs>
          <w:tab w:val="left" w:pos="-720"/>
          <w:tab w:val="left" w:pos="0"/>
          <w:tab w:val="left" w:pos="907"/>
          <w:tab w:val="left" w:pos="1248"/>
          <w:tab w:val="left" w:pos="16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588" w:hanging="1588"/>
        <w:rPr>
          <w:strike/>
          <w:lang w:val="en-GB"/>
        </w:rPr>
      </w:pPr>
      <w:r w:rsidRPr="00F50D9E">
        <w:rPr>
          <w:strike/>
          <w:lang w:val="en-GB"/>
        </w:rPr>
        <w:t xml:space="preserve">                   </w:t>
      </w:r>
      <w:r w:rsidRPr="00F50D9E">
        <w:rPr>
          <w:strike/>
          <w:lang w:val="en-GB"/>
        </w:rPr>
        <w:tab/>
        <w:t>c)   the job description.</w:t>
      </w:r>
    </w:p>
    <w:p w14:paraId="459F850A" w14:textId="77777777" w:rsidR="0059754E" w:rsidRPr="00F50D9E" w:rsidRDefault="0059754E" w:rsidP="0059754E">
      <w:pPr>
        <w:tabs>
          <w:tab w:val="left" w:pos="-720"/>
          <w:tab w:val="left" w:pos="0"/>
          <w:tab w:val="left" w:pos="426"/>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7" w:hanging="1247"/>
        <w:rPr>
          <w:strike/>
          <w:lang w:val="en-GB"/>
        </w:rPr>
      </w:pPr>
    </w:p>
    <w:p w14:paraId="13BFAA2D" w14:textId="77777777" w:rsidR="0059754E" w:rsidRPr="00F50D9E" w:rsidRDefault="0059754E" w:rsidP="0059754E">
      <w:pPr>
        <w:tabs>
          <w:tab w:val="left" w:pos="-720"/>
          <w:tab w:val="left" w:pos="0"/>
          <w:tab w:val="left" w:pos="426"/>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7" w:hanging="1247"/>
        <w:rPr>
          <w:strike/>
          <w:lang w:val="en-GB"/>
        </w:rPr>
      </w:pPr>
      <w:r w:rsidRPr="00F50D9E">
        <w:rPr>
          <w:strike/>
          <w:lang w:val="en-GB"/>
        </w:rPr>
        <w:tab/>
      </w:r>
      <w:r w:rsidRPr="00F50D9E">
        <w:rPr>
          <w:strike/>
          <w:lang w:val="en-GB"/>
        </w:rPr>
        <w:tab/>
        <w:t>2.</w:t>
      </w:r>
      <w:r w:rsidRPr="00F50D9E">
        <w:rPr>
          <w:strike/>
          <w:lang w:val="en-GB"/>
        </w:rPr>
        <w:tab/>
        <w:t>The file and its documents must be stamped ‘Confidential’.</w:t>
      </w:r>
    </w:p>
    <w:p w14:paraId="3AF03626" w14:textId="77777777" w:rsidR="0059754E" w:rsidRPr="00F50D9E"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strike/>
          <w:lang w:val="en-GB"/>
        </w:rPr>
      </w:pPr>
    </w:p>
    <w:p w14:paraId="2C5A1351" w14:textId="77777777" w:rsidR="0059754E" w:rsidRPr="00F50D9E"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588" w:hanging="1588"/>
        <w:rPr>
          <w:strike/>
          <w:lang w:val="en-GB"/>
        </w:rPr>
      </w:pPr>
      <w:r w:rsidRPr="00F50D9E">
        <w:rPr>
          <w:strike/>
          <w:lang w:val="en-GB"/>
        </w:rPr>
        <w:tab/>
      </w:r>
      <w:r w:rsidRPr="00F50D9E">
        <w:rPr>
          <w:strike/>
          <w:lang w:val="en-GB"/>
        </w:rPr>
        <w:tab/>
        <w:t>a)</w:t>
      </w:r>
      <w:r w:rsidRPr="00F50D9E">
        <w:rPr>
          <w:strike/>
          <w:lang w:val="en-GB"/>
        </w:rPr>
        <w:tab/>
        <w:t xml:space="preserve">A member of the AAS shall be entitled to consult all the documents contained in his/her file, but only in the offices of the management. </w:t>
      </w:r>
    </w:p>
    <w:p w14:paraId="16A3D728" w14:textId="77777777" w:rsidR="0059754E" w:rsidRPr="00F50D9E"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588" w:hanging="1588"/>
        <w:rPr>
          <w:strike/>
          <w:lang w:val="en-GB"/>
        </w:rPr>
      </w:pPr>
      <w:r w:rsidRPr="00F50D9E">
        <w:rPr>
          <w:strike/>
          <w:lang w:val="en-GB"/>
        </w:rPr>
        <w:tab/>
      </w:r>
      <w:r w:rsidRPr="00F50D9E">
        <w:rPr>
          <w:strike/>
          <w:lang w:val="en-GB"/>
        </w:rPr>
        <w:tab/>
      </w:r>
    </w:p>
    <w:p w14:paraId="2681CD02" w14:textId="77777777" w:rsidR="0059754E" w:rsidRPr="00F50D9E"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588" w:hanging="1588"/>
        <w:rPr>
          <w:strike/>
          <w:lang w:val="en-GB"/>
        </w:rPr>
      </w:pPr>
      <w:r w:rsidRPr="00F50D9E">
        <w:rPr>
          <w:strike/>
          <w:lang w:val="en-GB"/>
        </w:rPr>
        <w:lastRenderedPageBreak/>
        <w:tab/>
      </w:r>
      <w:r w:rsidRPr="00F50D9E">
        <w:rPr>
          <w:strike/>
          <w:lang w:val="en-GB"/>
        </w:rPr>
        <w:tab/>
        <w:t>b)</w:t>
      </w:r>
      <w:r w:rsidRPr="00F50D9E">
        <w:rPr>
          <w:strike/>
          <w:lang w:val="en-GB"/>
        </w:rPr>
        <w:tab/>
        <w:t xml:space="preserve">All the documents contained in the personal file will be numbered and filed in serial order.  No document in the file may be removed without the agreement of the management and the person concerned.  </w:t>
      </w:r>
    </w:p>
    <w:p w14:paraId="5CA29766" w14:textId="77777777" w:rsidR="0059754E" w:rsidRPr="00F50D9E"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strike/>
          <w:lang w:val="en-GB"/>
        </w:rPr>
      </w:pPr>
    </w:p>
    <w:p w14:paraId="6496FD71" w14:textId="77777777" w:rsidR="0059754E" w:rsidRPr="00F50D9E"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588" w:hanging="1588"/>
        <w:rPr>
          <w:strike/>
          <w:lang w:val="en-GB"/>
        </w:rPr>
      </w:pPr>
      <w:r w:rsidRPr="00F50D9E">
        <w:rPr>
          <w:strike/>
          <w:lang w:val="en-GB"/>
        </w:rPr>
        <w:tab/>
      </w:r>
      <w:r w:rsidRPr="00F50D9E">
        <w:rPr>
          <w:strike/>
          <w:lang w:val="en-GB"/>
        </w:rPr>
        <w:tab/>
        <w:t>c)</w:t>
      </w:r>
      <w:r w:rsidRPr="00F50D9E">
        <w:rPr>
          <w:strike/>
          <w:lang w:val="en-GB"/>
        </w:rPr>
        <w:tab/>
        <w:t xml:space="preserve">There may not be any other file on a member of the AAS containing the same information.  However, the financial part of the file may be located in the Administrator-Bursar’s department. </w:t>
      </w:r>
    </w:p>
    <w:p w14:paraId="0F85CCA4" w14:textId="77777777" w:rsidR="0059754E" w:rsidRPr="00707183"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1B087B55" w14:textId="77777777" w:rsidR="0059754E" w:rsidRPr="0059754E" w:rsidRDefault="0059754E" w:rsidP="0059754E">
      <w:pPr>
        <w:tabs>
          <w:tab w:val="left" w:pos="-720"/>
          <w:tab w:val="left" w:pos="0"/>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76" w:hanging="907"/>
        <w:rPr>
          <w:strike/>
          <w:lang w:val="en-GB"/>
        </w:rPr>
      </w:pPr>
      <w:r w:rsidRPr="00707183">
        <w:rPr>
          <w:lang w:val="en-GB"/>
        </w:rPr>
        <w:tab/>
        <w:t>3.</w:t>
      </w:r>
      <w:r w:rsidRPr="00707183">
        <w:rPr>
          <w:lang w:val="en-GB"/>
        </w:rPr>
        <w:tab/>
      </w:r>
      <w:r w:rsidRPr="0059754E">
        <w:rPr>
          <w:strike/>
          <w:lang w:val="en-GB"/>
        </w:rPr>
        <w:t xml:space="preserve">The competence, efficiency and conduct of each member of the </w:t>
      </w:r>
      <w:smartTag w:uri="urn:schemas-microsoft-com:office:smarttags" w:element="stockticker">
        <w:r w:rsidRPr="0059754E">
          <w:rPr>
            <w:strike/>
            <w:lang w:val="en-GB"/>
          </w:rPr>
          <w:t>AAS</w:t>
        </w:r>
      </w:smartTag>
      <w:r w:rsidRPr="0059754E">
        <w:rPr>
          <w:strike/>
          <w:lang w:val="en-GB"/>
        </w:rPr>
        <w:t xml:space="preserve"> shall be the subject of a performance evaluation report drawn up every two years by the line manager and countersigned, when appropriate, by management on the basis of the model in Annex 5.  A copy, signed by the management, shall be given to the member of the </w:t>
      </w:r>
      <w:smartTag w:uri="urn:schemas-microsoft-com:office:smarttags" w:element="stockticker">
        <w:r w:rsidRPr="0059754E">
          <w:rPr>
            <w:strike/>
            <w:lang w:val="en-GB"/>
          </w:rPr>
          <w:t>AAS</w:t>
        </w:r>
      </w:smartTag>
      <w:r w:rsidRPr="0059754E">
        <w:rPr>
          <w:strike/>
          <w:lang w:val="en-GB"/>
        </w:rPr>
        <w:t xml:space="preserve"> and a second copy will be kept in his/her personal file. The person concerned shall be entitled to add all comments thereon which he/she deems relevant. The management shall ensure that the views of immediate superiors are taken into account when drawing up the report.  </w:t>
      </w:r>
    </w:p>
    <w:p w14:paraId="2F7037DC" w14:textId="77777777" w:rsidR="0059754E" w:rsidRPr="00707183" w:rsidRDefault="0059754E" w:rsidP="0059754E">
      <w:pPr>
        <w:tabs>
          <w:tab w:val="left" w:pos="-720"/>
          <w:tab w:val="left" w:pos="0"/>
          <w:tab w:val="left" w:pos="907"/>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7DC92A7E" w14:textId="77777777" w:rsidR="001B7319" w:rsidRPr="00FA2EE2" w:rsidRDefault="001B7319" w:rsidP="001B7319">
      <w:pPr>
        <w:pStyle w:val="WW-Default"/>
        <w:jc w:val="both"/>
        <w:rPr>
          <w:sz w:val="22"/>
          <w:szCs w:val="22"/>
          <w:lang w:val="en-GB"/>
        </w:rPr>
      </w:pPr>
    </w:p>
    <w:p w14:paraId="297013B8" w14:textId="2335FC88" w:rsidR="001B7319" w:rsidRPr="00707183" w:rsidRDefault="001B7319" w:rsidP="001B7319">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907" w:hanging="907"/>
        <w:rPr>
          <w:u w:val="single"/>
          <w:lang w:val="en-GB"/>
        </w:rPr>
      </w:pPr>
      <w:r w:rsidRPr="00707183">
        <w:rPr>
          <w:u w:val="single"/>
          <w:lang w:val="en-GB"/>
        </w:rPr>
        <w:t>Art. 21</w:t>
      </w:r>
      <w:r w:rsidRPr="00707183">
        <w:rPr>
          <w:lang w:val="en-GB"/>
        </w:rPr>
        <w:tab/>
      </w:r>
      <w:r w:rsidR="0059754E" w:rsidRPr="00E97A12">
        <w:rPr>
          <w:b/>
          <w:u w:val="single"/>
          <w:lang w:val="en-GB"/>
        </w:rPr>
        <w:t>Bi</w:t>
      </w:r>
      <w:r w:rsidR="00E22FB7">
        <w:rPr>
          <w:b/>
          <w:u w:val="single"/>
          <w:lang w:val="en-GB"/>
        </w:rPr>
        <w:t>enni</w:t>
      </w:r>
      <w:r w:rsidR="0059754E" w:rsidRPr="00E97A12">
        <w:rPr>
          <w:b/>
          <w:u w:val="single"/>
          <w:lang w:val="en-GB"/>
        </w:rPr>
        <w:t>al Evaluation and</w:t>
      </w:r>
      <w:r w:rsidR="0059754E" w:rsidRPr="00E97A12">
        <w:rPr>
          <w:u w:val="single"/>
          <w:lang w:val="en-GB"/>
        </w:rPr>
        <w:t xml:space="preserve"> </w:t>
      </w:r>
      <w:r w:rsidR="00E97A12" w:rsidRPr="00E97A12">
        <w:rPr>
          <w:u w:val="single"/>
          <w:lang w:val="en-GB"/>
        </w:rPr>
        <w:t>a</w:t>
      </w:r>
      <w:r w:rsidRPr="00E97A12">
        <w:rPr>
          <w:u w:val="single"/>
          <w:lang w:val="en-GB"/>
        </w:rPr>
        <w:t>dvancement</w:t>
      </w:r>
      <w:r w:rsidRPr="00707183">
        <w:rPr>
          <w:u w:val="single"/>
          <w:lang w:val="en-GB"/>
        </w:rPr>
        <w:t xml:space="preserve"> to a higher step</w:t>
      </w:r>
    </w:p>
    <w:p w14:paraId="4BB13BB5" w14:textId="77777777" w:rsidR="001B7319" w:rsidRPr="00707183" w:rsidRDefault="001B7319" w:rsidP="001B7319">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907" w:hanging="907"/>
        <w:rPr>
          <w:lang w:val="en-GB"/>
        </w:rPr>
      </w:pPr>
    </w:p>
    <w:p w14:paraId="285CDC45" w14:textId="54ACD6FF" w:rsidR="00E97A12" w:rsidRDefault="00E97A12" w:rsidP="00853801">
      <w:pPr>
        <w:pStyle w:val="ListParagraph"/>
        <w:numPr>
          <w:ilvl w:val="0"/>
          <w:numId w:val="18"/>
        </w:numPr>
        <w:tabs>
          <w:tab w:val="left" w:pos="-720"/>
          <w:tab w:val="left" w:pos="858"/>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jc w:val="both"/>
        <w:rPr>
          <w:rFonts w:ascii="Arial" w:hAnsi="Arial" w:cs="Arial"/>
          <w:lang w:val="en-GB"/>
        </w:rPr>
      </w:pPr>
      <w:r w:rsidRPr="00853801">
        <w:rPr>
          <w:rFonts w:ascii="Arial" w:hAnsi="Arial" w:cs="Arial"/>
          <w:lang w:val="en-GB"/>
        </w:rPr>
        <w:t>The competence, efficiency and conduct of each member of the AAS shall be the subject of a performance evaluation report drawn up every two years by the line manager and countersigned</w:t>
      </w:r>
      <w:r w:rsidRPr="00E97A12">
        <w:rPr>
          <w:rFonts w:ascii="Arial" w:hAnsi="Arial" w:cs="Arial"/>
          <w:b/>
          <w:strike/>
          <w:lang w:val="en-GB"/>
        </w:rPr>
        <w:t>.</w:t>
      </w:r>
      <w:r w:rsidRPr="00E97A12">
        <w:rPr>
          <w:rFonts w:ascii="Arial" w:hAnsi="Arial" w:cs="Arial"/>
          <w:strike/>
          <w:lang w:val="en-GB"/>
        </w:rPr>
        <w:t xml:space="preserve">, when appropriate, by management on the basis of the model in Annex 5. </w:t>
      </w:r>
      <w:r w:rsidRPr="00F50D9E">
        <w:rPr>
          <w:rFonts w:ascii="Arial" w:hAnsi="Arial" w:cs="Arial"/>
          <w:lang w:val="en-GB"/>
        </w:rPr>
        <w:t xml:space="preserve"> </w:t>
      </w:r>
      <w:r w:rsidRPr="00E97A12">
        <w:rPr>
          <w:rFonts w:ascii="Arial" w:hAnsi="Arial" w:cs="Arial"/>
          <w:lang w:val="en-GB"/>
        </w:rPr>
        <w:t xml:space="preserve">A copy, signed by the management, shall be given to the member of the AAS and a second copy will be kept in his/her personal file. The person concerned shall be entitled to add all comments thereon which he/she deems relevant. The management shall ensure that the views of immediate superiors are taken into account when drawing up the report.  </w:t>
      </w:r>
      <w:r w:rsidR="00873990" w:rsidRPr="00873990">
        <w:rPr>
          <w:rFonts w:ascii="Arial" w:hAnsi="Arial" w:cs="Arial"/>
          <w:b/>
          <w:lang w:val="en-GB"/>
        </w:rPr>
        <w:t xml:space="preserve">The </w:t>
      </w:r>
      <w:r w:rsidRPr="00E97A12">
        <w:rPr>
          <w:rFonts w:ascii="Arial" w:hAnsi="Arial" w:cs="Arial"/>
          <w:b/>
          <w:lang w:val="en-GB"/>
        </w:rPr>
        <w:t xml:space="preserve">details of the evaluation procedure </w:t>
      </w:r>
      <w:r w:rsidR="00873990">
        <w:rPr>
          <w:rFonts w:ascii="Arial" w:hAnsi="Arial" w:cs="Arial"/>
          <w:b/>
          <w:lang w:val="en-GB"/>
        </w:rPr>
        <w:t>are</w:t>
      </w:r>
      <w:r w:rsidRPr="00E97A12">
        <w:rPr>
          <w:rFonts w:ascii="Arial" w:hAnsi="Arial" w:cs="Arial"/>
          <w:b/>
          <w:lang w:val="en-GB"/>
        </w:rPr>
        <w:t xml:space="preserve"> established in </w:t>
      </w:r>
      <w:r w:rsidR="00853801">
        <w:rPr>
          <w:rFonts w:ascii="Arial" w:hAnsi="Arial" w:cs="Arial"/>
          <w:b/>
          <w:lang w:val="en-GB"/>
        </w:rPr>
        <w:t>the “</w:t>
      </w:r>
      <w:r>
        <w:rPr>
          <w:rFonts w:ascii="Arial" w:hAnsi="Arial" w:cs="Arial"/>
          <w:b/>
          <w:lang w:val="en-GB"/>
        </w:rPr>
        <w:t>Implementing Rules</w:t>
      </w:r>
      <w:r w:rsidR="00853801">
        <w:rPr>
          <w:rFonts w:ascii="Arial" w:hAnsi="Arial" w:cs="Arial"/>
          <w:b/>
          <w:lang w:val="en-GB"/>
        </w:rPr>
        <w:t xml:space="preserve"> for the Evaluation and Pro</w:t>
      </w:r>
      <w:r w:rsidR="006C129B">
        <w:rPr>
          <w:rFonts w:ascii="Arial" w:hAnsi="Arial" w:cs="Arial"/>
          <w:b/>
          <w:lang w:val="en-GB"/>
        </w:rPr>
        <w:t>gression</w:t>
      </w:r>
      <w:r w:rsidR="00853801">
        <w:rPr>
          <w:rFonts w:ascii="Arial" w:hAnsi="Arial" w:cs="Arial"/>
          <w:b/>
          <w:lang w:val="en-GB"/>
        </w:rPr>
        <w:t xml:space="preserve"> of Members of the AAS</w:t>
      </w:r>
      <w:r w:rsidR="00D55831">
        <w:rPr>
          <w:rFonts w:ascii="Arial" w:hAnsi="Arial" w:cs="Arial"/>
          <w:b/>
          <w:lang w:val="en-GB"/>
        </w:rPr>
        <w:t xml:space="preserve"> of the European Schools</w:t>
      </w:r>
      <w:r w:rsidR="00853801">
        <w:rPr>
          <w:rFonts w:ascii="Arial" w:hAnsi="Arial" w:cs="Arial"/>
          <w:b/>
          <w:lang w:val="en-GB"/>
        </w:rPr>
        <w:t>”</w:t>
      </w:r>
      <w:r w:rsidR="00873990">
        <w:rPr>
          <w:rStyle w:val="FootnoteReference"/>
          <w:rFonts w:ascii="Arial" w:hAnsi="Arial"/>
          <w:b/>
          <w:lang w:val="en-GB"/>
        </w:rPr>
        <w:footnoteReference w:id="9"/>
      </w:r>
      <w:r w:rsidRPr="00E97A12">
        <w:rPr>
          <w:rFonts w:ascii="Arial" w:hAnsi="Arial" w:cs="Arial"/>
          <w:b/>
          <w:lang w:val="en-GB"/>
        </w:rPr>
        <w:t>.</w:t>
      </w:r>
    </w:p>
    <w:p w14:paraId="61D12627" w14:textId="7AF8A4BB" w:rsidR="00174AA5" w:rsidRPr="00E97A12" w:rsidRDefault="001B7319" w:rsidP="00853801">
      <w:pPr>
        <w:pStyle w:val="ListParagraph"/>
        <w:numPr>
          <w:ilvl w:val="0"/>
          <w:numId w:val="18"/>
        </w:numPr>
        <w:tabs>
          <w:tab w:val="left" w:pos="-720"/>
          <w:tab w:val="left" w:pos="858"/>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jc w:val="both"/>
        <w:rPr>
          <w:rFonts w:ascii="Arial" w:hAnsi="Arial" w:cs="Arial"/>
          <w:lang w:val="en-GB"/>
        </w:rPr>
      </w:pPr>
      <w:r w:rsidRPr="00E97A12">
        <w:rPr>
          <w:rFonts w:ascii="Arial" w:hAnsi="Arial" w:cs="Arial"/>
          <w:lang w:val="en-GB"/>
        </w:rPr>
        <w:t>A member of the AAS who has been at one step in his/her</w:t>
      </w:r>
      <w:r w:rsidR="00F50D9E">
        <w:rPr>
          <w:rFonts w:ascii="Arial" w:hAnsi="Arial" w:cs="Arial"/>
          <w:lang w:val="en-GB"/>
        </w:rPr>
        <w:t xml:space="preserve"> </w:t>
      </w:r>
      <w:r w:rsidR="00F50D9E" w:rsidRPr="00F50D9E">
        <w:rPr>
          <w:rFonts w:ascii="Arial" w:hAnsi="Arial" w:cs="Arial"/>
          <w:b/>
          <w:lang w:val="en-GB"/>
        </w:rPr>
        <w:t>current</w:t>
      </w:r>
      <w:r w:rsidRPr="00E97A12">
        <w:rPr>
          <w:rFonts w:ascii="Arial" w:hAnsi="Arial" w:cs="Arial"/>
          <w:lang w:val="en-GB"/>
        </w:rPr>
        <w:t xml:space="preserve"> grade for two years shall advance to the next step in </w:t>
      </w:r>
      <w:r w:rsidRPr="007E6855">
        <w:rPr>
          <w:rFonts w:ascii="Arial" w:hAnsi="Arial" w:cs="Arial"/>
          <w:lang w:val="en-GB"/>
        </w:rPr>
        <w:t xml:space="preserve">that </w:t>
      </w:r>
      <w:r w:rsidRPr="00E97A12">
        <w:rPr>
          <w:rFonts w:ascii="Arial" w:hAnsi="Arial" w:cs="Arial"/>
          <w:lang w:val="en-GB"/>
        </w:rPr>
        <w:t>grade</w:t>
      </w:r>
      <w:r w:rsidRPr="00E97A12">
        <w:rPr>
          <w:rFonts w:ascii="Arial" w:hAnsi="Arial" w:cs="Arial"/>
          <w:b/>
          <w:lang w:val="en-GB"/>
        </w:rPr>
        <w:t xml:space="preserve"> linked to his/her occupational category</w:t>
      </w:r>
      <w:r w:rsidRPr="00E97A12">
        <w:rPr>
          <w:rFonts w:ascii="Arial" w:hAnsi="Arial" w:cs="Arial"/>
          <w:lang w:val="en-GB"/>
        </w:rPr>
        <w:t xml:space="preserve">, on condition that the results of the evaluation carried out in conformity with </w:t>
      </w:r>
      <w:r w:rsidR="00E97A12" w:rsidRPr="00E97A12">
        <w:rPr>
          <w:rFonts w:ascii="Arial" w:hAnsi="Arial" w:cs="Arial"/>
          <w:b/>
          <w:lang w:val="en-GB"/>
        </w:rPr>
        <w:t xml:space="preserve">paragraph 1 </w:t>
      </w:r>
      <w:r w:rsidRPr="00E97A12">
        <w:rPr>
          <w:rFonts w:ascii="Arial" w:hAnsi="Arial" w:cs="Arial"/>
          <w:strike/>
          <w:lang w:val="en-GB"/>
        </w:rPr>
        <w:t>Art. 13</w:t>
      </w:r>
      <w:r w:rsidRPr="00E97A12">
        <w:rPr>
          <w:rFonts w:ascii="Arial" w:hAnsi="Arial" w:cs="Arial"/>
          <w:lang w:val="en-GB"/>
        </w:rPr>
        <w:t xml:space="preserve"> are </w:t>
      </w:r>
      <w:r w:rsidR="00D3471F" w:rsidRPr="00D3471F">
        <w:rPr>
          <w:rFonts w:ascii="Arial" w:hAnsi="Arial" w:cs="Arial"/>
          <w:b/>
          <w:lang w:val="en-GB"/>
        </w:rPr>
        <w:t>not negative</w:t>
      </w:r>
      <w:r w:rsidRPr="00E97A12">
        <w:rPr>
          <w:rFonts w:ascii="Arial" w:hAnsi="Arial" w:cs="Arial"/>
          <w:lang w:val="en-GB"/>
        </w:rPr>
        <w:t xml:space="preserve">. </w:t>
      </w:r>
    </w:p>
    <w:p w14:paraId="2E59AB53" w14:textId="581AC406" w:rsidR="00174AA5" w:rsidRPr="00174AA5" w:rsidRDefault="00174AA5" w:rsidP="00853801">
      <w:pPr>
        <w:tabs>
          <w:tab w:val="left" w:pos="-720"/>
          <w:tab w:val="left" w:pos="858"/>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60" w:hanging="907"/>
        <w:rPr>
          <w:b/>
          <w:lang w:val="en-GB"/>
        </w:rPr>
      </w:pPr>
      <w:r>
        <w:rPr>
          <w:lang w:val="en-GB"/>
        </w:rPr>
        <w:tab/>
      </w:r>
      <w:r w:rsidR="00E97A12">
        <w:rPr>
          <w:lang w:val="en-GB"/>
        </w:rPr>
        <w:tab/>
      </w:r>
      <w:r>
        <w:rPr>
          <w:lang w:val="en-GB"/>
        </w:rPr>
        <w:t xml:space="preserve"> </w:t>
      </w:r>
      <w:r w:rsidRPr="00174AA5">
        <w:rPr>
          <w:b/>
          <w:lang w:val="en-GB"/>
        </w:rPr>
        <w:t>This two-years progression shall cont</w:t>
      </w:r>
      <w:r w:rsidR="00E97A12">
        <w:rPr>
          <w:b/>
          <w:lang w:val="en-GB"/>
        </w:rPr>
        <w:t xml:space="preserve">inue until the member of </w:t>
      </w:r>
      <w:r w:rsidR="00CE05FE">
        <w:rPr>
          <w:b/>
          <w:lang w:val="en-GB"/>
        </w:rPr>
        <w:t xml:space="preserve">the </w:t>
      </w:r>
      <w:r w:rsidR="0002726A">
        <w:rPr>
          <w:b/>
          <w:lang w:val="en-GB"/>
        </w:rPr>
        <w:t xml:space="preserve">AAS </w:t>
      </w:r>
      <w:r w:rsidR="00CE05FE">
        <w:rPr>
          <w:b/>
          <w:lang w:val="en-GB"/>
        </w:rPr>
        <w:t xml:space="preserve">has reached the final step of his/her current grade or </w:t>
      </w:r>
      <w:r w:rsidR="00E97A12">
        <w:rPr>
          <w:b/>
          <w:lang w:val="en-GB"/>
        </w:rPr>
        <w:t xml:space="preserve">is </w:t>
      </w:r>
      <w:r w:rsidRPr="00174AA5">
        <w:rPr>
          <w:b/>
          <w:lang w:val="en-GB"/>
        </w:rPr>
        <w:t>pro</w:t>
      </w:r>
      <w:r w:rsidR="00CE05FE">
        <w:rPr>
          <w:b/>
          <w:lang w:val="en-GB"/>
        </w:rPr>
        <w:t>gressing</w:t>
      </w:r>
      <w:r w:rsidRPr="00174AA5">
        <w:rPr>
          <w:b/>
          <w:lang w:val="en-GB"/>
        </w:rPr>
        <w:t xml:space="preserve"> to the next higher grade of his/her occupational category.</w:t>
      </w:r>
    </w:p>
    <w:p w14:paraId="3C028A7E" w14:textId="07AFFCA6" w:rsidR="00853801" w:rsidRPr="00873990" w:rsidRDefault="00174AA5" w:rsidP="00873990">
      <w:pPr>
        <w:tabs>
          <w:tab w:val="left" w:pos="-720"/>
          <w:tab w:val="left" w:pos="858"/>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60" w:hanging="907"/>
        <w:rPr>
          <w:b/>
          <w:lang w:val="en-GB"/>
        </w:rPr>
      </w:pPr>
      <w:r>
        <w:rPr>
          <w:lang w:val="en-GB"/>
        </w:rPr>
        <w:tab/>
      </w:r>
      <w:r w:rsidR="00E97A12">
        <w:rPr>
          <w:lang w:val="en-GB"/>
        </w:rPr>
        <w:tab/>
      </w:r>
      <w:r>
        <w:rPr>
          <w:lang w:val="en-GB"/>
        </w:rPr>
        <w:t xml:space="preserve"> </w:t>
      </w:r>
      <w:r w:rsidR="00E97A12" w:rsidRPr="00853801">
        <w:rPr>
          <w:b/>
          <w:lang w:val="en-GB"/>
        </w:rPr>
        <w:t>The pro</w:t>
      </w:r>
      <w:r w:rsidR="00D55831">
        <w:rPr>
          <w:b/>
          <w:lang w:val="en-GB"/>
        </w:rPr>
        <w:t>gression</w:t>
      </w:r>
      <w:r w:rsidR="00E97A12" w:rsidRPr="00853801">
        <w:rPr>
          <w:b/>
          <w:lang w:val="en-GB"/>
        </w:rPr>
        <w:t xml:space="preserve"> of </w:t>
      </w:r>
      <w:r w:rsidR="007E6855">
        <w:rPr>
          <w:b/>
          <w:lang w:val="en-GB"/>
        </w:rPr>
        <w:t xml:space="preserve">a </w:t>
      </w:r>
      <w:r w:rsidR="00E97A12" w:rsidRPr="00853801">
        <w:rPr>
          <w:b/>
          <w:lang w:val="en-GB"/>
        </w:rPr>
        <w:t xml:space="preserve">member </w:t>
      </w:r>
      <w:r w:rsidR="00CE05FE">
        <w:rPr>
          <w:b/>
          <w:lang w:val="en-GB"/>
        </w:rPr>
        <w:t xml:space="preserve">of the AAS </w:t>
      </w:r>
      <w:r w:rsidR="00E97A12" w:rsidRPr="00853801">
        <w:rPr>
          <w:b/>
          <w:lang w:val="en-GB"/>
        </w:rPr>
        <w:t>to a higher grade within his/her occupational category require</w:t>
      </w:r>
      <w:r w:rsidR="00CE05FE">
        <w:rPr>
          <w:b/>
          <w:lang w:val="en-GB"/>
        </w:rPr>
        <w:t>s</w:t>
      </w:r>
      <w:r w:rsidR="00E97A12" w:rsidRPr="00853801">
        <w:rPr>
          <w:b/>
          <w:lang w:val="en-GB"/>
        </w:rPr>
        <w:t xml:space="preserve"> a minimum number of points </w:t>
      </w:r>
      <w:r w:rsidR="00C62347">
        <w:rPr>
          <w:b/>
          <w:lang w:val="en-GB"/>
        </w:rPr>
        <w:lastRenderedPageBreak/>
        <w:t xml:space="preserve">accumulated in evaluations </w:t>
      </w:r>
      <w:r w:rsidR="00E97A12" w:rsidRPr="00853801">
        <w:rPr>
          <w:b/>
          <w:lang w:val="en-GB"/>
        </w:rPr>
        <w:t>as defined in the Implementi</w:t>
      </w:r>
      <w:r w:rsidR="00853801" w:rsidRPr="00853801">
        <w:rPr>
          <w:b/>
          <w:lang w:val="en-GB"/>
        </w:rPr>
        <w:t>n</w:t>
      </w:r>
      <w:r w:rsidR="00E97A12" w:rsidRPr="00853801">
        <w:rPr>
          <w:b/>
          <w:lang w:val="en-GB"/>
        </w:rPr>
        <w:t>g Rules referred to in paragraph 1.</w:t>
      </w:r>
      <w:r w:rsidR="00853801" w:rsidRPr="00853801">
        <w:rPr>
          <w:b/>
          <w:lang w:val="en-GB"/>
        </w:rPr>
        <w:t xml:space="preserve"> </w:t>
      </w:r>
    </w:p>
    <w:p w14:paraId="31641744" w14:textId="6D5048B7" w:rsidR="001B7319" w:rsidRPr="00707183" w:rsidRDefault="001B7319" w:rsidP="001B7319">
      <w:pPr>
        <w:tabs>
          <w:tab w:val="left" w:pos="-72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7" w:hanging="1247"/>
        <w:rPr>
          <w:lang w:val="en-GB"/>
        </w:rPr>
      </w:pPr>
      <w:r w:rsidRPr="00707183">
        <w:rPr>
          <w:lang w:val="en-GB"/>
        </w:rPr>
        <w:tab/>
      </w:r>
    </w:p>
    <w:p w14:paraId="67DD5521" w14:textId="77777777" w:rsidR="001B7319" w:rsidRPr="00707183" w:rsidRDefault="001B7319" w:rsidP="001B7319">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r w:rsidRPr="00707183">
        <w:rPr>
          <w:u w:val="single"/>
          <w:lang w:val="en-GB"/>
        </w:rPr>
        <w:t>Art. 22</w:t>
      </w:r>
      <w:r w:rsidRPr="00707183">
        <w:rPr>
          <w:lang w:val="en-GB"/>
        </w:rPr>
        <w:tab/>
      </w:r>
      <w:r w:rsidRPr="00707183">
        <w:rPr>
          <w:u w:val="single"/>
          <w:lang w:val="en-GB"/>
        </w:rPr>
        <w:t>Change of occupational category</w:t>
      </w:r>
    </w:p>
    <w:p w14:paraId="3117D37E" w14:textId="77777777" w:rsidR="001B7319" w:rsidRPr="00707183" w:rsidRDefault="001B7319" w:rsidP="001B7319">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7A194FF4" w14:textId="47B53077" w:rsidR="001B7319" w:rsidRDefault="001B7319" w:rsidP="00647F1F">
      <w:pPr>
        <w:numPr>
          <w:ilvl w:val="0"/>
          <w:numId w:val="9"/>
        </w:numPr>
        <w:tabs>
          <w:tab w:val="clear" w:pos="1620"/>
          <w:tab w:val="left" w:pos="-720"/>
          <w:tab w:val="left" w:pos="0"/>
          <w:tab w:val="left" w:pos="907"/>
          <w:tab w:val="left" w:pos="1092"/>
          <w:tab w:val="num" w:pos="12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ind w:left="1248" w:hanging="312"/>
        <w:rPr>
          <w:lang w:val="en-GB"/>
        </w:rPr>
      </w:pPr>
      <w:r w:rsidRPr="00707183">
        <w:rPr>
          <w:lang w:val="en-GB"/>
        </w:rPr>
        <w:t xml:space="preserve">A member of the AAS can be </w:t>
      </w:r>
      <w:r w:rsidR="00B91B82" w:rsidRPr="00B91B82">
        <w:rPr>
          <w:b/>
          <w:lang w:val="en-GB"/>
        </w:rPr>
        <w:t>promoted</w:t>
      </w:r>
      <w:r w:rsidRPr="00707183">
        <w:rPr>
          <w:lang w:val="en-GB"/>
        </w:rPr>
        <w:t xml:space="preserve"> from one occupational category to another only by following the appointment procedure in accordance with the provisions of Chapter II of these Service Regulations. The first six months in the new category shall be regarded as a probationary period unless otherwise specified by national legislation. For the duration of the probationary period the post vacated by the person changing category shall be occupied for a fixed term corresponding to the probationary period referred to above.</w:t>
      </w:r>
    </w:p>
    <w:p w14:paraId="381D32E9" w14:textId="77777777" w:rsidR="001B7319" w:rsidRDefault="001B7319" w:rsidP="001B7319">
      <w:pPr>
        <w:tabs>
          <w:tab w:val="left" w:pos="-720"/>
          <w:tab w:val="left" w:pos="0"/>
          <w:tab w:val="left" w:pos="907"/>
          <w:tab w:val="left" w:pos="10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576"/>
        <w:rPr>
          <w:lang w:val="en-GB"/>
        </w:rPr>
      </w:pPr>
    </w:p>
    <w:p w14:paraId="5336E471" w14:textId="7C62CC1B" w:rsidR="001B7319" w:rsidRDefault="001B7319" w:rsidP="00647F1F">
      <w:pPr>
        <w:numPr>
          <w:ilvl w:val="0"/>
          <w:numId w:val="9"/>
        </w:numPr>
        <w:tabs>
          <w:tab w:val="clear" w:pos="1620"/>
          <w:tab w:val="left" w:pos="-720"/>
          <w:tab w:val="left" w:pos="0"/>
          <w:tab w:val="left" w:pos="907"/>
          <w:tab w:val="left" w:pos="1092"/>
          <w:tab w:val="num" w:pos="12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ind w:left="1248" w:hanging="312"/>
        <w:rPr>
          <w:lang w:val="en-GB"/>
        </w:rPr>
      </w:pPr>
      <w:r w:rsidRPr="00361524">
        <w:rPr>
          <w:lang w:val="en-GB"/>
        </w:rPr>
        <w:t xml:space="preserve">By way of an exception, a member of the AAS </w:t>
      </w:r>
      <w:r w:rsidR="00A65D06">
        <w:rPr>
          <w:b/>
          <w:lang w:val="en-GB"/>
        </w:rPr>
        <w:t xml:space="preserve">with a permanent contract </w:t>
      </w:r>
      <w:r w:rsidRPr="00361524">
        <w:rPr>
          <w:lang w:val="en-GB"/>
        </w:rPr>
        <w:t xml:space="preserve">may be placed in a higher occupational category without an appointment procedure if the transformation of its post is agreed by the Board of Governors under the normal procedure for the creation and suppression of an AAS post. The member of staff may be moved up into the higher occupational category only </w:t>
      </w:r>
      <w:r w:rsidRPr="00ED066C">
        <w:rPr>
          <w:lang w:val="en-GB"/>
        </w:rPr>
        <w:t>if</w:t>
      </w:r>
      <w:r w:rsidRPr="001268A5">
        <w:rPr>
          <w:b/>
          <w:lang w:val="en-GB"/>
        </w:rPr>
        <w:t xml:space="preserve"> </w:t>
      </w:r>
      <w:r w:rsidR="00A65D06" w:rsidRPr="00A65D06">
        <w:rPr>
          <w:lang w:val="en-GB"/>
        </w:rPr>
        <w:t>the requirements for the post are fulfilled</w:t>
      </w:r>
      <w:r w:rsidR="00A65D06" w:rsidRPr="001268A5">
        <w:rPr>
          <w:b/>
          <w:lang w:val="en-GB"/>
        </w:rPr>
        <w:t xml:space="preserve"> </w:t>
      </w:r>
      <w:r w:rsidR="00A65D06">
        <w:rPr>
          <w:b/>
          <w:lang w:val="en-GB"/>
        </w:rPr>
        <w:t xml:space="preserve">and </w:t>
      </w:r>
      <w:r w:rsidRPr="001268A5">
        <w:rPr>
          <w:b/>
          <w:lang w:val="en-GB"/>
        </w:rPr>
        <w:t>he/she has performed successfully the tasks linked to the higher occupational category for more than 12 months</w:t>
      </w:r>
      <w:r w:rsidRPr="00361524">
        <w:rPr>
          <w:lang w:val="en-GB"/>
        </w:rPr>
        <w:t>. Its contract shall be amended accordingly without any change to the other terms and conditions.</w:t>
      </w:r>
    </w:p>
    <w:p w14:paraId="5BAFEAE2" w14:textId="7955D109" w:rsidR="001B7319" w:rsidRPr="00361524" w:rsidRDefault="001B7319" w:rsidP="001B7319">
      <w:pPr>
        <w:tabs>
          <w:tab w:val="left" w:pos="-720"/>
          <w:tab w:val="left" w:pos="0"/>
          <w:tab w:val="left" w:pos="907"/>
          <w:tab w:val="left" w:pos="10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rPr>
          <w:lang w:val="en-GB"/>
        </w:rPr>
      </w:pPr>
    </w:p>
    <w:p w14:paraId="06D2C8EE" w14:textId="77777777" w:rsidR="001B7319" w:rsidRPr="00D079B3" w:rsidRDefault="001B7319" w:rsidP="001B7319">
      <w:pPr>
        <w:pStyle w:val="WW-Default"/>
        <w:jc w:val="both"/>
        <w:rPr>
          <w:i/>
          <w:sz w:val="22"/>
          <w:szCs w:val="22"/>
          <w:lang w:val="en-GB"/>
        </w:rPr>
      </w:pPr>
    </w:p>
    <w:p w14:paraId="3143E658" w14:textId="77777777" w:rsidR="009D1AD4" w:rsidRPr="00707183" w:rsidRDefault="009D1AD4" w:rsidP="009D1AD4">
      <w:pPr>
        <w:tabs>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7" w:hanging="1247"/>
        <w:rPr>
          <w:lang w:val="en-GB"/>
        </w:rPr>
      </w:pPr>
    </w:p>
    <w:p w14:paraId="14E88ED2" w14:textId="77777777" w:rsidR="009D1AD4" w:rsidRPr="009D1AD4" w:rsidRDefault="009D1AD4" w:rsidP="009D1AD4">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utlineLvl w:val="0"/>
        <w:rPr>
          <w:strike/>
          <w:u w:val="single"/>
          <w:lang w:val="en-GB"/>
        </w:rPr>
      </w:pPr>
      <w:r w:rsidRPr="009D1AD4">
        <w:rPr>
          <w:strike/>
          <w:u w:val="single"/>
          <w:lang w:val="en-GB"/>
        </w:rPr>
        <w:t>Art. 24</w:t>
      </w:r>
      <w:r w:rsidRPr="009D1AD4">
        <w:rPr>
          <w:strike/>
          <w:lang w:val="en-GB"/>
        </w:rPr>
        <w:t xml:space="preserve">   </w:t>
      </w:r>
      <w:r w:rsidRPr="009D1AD4">
        <w:rPr>
          <w:strike/>
          <w:u w:val="single"/>
          <w:lang w:val="en-GB"/>
        </w:rPr>
        <w:t xml:space="preserve"> Occupational Categories</w:t>
      </w:r>
    </w:p>
    <w:p w14:paraId="38BBC164" w14:textId="77777777" w:rsidR="009D1AD4" w:rsidRPr="009D1AD4" w:rsidRDefault="009D1AD4" w:rsidP="009D1AD4">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utlineLvl w:val="0"/>
        <w:rPr>
          <w:strike/>
          <w:lang w:val="en-GB"/>
        </w:rPr>
      </w:pPr>
    </w:p>
    <w:p w14:paraId="15F6EE86" w14:textId="77777777" w:rsidR="009D1AD4" w:rsidRPr="009D1AD4" w:rsidRDefault="009D1AD4" w:rsidP="009D1AD4">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64" w:hanging="357"/>
        <w:outlineLvl w:val="0"/>
        <w:rPr>
          <w:strike/>
          <w:lang w:val="en-GB"/>
        </w:rPr>
      </w:pPr>
      <w:r w:rsidRPr="009D1AD4">
        <w:rPr>
          <w:strike/>
          <w:lang w:val="en-GB"/>
        </w:rPr>
        <w:t>1.</w:t>
      </w:r>
      <w:r w:rsidRPr="009D1AD4">
        <w:rPr>
          <w:strike/>
          <w:lang w:val="en-GB"/>
        </w:rPr>
        <w:tab/>
        <w:t xml:space="preserve"> Present occupational categories and their related salaries are described in    Annex 3 and will continue for those members of staff already in post in conformity with Art. 37.2.</w:t>
      </w:r>
    </w:p>
    <w:p w14:paraId="3D295250" w14:textId="77777777" w:rsidR="009D1AD4" w:rsidRPr="009D1AD4" w:rsidRDefault="009D1AD4" w:rsidP="009D1AD4">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64" w:hanging="357"/>
        <w:outlineLvl w:val="0"/>
        <w:rPr>
          <w:strike/>
          <w:lang w:val="en-GB"/>
        </w:rPr>
      </w:pPr>
    </w:p>
    <w:p w14:paraId="75479369" w14:textId="77777777" w:rsidR="009D1AD4" w:rsidRPr="009D1AD4" w:rsidRDefault="009D1AD4" w:rsidP="009D1AD4">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64" w:hanging="357"/>
        <w:outlineLvl w:val="0"/>
        <w:rPr>
          <w:strike/>
          <w:lang w:val="en-GB"/>
        </w:rPr>
      </w:pPr>
      <w:r w:rsidRPr="009D1AD4">
        <w:rPr>
          <w:strike/>
          <w:lang w:val="en-GB"/>
        </w:rPr>
        <w:t xml:space="preserve">2. </w:t>
      </w:r>
      <w:r w:rsidRPr="009D1AD4">
        <w:rPr>
          <w:strike/>
          <w:lang w:val="en-GB"/>
        </w:rPr>
        <w:tab/>
        <w:t xml:space="preserve"> Annex 2 describes the occupational categories which will apply in the future. Each Director shall take advantage of each vacancy in the AAS as it arises to ensure that the occupational categories of its AAS conform as quickly as possible with the situation described in Annex 2, by proposing to the Administrative Board of the school the necessary amendments to the organigram of the school and its consequences in terms of salaries.</w:t>
      </w:r>
    </w:p>
    <w:p w14:paraId="76355EFD" w14:textId="77777777" w:rsidR="00AA0C64" w:rsidRDefault="00AA0C64" w:rsidP="00AA0C64">
      <w:pPr>
        <w:tabs>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7" w:hanging="1247"/>
        <w:rPr>
          <w:u w:val="single"/>
          <w:lang w:val="en-GB"/>
        </w:rPr>
      </w:pPr>
    </w:p>
    <w:p w14:paraId="0CB3F8DD" w14:textId="497A5C57" w:rsidR="00AA0C64" w:rsidRDefault="00AA0C64" w:rsidP="00AA0C64">
      <w:pPr>
        <w:tabs>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7" w:hanging="1247"/>
        <w:rPr>
          <w:lang w:val="en-GB"/>
        </w:rPr>
      </w:pPr>
      <w:r w:rsidRPr="000062A1">
        <w:rPr>
          <w:u w:val="single"/>
          <w:lang w:val="en-GB"/>
        </w:rPr>
        <w:t>Art 23 bis</w:t>
      </w:r>
      <w:r>
        <w:rPr>
          <w:lang w:val="en-GB"/>
        </w:rPr>
        <w:tab/>
      </w:r>
      <w:r w:rsidRPr="000062A1">
        <w:rPr>
          <w:u w:val="single"/>
          <w:lang w:val="en-GB"/>
        </w:rPr>
        <w:t>Accounting Officer</w:t>
      </w:r>
      <w:r>
        <w:rPr>
          <w:u w:val="single"/>
          <w:lang w:val="en-GB"/>
        </w:rPr>
        <w:t xml:space="preserve"> Correspondent</w:t>
      </w:r>
    </w:p>
    <w:p w14:paraId="6F5EF1DA" w14:textId="77777777" w:rsidR="00AA0C64" w:rsidRDefault="00AA0C64" w:rsidP="00AA0C64">
      <w:pPr>
        <w:tabs>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7" w:hanging="1247"/>
        <w:rPr>
          <w:lang w:val="en-GB"/>
        </w:rPr>
      </w:pPr>
    </w:p>
    <w:p w14:paraId="2871218C" w14:textId="77777777" w:rsidR="00AA0C64" w:rsidRPr="000C5EBF" w:rsidRDefault="00AA0C64" w:rsidP="00AA0C64">
      <w:pPr>
        <w:numPr>
          <w:ilvl w:val="0"/>
          <w:numId w:val="13"/>
        </w:numPr>
        <w:tabs>
          <w:tab w:val="left" w:pos="907"/>
          <w:tab w:val="left" w:pos="1190"/>
          <w:tab w:val="left" w:pos="2880"/>
          <w:tab w:val="left" w:pos="3600"/>
          <w:tab w:val="left" w:pos="4320"/>
          <w:tab w:val="left" w:pos="5040"/>
          <w:tab w:val="left" w:pos="5760"/>
          <w:tab w:val="left" w:pos="6480"/>
          <w:tab w:val="left" w:pos="7200"/>
          <w:tab w:val="left" w:pos="7920"/>
          <w:tab w:val="left" w:pos="676"/>
          <w:tab w:val="left" w:pos="705"/>
          <w:tab w:val="left" w:pos="141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rPr>
          <w:lang w:val="en-GB"/>
        </w:rPr>
      </w:pPr>
      <w:r>
        <w:rPr>
          <w:lang w:val="en-GB"/>
        </w:rPr>
        <w:t xml:space="preserve">  </w:t>
      </w:r>
      <w:r w:rsidRPr="000C5EBF">
        <w:rPr>
          <w:noProof/>
          <w:color w:val="000000"/>
          <w:lang w:val="en-GB" w:eastAsia="fr-BE"/>
        </w:rPr>
        <w:t>Based on a proposal of the Director the Administration Board of a School may decide to appoint a member of the Administrative and Ancill</w:t>
      </w:r>
      <w:r>
        <w:rPr>
          <w:noProof/>
          <w:color w:val="000000"/>
          <w:lang w:val="en-GB" w:eastAsia="fr-BE"/>
        </w:rPr>
        <w:t>ary Staff as ‘Correspondent’ to the Accounting Officer as reffered to in Article 35</w:t>
      </w:r>
      <w:r w:rsidRPr="000C5EBF">
        <w:rPr>
          <w:noProof/>
          <w:color w:val="000000"/>
          <w:lang w:val="en-GB" w:eastAsia="fr-BE"/>
        </w:rPr>
        <w:t xml:space="preserve"> of the Financial Regulation</w:t>
      </w:r>
      <w:r>
        <w:rPr>
          <w:noProof/>
          <w:color w:val="000000"/>
          <w:lang w:val="en-GB" w:eastAsia="fr-BE"/>
        </w:rPr>
        <w:t xml:space="preserve"> applicable to the Budget</w:t>
      </w:r>
      <w:r w:rsidRPr="000C5EBF">
        <w:rPr>
          <w:noProof/>
          <w:color w:val="000000"/>
          <w:lang w:val="en-GB" w:eastAsia="fr-BE"/>
        </w:rPr>
        <w:t xml:space="preserve"> of the Europea</w:t>
      </w:r>
      <w:r>
        <w:rPr>
          <w:noProof/>
          <w:color w:val="000000"/>
          <w:lang w:val="en-GB" w:eastAsia="fr-BE"/>
        </w:rPr>
        <w:t xml:space="preserve">n Schools. </w:t>
      </w:r>
      <w:r w:rsidRPr="000C5EBF">
        <w:rPr>
          <w:noProof/>
          <w:color w:val="000000"/>
          <w:lang w:val="en-GB" w:eastAsia="fr-BE"/>
        </w:rPr>
        <w:t>In the Office of the Secretary-General this decision has to be taken by the Secretary-General.</w:t>
      </w:r>
    </w:p>
    <w:p w14:paraId="1720BA53" w14:textId="77777777" w:rsidR="00AA0C64" w:rsidRDefault="00AA0C64" w:rsidP="00AA0C64">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line="280" w:lineRule="atLeast"/>
        <w:ind w:left="720"/>
        <w:textAlignment w:val="baseline"/>
        <w:rPr>
          <w:noProof/>
          <w:color w:val="000000"/>
          <w:lang w:val="en-GB" w:eastAsia="fr-BE"/>
        </w:rPr>
      </w:pPr>
      <w:r>
        <w:rPr>
          <w:noProof/>
          <w:color w:val="000000"/>
          <w:lang w:val="en-GB" w:eastAsia="fr-BE"/>
        </w:rPr>
        <w:lastRenderedPageBreak/>
        <w:t xml:space="preserve">    </w:t>
      </w:r>
      <w:r w:rsidRPr="00977446">
        <w:rPr>
          <w:noProof/>
          <w:color w:val="000000"/>
          <w:lang w:val="en-GB" w:eastAsia="fr-BE"/>
        </w:rPr>
        <w:t xml:space="preserve">The appointment can be temporary. </w:t>
      </w:r>
    </w:p>
    <w:p w14:paraId="5D98BA0C" w14:textId="77777777" w:rsidR="00AA0C64" w:rsidRDefault="00AA0C64" w:rsidP="00AA0C64">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val="0"/>
        <w:autoSpaceDE w:val="0"/>
        <w:autoSpaceDN w:val="0"/>
        <w:adjustRightInd w:val="0"/>
        <w:spacing w:line="280" w:lineRule="atLeast"/>
        <w:ind w:left="720"/>
        <w:textAlignment w:val="baseline"/>
        <w:rPr>
          <w:noProof/>
          <w:color w:val="000000"/>
          <w:lang w:val="en-GB" w:eastAsia="fr-BE"/>
        </w:rPr>
      </w:pPr>
    </w:p>
    <w:p w14:paraId="47264B88" w14:textId="77777777" w:rsidR="00AA0C64" w:rsidRPr="000C5EBF" w:rsidRDefault="00AA0C64" w:rsidP="00AA0C64">
      <w:pPr>
        <w:numPr>
          <w:ilvl w:val="0"/>
          <w:numId w:val="13"/>
        </w:numPr>
        <w:tabs>
          <w:tab w:val="left" w:pos="676"/>
          <w:tab w:val="left" w:pos="72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uppressAutoHyphens w:val="0"/>
        <w:overflowPunct w:val="0"/>
        <w:autoSpaceDE w:val="0"/>
        <w:autoSpaceDN w:val="0"/>
        <w:adjustRightInd w:val="0"/>
        <w:spacing w:before="0" w:after="0" w:line="280" w:lineRule="atLeast"/>
        <w:textAlignment w:val="baseline"/>
        <w:rPr>
          <w:noProof/>
          <w:color w:val="000000"/>
          <w:lang w:val="en-GB" w:eastAsia="fr-BE"/>
        </w:rPr>
      </w:pPr>
      <w:r w:rsidRPr="000C5EBF">
        <w:rPr>
          <w:noProof/>
          <w:color w:val="000000"/>
          <w:lang w:val="en-GB" w:eastAsia="fr-BE"/>
        </w:rPr>
        <w:t>The tasks and qualific</w:t>
      </w:r>
      <w:r>
        <w:rPr>
          <w:noProof/>
          <w:color w:val="000000"/>
          <w:lang w:val="en-GB" w:eastAsia="fr-BE"/>
        </w:rPr>
        <w:t>ation of the ‘Correspondent</w:t>
      </w:r>
      <w:r w:rsidRPr="000C5EBF">
        <w:rPr>
          <w:noProof/>
          <w:color w:val="000000"/>
          <w:lang w:val="en-GB" w:eastAsia="fr-BE"/>
        </w:rPr>
        <w:t>’ are specified in the Financial Regulation</w:t>
      </w:r>
      <w:r>
        <w:rPr>
          <w:noProof/>
          <w:color w:val="000000"/>
          <w:lang w:val="en-GB" w:eastAsia="fr-BE"/>
        </w:rPr>
        <w:t xml:space="preserve"> and in the corresponding Charter of Tasks and Responsabilities approved by the Board of Governors</w:t>
      </w:r>
      <w:r w:rsidRPr="000C5EBF">
        <w:rPr>
          <w:noProof/>
          <w:color w:val="000000"/>
          <w:lang w:val="en-GB" w:eastAsia="fr-BE"/>
        </w:rPr>
        <w:t>.</w:t>
      </w:r>
    </w:p>
    <w:p w14:paraId="232C6CD6" w14:textId="77777777" w:rsidR="00AA0C64" w:rsidRPr="00977446" w:rsidRDefault="00AA0C64" w:rsidP="00AA0C64">
      <w:pPr>
        <w:ind w:left="720"/>
        <w:rPr>
          <w:lang w:val="en-GB" w:eastAsia="fr-FR"/>
        </w:rPr>
      </w:pPr>
    </w:p>
    <w:p w14:paraId="7A580BB4" w14:textId="77777777" w:rsidR="00AA0C64" w:rsidRPr="00977446" w:rsidRDefault="00AA0C64" w:rsidP="00AA0C64">
      <w:pPr>
        <w:numPr>
          <w:ilvl w:val="0"/>
          <w:numId w:val="13"/>
        </w:numPr>
        <w:tabs>
          <w:tab w:val="left" w:pos="676"/>
          <w:tab w:val="left" w:pos="72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uppressAutoHyphens w:val="0"/>
        <w:overflowPunct w:val="0"/>
        <w:autoSpaceDE w:val="0"/>
        <w:autoSpaceDN w:val="0"/>
        <w:adjustRightInd w:val="0"/>
        <w:spacing w:before="0" w:after="0" w:line="280" w:lineRule="atLeast"/>
        <w:textAlignment w:val="baseline"/>
        <w:rPr>
          <w:noProof/>
          <w:color w:val="000000"/>
          <w:lang w:val="en-GB" w:eastAsia="fr-BE"/>
        </w:rPr>
      </w:pPr>
      <w:r w:rsidRPr="00977446">
        <w:rPr>
          <w:noProof/>
          <w:color w:val="000000"/>
          <w:lang w:val="en-GB" w:eastAsia="fr-BE"/>
        </w:rPr>
        <w:t xml:space="preserve">When executing </w:t>
      </w:r>
      <w:r>
        <w:rPr>
          <w:noProof/>
          <w:color w:val="000000"/>
          <w:lang w:val="en-GB" w:eastAsia="fr-BE"/>
        </w:rPr>
        <w:t>these tasks the ‘Correspondent</w:t>
      </w:r>
      <w:r w:rsidRPr="00977446">
        <w:rPr>
          <w:noProof/>
          <w:color w:val="000000"/>
          <w:lang w:val="en-GB" w:eastAsia="fr-BE"/>
        </w:rPr>
        <w:t xml:space="preserve">’ </w:t>
      </w:r>
      <w:r>
        <w:rPr>
          <w:noProof/>
          <w:color w:val="000000"/>
          <w:lang w:val="en-GB" w:eastAsia="fr-BE"/>
        </w:rPr>
        <w:t xml:space="preserve">shall be hierarchically subordinated to the corresponding authorising officer, as defined in the Financial Regulation, and subject from a functional point of view to the accounting standards and procedures issued by the accounting officer of the European Schools. </w:t>
      </w:r>
    </w:p>
    <w:p w14:paraId="1EC600EA" w14:textId="77777777" w:rsidR="00AA0C64" w:rsidRPr="00977446" w:rsidRDefault="00AA0C64" w:rsidP="00AA0C64">
      <w:pPr>
        <w:ind w:left="720"/>
        <w:rPr>
          <w:lang w:val="en-GB" w:eastAsia="fr-FR"/>
        </w:rPr>
      </w:pPr>
    </w:p>
    <w:p w14:paraId="2D1DC2B0" w14:textId="0AFB08EF" w:rsidR="00AA0C64" w:rsidRPr="00977446" w:rsidRDefault="00AA0C64" w:rsidP="00AA0C64">
      <w:pPr>
        <w:numPr>
          <w:ilvl w:val="0"/>
          <w:numId w:val="13"/>
        </w:numPr>
        <w:tabs>
          <w:tab w:val="left" w:pos="676"/>
          <w:tab w:val="left" w:pos="72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uppressAutoHyphens w:val="0"/>
        <w:overflowPunct w:val="0"/>
        <w:autoSpaceDE w:val="0"/>
        <w:autoSpaceDN w:val="0"/>
        <w:adjustRightInd w:val="0"/>
        <w:spacing w:before="0" w:after="0" w:line="280" w:lineRule="atLeast"/>
        <w:textAlignment w:val="baseline"/>
        <w:rPr>
          <w:noProof/>
          <w:color w:val="000000"/>
          <w:lang w:val="en-GB" w:eastAsia="fr-BE"/>
        </w:rPr>
      </w:pPr>
      <w:r w:rsidRPr="00977446">
        <w:rPr>
          <w:noProof/>
          <w:color w:val="000000"/>
          <w:lang w:val="en-GB" w:eastAsia="fr-BE"/>
        </w:rPr>
        <w:t>Without prejudice to Articles 7 and 21 and Annex</w:t>
      </w:r>
      <w:r>
        <w:rPr>
          <w:noProof/>
          <w:color w:val="000000"/>
          <w:lang w:val="en-GB" w:eastAsia="fr-BE"/>
        </w:rPr>
        <w:t xml:space="preserve"> </w:t>
      </w:r>
      <w:r w:rsidRPr="00B042AC">
        <w:rPr>
          <w:b/>
          <w:noProof/>
          <w:color w:val="000000"/>
          <w:lang w:val="en-GB" w:eastAsia="fr-BE"/>
        </w:rPr>
        <w:t>2</w:t>
      </w:r>
      <w:r w:rsidRPr="00977446">
        <w:rPr>
          <w:noProof/>
          <w:color w:val="000000"/>
          <w:lang w:val="en-GB" w:eastAsia="fr-BE"/>
        </w:rPr>
        <w:t xml:space="preserve"> </w:t>
      </w:r>
      <w:r w:rsidRPr="00B042AC">
        <w:rPr>
          <w:strike/>
          <w:noProof/>
          <w:color w:val="000000"/>
          <w:lang w:val="en-GB" w:eastAsia="fr-BE"/>
        </w:rPr>
        <w:t>II and III</w:t>
      </w:r>
      <w:r w:rsidRPr="00977446">
        <w:rPr>
          <w:noProof/>
          <w:color w:val="000000"/>
          <w:lang w:val="en-GB" w:eastAsia="fr-BE"/>
        </w:rPr>
        <w:t xml:space="preserve"> of these Regulations Members of the Adm</w:t>
      </w:r>
      <w:r>
        <w:rPr>
          <w:noProof/>
          <w:color w:val="000000"/>
          <w:lang w:val="en-GB" w:eastAsia="fr-BE"/>
        </w:rPr>
        <w:t>i</w:t>
      </w:r>
      <w:r w:rsidRPr="00977446">
        <w:rPr>
          <w:noProof/>
          <w:color w:val="000000"/>
          <w:lang w:val="en-GB" w:eastAsia="fr-BE"/>
        </w:rPr>
        <w:t xml:space="preserve">nistrative and Ancillary Staff of the European Schools being </w:t>
      </w:r>
      <w:r>
        <w:rPr>
          <w:noProof/>
          <w:color w:val="000000"/>
          <w:lang w:val="en-GB" w:eastAsia="fr-BE"/>
        </w:rPr>
        <w:t>appointed as ‘Correspondent</w:t>
      </w:r>
      <w:r w:rsidRPr="00977446">
        <w:rPr>
          <w:noProof/>
          <w:color w:val="000000"/>
          <w:lang w:val="en-GB" w:eastAsia="fr-BE"/>
        </w:rPr>
        <w:t>’ shall receive for the duration of their appo</w:t>
      </w:r>
      <w:r>
        <w:rPr>
          <w:noProof/>
          <w:color w:val="000000"/>
          <w:lang w:val="en-GB" w:eastAsia="fr-BE"/>
        </w:rPr>
        <w:t>i</w:t>
      </w:r>
      <w:r w:rsidRPr="00977446">
        <w:rPr>
          <w:noProof/>
          <w:color w:val="000000"/>
          <w:lang w:val="en-GB" w:eastAsia="fr-BE"/>
        </w:rPr>
        <w:t xml:space="preserve">ntment a special allowance equivalent to the value of three steps of their occupational category.  </w:t>
      </w:r>
    </w:p>
    <w:p w14:paraId="69C29DD2" w14:textId="77777777" w:rsidR="00AA0C64" w:rsidRPr="00977446" w:rsidRDefault="00AA0C64" w:rsidP="00AA0C64">
      <w:pPr>
        <w:ind w:left="720"/>
        <w:rPr>
          <w:lang w:val="en-GB" w:eastAsia="fr-FR"/>
        </w:rPr>
      </w:pPr>
    </w:p>
    <w:p w14:paraId="6A2D70DB" w14:textId="77777777" w:rsidR="00AA0C64" w:rsidRPr="00977446" w:rsidRDefault="00AA0C64" w:rsidP="00AA0C64">
      <w:pPr>
        <w:numPr>
          <w:ilvl w:val="0"/>
          <w:numId w:val="13"/>
        </w:numPr>
        <w:tabs>
          <w:tab w:val="left" w:pos="676"/>
          <w:tab w:val="left" w:pos="720"/>
          <w:tab w:val="left" w:pos="99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uppressAutoHyphens w:val="0"/>
        <w:overflowPunct w:val="0"/>
        <w:autoSpaceDE w:val="0"/>
        <w:autoSpaceDN w:val="0"/>
        <w:adjustRightInd w:val="0"/>
        <w:spacing w:before="0" w:after="0" w:line="280" w:lineRule="atLeast"/>
        <w:textAlignment w:val="baseline"/>
        <w:rPr>
          <w:noProof/>
          <w:color w:val="000000"/>
          <w:lang w:val="en-GB" w:eastAsia="fr-BE"/>
        </w:rPr>
      </w:pPr>
      <w:r w:rsidRPr="00977446">
        <w:rPr>
          <w:noProof/>
          <w:color w:val="000000"/>
          <w:lang w:val="en-GB" w:eastAsia="fr-BE"/>
        </w:rPr>
        <w:t xml:space="preserve">Without precudice to Articles </w:t>
      </w:r>
      <w:r>
        <w:rPr>
          <w:noProof/>
          <w:color w:val="000000"/>
          <w:lang w:val="en-GB" w:eastAsia="fr-BE"/>
        </w:rPr>
        <w:t xml:space="preserve">12, </w:t>
      </w:r>
      <w:r w:rsidRPr="00977446">
        <w:rPr>
          <w:noProof/>
          <w:color w:val="000000"/>
          <w:lang w:val="en-GB" w:eastAsia="fr-BE"/>
        </w:rPr>
        <w:t>31 and 32 of these Regulations the member of the Administrative and Ancillary Staff will be subject to the disciplinary framework laid down in the Financial Regulations</w:t>
      </w:r>
      <w:r>
        <w:rPr>
          <w:noProof/>
          <w:color w:val="000000"/>
          <w:lang w:val="en-GB" w:eastAsia="fr-BE"/>
        </w:rPr>
        <w:t xml:space="preserve"> and in the corresponding Charter of Tasks and Responsabilities approved by the Board of Governors when executing his/her tasks as ‘Correspondent</w:t>
      </w:r>
      <w:r w:rsidRPr="00977446">
        <w:rPr>
          <w:noProof/>
          <w:color w:val="000000"/>
          <w:lang w:val="en-GB" w:eastAsia="fr-BE"/>
        </w:rPr>
        <w:t>’.</w:t>
      </w:r>
    </w:p>
    <w:p w14:paraId="5ACE8EEE" w14:textId="3584AA4B" w:rsidR="009D1AD4" w:rsidRDefault="009D1AD4" w:rsidP="001B7319">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outlineLvl w:val="0"/>
        <w:rPr>
          <w:szCs w:val="20"/>
          <w:u w:val="single"/>
          <w:lang w:val="en-GB" w:eastAsia="en-US"/>
        </w:rPr>
      </w:pPr>
    </w:p>
    <w:p w14:paraId="3D85D663" w14:textId="77777777" w:rsidR="009D1AD4" w:rsidRDefault="009D1AD4" w:rsidP="001B7319">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outlineLvl w:val="0"/>
        <w:rPr>
          <w:szCs w:val="20"/>
          <w:u w:val="single"/>
          <w:lang w:val="en-GB" w:eastAsia="en-US"/>
        </w:rPr>
      </w:pPr>
    </w:p>
    <w:p w14:paraId="5F730A5B" w14:textId="4965A097" w:rsidR="001B7319" w:rsidRPr="008259C0" w:rsidRDefault="001B7319" w:rsidP="001B7319">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outlineLvl w:val="0"/>
        <w:rPr>
          <w:szCs w:val="20"/>
          <w:lang w:val="en-GB" w:eastAsia="en-US"/>
        </w:rPr>
      </w:pPr>
      <w:r w:rsidRPr="008259C0">
        <w:rPr>
          <w:szCs w:val="20"/>
          <w:u w:val="single"/>
          <w:lang w:val="en-GB" w:eastAsia="en-US"/>
        </w:rPr>
        <w:t>Art. 25</w:t>
      </w:r>
      <w:r w:rsidRPr="008259C0">
        <w:rPr>
          <w:szCs w:val="20"/>
          <w:lang w:val="en-GB" w:eastAsia="en-US"/>
        </w:rPr>
        <w:t xml:space="preserve">    </w:t>
      </w:r>
      <w:r w:rsidRPr="008259C0">
        <w:rPr>
          <w:szCs w:val="20"/>
          <w:u w:val="single"/>
          <w:lang w:val="en-GB" w:eastAsia="en-US"/>
        </w:rPr>
        <w:t>Establishment and adjustment of remuneration</w:t>
      </w:r>
    </w:p>
    <w:p w14:paraId="5B61323A" w14:textId="77777777" w:rsidR="001B7319" w:rsidRPr="008259C0" w:rsidRDefault="001B7319" w:rsidP="001B7319">
      <w:pPr>
        <w:tabs>
          <w:tab w:val="left" w:pos="-720"/>
          <w:tab w:val="left" w:pos="0"/>
          <w:tab w:val="left" w:pos="907"/>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ind w:left="720"/>
        <w:rPr>
          <w:color w:val="000000"/>
          <w:szCs w:val="20"/>
          <w:u w:val="single"/>
          <w:lang w:val="en-GB" w:eastAsia="en-US"/>
        </w:rPr>
      </w:pPr>
    </w:p>
    <w:p w14:paraId="3AD0CDDC" w14:textId="77777777" w:rsidR="001B7319" w:rsidRPr="008259C0" w:rsidRDefault="001B7319" w:rsidP="001B7319">
      <w:pPr>
        <w:suppressAutoHyphens w:val="0"/>
        <w:spacing w:before="0" w:after="0"/>
        <w:ind w:left="1092" w:hanging="234"/>
        <w:rPr>
          <w:rFonts w:ascii="Times New Roman" w:hAnsi="Times New Roman" w:cs="Times New Roman"/>
          <w:strike/>
          <w:noProof/>
          <w:color w:val="000000"/>
          <w:szCs w:val="20"/>
          <w:lang w:val="en-GB" w:eastAsia="en-US"/>
        </w:rPr>
      </w:pPr>
      <w:r w:rsidRPr="008259C0">
        <w:rPr>
          <w:rFonts w:ascii="Times New Roman" w:hAnsi="Times New Roman" w:cs="Times New Roman"/>
          <w:noProof/>
          <w:color w:val="000000"/>
          <w:szCs w:val="20"/>
          <w:lang w:val="en-GB" w:eastAsia="en-US"/>
        </w:rPr>
        <w:t xml:space="preserve">1. </w:t>
      </w:r>
      <w:r w:rsidRPr="008259C0">
        <w:rPr>
          <w:rFonts w:cs="Times New Roman"/>
          <w:noProof/>
          <w:color w:val="000000"/>
          <w:szCs w:val="20"/>
          <w:lang w:val="en-GB" w:eastAsia="en-US"/>
        </w:rPr>
        <w:t xml:space="preserve">The salary rates for each School applicable to administrative and ancillary staff </w:t>
      </w:r>
      <w:r w:rsidRPr="008259C0">
        <w:rPr>
          <w:rFonts w:cs="Times New Roman"/>
          <w:strike/>
          <w:noProof/>
          <w:color w:val="000000"/>
          <w:szCs w:val="20"/>
          <w:lang w:val="en-GB" w:eastAsia="en-US"/>
        </w:rPr>
        <w:t>in post prior to the entry into force of these Service Regulations</w:t>
      </w:r>
      <w:r w:rsidRPr="008259C0">
        <w:rPr>
          <w:rFonts w:cs="Times New Roman"/>
          <w:noProof/>
          <w:color w:val="000000"/>
          <w:szCs w:val="20"/>
          <w:lang w:val="en-GB" w:eastAsia="en-US"/>
        </w:rPr>
        <w:t xml:space="preserve"> are those appearing in the relevant entries in Annex </w:t>
      </w:r>
      <w:r w:rsidRPr="008259C0">
        <w:rPr>
          <w:rFonts w:cs="Times New Roman"/>
          <w:strike/>
          <w:noProof/>
          <w:color w:val="000000"/>
          <w:szCs w:val="20"/>
          <w:lang w:val="en-GB" w:eastAsia="en-US"/>
        </w:rPr>
        <w:t>3</w:t>
      </w:r>
      <w:r>
        <w:rPr>
          <w:rFonts w:cs="Times New Roman"/>
          <w:strike/>
          <w:noProof/>
          <w:color w:val="000000"/>
          <w:szCs w:val="20"/>
          <w:lang w:val="en-GB" w:eastAsia="en-US"/>
        </w:rPr>
        <w:t xml:space="preserve"> </w:t>
      </w:r>
      <w:r w:rsidRPr="008259C0">
        <w:rPr>
          <w:rFonts w:cs="Times New Roman"/>
          <w:b/>
          <w:noProof/>
          <w:color w:val="000000"/>
          <w:szCs w:val="20"/>
          <w:lang w:val="en-GB" w:eastAsia="en-US"/>
        </w:rPr>
        <w:t>2.</w:t>
      </w:r>
      <w:r w:rsidRPr="008259C0">
        <w:rPr>
          <w:rFonts w:cs="Times New Roman"/>
          <w:noProof/>
          <w:color w:val="000000"/>
          <w:szCs w:val="20"/>
          <w:lang w:val="en-GB" w:eastAsia="en-US"/>
        </w:rPr>
        <w:t xml:space="preserve"> </w:t>
      </w:r>
      <w:r w:rsidRPr="008259C0">
        <w:rPr>
          <w:rFonts w:cs="Times New Roman"/>
          <w:strike/>
          <w:noProof/>
          <w:color w:val="000000"/>
          <w:szCs w:val="20"/>
          <w:lang w:val="en-GB" w:eastAsia="en-US"/>
        </w:rPr>
        <w:t>The salary rates applicable to administrative and ancillary staff recruited after the entry into force of these Service Regulations are those appearing in the relevant entries in Annex 2.</w:t>
      </w:r>
    </w:p>
    <w:p w14:paraId="7776553F" w14:textId="77777777" w:rsidR="001B7319" w:rsidRPr="008259C0" w:rsidRDefault="001B7319" w:rsidP="001B7319">
      <w:pPr>
        <w:tabs>
          <w:tab w:val="left" w:pos="907"/>
          <w:tab w:val="left" w:pos="1404"/>
        </w:tabs>
        <w:suppressAutoHyphens w:val="0"/>
        <w:spacing w:before="0" w:after="0"/>
        <w:ind w:left="1548" w:hanging="357"/>
        <w:rPr>
          <w:rFonts w:cs="Times New Roman"/>
          <w:strike/>
          <w:szCs w:val="20"/>
          <w:lang w:val="en-GB" w:eastAsia="en-US"/>
        </w:rPr>
      </w:pPr>
      <w:r w:rsidRPr="008259C0">
        <w:rPr>
          <w:rFonts w:cs="Times New Roman"/>
          <w:strike/>
          <w:szCs w:val="20"/>
          <w:lang w:val="en-GB" w:eastAsia="en-US"/>
        </w:rPr>
        <w:tab/>
      </w:r>
    </w:p>
    <w:p w14:paraId="11B15A69" w14:textId="62063D24" w:rsidR="001B7319" w:rsidRPr="008259C0" w:rsidRDefault="001B7319" w:rsidP="001B7319">
      <w:pPr>
        <w:tabs>
          <w:tab w:val="left" w:pos="907"/>
          <w:tab w:val="left" w:pos="1404"/>
        </w:tabs>
        <w:suppressAutoHyphens w:val="0"/>
        <w:spacing w:before="0" w:after="0"/>
        <w:ind w:left="1170" w:hanging="390"/>
        <w:rPr>
          <w:rFonts w:cs="Times New Roman"/>
          <w:szCs w:val="20"/>
          <w:lang w:val="en-GB" w:eastAsia="en-US"/>
        </w:rPr>
      </w:pPr>
      <w:r w:rsidRPr="008259C0">
        <w:rPr>
          <w:rFonts w:cs="Times New Roman"/>
          <w:szCs w:val="20"/>
          <w:lang w:val="en-GB" w:eastAsia="en-US"/>
        </w:rPr>
        <w:t>2.</w:t>
      </w:r>
      <w:r w:rsidRPr="008259C0">
        <w:rPr>
          <w:rFonts w:cs="Times New Roman"/>
          <w:szCs w:val="20"/>
          <w:lang w:val="en-GB" w:eastAsia="en-US"/>
        </w:rPr>
        <w:tab/>
        <w:t xml:space="preserve">Without prejudice to the provisions of Art. 3.1 above, the salary levels for AAS will be reviewed, every six years, by the Administrative Board of each school, and by the Secretary-General for his/her staff, under the authority of and within prior limits set by the Board of Governors. The </w:t>
      </w:r>
      <w:r>
        <w:rPr>
          <w:rFonts w:cs="Times New Roman"/>
          <w:szCs w:val="20"/>
          <w:lang w:val="en-GB" w:eastAsia="en-US"/>
        </w:rPr>
        <w:t xml:space="preserve">next </w:t>
      </w:r>
      <w:r w:rsidRPr="008259C0">
        <w:rPr>
          <w:rFonts w:cs="Times New Roman"/>
          <w:strike/>
          <w:szCs w:val="20"/>
          <w:lang w:val="en-GB" w:eastAsia="en-US"/>
        </w:rPr>
        <w:t xml:space="preserve">first </w:t>
      </w:r>
      <w:r w:rsidRPr="008259C0">
        <w:rPr>
          <w:rFonts w:cs="Times New Roman"/>
          <w:szCs w:val="20"/>
          <w:lang w:val="en-GB" w:eastAsia="en-US"/>
        </w:rPr>
        <w:t>suc</w:t>
      </w:r>
      <w:r>
        <w:rPr>
          <w:rFonts w:cs="Times New Roman"/>
          <w:szCs w:val="20"/>
          <w:lang w:val="en-GB" w:eastAsia="en-US"/>
        </w:rPr>
        <w:t xml:space="preserve">h review will take place in </w:t>
      </w:r>
      <w:r w:rsidR="00257EF4" w:rsidRPr="004F3475">
        <w:rPr>
          <w:rFonts w:cs="Times New Roman"/>
          <w:b/>
          <w:szCs w:val="20"/>
          <w:lang w:val="en-GB" w:eastAsia="en-US"/>
        </w:rPr>
        <w:t>202</w:t>
      </w:r>
      <w:r w:rsidR="004F724F" w:rsidRPr="004F3475">
        <w:rPr>
          <w:rFonts w:cs="Times New Roman"/>
          <w:b/>
          <w:szCs w:val="20"/>
          <w:lang w:val="en-GB" w:eastAsia="en-US"/>
        </w:rPr>
        <w:t>1</w:t>
      </w:r>
      <w:r w:rsidRPr="004F3475">
        <w:rPr>
          <w:rFonts w:cs="Times New Roman"/>
          <w:szCs w:val="20"/>
          <w:lang w:val="en-GB" w:eastAsia="en-US"/>
        </w:rPr>
        <w:t>.</w:t>
      </w:r>
    </w:p>
    <w:p w14:paraId="5BE61FD2" w14:textId="77777777" w:rsidR="001B7319" w:rsidRPr="008259C0" w:rsidRDefault="001B7319" w:rsidP="001B7319">
      <w:pPr>
        <w:tabs>
          <w:tab w:val="left" w:pos="546"/>
          <w:tab w:val="left" w:pos="702"/>
          <w:tab w:val="left" w:pos="1404"/>
        </w:tabs>
        <w:suppressAutoHyphens w:val="0"/>
        <w:spacing w:before="0" w:after="0"/>
        <w:ind w:left="1248" w:hanging="390"/>
        <w:rPr>
          <w:rFonts w:cs="Times New Roman"/>
          <w:szCs w:val="20"/>
          <w:lang w:val="en-GB" w:eastAsia="en-US"/>
        </w:rPr>
      </w:pPr>
    </w:p>
    <w:p w14:paraId="265FA58A" w14:textId="77777777" w:rsidR="001B7319" w:rsidRPr="008259C0" w:rsidRDefault="001B7319" w:rsidP="001B7319">
      <w:pPr>
        <w:tabs>
          <w:tab w:val="left" w:pos="907"/>
        </w:tabs>
        <w:suppressAutoHyphens w:val="0"/>
        <w:spacing w:before="0" w:after="0"/>
        <w:ind w:left="1170" w:hanging="390"/>
        <w:rPr>
          <w:rFonts w:cs="Times New Roman"/>
          <w:szCs w:val="20"/>
          <w:lang w:val="en-GB" w:eastAsia="en-US"/>
        </w:rPr>
      </w:pPr>
      <w:r w:rsidRPr="008259C0">
        <w:rPr>
          <w:rFonts w:cs="Times New Roman"/>
          <w:szCs w:val="20"/>
          <w:lang w:val="en-GB" w:eastAsia="en-US"/>
        </w:rPr>
        <w:t>3.</w:t>
      </w:r>
      <w:r w:rsidRPr="008259C0">
        <w:rPr>
          <w:rFonts w:cs="Times New Roman"/>
          <w:szCs w:val="20"/>
          <w:lang w:val="en-GB" w:eastAsia="en-US"/>
        </w:rPr>
        <w:tab/>
        <w:t>This review should take all the following factors into account:</w:t>
      </w:r>
    </w:p>
    <w:p w14:paraId="3E5E6857" w14:textId="77777777" w:rsidR="001B7319" w:rsidRPr="008259C0" w:rsidRDefault="001B7319" w:rsidP="001B7319">
      <w:pPr>
        <w:tabs>
          <w:tab w:val="left" w:pos="702"/>
        </w:tabs>
        <w:suppressAutoHyphens w:val="0"/>
        <w:spacing w:before="0" w:after="0"/>
        <w:ind w:left="1170" w:hanging="390"/>
        <w:rPr>
          <w:szCs w:val="20"/>
          <w:lang w:val="en-GB" w:eastAsia="en-US"/>
        </w:rPr>
      </w:pPr>
      <w:r w:rsidRPr="008259C0">
        <w:rPr>
          <w:szCs w:val="20"/>
          <w:lang w:val="en-GB" w:eastAsia="en-US"/>
        </w:rPr>
        <w:tab/>
        <w:t xml:space="preserve">a) the salary scale for comparable posts in the country in which the school is situated; </w:t>
      </w:r>
    </w:p>
    <w:p w14:paraId="46D596D7" w14:textId="77777777" w:rsidR="001B7319" w:rsidRPr="008259C0" w:rsidRDefault="001B7319" w:rsidP="001B7319">
      <w:pPr>
        <w:tabs>
          <w:tab w:val="left" w:pos="702"/>
        </w:tabs>
        <w:suppressAutoHyphens w:val="0"/>
        <w:spacing w:before="0" w:after="0"/>
        <w:ind w:left="1170" w:hanging="390"/>
        <w:rPr>
          <w:szCs w:val="20"/>
          <w:lang w:val="en-GB" w:eastAsia="en-US"/>
        </w:rPr>
      </w:pPr>
      <w:r w:rsidRPr="008259C0">
        <w:rPr>
          <w:szCs w:val="20"/>
          <w:lang w:val="en-GB" w:eastAsia="en-US"/>
        </w:rPr>
        <w:tab/>
        <w:t>b) the need to ensure recruitment and retention of suitably qualified staff;</w:t>
      </w:r>
    </w:p>
    <w:p w14:paraId="0B0889A7" w14:textId="2524D131" w:rsidR="001B7319" w:rsidRPr="008259C0" w:rsidRDefault="001B7319" w:rsidP="001B7319">
      <w:pPr>
        <w:tabs>
          <w:tab w:val="left" w:pos="702"/>
        </w:tabs>
        <w:suppressAutoHyphens w:val="0"/>
        <w:spacing w:before="0" w:after="0"/>
        <w:ind w:left="1170" w:hanging="390"/>
        <w:rPr>
          <w:szCs w:val="20"/>
          <w:lang w:val="en-GB" w:eastAsia="en-US"/>
        </w:rPr>
      </w:pPr>
      <w:r w:rsidRPr="008259C0">
        <w:rPr>
          <w:szCs w:val="20"/>
          <w:lang w:val="en-GB" w:eastAsia="en-US"/>
        </w:rPr>
        <w:tab/>
        <w:t xml:space="preserve">c) the salary paid for the same posts in the European Schools in general, taking account of the </w:t>
      </w:r>
      <w:r w:rsidRPr="00555931">
        <w:rPr>
          <w:szCs w:val="20"/>
          <w:lang w:val="en-GB" w:eastAsia="en-US"/>
        </w:rPr>
        <w:t>correction coefficient</w:t>
      </w:r>
      <w:r w:rsidRPr="008259C0">
        <w:rPr>
          <w:szCs w:val="20"/>
          <w:lang w:val="en-GB" w:eastAsia="en-US"/>
        </w:rPr>
        <w:t>;</w:t>
      </w:r>
    </w:p>
    <w:p w14:paraId="61959373" w14:textId="77777777" w:rsidR="001B7319" w:rsidRPr="008259C0" w:rsidRDefault="001B7319" w:rsidP="001B7319">
      <w:pPr>
        <w:tabs>
          <w:tab w:val="left" w:pos="702"/>
        </w:tabs>
        <w:suppressAutoHyphens w:val="0"/>
        <w:spacing w:before="0" w:after="0"/>
        <w:ind w:left="1170" w:hanging="390"/>
        <w:rPr>
          <w:szCs w:val="20"/>
          <w:lang w:val="en-GB" w:eastAsia="en-US"/>
        </w:rPr>
      </w:pPr>
      <w:r w:rsidRPr="008259C0">
        <w:rPr>
          <w:szCs w:val="20"/>
          <w:lang w:val="en-GB" w:eastAsia="en-US"/>
        </w:rPr>
        <w:tab/>
        <w:t>d) the budgetary resources/limitations which may be indi</w:t>
      </w:r>
      <w:r>
        <w:rPr>
          <w:szCs w:val="20"/>
          <w:lang w:val="en-GB" w:eastAsia="en-US"/>
        </w:rPr>
        <w:t>cated by the Board of Governors.</w:t>
      </w:r>
    </w:p>
    <w:p w14:paraId="42467D11" w14:textId="77777777" w:rsidR="001B7319" w:rsidRPr="008259C0" w:rsidRDefault="001B7319" w:rsidP="001B7319">
      <w:pPr>
        <w:tabs>
          <w:tab w:val="left" w:pos="-720"/>
          <w:tab w:val="left" w:pos="546"/>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ind w:left="1248" w:hanging="390"/>
        <w:rPr>
          <w:szCs w:val="20"/>
          <w:lang w:val="en-GB" w:eastAsia="en-US"/>
        </w:rPr>
      </w:pPr>
    </w:p>
    <w:p w14:paraId="2538CA4C" w14:textId="38A096E0" w:rsidR="001B7319" w:rsidRPr="008259C0" w:rsidRDefault="001B7319" w:rsidP="001B7319">
      <w:pPr>
        <w:tabs>
          <w:tab w:val="left" w:pos="90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ind w:left="1170" w:hanging="312"/>
        <w:rPr>
          <w:szCs w:val="20"/>
          <w:lang w:val="en-GB" w:eastAsia="en-US"/>
        </w:rPr>
      </w:pPr>
      <w:r w:rsidRPr="008259C0">
        <w:rPr>
          <w:szCs w:val="20"/>
          <w:lang w:val="en-GB" w:eastAsia="en-US"/>
        </w:rPr>
        <w:lastRenderedPageBreak/>
        <w:t>4. The annual adjustment of the remuneration of the AAS shall follow the annual adjustment</w:t>
      </w:r>
      <w:r>
        <w:rPr>
          <w:szCs w:val="20"/>
          <w:lang w:val="en-GB" w:eastAsia="en-US"/>
        </w:rPr>
        <w:t xml:space="preserve"> </w:t>
      </w:r>
      <w:r w:rsidRPr="008259C0">
        <w:rPr>
          <w:b/>
          <w:szCs w:val="20"/>
          <w:lang w:val="en-GB" w:eastAsia="en-US"/>
        </w:rPr>
        <w:t>provided by</w:t>
      </w:r>
      <w:r>
        <w:rPr>
          <w:szCs w:val="20"/>
          <w:lang w:val="en-GB" w:eastAsia="en-US"/>
        </w:rPr>
        <w:t xml:space="preserve"> </w:t>
      </w:r>
      <w:r w:rsidRPr="008259C0">
        <w:rPr>
          <w:strike/>
          <w:szCs w:val="20"/>
          <w:lang w:val="en-GB" w:eastAsia="en-US"/>
        </w:rPr>
        <w:t>made by the Board of Governors to the salaries and allowances of seconded staff unless</w:t>
      </w:r>
      <w:r w:rsidRPr="008259C0">
        <w:rPr>
          <w:szCs w:val="20"/>
          <w:lang w:val="en-GB" w:eastAsia="en-US"/>
        </w:rPr>
        <w:t xml:space="preserve"> national legislation</w:t>
      </w:r>
      <w:r>
        <w:rPr>
          <w:szCs w:val="20"/>
          <w:lang w:val="en-GB" w:eastAsia="en-US"/>
        </w:rPr>
        <w:t xml:space="preserve"> </w:t>
      </w:r>
      <w:r w:rsidR="00064969" w:rsidRPr="00064969">
        <w:rPr>
          <w:b/>
          <w:szCs w:val="20"/>
          <w:lang w:val="en-GB" w:eastAsia="en-US"/>
        </w:rPr>
        <w:t>and collective agreements in their valid version</w:t>
      </w:r>
      <w:r w:rsidR="00064969">
        <w:rPr>
          <w:szCs w:val="20"/>
          <w:lang w:val="en-GB" w:eastAsia="en-US"/>
        </w:rPr>
        <w:t xml:space="preserve"> </w:t>
      </w:r>
      <w:r w:rsidRPr="008259C0">
        <w:rPr>
          <w:b/>
          <w:szCs w:val="20"/>
          <w:lang w:val="en-GB" w:eastAsia="en-US"/>
        </w:rPr>
        <w:t>listed in Annex 3</w:t>
      </w:r>
      <w:r w:rsidR="00182695">
        <w:rPr>
          <w:b/>
          <w:szCs w:val="20"/>
          <w:lang w:val="en-GB" w:eastAsia="en-US"/>
        </w:rPr>
        <w:t xml:space="preserve"> of this Service Regulations</w:t>
      </w:r>
      <w:r w:rsidRPr="008259C0">
        <w:rPr>
          <w:szCs w:val="20"/>
          <w:lang w:val="en-GB" w:eastAsia="en-US"/>
        </w:rPr>
        <w:t xml:space="preserve"> </w:t>
      </w:r>
      <w:r w:rsidRPr="008259C0">
        <w:rPr>
          <w:strike/>
          <w:szCs w:val="20"/>
          <w:lang w:val="en-GB" w:eastAsia="en-US"/>
        </w:rPr>
        <w:t>provides for a higher level of adjustment</w:t>
      </w:r>
      <w:r w:rsidRPr="008259C0">
        <w:rPr>
          <w:szCs w:val="20"/>
          <w:lang w:val="en-GB" w:eastAsia="en-US"/>
        </w:rPr>
        <w:t>.</w:t>
      </w:r>
    </w:p>
    <w:p w14:paraId="0EB58647" w14:textId="5F4B50E9" w:rsidR="001B7319" w:rsidRDefault="001B7319" w:rsidP="001B7319">
      <w:pPr>
        <w:pStyle w:val="BodyTextIndent2"/>
        <w:tabs>
          <w:tab w:val="clear" w:pos="1247"/>
          <w:tab w:val="left" w:pos="1248"/>
        </w:tabs>
        <w:ind w:left="0"/>
        <w:rPr>
          <w:rFonts w:ascii="Arial" w:hAnsi="Arial" w:cs="Arial"/>
          <w:sz w:val="22"/>
          <w:szCs w:val="22"/>
          <w:lang w:val="en-GB"/>
        </w:rPr>
      </w:pPr>
    </w:p>
    <w:p w14:paraId="676BD6F4" w14:textId="63602A0A" w:rsidR="00E03AA7" w:rsidRDefault="00E03AA7" w:rsidP="001B7319">
      <w:pPr>
        <w:pStyle w:val="BodyTextIndent2"/>
        <w:tabs>
          <w:tab w:val="clear" w:pos="1247"/>
          <w:tab w:val="left" w:pos="1248"/>
        </w:tabs>
        <w:ind w:left="0"/>
        <w:rPr>
          <w:rFonts w:ascii="Arial" w:hAnsi="Arial" w:cs="Arial"/>
          <w:sz w:val="22"/>
          <w:szCs w:val="22"/>
          <w:lang w:val="en-GB"/>
        </w:rPr>
      </w:pPr>
    </w:p>
    <w:p w14:paraId="5258F2B4" w14:textId="77777777" w:rsidR="009D1AD4" w:rsidRPr="00161250" w:rsidRDefault="009D1AD4" w:rsidP="009D1AD4">
      <w:pPr>
        <w:tabs>
          <w:tab w:val="left" w:pos="-720"/>
          <w:tab w:val="left" w:pos="0"/>
          <w:tab w:val="left" w:pos="283"/>
          <w:tab w:val="left" w:pos="624"/>
          <w:tab w:val="left" w:pos="907"/>
          <w:tab w:val="left" w:pos="1247"/>
          <w:tab w:val="left" w:pos="1587"/>
          <w:tab w:val="left" w:pos="5273"/>
          <w:tab w:val="left" w:pos="5556"/>
          <w:tab w:val="left" w:pos="5895"/>
          <w:tab w:val="left" w:pos="7200"/>
          <w:tab w:val="left" w:pos="7937"/>
          <w:tab w:val="left" w:pos="901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1247" w:hanging="1247"/>
        <w:rPr>
          <w:b/>
          <w:u w:val="single"/>
          <w:lang w:val="en-GB"/>
        </w:rPr>
      </w:pPr>
      <w:r w:rsidRPr="00161250">
        <w:rPr>
          <w:b/>
          <w:u w:val="single"/>
          <w:lang w:val="en-GB"/>
        </w:rPr>
        <w:t>Transitional provisions</w:t>
      </w:r>
    </w:p>
    <w:p w14:paraId="3963B4EA" w14:textId="77777777" w:rsidR="009D1AD4" w:rsidRPr="009D1AD4" w:rsidRDefault="009D1AD4" w:rsidP="009D1AD4">
      <w:pPr>
        <w:tabs>
          <w:tab w:val="left" w:pos="-720"/>
          <w:tab w:val="left" w:pos="0"/>
          <w:tab w:val="left" w:pos="283"/>
          <w:tab w:val="left" w:pos="624"/>
          <w:tab w:val="left" w:pos="907"/>
          <w:tab w:val="left" w:pos="1247"/>
          <w:tab w:val="left" w:pos="1587"/>
          <w:tab w:val="left" w:pos="5273"/>
          <w:tab w:val="left" w:pos="5556"/>
          <w:tab w:val="left" w:pos="5895"/>
          <w:tab w:val="left" w:pos="7200"/>
          <w:tab w:val="left" w:pos="7937"/>
          <w:tab w:val="left" w:pos="901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utlineLvl w:val="0"/>
        <w:rPr>
          <w:strike/>
          <w:u w:val="single"/>
          <w:lang w:val="en-GB"/>
        </w:rPr>
      </w:pPr>
    </w:p>
    <w:p w14:paraId="41204076" w14:textId="77777777" w:rsidR="009D1AD4" w:rsidRPr="002E13E9" w:rsidRDefault="009D1AD4" w:rsidP="009D1AD4">
      <w:pPr>
        <w:tabs>
          <w:tab w:val="left" w:pos="-720"/>
          <w:tab w:val="left" w:pos="0"/>
          <w:tab w:val="left" w:pos="283"/>
          <w:tab w:val="left" w:pos="624"/>
          <w:tab w:val="left" w:pos="907"/>
          <w:tab w:val="left" w:pos="1247"/>
          <w:tab w:val="left" w:pos="1587"/>
          <w:tab w:val="left" w:pos="5273"/>
          <w:tab w:val="left" w:pos="5556"/>
          <w:tab w:val="left" w:pos="5895"/>
          <w:tab w:val="left" w:pos="7200"/>
          <w:tab w:val="left" w:pos="7937"/>
          <w:tab w:val="left" w:pos="901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utlineLvl w:val="0"/>
        <w:rPr>
          <w:lang w:val="en-GB"/>
        </w:rPr>
      </w:pPr>
      <w:r w:rsidRPr="002E13E9">
        <w:rPr>
          <w:lang w:val="en-GB"/>
        </w:rPr>
        <w:t>Art. 37</w:t>
      </w:r>
    </w:p>
    <w:p w14:paraId="0D55C556" w14:textId="77777777" w:rsidR="009D1AD4" w:rsidRPr="009D1AD4" w:rsidRDefault="009D1AD4" w:rsidP="009D1AD4">
      <w:pPr>
        <w:tabs>
          <w:tab w:val="left" w:pos="-720"/>
          <w:tab w:val="left" w:pos="0"/>
          <w:tab w:val="left" w:pos="283"/>
          <w:tab w:val="left" w:pos="624"/>
          <w:tab w:val="left" w:pos="907"/>
          <w:tab w:val="left" w:pos="1247"/>
          <w:tab w:val="left" w:pos="1587"/>
          <w:tab w:val="left" w:pos="5273"/>
          <w:tab w:val="left" w:pos="5556"/>
          <w:tab w:val="left" w:pos="5895"/>
          <w:tab w:val="left" w:pos="7200"/>
          <w:tab w:val="left" w:pos="7937"/>
          <w:tab w:val="left" w:pos="901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strike/>
          <w:lang w:val="en-GB"/>
        </w:rPr>
      </w:pPr>
    </w:p>
    <w:p w14:paraId="2E803F3F" w14:textId="77777777" w:rsidR="009D1AD4" w:rsidRP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strike/>
          <w:lang w:val="en-GB"/>
        </w:rPr>
      </w:pPr>
      <w:r w:rsidRPr="009D1AD4">
        <w:rPr>
          <w:strike/>
          <w:lang w:val="en-GB"/>
        </w:rPr>
        <w:t>1.</w:t>
      </w:r>
      <w:r w:rsidRPr="009D1AD4">
        <w:rPr>
          <w:strike/>
          <w:lang w:val="en-GB"/>
        </w:rPr>
        <w:tab/>
        <w:t xml:space="preserve">The guidelines as regards diplomas, knowledge and skills and languages required to hold a post, as set out in Annex 1, shall not apply to appointments made prior to the entry into force of these Service Regulations. </w:t>
      </w:r>
    </w:p>
    <w:p w14:paraId="090726E9" w14:textId="77777777" w:rsidR="009D1AD4" w:rsidRP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strike/>
          <w:u w:val="single"/>
          <w:lang w:val="en-GB"/>
        </w:rPr>
      </w:pPr>
    </w:p>
    <w:p w14:paraId="45F821DD" w14:textId="30E6A24A" w:rsidR="009D1AD4" w:rsidRPr="00A1316F" w:rsidRDefault="00161250" w:rsidP="002E13E9">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strike/>
          <w:lang w:val="en-GB"/>
        </w:rPr>
      </w:pPr>
      <w:r>
        <w:rPr>
          <w:lang w:val="en-GB"/>
        </w:rPr>
        <w:t>1</w:t>
      </w:r>
      <w:r w:rsidR="009D1AD4" w:rsidRPr="00161250">
        <w:rPr>
          <w:lang w:val="en-GB"/>
        </w:rPr>
        <w:t>.</w:t>
      </w:r>
      <w:r w:rsidR="009D1AD4" w:rsidRPr="00161250">
        <w:rPr>
          <w:lang w:val="en-GB"/>
        </w:rPr>
        <w:tab/>
      </w:r>
      <w:r w:rsidRPr="00161250">
        <w:rPr>
          <w:b/>
          <w:lang w:val="en-GB"/>
        </w:rPr>
        <w:t>Without prejudice to paragraph 2</w:t>
      </w:r>
      <w:r>
        <w:rPr>
          <w:lang w:val="en-GB"/>
        </w:rPr>
        <w:t xml:space="preserve">, </w:t>
      </w:r>
      <w:r w:rsidR="00DC2616" w:rsidRPr="00DC2616">
        <w:rPr>
          <w:b/>
          <w:lang w:val="en-GB"/>
        </w:rPr>
        <w:t>m</w:t>
      </w:r>
      <w:r w:rsidR="009D1AD4" w:rsidRPr="00161250">
        <w:rPr>
          <w:lang w:val="en-GB"/>
        </w:rPr>
        <w:t xml:space="preserve">embers of the AAS </w:t>
      </w:r>
      <w:r w:rsidR="00CC1A2B" w:rsidRPr="00CC1A2B">
        <w:rPr>
          <w:b/>
          <w:lang w:val="en-GB"/>
        </w:rPr>
        <w:t xml:space="preserve">appointed prior to 1 </w:t>
      </w:r>
      <w:r w:rsidR="00257EF4" w:rsidRPr="004F3475">
        <w:rPr>
          <w:b/>
          <w:lang w:val="en-GB"/>
        </w:rPr>
        <w:t>J</w:t>
      </w:r>
      <w:r w:rsidR="00FA474B" w:rsidRPr="004F3475">
        <w:rPr>
          <w:b/>
          <w:lang w:val="en-GB"/>
        </w:rPr>
        <w:t>anuary 2020</w:t>
      </w:r>
      <w:r w:rsidR="00CC1A2B">
        <w:rPr>
          <w:lang w:val="en-GB"/>
        </w:rPr>
        <w:t xml:space="preserve"> </w:t>
      </w:r>
      <w:r w:rsidR="009D1AD4" w:rsidRPr="00CC1A2B">
        <w:rPr>
          <w:strike/>
          <w:lang w:val="en-GB"/>
        </w:rPr>
        <w:t>in post when these Service Regulations are approved</w:t>
      </w:r>
      <w:r w:rsidR="009D1AD4" w:rsidRPr="00161250">
        <w:rPr>
          <w:lang w:val="en-GB"/>
        </w:rPr>
        <w:t xml:space="preserve"> shall retain all acquired rights, where their entitlement to such rights is established in their contracts of employment. </w:t>
      </w:r>
      <w:r w:rsidR="009D1AD4" w:rsidRPr="00A1316F">
        <w:rPr>
          <w:strike/>
          <w:lang w:val="en-GB"/>
        </w:rPr>
        <w:t>The entitlement to present salary is preserved</w:t>
      </w:r>
      <w:r w:rsidR="009D1AD4" w:rsidRPr="00A1316F">
        <w:rPr>
          <w:b/>
          <w:strike/>
          <w:lang w:val="en-GB"/>
        </w:rPr>
        <w:t xml:space="preserve">, </w:t>
      </w:r>
      <w:r w:rsidR="009D1AD4" w:rsidRPr="00A1316F">
        <w:rPr>
          <w:strike/>
          <w:lang w:val="en-GB"/>
        </w:rPr>
        <w:t>as long as the member of staff continues in the same occupational category at the same school.</w:t>
      </w:r>
    </w:p>
    <w:p w14:paraId="35070F11" w14:textId="77777777" w:rsidR="00F36DD2" w:rsidRDefault="00F36DD2"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p>
    <w:p w14:paraId="679991E6" w14:textId="67C38966" w:rsidR="00F36DD2" w:rsidRDefault="002E13E9"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Pr>
          <w:b/>
          <w:lang w:val="en-GB"/>
        </w:rPr>
        <w:t>2</w:t>
      </w:r>
      <w:r w:rsidR="00F36DD2">
        <w:rPr>
          <w:b/>
          <w:lang w:val="en-GB"/>
        </w:rPr>
        <w:t>.</w:t>
      </w:r>
      <w:r w:rsidR="00F36DD2">
        <w:rPr>
          <w:b/>
          <w:lang w:val="en-GB"/>
        </w:rPr>
        <w:tab/>
        <w:t xml:space="preserve">Acquired rights linked to the method of calculation of the annual salary adjustment </w:t>
      </w:r>
      <w:r w:rsidR="00257EF4">
        <w:rPr>
          <w:b/>
          <w:lang w:val="en-GB"/>
        </w:rPr>
        <w:t>shall not be maintained</w:t>
      </w:r>
      <w:r w:rsidR="00257EF4" w:rsidRPr="004F3475">
        <w:rPr>
          <w:b/>
          <w:lang w:val="en-GB"/>
        </w:rPr>
        <w:t>. Without prejudice to binding national law, acquired rights linked</w:t>
      </w:r>
      <w:r w:rsidR="00257EF4">
        <w:rPr>
          <w:b/>
          <w:lang w:val="en-GB"/>
        </w:rPr>
        <w:t xml:space="preserve"> </w:t>
      </w:r>
      <w:r w:rsidR="004745B8">
        <w:rPr>
          <w:b/>
          <w:lang w:val="en-GB"/>
        </w:rPr>
        <w:t>to the automatic advancement in step shall not be maintained</w:t>
      </w:r>
      <w:r w:rsidR="00F36DD2">
        <w:rPr>
          <w:b/>
          <w:lang w:val="en-GB"/>
        </w:rPr>
        <w:t>.</w:t>
      </w:r>
    </w:p>
    <w:p w14:paraId="1AA73C79" w14:textId="0EA7814F" w:rsidR="00F36DD2" w:rsidRDefault="00F36DD2"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p>
    <w:p w14:paraId="2AA9877A" w14:textId="06376399" w:rsidR="00A1316F" w:rsidRPr="004F3475" w:rsidRDefault="002E13E9"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Pr>
          <w:b/>
          <w:lang w:val="en-GB"/>
        </w:rPr>
        <w:t>3</w:t>
      </w:r>
      <w:r w:rsidR="00F36DD2">
        <w:rPr>
          <w:b/>
          <w:lang w:val="en-GB"/>
        </w:rPr>
        <w:t>.</w:t>
      </w:r>
      <w:r w:rsidR="00F36DD2">
        <w:rPr>
          <w:b/>
          <w:lang w:val="en-GB"/>
        </w:rPr>
        <w:tab/>
      </w:r>
      <w:r w:rsidR="00054E87">
        <w:rPr>
          <w:b/>
          <w:lang w:val="en-GB"/>
        </w:rPr>
        <w:t>Each member of the A</w:t>
      </w:r>
      <w:r w:rsidR="007F6EE1">
        <w:rPr>
          <w:b/>
          <w:lang w:val="en-GB"/>
        </w:rPr>
        <w:t>AS</w:t>
      </w:r>
      <w:r w:rsidR="00054E87">
        <w:rPr>
          <w:b/>
          <w:lang w:val="en-GB"/>
        </w:rPr>
        <w:t xml:space="preserve"> of the European Schools appointed prior to </w:t>
      </w:r>
      <w:r w:rsidR="00054E87" w:rsidRPr="004F3475">
        <w:rPr>
          <w:b/>
          <w:lang w:val="en-GB"/>
        </w:rPr>
        <w:t xml:space="preserve">1 </w:t>
      </w:r>
      <w:r w:rsidR="00257EF4" w:rsidRPr="004F3475">
        <w:rPr>
          <w:b/>
          <w:lang w:val="en-GB"/>
        </w:rPr>
        <w:t>J</w:t>
      </w:r>
      <w:r w:rsidR="00FA474B" w:rsidRPr="004F3475">
        <w:rPr>
          <w:b/>
          <w:lang w:val="en-GB"/>
        </w:rPr>
        <w:t>anuary</w:t>
      </w:r>
      <w:r w:rsidR="00257EF4" w:rsidRPr="004F3475">
        <w:rPr>
          <w:b/>
          <w:lang w:val="en-GB"/>
        </w:rPr>
        <w:t xml:space="preserve"> </w:t>
      </w:r>
      <w:r w:rsidR="00FA474B" w:rsidRPr="004F3475">
        <w:rPr>
          <w:b/>
          <w:lang w:val="en-GB"/>
        </w:rPr>
        <w:t>2020</w:t>
      </w:r>
      <w:r w:rsidR="00054E87" w:rsidRPr="004F3475">
        <w:rPr>
          <w:b/>
          <w:lang w:val="en-GB"/>
        </w:rPr>
        <w:t xml:space="preserve"> shall be placed in a grade </w:t>
      </w:r>
      <w:r w:rsidR="00182695" w:rsidRPr="004F3475">
        <w:rPr>
          <w:b/>
          <w:lang w:val="en-GB"/>
        </w:rPr>
        <w:t>as set out in annex 2 of th</w:t>
      </w:r>
      <w:r w:rsidR="007F6EE1" w:rsidRPr="004F3475">
        <w:rPr>
          <w:b/>
          <w:lang w:val="en-GB"/>
        </w:rPr>
        <w:t>ese</w:t>
      </w:r>
      <w:r w:rsidR="00182695" w:rsidRPr="004F3475">
        <w:rPr>
          <w:b/>
          <w:lang w:val="en-GB"/>
        </w:rPr>
        <w:t xml:space="preserve"> Service Regulations</w:t>
      </w:r>
      <w:r w:rsidR="00A1316F" w:rsidRPr="004F3475">
        <w:rPr>
          <w:b/>
          <w:lang w:val="en-GB"/>
        </w:rPr>
        <w:t>.</w:t>
      </w:r>
    </w:p>
    <w:p w14:paraId="59DA589F" w14:textId="606E031C" w:rsidR="00A1316F" w:rsidRPr="004F3475" w:rsidRDefault="001235CA"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sidRPr="004F3475">
        <w:rPr>
          <w:b/>
          <w:lang w:val="en-GB"/>
        </w:rPr>
        <w:tab/>
        <w:t>The transposition from the current to the new annex 2 shall take</w:t>
      </w:r>
      <w:r w:rsidR="00FA474B" w:rsidRPr="004F3475">
        <w:rPr>
          <w:b/>
          <w:lang w:val="en-GB"/>
        </w:rPr>
        <w:t xml:space="preserve"> place</w:t>
      </w:r>
      <w:r w:rsidRPr="004F3475">
        <w:rPr>
          <w:b/>
          <w:lang w:val="en-GB"/>
        </w:rPr>
        <w:t xml:space="preserve"> </w:t>
      </w:r>
      <w:r w:rsidR="00FA474B" w:rsidRPr="004F3475">
        <w:rPr>
          <w:b/>
          <w:lang w:val="en-GB"/>
        </w:rPr>
        <w:t xml:space="preserve">on 1 January 2020. </w:t>
      </w:r>
    </w:p>
    <w:p w14:paraId="56F2562E" w14:textId="42A0D74F" w:rsidR="00A52E28" w:rsidRPr="004F3475" w:rsidRDefault="00A1316F" w:rsidP="00FA474B">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sidRPr="004F3475">
        <w:rPr>
          <w:b/>
          <w:lang w:val="en-GB"/>
        </w:rPr>
        <w:tab/>
        <w:t>No reduction in salary shall result from the transposition.</w:t>
      </w:r>
    </w:p>
    <w:p w14:paraId="4FEA747C" w14:textId="77777777" w:rsidR="00A52E28" w:rsidRPr="004F3475" w:rsidRDefault="00A52E28"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sidRPr="004F3475">
        <w:rPr>
          <w:b/>
          <w:lang w:val="en-GB"/>
        </w:rPr>
        <w:tab/>
        <w:t xml:space="preserve">The transposition shall not result in a staff member being assigned to a grade and step below the lowest grade and step of his/her </w:t>
      </w:r>
      <w:r w:rsidR="00182695" w:rsidRPr="004F3475">
        <w:rPr>
          <w:b/>
          <w:lang w:val="en-GB"/>
        </w:rPr>
        <w:t>corresponding</w:t>
      </w:r>
      <w:r w:rsidR="00054E87" w:rsidRPr="004F3475">
        <w:rPr>
          <w:b/>
          <w:lang w:val="en-GB"/>
        </w:rPr>
        <w:t xml:space="preserve"> </w:t>
      </w:r>
      <w:r w:rsidR="00182695" w:rsidRPr="004F3475">
        <w:rPr>
          <w:b/>
          <w:lang w:val="en-GB"/>
        </w:rPr>
        <w:t>professional category</w:t>
      </w:r>
      <w:r w:rsidRPr="004F3475">
        <w:rPr>
          <w:b/>
          <w:lang w:val="en-GB"/>
        </w:rPr>
        <w:t>.</w:t>
      </w:r>
    </w:p>
    <w:p w14:paraId="102C79FC" w14:textId="0534ADDC" w:rsidR="00316E50" w:rsidRDefault="00A52E28" w:rsidP="00FA474B">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sidRPr="004F3475">
        <w:rPr>
          <w:b/>
          <w:lang w:val="en-GB"/>
        </w:rPr>
        <w:tab/>
        <w:t xml:space="preserve">A staff member whose </w:t>
      </w:r>
      <w:r w:rsidR="001235CA" w:rsidRPr="004F3475">
        <w:rPr>
          <w:b/>
          <w:lang w:val="en-GB"/>
        </w:rPr>
        <w:t xml:space="preserve">current </w:t>
      </w:r>
      <w:r w:rsidR="006D176A" w:rsidRPr="004F3475">
        <w:rPr>
          <w:b/>
          <w:lang w:val="en-GB"/>
        </w:rPr>
        <w:t xml:space="preserve">salary </w:t>
      </w:r>
      <w:r w:rsidR="001235CA" w:rsidRPr="004F3475">
        <w:rPr>
          <w:b/>
          <w:lang w:val="en-GB"/>
        </w:rPr>
        <w:t xml:space="preserve">or </w:t>
      </w:r>
      <w:r w:rsidR="006D176A" w:rsidRPr="004F3475">
        <w:rPr>
          <w:b/>
          <w:lang w:val="en-GB"/>
        </w:rPr>
        <w:t xml:space="preserve">envisaged </w:t>
      </w:r>
      <w:r w:rsidR="001235CA" w:rsidRPr="004F3475">
        <w:rPr>
          <w:b/>
          <w:lang w:val="en-GB"/>
        </w:rPr>
        <w:t xml:space="preserve">future </w:t>
      </w:r>
      <w:r w:rsidRPr="004F3475">
        <w:rPr>
          <w:b/>
          <w:lang w:val="en-GB"/>
        </w:rPr>
        <w:t xml:space="preserve">salary </w:t>
      </w:r>
      <w:r w:rsidR="006D176A" w:rsidRPr="004F3475">
        <w:rPr>
          <w:b/>
          <w:lang w:val="en-GB"/>
        </w:rPr>
        <w:t xml:space="preserve">within the salary tables applicable until </w:t>
      </w:r>
      <w:r w:rsidR="00257EF4" w:rsidRPr="004F3475">
        <w:rPr>
          <w:b/>
          <w:lang w:val="en-GB"/>
        </w:rPr>
        <w:t>3</w:t>
      </w:r>
      <w:r w:rsidR="00FA474B" w:rsidRPr="004F3475">
        <w:rPr>
          <w:b/>
          <w:lang w:val="en-GB"/>
        </w:rPr>
        <w:t xml:space="preserve">1 December </w:t>
      </w:r>
      <w:r w:rsidR="00257EF4" w:rsidRPr="004F3475">
        <w:rPr>
          <w:b/>
          <w:lang w:val="en-GB"/>
        </w:rPr>
        <w:t xml:space="preserve">2019 </w:t>
      </w:r>
      <w:r w:rsidR="001235CA" w:rsidRPr="004F3475">
        <w:rPr>
          <w:b/>
          <w:lang w:val="en-GB"/>
        </w:rPr>
        <w:t>is not covered by the highes</w:t>
      </w:r>
      <w:r w:rsidR="006D176A" w:rsidRPr="004F3475">
        <w:rPr>
          <w:b/>
          <w:lang w:val="en-GB"/>
        </w:rPr>
        <w:t>t</w:t>
      </w:r>
      <w:r w:rsidR="001235CA">
        <w:rPr>
          <w:b/>
          <w:lang w:val="en-GB"/>
        </w:rPr>
        <w:t xml:space="preserve"> grade corresponding to his/her occupational category shall continue and finalize his/her professional career in the </w:t>
      </w:r>
      <w:r w:rsidR="006D176A">
        <w:rPr>
          <w:b/>
          <w:lang w:val="en-GB"/>
        </w:rPr>
        <w:t xml:space="preserve">new </w:t>
      </w:r>
      <w:r w:rsidR="001235CA">
        <w:rPr>
          <w:b/>
          <w:lang w:val="en-GB"/>
        </w:rPr>
        <w:t>grade ref</w:t>
      </w:r>
      <w:r w:rsidR="00FA474B">
        <w:rPr>
          <w:b/>
          <w:lang w:val="en-GB"/>
        </w:rPr>
        <w:t>lecting his/her current salary.</w:t>
      </w:r>
    </w:p>
    <w:p w14:paraId="5C85EFB3" w14:textId="31303F7E" w:rsidR="00316E50" w:rsidRDefault="00316E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Pr>
          <w:b/>
          <w:lang w:val="en-GB"/>
        </w:rPr>
        <w:tab/>
        <w:t xml:space="preserve">Each staff member shall be informed of his/her </w:t>
      </w:r>
      <w:r w:rsidR="001235CA">
        <w:rPr>
          <w:b/>
          <w:lang w:val="en-GB"/>
        </w:rPr>
        <w:t xml:space="preserve">future </w:t>
      </w:r>
      <w:r>
        <w:rPr>
          <w:b/>
          <w:lang w:val="en-GB"/>
        </w:rPr>
        <w:t xml:space="preserve">grade </w:t>
      </w:r>
      <w:r w:rsidR="001235CA">
        <w:rPr>
          <w:b/>
          <w:lang w:val="en-GB"/>
        </w:rPr>
        <w:t xml:space="preserve">and step </w:t>
      </w:r>
      <w:r>
        <w:rPr>
          <w:b/>
          <w:lang w:val="en-GB"/>
        </w:rPr>
        <w:t xml:space="preserve">in the new salary </w:t>
      </w:r>
      <w:r w:rsidR="006D176A">
        <w:rPr>
          <w:b/>
          <w:lang w:val="en-GB"/>
        </w:rPr>
        <w:t>tables</w:t>
      </w:r>
      <w:r>
        <w:rPr>
          <w:b/>
          <w:lang w:val="en-GB"/>
        </w:rPr>
        <w:t xml:space="preserve"> by </w:t>
      </w:r>
      <w:r w:rsidR="00B74D11" w:rsidRPr="004F3475">
        <w:rPr>
          <w:b/>
          <w:lang w:val="en-GB"/>
        </w:rPr>
        <w:t xml:space="preserve">30 </w:t>
      </w:r>
      <w:r w:rsidR="00FA474B" w:rsidRPr="004F3475">
        <w:rPr>
          <w:b/>
          <w:lang w:val="en-GB"/>
        </w:rPr>
        <w:t>November</w:t>
      </w:r>
      <w:r w:rsidR="00B74D11" w:rsidRPr="004F3475">
        <w:rPr>
          <w:b/>
          <w:lang w:val="en-GB"/>
        </w:rPr>
        <w:t xml:space="preserve"> 2019.</w:t>
      </w:r>
    </w:p>
    <w:p w14:paraId="4B18636E" w14:textId="5EE1F3C0" w:rsidR="00F36DD2" w:rsidRPr="00F36DD2" w:rsidRDefault="00316E50" w:rsidP="00161250">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0" w:hanging="450"/>
        <w:rPr>
          <w:b/>
          <w:lang w:val="en-GB"/>
        </w:rPr>
      </w:pPr>
      <w:r>
        <w:rPr>
          <w:b/>
          <w:lang w:val="en-GB"/>
        </w:rPr>
        <w:tab/>
      </w:r>
      <w:r w:rsidR="00182695">
        <w:rPr>
          <w:b/>
          <w:lang w:val="en-GB"/>
        </w:rPr>
        <w:t xml:space="preserve"> </w:t>
      </w:r>
    </w:p>
    <w:p w14:paraId="5B37EDEE" w14:textId="77777777" w:rsidR="009D1AD4" w:rsidRP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strike/>
          <w:lang w:val="en-GB"/>
        </w:rPr>
      </w:pPr>
      <w:r w:rsidRPr="009D1AD4">
        <w:rPr>
          <w:strike/>
          <w:lang w:val="en-GB"/>
        </w:rPr>
        <w:t>3.</w:t>
      </w:r>
      <w:r w:rsidRPr="009D1AD4">
        <w:rPr>
          <w:strike/>
          <w:lang w:val="en-GB"/>
        </w:rPr>
        <w:tab/>
        <w:t>If a salary scale comprises two grades, promotion shall be the only means of moving up from the lower grade to the higher one, as provided as follows.</w:t>
      </w:r>
    </w:p>
    <w:p w14:paraId="0BAFAAB7" w14:textId="77777777" w:rsidR="009D1AD4" w:rsidRP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strike/>
          <w:lang w:val="en-GB"/>
        </w:rPr>
      </w:pPr>
    </w:p>
    <w:p w14:paraId="6D34ED7E" w14:textId="77777777" w:rsidR="009D1AD4" w:rsidRP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strike/>
          <w:lang w:val="en-GB"/>
        </w:rPr>
      </w:pPr>
      <w:r w:rsidRPr="009D1AD4">
        <w:rPr>
          <w:strike/>
          <w:lang w:val="en-GB"/>
        </w:rPr>
        <w:lastRenderedPageBreak/>
        <w:tab/>
      </w:r>
      <w:r w:rsidRPr="009D1AD4">
        <w:rPr>
          <w:strike/>
          <w:lang w:val="en-GB"/>
        </w:rPr>
        <w:tab/>
        <w:t>i) A member of the AAS belonging to an occupational category comprising two grades who has been at the last step of the lower grade for a minimum of four years may be promoted to the higher grade. The new grading will be at the step carrying remuneration immediately above that of the step which he/she had received prior to promotion.</w:t>
      </w:r>
    </w:p>
    <w:p w14:paraId="2287F1C3" w14:textId="77777777" w:rsidR="009D1AD4" w:rsidRP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strike/>
          <w:lang w:val="en-GB"/>
        </w:rPr>
      </w:pPr>
    </w:p>
    <w:p w14:paraId="54528A66" w14:textId="77777777" w:rsidR="009D1AD4" w:rsidRP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strike/>
          <w:lang w:val="en-GB"/>
        </w:rPr>
      </w:pPr>
      <w:r w:rsidRPr="009D1AD4">
        <w:rPr>
          <w:strike/>
          <w:lang w:val="en-GB"/>
        </w:rPr>
        <w:tab/>
        <w:t>ii) Promotion shall be granted after examination of the merits of eligible staff, account being taken of the general level of performance ratings in the latest performance evaluation reports.</w:t>
      </w:r>
    </w:p>
    <w:p w14:paraId="7D944C9C" w14:textId="77777777" w:rsidR="009D1AD4" w:rsidRP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strike/>
          <w:u w:val="single"/>
          <w:lang w:val="en-GB"/>
        </w:rPr>
      </w:pPr>
    </w:p>
    <w:p w14:paraId="3199DF9D" w14:textId="77777777" w:rsidR="009D1AD4"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utlineLvl w:val="0"/>
        <w:rPr>
          <w:b/>
          <w:u w:val="single"/>
          <w:lang w:val="en-GB"/>
        </w:rPr>
      </w:pPr>
    </w:p>
    <w:p w14:paraId="244B507D"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outlineLvl w:val="0"/>
        <w:rPr>
          <w:u w:val="single"/>
          <w:lang w:val="en-GB"/>
        </w:rPr>
      </w:pPr>
      <w:r w:rsidRPr="00707183">
        <w:rPr>
          <w:b/>
          <w:u w:val="single"/>
          <w:lang w:val="en-GB"/>
        </w:rPr>
        <w:t>Final provisions</w:t>
      </w:r>
    </w:p>
    <w:p w14:paraId="785BA0D3"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u w:val="single"/>
          <w:lang w:val="en-GB"/>
        </w:rPr>
      </w:pPr>
    </w:p>
    <w:p w14:paraId="6E35C18D"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u w:val="single"/>
          <w:lang w:val="en-GB"/>
        </w:rPr>
      </w:pPr>
      <w:r w:rsidRPr="00707183">
        <w:rPr>
          <w:u w:val="single"/>
          <w:lang w:val="en-GB"/>
        </w:rPr>
        <w:t>Art. 38</w:t>
      </w:r>
    </w:p>
    <w:p w14:paraId="1F4F24A7"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lang w:val="en-GB"/>
        </w:rPr>
      </w:pPr>
    </w:p>
    <w:p w14:paraId="3A3DD9D5"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lang w:val="en-GB"/>
        </w:rPr>
      </w:pPr>
      <w:r w:rsidRPr="00707183">
        <w:rPr>
          <w:lang w:val="en-GB"/>
        </w:rPr>
        <w:t>1.</w:t>
      </w:r>
      <w:r w:rsidRPr="00707183">
        <w:rPr>
          <w:lang w:val="en-GB"/>
        </w:rPr>
        <w:tab/>
        <w:t>The special provisions established by the agreements between the Board of Governors and the host countries are not affected by these Service Regulations. All other provisions adopted by the Board of Governors which are at variance with the provisions of these Service Regulations are hereby repealed with the exception of the special arrangements made for the appointment of Nursery Assistants.</w:t>
      </w:r>
    </w:p>
    <w:p w14:paraId="71DA9EF0"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lang w:val="en-GB"/>
        </w:rPr>
      </w:pPr>
    </w:p>
    <w:p w14:paraId="6B103FDE" w14:textId="48F3CF56"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lang w:val="en-GB"/>
        </w:rPr>
      </w:pPr>
      <w:r w:rsidRPr="00707183">
        <w:rPr>
          <w:lang w:val="en-GB"/>
        </w:rPr>
        <w:t>2.</w:t>
      </w:r>
      <w:r w:rsidRPr="00707183">
        <w:rPr>
          <w:lang w:val="en-GB"/>
        </w:rPr>
        <w:tab/>
        <w:t xml:space="preserve">The periods of time mentioned in these Service Regulations shall be expressed in working days if they are expressed in days and from date to date if they are expressed in years or in months. If in the month of the time limit there is no day identical with the one on which the calculation started, it will be understood that the period expires on the last day of the month.  If the last day of the month falls on a non-working day, the period will be extended to </w:t>
      </w:r>
      <w:r w:rsidR="00DC2616" w:rsidRPr="00DC2616">
        <w:rPr>
          <w:b/>
          <w:lang w:val="en-GB"/>
        </w:rPr>
        <w:t>the</w:t>
      </w:r>
      <w:r w:rsidR="00DC2616">
        <w:rPr>
          <w:lang w:val="en-GB"/>
        </w:rPr>
        <w:t xml:space="preserve"> </w:t>
      </w:r>
      <w:r w:rsidRPr="00707183">
        <w:rPr>
          <w:lang w:val="en-GB"/>
        </w:rPr>
        <w:t xml:space="preserve">first subsequent working day. </w:t>
      </w:r>
    </w:p>
    <w:p w14:paraId="696F0A07"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3AB7086D" w14:textId="05CE0C80" w:rsidR="009D1AD4" w:rsidRPr="00707183" w:rsidRDefault="009D1AD4" w:rsidP="00B042AC">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lang w:val="en-GB"/>
        </w:rPr>
      </w:pPr>
      <w:r w:rsidRPr="00707183">
        <w:rPr>
          <w:lang w:val="en-GB"/>
        </w:rPr>
        <w:t>3.</w:t>
      </w:r>
      <w:r w:rsidRPr="00707183">
        <w:rPr>
          <w:lang w:val="en-GB"/>
        </w:rPr>
        <w:tab/>
        <w:t>These Service Regulations shall be drawn up in the languages of the host countries of the schools. The text in the language of the school’s host country will be authentic in that country. </w:t>
      </w:r>
    </w:p>
    <w:p w14:paraId="1ACB0C0D"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lang w:val="en-GB"/>
        </w:rPr>
      </w:pPr>
      <w:r w:rsidRPr="00707183">
        <w:rPr>
          <w:lang w:val="en-GB"/>
        </w:rPr>
        <w:tab/>
        <w:t xml:space="preserve">All provisions adopted by the Board of Governors which are at variance with the provisions of these Service Regulations are hereby repealed. </w:t>
      </w:r>
    </w:p>
    <w:p w14:paraId="7A9A0903"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0258C46F"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lang w:val="en-GB"/>
        </w:rPr>
      </w:pPr>
      <w:r w:rsidRPr="00707183">
        <w:rPr>
          <w:lang w:val="en-GB"/>
        </w:rPr>
        <w:t>4.</w:t>
      </w:r>
      <w:r w:rsidRPr="00707183">
        <w:rPr>
          <w:lang w:val="en-GB"/>
        </w:rPr>
        <w:tab/>
        <w:t>These Service Regulations were approved by the Board of Governors on 18 April 2007</w:t>
      </w:r>
      <w:r>
        <w:rPr>
          <w:lang w:val="en-GB"/>
        </w:rPr>
        <w:t xml:space="preserve"> and most recently amended by the Board of Governors on 3 December 2010.</w:t>
      </w:r>
    </w:p>
    <w:p w14:paraId="2274920B"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454" w:hanging="454"/>
        <w:rPr>
          <w:lang w:val="en-GB"/>
        </w:rPr>
      </w:pPr>
    </w:p>
    <w:p w14:paraId="6D1380EB" w14:textId="77777777" w:rsidR="009D1AD4" w:rsidRDefault="009D1AD4" w:rsidP="009D1AD4">
      <w:pPr>
        <w:tabs>
          <w:tab w:val="left" w:pos="-720"/>
          <w:tab w:val="left" w:pos="0"/>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r w:rsidRPr="00707183">
        <w:rPr>
          <w:lang w:val="en-GB"/>
        </w:rPr>
        <w:t>The</w:t>
      </w:r>
      <w:r>
        <w:rPr>
          <w:lang w:val="en-GB"/>
        </w:rPr>
        <w:t xml:space="preserve"> Service Regulations entered into </w:t>
      </w:r>
      <w:r w:rsidRPr="00707183">
        <w:rPr>
          <w:lang w:val="en-GB"/>
        </w:rPr>
        <w:t>force on 19 April 2007.</w:t>
      </w:r>
      <w:r>
        <w:rPr>
          <w:lang w:val="en-GB"/>
        </w:rPr>
        <w:t xml:space="preserve"> </w:t>
      </w:r>
    </w:p>
    <w:p w14:paraId="2045AECF" w14:textId="77777777" w:rsidR="009D1AD4" w:rsidRDefault="009D1AD4" w:rsidP="009D1AD4">
      <w:pPr>
        <w:tabs>
          <w:tab w:val="left" w:pos="-720"/>
          <w:tab w:val="left" w:pos="0"/>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r>
        <w:rPr>
          <w:lang w:val="en-GB"/>
        </w:rPr>
        <w:t>The amendments approved by the Board of Governors on 3 December 2010 shall enter into force on 1</w:t>
      </w:r>
      <w:r w:rsidRPr="00D87AE2">
        <w:rPr>
          <w:vertAlign w:val="superscript"/>
          <w:lang w:val="en-GB"/>
        </w:rPr>
        <w:t>st</w:t>
      </w:r>
      <w:r>
        <w:rPr>
          <w:lang w:val="en-GB"/>
        </w:rPr>
        <w:t xml:space="preserve"> January 2011.</w:t>
      </w:r>
    </w:p>
    <w:p w14:paraId="149D90D4" w14:textId="77777777" w:rsidR="009D1AD4" w:rsidRDefault="009D1AD4" w:rsidP="009D1AD4">
      <w:pPr>
        <w:tabs>
          <w:tab w:val="left" w:pos="-720"/>
          <w:tab w:val="left" w:pos="0"/>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r>
        <w:rPr>
          <w:lang w:val="en-GB"/>
        </w:rPr>
        <w:t>The amendments to Annex I and II approved by the Board of Governors on 13 April 2011 will enter into force on 15 April 2011.</w:t>
      </w:r>
    </w:p>
    <w:p w14:paraId="091184F2" w14:textId="77777777" w:rsidR="009D1AD4" w:rsidRDefault="009D1AD4" w:rsidP="009D1AD4">
      <w:pPr>
        <w:tabs>
          <w:tab w:val="left" w:pos="-720"/>
          <w:tab w:val="left" w:pos="0"/>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r>
        <w:rPr>
          <w:lang w:val="en-GB"/>
        </w:rPr>
        <w:t>The amendments approved by the Board of Governors on 16 April and 5 December 2013 will enter into force on 1</w:t>
      </w:r>
      <w:r w:rsidRPr="00293C1B">
        <w:rPr>
          <w:vertAlign w:val="superscript"/>
          <w:lang w:val="en-GB"/>
        </w:rPr>
        <w:t>st</w:t>
      </w:r>
      <w:r>
        <w:rPr>
          <w:lang w:val="en-GB"/>
        </w:rPr>
        <w:t xml:space="preserve"> January 2014.</w:t>
      </w:r>
    </w:p>
    <w:p w14:paraId="4B791958" w14:textId="58B0F253" w:rsidR="009D1AD4" w:rsidRDefault="009D1AD4" w:rsidP="009D1AD4">
      <w:pPr>
        <w:tabs>
          <w:tab w:val="left" w:pos="-720"/>
          <w:tab w:val="left" w:pos="0"/>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r>
        <w:rPr>
          <w:lang w:val="en-GB"/>
        </w:rPr>
        <w:lastRenderedPageBreak/>
        <w:t>The amendments approved by the Board of Governors on 3 December 2015 will enter into force on 1</w:t>
      </w:r>
      <w:r w:rsidRPr="00293C1B">
        <w:rPr>
          <w:vertAlign w:val="superscript"/>
          <w:lang w:val="en-GB"/>
        </w:rPr>
        <w:t>st</w:t>
      </w:r>
      <w:r>
        <w:rPr>
          <w:lang w:val="en-GB"/>
        </w:rPr>
        <w:t xml:space="preserve"> January 2016.</w:t>
      </w:r>
    </w:p>
    <w:p w14:paraId="32519A64" w14:textId="77777777" w:rsidR="00FA474B" w:rsidRPr="00FA474B" w:rsidRDefault="009D1AD4" w:rsidP="009D1AD4">
      <w:pPr>
        <w:tabs>
          <w:tab w:val="left" w:pos="-720"/>
          <w:tab w:val="left" w:pos="0"/>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r w:rsidRPr="00FA474B">
        <w:rPr>
          <w:lang w:val="en-GB"/>
        </w:rPr>
        <w:t xml:space="preserve">The amendments approved by the Board of Governors on </w:t>
      </w:r>
      <w:r w:rsidR="00F36DD2" w:rsidRPr="00FA474B">
        <w:rPr>
          <w:lang w:val="en-GB"/>
        </w:rPr>
        <w:t>4 – 7</w:t>
      </w:r>
      <w:r w:rsidR="003231DD" w:rsidRPr="00FA474B">
        <w:rPr>
          <w:lang w:val="en-GB"/>
        </w:rPr>
        <w:t xml:space="preserve"> December 2018 will enter into force on 1</w:t>
      </w:r>
      <w:r w:rsidR="003231DD" w:rsidRPr="00FA474B">
        <w:rPr>
          <w:vertAlign w:val="superscript"/>
          <w:lang w:val="en-GB"/>
        </w:rPr>
        <w:t>st</w:t>
      </w:r>
      <w:r w:rsidR="003231DD" w:rsidRPr="00FA474B">
        <w:rPr>
          <w:lang w:val="en-GB"/>
        </w:rPr>
        <w:t xml:space="preserve"> </w:t>
      </w:r>
      <w:r w:rsidR="00B74D11" w:rsidRPr="00FA474B">
        <w:rPr>
          <w:lang w:val="en-GB"/>
        </w:rPr>
        <w:t>J</w:t>
      </w:r>
      <w:r w:rsidR="00FA474B" w:rsidRPr="00FA474B">
        <w:rPr>
          <w:lang w:val="en-GB"/>
        </w:rPr>
        <w:t>anuary 2019.</w:t>
      </w:r>
    </w:p>
    <w:p w14:paraId="4466A146" w14:textId="33BCDBC9" w:rsidR="00FA474B" w:rsidRPr="004F3475" w:rsidRDefault="00FA474B" w:rsidP="00FA474B">
      <w:pPr>
        <w:tabs>
          <w:tab w:val="left" w:pos="-720"/>
          <w:tab w:val="left" w:pos="0"/>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b/>
          <w:lang w:val="en-GB"/>
        </w:rPr>
      </w:pPr>
      <w:r w:rsidRPr="004F3475">
        <w:rPr>
          <w:b/>
          <w:lang w:val="en-GB"/>
        </w:rPr>
        <w:t>The amendments approved by the Board of Governors on 9 – 12 April 2019 will enter into force on 1</w:t>
      </w:r>
      <w:r w:rsidRPr="004F3475">
        <w:rPr>
          <w:b/>
          <w:vertAlign w:val="superscript"/>
          <w:lang w:val="en-GB"/>
        </w:rPr>
        <w:t>st</w:t>
      </w:r>
      <w:r w:rsidRPr="004F3475">
        <w:rPr>
          <w:b/>
          <w:lang w:val="en-GB"/>
        </w:rPr>
        <w:t xml:space="preserve"> January 2020.</w:t>
      </w:r>
    </w:p>
    <w:p w14:paraId="34B8FEC8" w14:textId="0C870182" w:rsidR="009D1AD4" w:rsidRPr="003231DD" w:rsidRDefault="009D1AD4" w:rsidP="009D1AD4">
      <w:pPr>
        <w:tabs>
          <w:tab w:val="left" w:pos="-720"/>
          <w:tab w:val="left" w:pos="0"/>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b/>
          <w:lang w:val="en-GB"/>
        </w:rPr>
      </w:pPr>
    </w:p>
    <w:p w14:paraId="7FCE11C5" w14:textId="77777777" w:rsidR="009D1AD4" w:rsidRPr="00707183" w:rsidRDefault="009D1AD4" w:rsidP="009D1AD4">
      <w:pPr>
        <w:tabs>
          <w:tab w:val="left" w:pos="-720"/>
          <w:tab w:val="left" w:pos="0"/>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1F8CA1C3" w14:textId="6EB555BA" w:rsidR="002E13E9" w:rsidRDefault="002E13E9">
      <w:pPr>
        <w:suppressAutoHyphens w:val="0"/>
        <w:spacing w:before="0" w:after="0"/>
        <w:jc w:val="left"/>
        <w:rPr>
          <w:lang w:val="en-GB"/>
        </w:rPr>
      </w:pPr>
      <w:r>
        <w:rPr>
          <w:lang w:val="en-GB"/>
        </w:rPr>
        <w:br w:type="page"/>
      </w:r>
    </w:p>
    <w:p w14:paraId="3DA6A0C7" w14:textId="77777777" w:rsidR="009D1AD4" w:rsidRPr="00707183" w:rsidRDefault="009D1AD4" w:rsidP="009D1AD4">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lang w:val="en-GB"/>
        </w:rPr>
      </w:pPr>
    </w:p>
    <w:p w14:paraId="71267E98" w14:textId="77777777" w:rsidR="009D1AD4" w:rsidRPr="00707183" w:rsidRDefault="009D1AD4" w:rsidP="009D1AD4">
      <w:pPr>
        <w:tabs>
          <w:tab w:val="left" w:pos="-720"/>
          <w:tab w:val="left" w:pos="0"/>
          <w:tab w:val="left" w:pos="283"/>
          <w:tab w:val="left" w:pos="624"/>
          <w:tab w:val="left" w:pos="907"/>
          <w:tab w:val="left" w:pos="1247"/>
          <w:tab w:val="left" w:pos="1587"/>
          <w:tab w:val="left" w:pos="5273"/>
          <w:tab w:val="left" w:pos="5556"/>
          <w:tab w:val="left" w:pos="5895"/>
          <w:tab w:val="left" w:pos="7200"/>
          <w:tab w:val="left" w:pos="7937"/>
          <w:tab w:val="left" w:pos="901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ind w:left="720"/>
        <w:rPr>
          <w:lang w:val="en-GB"/>
        </w:rPr>
      </w:pPr>
      <w:r w:rsidRPr="00707183">
        <w:rPr>
          <w:lang w:val="en-GB"/>
        </w:rPr>
        <w:tab/>
      </w:r>
    </w:p>
    <w:p w14:paraId="7B39A5CF" w14:textId="3C5DACA6" w:rsidR="00E03AA7" w:rsidRDefault="00182695" w:rsidP="00182695">
      <w:pPr>
        <w:pStyle w:val="BodyTextIndent2"/>
        <w:tabs>
          <w:tab w:val="clear" w:pos="1247"/>
          <w:tab w:val="left" w:pos="1248"/>
        </w:tabs>
        <w:ind w:left="0"/>
        <w:jc w:val="right"/>
        <w:rPr>
          <w:rFonts w:ascii="Arial" w:hAnsi="Arial" w:cs="Arial"/>
          <w:b/>
          <w:sz w:val="22"/>
          <w:szCs w:val="22"/>
          <w:lang w:val="en-GB"/>
        </w:rPr>
      </w:pPr>
      <w:r>
        <w:rPr>
          <w:rFonts w:ascii="Arial" w:hAnsi="Arial" w:cs="Arial"/>
          <w:b/>
          <w:sz w:val="22"/>
          <w:szCs w:val="22"/>
          <w:lang w:val="en-GB"/>
        </w:rPr>
        <w:t>Annex 3</w:t>
      </w:r>
    </w:p>
    <w:p w14:paraId="70B53338" w14:textId="468EE501" w:rsidR="00182695" w:rsidRDefault="00182695" w:rsidP="00182695">
      <w:pPr>
        <w:pStyle w:val="BodyTextIndent2"/>
        <w:tabs>
          <w:tab w:val="clear" w:pos="1247"/>
          <w:tab w:val="left" w:pos="1248"/>
        </w:tabs>
        <w:ind w:left="0"/>
        <w:jc w:val="right"/>
        <w:rPr>
          <w:rFonts w:ascii="Arial" w:hAnsi="Arial" w:cs="Arial"/>
          <w:b/>
          <w:sz w:val="22"/>
          <w:szCs w:val="22"/>
          <w:lang w:val="en-GB"/>
        </w:rPr>
      </w:pPr>
    </w:p>
    <w:p w14:paraId="72F42DE7" w14:textId="77777777" w:rsidR="00182695" w:rsidRDefault="00182695" w:rsidP="00182695">
      <w:pPr>
        <w:pStyle w:val="BodyTextIndent2"/>
        <w:tabs>
          <w:tab w:val="clear" w:pos="1247"/>
          <w:tab w:val="left" w:pos="1248"/>
        </w:tabs>
        <w:ind w:left="0"/>
        <w:jc w:val="right"/>
        <w:rPr>
          <w:rFonts w:ascii="Arial" w:hAnsi="Arial" w:cs="Arial"/>
          <w:b/>
          <w:sz w:val="22"/>
          <w:szCs w:val="22"/>
          <w:lang w:val="en-GB"/>
        </w:rPr>
      </w:pPr>
    </w:p>
    <w:p w14:paraId="5F6DB60F" w14:textId="04171346" w:rsidR="00182695" w:rsidRDefault="00182695" w:rsidP="00182695">
      <w:pPr>
        <w:pStyle w:val="BodyTextIndent2"/>
        <w:tabs>
          <w:tab w:val="clear" w:pos="1247"/>
          <w:tab w:val="left" w:pos="1248"/>
        </w:tabs>
        <w:ind w:left="0"/>
        <w:jc w:val="left"/>
        <w:rPr>
          <w:rFonts w:ascii="Arial" w:hAnsi="Arial" w:cs="Arial"/>
          <w:b/>
          <w:sz w:val="22"/>
          <w:szCs w:val="22"/>
          <w:u w:val="single"/>
          <w:lang w:val="en-GB"/>
        </w:rPr>
      </w:pPr>
      <w:r w:rsidRPr="00182695">
        <w:rPr>
          <w:rFonts w:ascii="Arial" w:hAnsi="Arial" w:cs="Arial"/>
          <w:b/>
          <w:sz w:val="22"/>
          <w:szCs w:val="22"/>
          <w:u w:val="single"/>
          <w:lang w:val="en-GB"/>
        </w:rPr>
        <w:t>Annex 3: List of national laws and collective agreeme</w:t>
      </w:r>
      <w:r>
        <w:rPr>
          <w:rFonts w:ascii="Arial" w:hAnsi="Arial" w:cs="Arial"/>
          <w:b/>
          <w:sz w:val="22"/>
          <w:szCs w:val="22"/>
          <w:u w:val="single"/>
          <w:lang w:val="en-GB"/>
        </w:rPr>
        <w:t>nts referred to in Article 25.4</w:t>
      </w:r>
    </w:p>
    <w:p w14:paraId="044B204D" w14:textId="38F5640F" w:rsidR="00182695" w:rsidRDefault="00182695" w:rsidP="00182695">
      <w:pPr>
        <w:pStyle w:val="BodyTextIndent2"/>
        <w:tabs>
          <w:tab w:val="clear" w:pos="1247"/>
          <w:tab w:val="left" w:pos="1248"/>
        </w:tabs>
        <w:ind w:left="0"/>
        <w:jc w:val="left"/>
        <w:rPr>
          <w:rFonts w:ascii="Arial" w:hAnsi="Arial" w:cs="Arial"/>
          <w:b/>
          <w:sz w:val="22"/>
          <w:szCs w:val="22"/>
          <w:u w:val="single"/>
          <w:lang w:val="en-GB"/>
        </w:rPr>
      </w:pPr>
    </w:p>
    <w:p w14:paraId="390C53BD" w14:textId="6937F721" w:rsidR="00182695" w:rsidRDefault="00182695" w:rsidP="00182695">
      <w:pPr>
        <w:pStyle w:val="BodyTextIndent2"/>
        <w:tabs>
          <w:tab w:val="clear" w:pos="1247"/>
          <w:tab w:val="left" w:pos="1248"/>
        </w:tabs>
        <w:ind w:left="0"/>
        <w:jc w:val="left"/>
        <w:rPr>
          <w:rFonts w:ascii="Arial" w:hAnsi="Arial" w:cs="Arial"/>
          <w:b/>
          <w:sz w:val="22"/>
          <w:szCs w:val="22"/>
          <w:u w:val="single"/>
          <w:lang w:val="en-GB"/>
        </w:rPr>
      </w:pPr>
    </w:p>
    <w:p w14:paraId="2310994D" w14:textId="5A051166" w:rsidR="00182695" w:rsidRDefault="00182695" w:rsidP="00182695">
      <w:pPr>
        <w:pStyle w:val="BodyTextIndent2"/>
        <w:numPr>
          <w:ilvl w:val="0"/>
          <w:numId w:val="20"/>
        </w:numPr>
        <w:tabs>
          <w:tab w:val="clear" w:pos="1247"/>
          <w:tab w:val="left" w:pos="1248"/>
        </w:tabs>
        <w:jc w:val="left"/>
        <w:rPr>
          <w:rFonts w:ascii="Arial" w:hAnsi="Arial" w:cs="Arial"/>
          <w:b/>
          <w:sz w:val="22"/>
          <w:szCs w:val="22"/>
          <w:lang w:val="en-GB"/>
        </w:rPr>
      </w:pPr>
      <w:r>
        <w:rPr>
          <w:rFonts w:ascii="Arial" w:hAnsi="Arial" w:cs="Arial"/>
          <w:b/>
          <w:sz w:val="22"/>
          <w:szCs w:val="22"/>
          <w:lang w:val="en-GB"/>
        </w:rPr>
        <w:t>Provisions of national law and collective agreements applicable at the schools in Belgium:</w:t>
      </w:r>
    </w:p>
    <w:p w14:paraId="0F794EB3" w14:textId="54885FE0" w:rsidR="00182695" w:rsidRDefault="00182695" w:rsidP="00182695">
      <w:pPr>
        <w:pStyle w:val="BodyTextIndent2"/>
        <w:tabs>
          <w:tab w:val="clear" w:pos="1247"/>
          <w:tab w:val="left" w:pos="1248"/>
        </w:tabs>
        <w:jc w:val="left"/>
        <w:rPr>
          <w:rFonts w:ascii="Arial" w:hAnsi="Arial" w:cs="Arial"/>
          <w:b/>
          <w:sz w:val="22"/>
          <w:szCs w:val="22"/>
          <w:lang w:val="en-GB"/>
        </w:rPr>
      </w:pPr>
    </w:p>
    <w:p w14:paraId="0ED2E8E6" w14:textId="4E489147" w:rsidR="00182695" w:rsidRDefault="005D227B" w:rsidP="00236F4A">
      <w:pPr>
        <w:pStyle w:val="BodyTextIndent2"/>
        <w:tabs>
          <w:tab w:val="clear" w:pos="1247"/>
          <w:tab w:val="left" w:pos="1248"/>
        </w:tabs>
        <w:ind w:left="360"/>
        <w:jc w:val="left"/>
        <w:rPr>
          <w:rFonts w:ascii="Arial" w:hAnsi="Arial" w:cs="Arial"/>
          <w:sz w:val="22"/>
          <w:szCs w:val="22"/>
          <w:lang w:val="fr-BE"/>
        </w:rPr>
      </w:pPr>
      <w:r w:rsidRPr="005D227B">
        <w:rPr>
          <w:rFonts w:ascii="Arial" w:hAnsi="Arial" w:cs="Arial"/>
          <w:sz w:val="22"/>
          <w:szCs w:val="22"/>
          <w:lang w:val="fr-BE"/>
        </w:rPr>
        <w:t xml:space="preserve">Loi du 2 août 1971 (MB. 20/08/1971) et Loi du 1er mars 1977 (MB. </w:t>
      </w:r>
      <w:r>
        <w:rPr>
          <w:rFonts w:ascii="Arial" w:hAnsi="Arial" w:cs="Arial"/>
          <w:sz w:val="22"/>
          <w:szCs w:val="22"/>
          <w:lang w:val="fr-BE"/>
        </w:rPr>
        <w:t>12/03/1977).</w:t>
      </w:r>
    </w:p>
    <w:p w14:paraId="50FA1E1E" w14:textId="77777777" w:rsidR="005D227B" w:rsidRPr="005D227B" w:rsidRDefault="005D227B" w:rsidP="00236F4A">
      <w:pPr>
        <w:pStyle w:val="BodyTextIndent2"/>
        <w:tabs>
          <w:tab w:val="clear" w:pos="1247"/>
          <w:tab w:val="left" w:pos="1248"/>
        </w:tabs>
        <w:ind w:left="360"/>
        <w:jc w:val="left"/>
        <w:rPr>
          <w:rFonts w:ascii="Arial" w:hAnsi="Arial" w:cs="Arial"/>
          <w:sz w:val="22"/>
          <w:szCs w:val="22"/>
          <w:lang w:val="fr-BE"/>
        </w:rPr>
      </w:pPr>
    </w:p>
    <w:p w14:paraId="08B3C7A4" w14:textId="77777777" w:rsidR="00182695" w:rsidRPr="005D227B" w:rsidRDefault="00182695" w:rsidP="00182695">
      <w:pPr>
        <w:pStyle w:val="BodyTextIndent2"/>
        <w:tabs>
          <w:tab w:val="clear" w:pos="1247"/>
          <w:tab w:val="left" w:pos="1248"/>
        </w:tabs>
        <w:jc w:val="left"/>
        <w:rPr>
          <w:rFonts w:ascii="Arial" w:hAnsi="Arial" w:cs="Arial"/>
          <w:b/>
          <w:sz w:val="22"/>
          <w:szCs w:val="22"/>
          <w:lang w:val="fr-BE"/>
        </w:rPr>
      </w:pPr>
    </w:p>
    <w:p w14:paraId="7E6EEA07" w14:textId="41C9F693" w:rsidR="00182695" w:rsidRDefault="00182695" w:rsidP="00182695">
      <w:pPr>
        <w:pStyle w:val="BodyTextIndent2"/>
        <w:numPr>
          <w:ilvl w:val="0"/>
          <w:numId w:val="20"/>
        </w:numPr>
        <w:tabs>
          <w:tab w:val="clear" w:pos="1247"/>
          <w:tab w:val="left" w:pos="1248"/>
        </w:tabs>
        <w:jc w:val="left"/>
        <w:rPr>
          <w:rFonts w:ascii="Arial" w:hAnsi="Arial" w:cs="Arial"/>
          <w:b/>
          <w:sz w:val="22"/>
          <w:szCs w:val="22"/>
          <w:lang w:val="en-GB"/>
        </w:rPr>
      </w:pPr>
      <w:r>
        <w:rPr>
          <w:rFonts w:ascii="Arial" w:hAnsi="Arial" w:cs="Arial"/>
          <w:b/>
          <w:sz w:val="22"/>
          <w:szCs w:val="22"/>
          <w:lang w:val="en-GB"/>
        </w:rPr>
        <w:t>Provisions of national law and collective agreements applicable at the schools in Germany:</w:t>
      </w:r>
    </w:p>
    <w:p w14:paraId="7C053606" w14:textId="48F45BA8" w:rsidR="002E13E9" w:rsidRDefault="002E13E9" w:rsidP="002E13E9">
      <w:pPr>
        <w:pStyle w:val="BodyTextIndent2"/>
        <w:tabs>
          <w:tab w:val="clear" w:pos="1247"/>
          <w:tab w:val="left" w:pos="1248"/>
        </w:tabs>
        <w:jc w:val="left"/>
        <w:rPr>
          <w:rFonts w:ascii="Arial" w:hAnsi="Arial" w:cs="Arial"/>
          <w:b/>
          <w:sz w:val="22"/>
          <w:szCs w:val="22"/>
          <w:lang w:val="en-GB"/>
        </w:rPr>
      </w:pPr>
    </w:p>
    <w:p w14:paraId="616D1FC2" w14:textId="2BC82D5F" w:rsidR="002E13E9" w:rsidRPr="002E13E9" w:rsidRDefault="002E13E9" w:rsidP="002E13E9">
      <w:pPr>
        <w:pStyle w:val="BodyTextIndent2"/>
        <w:tabs>
          <w:tab w:val="clear" w:pos="1247"/>
          <w:tab w:val="left" w:pos="1248"/>
        </w:tabs>
        <w:ind w:left="360"/>
        <w:jc w:val="left"/>
        <w:rPr>
          <w:rFonts w:ascii="Arial" w:hAnsi="Arial" w:cs="Arial"/>
          <w:sz w:val="22"/>
          <w:szCs w:val="22"/>
          <w:lang w:val="de-DE"/>
        </w:rPr>
      </w:pPr>
      <w:r w:rsidRPr="002E13E9">
        <w:rPr>
          <w:rFonts w:ascii="Arial" w:hAnsi="Arial" w:cs="Arial"/>
          <w:sz w:val="22"/>
          <w:szCs w:val="22"/>
          <w:lang w:val="de-DE"/>
        </w:rPr>
        <w:t>Paragr</w:t>
      </w:r>
      <w:r>
        <w:rPr>
          <w:rFonts w:ascii="Arial" w:hAnsi="Arial" w:cs="Arial"/>
          <w:sz w:val="22"/>
          <w:szCs w:val="22"/>
          <w:lang w:val="de-DE"/>
        </w:rPr>
        <w:t>a</w:t>
      </w:r>
      <w:r w:rsidRPr="002E13E9">
        <w:rPr>
          <w:rFonts w:ascii="Arial" w:hAnsi="Arial" w:cs="Arial"/>
          <w:sz w:val="22"/>
          <w:szCs w:val="22"/>
          <w:lang w:val="de-DE"/>
        </w:rPr>
        <w:t>ph 15 und Paragraph 39 des Tarifvertrages f</w:t>
      </w:r>
      <w:r>
        <w:rPr>
          <w:rFonts w:ascii="Arial" w:hAnsi="Arial" w:cs="Arial"/>
          <w:sz w:val="22"/>
          <w:szCs w:val="22"/>
          <w:lang w:val="de-DE"/>
        </w:rPr>
        <w:t>ür die Angestellten des Öffentlichen Dienstes des Bundes (TvöD-Bund).</w:t>
      </w:r>
    </w:p>
    <w:p w14:paraId="510B9616" w14:textId="093EF385" w:rsidR="00182695" w:rsidRPr="002E13E9" w:rsidRDefault="00182695" w:rsidP="00182695">
      <w:pPr>
        <w:pStyle w:val="BodyTextIndent2"/>
        <w:tabs>
          <w:tab w:val="clear" w:pos="1247"/>
          <w:tab w:val="left" w:pos="1248"/>
        </w:tabs>
        <w:jc w:val="left"/>
        <w:rPr>
          <w:rFonts w:ascii="Arial" w:hAnsi="Arial" w:cs="Arial"/>
          <w:b/>
          <w:sz w:val="22"/>
          <w:szCs w:val="22"/>
          <w:lang w:val="de-DE"/>
        </w:rPr>
      </w:pPr>
    </w:p>
    <w:p w14:paraId="4F10EE90" w14:textId="0F82334F" w:rsidR="00182695" w:rsidRPr="002E13E9" w:rsidRDefault="00182695" w:rsidP="00182695">
      <w:pPr>
        <w:pStyle w:val="BodyTextIndent2"/>
        <w:tabs>
          <w:tab w:val="clear" w:pos="1247"/>
          <w:tab w:val="left" w:pos="1248"/>
        </w:tabs>
        <w:jc w:val="left"/>
        <w:rPr>
          <w:rFonts w:ascii="Arial" w:hAnsi="Arial" w:cs="Arial"/>
          <w:b/>
          <w:sz w:val="22"/>
          <w:szCs w:val="22"/>
          <w:lang w:val="de-DE"/>
        </w:rPr>
      </w:pPr>
    </w:p>
    <w:p w14:paraId="05C2E2BE" w14:textId="01258A5B" w:rsidR="00182695" w:rsidRDefault="00182695" w:rsidP="00182695">
      <w:pPr>
        <w:pStyle w:val="BodyTextIndent2"/>
        <w:numPr>
          <w:ilvl w:val="0"/>
          <w:numId w:val="20"/>
        </w:numPr>
        <w:tabs>
          <w:tab w:val="clear" w:pos="1247"/>
          <w:tab w:val="left" w:pos="1248"/>
        </w:tabs>
        <w:jc w:val="left"/>
        <w:rPr>
          <w:rFonts w:ascii="Arial" w:hAnsi="Arial" w:cs="Arial"/>
          <w:b/>
          <w:sz w:val="22"/>
          <w:szCs w:val="22"/>
          <w:lang w:val="en-GB"/>
        </w:rPr>
      </w:pPr>
      <w:r>
        <w:rPr>
          <w:rFonts w:ascii="Arial" w:hAnsi="Arial" w:cs="Arial"/>
          <w:b/>
          <w:sz w:val="22"/>
          <w:szCs w:val="22"/>
          <w:lang w:val="en-GB"/>
        </w:rPr>
        <w:t>Provisions of national law and collective agreements applicable at the schools in the Netherlands:</w:t>
      </w:r>
    </w:p>
    <w:p w14:paraId="10F724BC" w14:textId="3AFB1D07" w:rsidR="00182695" w:rsidRDefault="00182695" w:rsidP="00182695">
      <w:pPr>
        <w:pStyle w:val="BodyTextIndent2"/>
        <w:tabs>
          <w:tab w:val="clear" w:pos="1247"/>
          <w:tab w:val="left" w:pos="1248"/>
        </w:tabs>
        <w:jc w:val="left"/>
        <w:rPr>
          <w:rFonts w:ascii="Arial" w:hAnsi="Arial" w:cs="Arial"/>
          <w:b/>
          <w:sz w:val="22"/>
          <w:szCs w:val="22"/>
          <w:lang w:val="en-GB"/>
        </w:rPr>
      </w:pPr>
    </w:p>
    <w:p w14:paraId="4E95712E" w14:textId="7B3060A1" w:rsidR="00185DBA" w:rsidRPr="00185DBA" w:rsidRDefault="00185DBA" w:rsidP="00185DBA">
      <w:pPr>
        <w:pStyle w:val="BodyTextIndent2"/>
        <w:tabs>
          <w:tab w:val="clear" w:pos="1247"/>
          <w:tab w:val="left" w:pos="1248"/>
        </w:tabs>
        <w:ind w:left="360"/>
        <w:jc w:val="left"/>
        <w:rPr>
          <w:rFonts w:ascii="Arial" w:hAnsi="Arial" w:cs="Arial"/>
          <w:sz w:val="22"/>
          <w:szCs w:val="22"/>
          <w:lang w:val="en-GB"/>
        </w:rPr>
      </w:pPr>
      <w:r w:rsidRPr="00185DBA">
        <w:rPr>
          <w:rFonts w:ascii="Arial" w:hAnsi="Arial" w:cs="Arial"/>
          <w:sz w:val="22"/>
          <w:szCs w:val="22"/>
          <w:lang w:val="en-GB"/>
        </w:rPr>
        <w:t>CBS CAO-lonen, sector overheid inclusief bijzondere beloningen.</w:t>
      </w:r>
    </w:p>
    <w:p w14:paraId="09F7FEAC" w14:textId="77777777" w:rsidR="00185DBA" w:rsidRDefault="00185DBA" w:rsidP="00185DBA">
      <w:pPr>
        <w:pStyle w:val="BodyTextIndent2"/>
        <w:tabs>
          <w:tab w:val="clear" w:pos="1247"/>
          <w:tab w:val="left" w:pos="1248"/>
        </w:tabs>
        <w:ind w:left="360"/>
        <w:jc w:val="left"/>
        <w:rPr>
          <w:rFonts w:ascii="Arial" w:hAnsi="Arial" w:cs="Arial"/>
          <w:b/>
          <w:sz w:val="22"/>
          <w:szCs w:val="22"/>
          <w:lang w:val="en-GB"/>
        </w:rPr>
      </w:pPr>
    </w:p>
    <w:p w14:paraId="56F8F977" w14:textId="5DDE0CE8" w:rsidR="00182695" w:rsidRDefault="00182695" w:rsidP="00182695">
      <w:pPr>
        <w:pStyle w:val="BodyTextIndent2"/>
        <w:tabs>
          <w:tab w:val="clear" w:pos="1247"/>
          <w:tab w:val="left" w:pos="1248"/>
        </w:tabs>
        <w:ind w:left="0"/>
        <w:jc w:val="left"/>
        <w:rPr>
          <w:rFonts w:ascii="Arial" w:hAnsi="Arial" w:cs="Arial"/>
          <w:b/>
          <w:sz w:val="22"/>
          <w:szCs w:val="22"/>
          <w:lang w:val="en-GB"/>
        </w:rPr>
      </w:pPr>
    </w:p>
    <w:p w14:paraId="08E36870" w14:textId="2964EB3B" w:rsidR="00182695" w:rsidRDefault="00182695" w:rsidP="00182695">
      <w:pPr>
        <w:pStyle w:val="BodyTextIndent2"/>
        <w:numPr>
          <w:ilvl w:val="0"/>
          <w:numId w:val="20"/>
        </w:numPr>
        <w:tabs>
          <w:tab w:val="clear" w:pos="1247"/>
          <w:tab w:val="left" w:pos="1248"/>
        </w:tabs>
        <w:jc w:val="left"/>
        <w:rPr>
          <w:rFonts w:ascii="Arial" w:hAnsi="Arial" w:cs="Arial"/>
          <w:b/>
          <w:sz w:val="22"/>
          <w:szCs w:val="22"/>
          <w:lang w:val="en-GB"/>
        </w:rPr>
      </w:pPr>
      <w:r>
        <w:rPr>
          <w:rFonts w:ascii="Arial" w:hAnsi="Arial" w:cs="Arial"/>
          <w:b/>
          <w:sz w:val="22"/>
          <w:szCs w:val="22"/>
          <w:lang w:val="en-GB"/>
        </w:rPr>
        <w:t>Provisions of national law and collective agreements applicable at the schools in Italy:</w:t>
      </w:r>
    </w:p>
    <w:p w14:paraId="1FA10D47" w14:textId="74D1CBDB" w:rsidR="00182695" w:rsidRDefault="00182695" w:rsidP="00182695">
      <w:pPr>
        <w:pStyle w:val="BodyTextIndent2"/>
        <w:tabs>
          <w:tab w:val="clear" w:pos="1247"/>
          <w:tab w:val="left" w:pos="1248"/>
        </w:tabs>
        <w:jc w:val="left"/>
        <w:rPr>
          <w:rFonts w:ascii="Arial" w:hAnsi="Arial" w:cs="Arial"/>
          <w:b/>
          <w:sz w:val="22"/>
          <w:szCs w:val="22"/>
          <w:lang w:val="en-GB"/>
        </w:rPr>
      </w:pPr>
    </w:p>
    <w:p w14:paraId="2F8679AF" w14:textId="1850179F" w:rsidR="00182695" w:rsidRPr="005507CC" w:rsidRDefault="005507CC" w:rsidP="005507CC">
      <w:pPr>
        <w:pStyle w:val="BodyTextIndent2"/>
        <w:tabs>
          <w:tab w:val="clear" w:pos="1247"/>
          <w:tab w:val="left" w:pos="1248"/>
        </w:tabs>
        <w:ind w:left="360"/>
        <w:jc w:val="left"/>
        <w:rPr>
          <w:rFonts w:ascii="Arial" w:hAnsi="Arial" w:cs="Arial"/>
          <w:sz w:val="22"/>
          <w:szCs w:val="22"/>
          <w:lang w:val="fr-BE"/>
        </w:rPr>
      </w:pPr>
      <w:r w:rsidRPr="005507CC">
        <w:rPr>
          <w:rFonts w:ascii="Arial" w:hAnsi="Arial" w:cs="Arial"/>
          <w:sz w:val="22"/>
          <w:szCs w:val="22"/>
          <w:lang w:val="fr-BE"/>
        </w:rPr>
        <w:t>Article 6 b Contratto di Lavoro 11.11.2008.</w:t>
      </w:r>
    </w:p>
    <w:p w14:paraId="53A6F066" w14:textId="65FB39B7" w:rsidR="005507CC" w:rsidRDefault="005507CC" w:rsidP="005507CC">
      <w:pPr>
        <w:pStyle w:val="BodyTextIndent2"/>
        <w:tabs>
          <w:tab w:val="clear" w:pos="1247"/>
          <w:tab w:val="left" w:pos="1248"/>
        </w:tabs>
        <w:ind w:left="360"/>
        <w:jc w:val="left"/>
        <w:rPr>
          <w:rFonts w:ascii="Arial" w:hAnsi="Arial" w:cs="Arial"/>
          <w:sz w:val="22"/>
          <w:szCs w:val="22"/>
          <w:lang w:val="fr-BE"/>
        </w:rPr>
      </w:pPr>
    </w:p>
    <w:p w14:paraId="71E21012" w14:textId="77777777" w:rsidR="005507CC" w:rsidRPr="005507CC" w:rsidRDefault="005507CC" w:rsidP="005507CC">
      <w:pPr>
        <w:pStyle w:val="BodyTextIndent2"/>
        <w:tabs>
          <w:tab w:val="clear" w:pos="1247"/>
          <w:tab w:val="left" w:pos="1248"/>
        </w:tabs>
        <w:ind w:left="360"/>
        <w:jc w:val="left"/>
        <w:rPr>
          <w:rFonts w:ascii="Arial" w:hAnsi="Arial" w:cs="Arial"/>
          <w:sz w:val="22"/>
          <w:szCs w:val="22"/>
          <w:lang w:val="fr-BE"/>
        </w:rPr>
      </w:pPr>
    </w:p>
    <w:p w14:paraId="7C963884" w14:textId="5E33DBD7" w:rsidR="00182695" w:rsidRDefault="00182695" w:rsidP="00182695">
      <w:pPr>
        <w:pStyle w:val="BodyTextIndent2"/>
        <w:numPr>
          <w:ilvl w:val="0"/>
          <w:numId w:val="20"/>
        </w:numPr>
        <w:tabs>
          <w:tab w:val="clear" w:pos="1247"/>
          <w:tab w:val="left" w:pos="1248"/>
        </w:tabs>
        <w:jc w:val="left"/>
        <w:rPr>
          <w:rFonts w:ascii="Arial" w:hAnsi="Arial" w:cs="Arial"/>
          <w:b/>
          <w:sz w:val="22"/>
          <w:szCs w:val="22"/>
          <w:lang w:val="en-GB"/>
        </w:rPr>
      </w:pPr>
      <w:r>
        <w:rPr>
          <w:rFonts w:ascii="Arial" w:hAnsi="Arial" w:cs="Arial"/>
          <w:b/>
          <w:sz w:val="22"/>
          <w:szCs w:val="22"/>
          <w:lang w:val="en-GB"/>
        </w:rPr>
        <w:t>Provisions of national law and collective agreements applicable at the schools in Luxembourg:</w:t>
      </w:r>
    </w:p>
    <w:p w14:paraId="0685C19E" w14:textId="16B745A8" w:rsidR="00182695" w:rsidRDefault="00182695" w:rsidP="00182695">
      <w:pPr>
        <w:pStyle w:val="BodyTextIndent2"/>
        <w:tabs>
          <w:tab w:val="clear" w:pos="1247"/>
          <w:tab w:val="left" w:pos="1248"/>
        </w:tabs>
        <w:jc w:val="left"/>
        <w:rPr>
          <w:rFonts w:ascii="Arial" w:hAnsi="Arial" w:cs="Arial"/>
          <w:b/>
          <w:sz w:val="22"/>
          <w:szCs w:val="22"/>
          <w:lang w:val="en-GB"/>
        </w:rPr>
      </w:pPr>
    </w:p>
    <w:p w14:paraId="0FF7EB84" w14:textId="78A0ACD6" w:rsidR="005507CC" w:rsidRPr="003967A4" w:rsidRDefault="005507CC" w:rsidP="005507CC">
      <w:pPr>
        <w:pStyle w:val="BodyTextIndent2"/>
        <w:tabs>
          <w:tab w:val="clear" w:pos="1247"/>
          <w:tab w:val="left" w:pos="1248"/>
        </w:tabs>
        <w:ind w:left="360"/>
        <w:jc w:val="left"/>
        <w:rPr>
          <w:rFonts w:ascii="Arial" w:hAnsi="Arial" w:cs="Arial"/>
          <w:sz w:val="22"/>
          <w:szCs w:val="22"/>
          <w:lang w:val="fr-BE"/>
        </w:rPr>
      </w:pPr>
      <w:r w:rsidRPr="0068266E">
        <w:rPr>
          <w:rFonts w:ascii="Arial" w:hAnsi="Arial" w:cs="Arial"/>
          <w:sz w:val="22"/>
          <w:szCs w:val="22"/>
          <w:lang w:val="fr-BE"/>
        </w:rPr>
        <w:t xml:space="preserve">Article L-227-7 </w:t>
      </w:r>
      <w:r w:rsidR="003967A4" w:rsidRPr="0068266E">
        <w:rPr>
          <w:rFonts w:ascii="Arial" w:hAnsi="Arial" w:cs="Arial"/>
          <w:sz w:val="22"/>
          <w:szCs w:val="22"/>
          <w:lang w:val="fr-BE"/>
        </w:rPr>
        <w:t>code du travail</w:t>
      </w:r>
      <w:r w:rsidR="0068266E" w:rsidRPr="0068266E">
        <w:rPr>
          <w:rFonts w:ascii="Arial" w:hAnsi="Arial" w:cs="Arial"/>
          <w:sz w:val="22"/>
          <w:szCs w:val="22"/>
          <w:lang w:val="fr-BE"/>
        </w:rPr>
        <w:t xml:space="preserve"> et Indices </w:t>
      </w:r>
      <w:r w:rsidR="0068266E" w:rsidRPr="004F3475">
        <w:rPr>
          <w:rFonts w:ascii="Arial" w:hAnsi="Arial" w:cs="Arial"/>
          <w:sz w:val="22"/>
          <w:szCs w:val="22"/>
          <w:lang w:val="fr-BE"/>
        </w:rPr>
        <w:t>et primes fonction publique (CA 11/2018)</w:t>
      </w:r>
      <w:r w:rsidR="004F3475">
        <w:rPr>
          <w:rFonts w:ascii="Arial" w:hAnsi="Arial" w:cs="Arial"/>
          <w:sz w:val="22"/>
          <w:szCs w:val="22"/>
          <w:lang w:val="fr-BE"/>
        </w:rPr>
        <w:t>.</w:t>
      </w:r>
    </w:p>
    <w:p w14:paraId="238ACE4A" w14:textId="77777777" w:rsidR="005507CC" w:rsidRPr="003967A4" w:rsidRDefault="005507CC" w:rsidP="005507CC">
      <w:pPr>
        <w:pStyle w:val="BodyTextIndent2"/>
        <w:tabs>
          <w:tab w:val="clear" w:pos="1247"/>
          <w:tab w:val="left" w:pos="1248"/>
        </w:tabs>
        <w:ind w:left="360"/>
        <w:jc w:val="left"/>
        <w:rPr>
          <w:rFonts w:ascii="Arial" w:hAnsi="Arial" w:cs="Arial"/>
          <w:sz w:val="22"/>
          <w:szCs w:val="22"/>
          <w:lang w:val="fr-BE"/>
        </w:rPr>
      </w:pPr>
    </w:p>
    <w:p w14:paraId="209AACCC" w14:textId="1389CBF2" w:rsidR="00182695" w:rsidRPr="003967A4" w:rsidRDefault="00182695" w:rsidP="00182695">
      <w:pPr>
        <w:pStyle w:val="BodyTextIndent2"/>
        <w:tabs>
          <w:tab w:val="clear" w:pos="1247"/>
          <w:tab w:val="left" w:pos="1248"/>
        </w:tabs>
        <w:jc w:val="left"/>
        <w:rPr>
          <w:rFonts w:ascii="Arial" w:hAnsi="Arial" w:cs="Arial"/>
          <w:b/>
          <w:sz w:val="22"/>
          <w:szCs w:val="22"/>
          <w:lang w:val="fr-BE"/>
        </w:rPr>
      </w:pPr>
    </w:p>
    <w:p w14:paraId="6536A536" w14:textId="10BF4159" w:rsidR="00182695" w:rsidRDefault="00182695" w:rsidP="00182695">
      <w:pPr>
        <w:pStyle w:val="BodyTextIndent2"/>
        <w:numPr>
          <w:ilvl w:val="0"/>
          <w:numId w:val="20"/>
        </w:numPr>
        <w:tabs>
          <w:tab w:val="clear" w:pos="1247"/>
          <w:tab w:val="left" w:pos="1248"/>
        </w:tabs>
        <w:jc w:val="left"/>
        <w:rPr>
          <w:rFonts w:ascii="Arial" w:hAnsi="Arial" w:cs="Arial"/>
          <w:b/>
          <w:sz w:val="22"/>
          <w:szCs w:val="22"/>
          <w:lang w:val="en-GB"/>
        </w:rPr>
      </w:pPr>
      <w:r>
        <w:rPr>
          <w:rFonts w:ascii="Arial" w:hAnsi="Arial" w:cs="Arial"/>
          <w:b/>
          <w:sz w:val="22"/>
          <w:szCs w:val="22"/>
          <w:lang w:val="en-GB"/>
        </w:rPr>
        <w:t>Provisions of national law and collective agreements applicable at the schools in Spain:</w:t>
      </w:r>
    </w:p>
    <w:p w14:paraId="2861C42E" w14:textId="3FC66DBB" w:rsidR="00182695" w:rsidRDefault="00182695" w:rsidP="00182695">
      <w:pPr>
        <w:pStyle w:val="BodyTextIndent2"/>
        <w:tabs>
          <w:tab w:val="clear" w:pos="1247"/>
          <w:tab w:val="left" w:pos="1248"/>
        </w:tabs>
        <w:jc w:val="left"/>
        <w:rPr>
          <w:rFonts w:ascii="Arial" w:hAnsi="Arial" w:cs="Arial"/>
          <w:b/>
          <w:sz w:val="22"/>
          <w:szCs w:val="22"/>
          <w:lang w:val="en-GB"/>
        </w:rPr>
      </w:pPr>
    </w:p>
    <w:p w14:paraId="3A6C72B4" w14:textId="5F263C38" w:rsidR="001D786F" w:rsidRPr="00D56731" w:rsidRDefault="009925AF" w:rsidP="009925AF">
      <w:pPr>
        <w:pStyle w:val="BodyTextIndent2"/>
        <w:tabs>
          <w:tab w:val="clear" w:pos="1247"/>
          <w:tab w:val="left" w:pos="1248"/>
        </w:tabs>
        <w:ind w:left="0"/>
        <w:jc w:val="left"/>
        <w:rPr>
          <w:rFonts w:ascii="Arial" w:hAnsi="Arial" w:cs="Arial"/>
          <w:sz w:val="22"/>
          <w:szCs w:val="22"/>
          <w:lang w:val="en-GB"/>
        </w:rPr>
      </w:pPr>
      <w:r>
        <w:rPr>
          <w:rFonts w:ascii="Arial" w:hAnsi="Arial" w:cs="Arial"/>
          <w:sz w:val="22"/>
          <w:szCs w:val="22"/>
          <w:lang w:val="en-GB"/>
        </w:rPr>
        <w:t xml:space="preserve">      </w:t>
      </w:r>
      <w:r w:rsidR="001530B1" w:rsidRPr="00D56731">
        <w:rPr>
          <w:rFonts w:ascii="Arial" w:hAnsi="Arial" w:cs="Arial"/>
          <w:sz w:val="22"/>
          <w:szCs w:val="22"/>
          <w:lang w:val="en-GB"/>
        </w:rPr>
        <w:t>Consumer Price Index (CPI)</w:t>
      </w:r>
      <w:r w:rsidR="001530B1">
        <w:rPr>
          <w:rFonts w:ascii="Arial" w:hAnsi="Arial" w:cs="Arial"/>
          <w:sz w:val="22"/>
          <w:szCs w:val="22"/>
          <w:lang w:val="en-GB"/>
        </w:rPr>
        <w:t xml:space="preserve"> applied to all employees</w:t>
      </w:r>
      <w:r w:rsidR="001530B1" w:rsidRPr="00D56731">
        <w:rPr>
          <w:rFonts w:ascii="Arial" w:hAnsi="Arial" w:cs="Arial"/>
          <w:sz w:val="22"/>
          <w:szCs w:val="22"/>
          <w:lang w:val="en-GB"/>
        </w:rPr>
        <w:t>.</w:t>
      </w:r>
      <w:r w:rsidR="008B7BD0" w:rsidRPr="00D56731">
        <w:rPr>
          <w:rFonts w:ascii="Arial" w:hAnsi="Arial" w:cs="Arial"/>
          <w:sz w:val="22"/>
          <w:szCs w:val="22"/>
          <w:lang w:val="en-GB"/>
        </w:rPr>
        <w:t xml:space="preserve"> </w:t>
      </w:r>
    </w:p>
    <w:p w14:paraId="183933E1" w14:textId="5ADEE6FE" w:rsidR="001D786F" w:rsidRDefault="001D786F">
      <w:pPr>
        <w:suppressAutoHyphens w:val="0"/>
        <w:spacing w:before="0" w:after="0"/>
        <w:jc w:val="left"/>
        <w:rPr>
          <w:b/>
          <w:lang w:val="en-GB" w:eastAsia="en-US"/>
        </w:rPr>
      </w:pPr>
      <w:r>
        <w:rPr>
          <w:b/>
          <w:lang w:val="en-GB"/>
        </w:rPr>
        <w:br w:type="page"/>
      </w:r>
    </w:p>
    <w:p w14:paraId="564F5F98" w14:textId="77777777" w:rsidR="001D786F" w:rsidRPr="001D786F" w:rsidRDefault="001D786F" w:rsidP="001D786F">
      <w:pPr>
        <w:pStyle w:val="Heading1"/>
        <w:numPr>
          <w:ilvl w:val="0"/>
          <w:numId w:val="0"/>
        </w:numPr>
        <w:ind w:left="480" w:hanging="480"/>
        <w:rPr>
          <w:strike/>
        </w:rPr>
      </w:pPr>
      <w:r w:rsidRPr="001D786F">
        <w:rPr>
          <w:strike/>
        </w:rPr>
        <w:lastRenderedPageBreak/>
        <w:t>Annex 5– Performance evaluation report</w:t>
      </w:r>
    </w:p>
    <w:p w14:paraId="3E131FF0" w14:textId="77777777" w:rsidR="001D786F" w:rsidRPr="001D786F" w:rsidRDefault="001D786F" w:rsidP="001D786F">
      <w:pPr>
        <w:widowControl w:val="0"/>
        <w:tabs>
          <w:tab w:val="left" w:pos="1612"/>
        </w:tabs>
        <w:spacing w:line="240" w:lineRule="exact"/>
        <w:rPr>
          <w:strike/>
          <w:sz w:val="24"/>
          <w:u w:val="single"/>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35"/>
        <w:gridCol w:w="4536"/>
        <w:gridCol w:w="567"/>
        <w:gridCol w:w="567"/>
        <w:gridCol w:w="567"/>
        <w:gridCol w:w="567"/>
      </w:tblGrid>
      <w:tr w:rsidR="001D786F" w:rsidRPr="001D786F" w14:paraId="064E4265" w14:textId="77777777" w:rsidTr="0002726A">
        <w:trPr>
          <w:cantSplit/>
        </w:trPr>
        <w:tc>
          <w:tcPr>
            <w:tcW w:w="2835" w:type="dxa"/>
            <w:vMerge w:val="restart"/>
            <w:vAlign w:val="center"/>
          </w:tcPr>
          <w:p w14:paraId="7EBD0C3B" w14:textId="77777777" w:rsidR="001D786F" w:rsidRPr="001D786F" w:rsidRDefault="001D786F" w:rsidP="0002726A">
            <w:pPr>
              <w:pStyle w:val="xl26"/>
              <w:widowControl w:val="0"/>
              <w:pBdr>
                <w:bottom w:val="none" w:sz="0" w:space="0" w:color="auto"/>
              </w:pBdr>
              <w:tabs>
                <w:tab w:val="left" w:pos="1612"/>
              </w:tabs>
              <w:spacing w:before="0" w:after="0" w:line="240" w:lineRule="exact"/>
              <w:textAlignment w:val="auto"/>
              <w:rPr>
                <w:strike/>
                <w:sz w:val="22"/>
                <w:lang w:val="en-GB"/>
              </w:rPr>
            </w:pPr>
            <w:r w:rsidRPr="001D786F">
              <w:rPr>
                <w:strike/>
                <w:sz w:val="22"/>
                <w:lang w:val="en-GB"/>
              </w:rPr>
              <w:t>ANALYTICAL RATINGS</w:t>
            </w:r>
          </w:p>
        </w:tc>
        <w:tc>
          <w:tcPr>
            <w:tcW w:w="4536" w:type="dxa"/>
            <w:vMerge w:val="restart"/>
            <w:vAlign w:val="center"/>
          </w:tcPr>
          <w:p w14:paraId="358B2FAA" w14:textId="77777777" w:rsidR="001D786F" w:rsidRPr="001D786F" w:rsidRDefault="001D786F" w:rsidP="0002726A">
            <w:pPr>
              <w:widowControl w:val="0"/>
              <w:tabs>
                <w:tab w:val="left" w:pos="1612"/>
              </w:tabs>
              <w:spacing w:line="240" w:lineRule="exact"/>
              <w:jc w:val="center"/>
              <w:rPr>
                <w:b/>
                <w:strike/>
                <w:lang w:val="en-GB"/>
              </w:rPr>
            </w:pPr>
            <w:r w:rsidRPr="001D786F">
              <w:rPr>
                <w:b/>
                <w:strike/>
                <w:lang w:val="en-GB"/>
              </w:rPr>
              <w:t>COMMENTS</w:t>
            </w:r>
          </w:p>
        </w:tc>
        <w:tc>
          <w:tcPr>
            <w:tcW w:w="2268" w:type="dxa"/>
            <w:gridSpan w:val="4"/>
            <w:vAlign w:val="center"/>
          </w:tcPr>
          <w:p w14:paraId="37B06CE4" w14:textId="77777777" w:rsidR="001D786F" w:rsidRPr="001D786F" w:rsidRDefault="001D786F" w:rsidP="0002726A">
            <w:pPr>
              <w:widowControl w:val="0"/>
              <w:tabs>
                <w:tab w:val="left" w:pos="1612"/>
              </w:tabs>
              <w:spacing w:line="240" w:lineRule="exact"/>
              <w:jc w:val="center"/>
              <w:rPr>
                <w:b/>
                <w:strike/>
                <w:lang w:val="en-GB"/>
              </w:rPr>
            </w:pPr>
            <w:r w:rsidRPr="001D786F">
              <w:rPr>
                <w:b/>
                <w:strike/>
                <w:lang w:val="en-GB"/>
              </w:rPr>
              <w:t>ÉVALUATION</w:t>
            </w:r>
          </w:p>
        </w:tc>
      </w:tr>
      <w:tr w:rsidR="001D786F" w:rsidRPr="001D786F" w14:paraId="4C11CF41" w14:textId="77777777" w:rsidTr="0002726A">
        <w:trPr>
          <w:cantSplit/>
          <w:trHeight w:val="1418"/>
        </w:trPr>
        <w:tc>
          <w:tcPr>
            <w:tcW w:w="2835" w:type="dxa"/>
            <w:vMerge/>
            <w:vAlign w:val="center"/>
          </w:tcPr>
          <w:p w14:paraId="0355CED3" w14:textId="77777777" w:rsidR="001D786F" w:rsidRPr="001D786F" w:rsidRDefault="001D786F" w:rsidP="0002726A">
            <w:pPr>
              <w:widowControl w:val="0"/>
              <w:tabs>
                <w:tab w:val="left" w:pos="1612"/>
              </w:tabs>
              <w:spacing w:line="240" w:lineRule="exact"/>
              <w:rPr>
                <w:b/>
                <w:strike/>
                <w:u w:val="single"/>
                <w:lang w:val="en-GB"/>
              </w:rPr>
            </w:pPr>
          </w:p>
        </w:tc>
        <w:tc>
          <w:tcPr>
            <w:tcW w:w="4536" w:type="dxa"/>
            <w:vMerge/>
            <w:vAlign w:val="center"/>
          </w:tcPr>
          <w:p w14:paraId="0DEC15A0" w14:textId="77777777" w:rsidR="001D786F" w:rsidRPr="001D786F" w:rsidRDefault="001D786F" w:rsidP="0002726A">
            <w:pPr>
              <w:widowControl w:val="0"/>
              <w:tabs>
                <w:tab w:val="left" w:pos="1612"/>
              </w:tabs>
              <w:spacing w:line="240" w:lineRule="exact"/>
              <w:rPr>
                <w:b/>
                <w:strike/>
                <w:u w:val="single"/>
                <w:lang w:val="en-GB"/>
              </w:rPr>
            </w:pPr>
          </w:p>
        </w:tc>
        <w:tc>
          <w:tcPr>
            <w:tcW w:w="567" w:type="dxa"/>
            <w:textDirection w:val="btLr"/>
            <w:vAlign w:val="center"/>
          </w:tcPr>
          <w:p w14:paraId="35064B9B" w14:textId="77777777" w:rsidR="001D786F" w:rsidRPr="001D786F" w:rsidRDefault="001D786F" w:rsidP="0002726A">
            <w:pPr>
              <w:widowControl w:val="0"/>
              <w:tabs>
                <w:tab w:val="left" w:pos="1612"/>
              </w:tabs>
              <w:spacing w:line="240" w:lineRule="exact"/>
              <w:ind w:left="113" w:right="113"/>
              <w:rPr>
                <w:b/>
                <w:strike/>
                <w:spacing w:val="-8"/>
                <w:u w:val="single"/>
                <w:lang w:val="en-GB"/>
              </w:rPr>
            </w:pPr>
            <w:r w:rsidRPr="001D786F">
              <w:rPr>
                <w:b/>
                <w:strike/>
                <w:spacing w:val="-8"/>
                <w:u w:val="single"/>
                <w:lang w:val="en-GB"/>
              </w:rPr>
              <w:t>Outstanding</w:t>
            </w:r>
          </w:p>
        </w:tc>
        <w:tc>
          <w:tcPr>
            <w:tcW w:w="567" w:type="dxa"/>
            <w:textDirection w:val="btLr"/>
            <w:vAlign w:val="center"/>
          </w:tcPr>
          <w:p w14:paraId="4D8F40CA" w14:textId="77777777" w:rsidR="001D786F" w:rsidRPr="001D786F" w:rsidRDefault="001D786F" w:rsidP="0002726A">
            <w:pPr>
              <w:widowControl w:val="0"/>
              <w:tabs>
                <w:tab w:val="left" w:pos="1612"/>
              </w:tabs>
              <w:spacing w:line="240" w:lineRule="exact"/>
              <w:ind w:left="113" w:right="113"/>
              <w:rPr>
                <w:b/>
                <w:strike/>
                <w:u w:val="single"/>
                <w:lang w:val="en-GB"/>
              </w:rPr>
            </w:pPr>
            <w:r w:rsidRPr="001D786F">
              <w:rPr>
                <w:b/>
                <w:strike/>
                <w:u w:val="single"/>
                <w:lang w:val="en-GB"/>
              </w:rPr>
              <w:t xml:space="preserve">Very </w:t>
            </w:r>
          </w:p>
          <w:p w14:paraId="0BB56A2A" w14:textId="77777777" w:rsidR="001D786F" w:rsidRPr="001D786F" w:rsidRDefault="001D786F" w:rsidP="0002726A">
            <w:pPr>
              <w:widowControl w:val="0"/>
              <w:tabs>
                <w:tab w:val="left" w:pos="1612"/>
              </w:tabs>
              <w:spacing w:line="240" w:lineRule="exact"/>
              <w:ind w:left="113" w:right="113"/>
              <w:rPr>
                <w:b/>
                <w:strike/>
                <w:u w:val="single"/>
                <w:lang w:val="en-GB"/>
              </w:rPr>
            </w:pPr>
            <w:r w:rsidRPr="001D786F">
              <w:rPr>
                <w:b/>
                <w:strike/>
                <w:u w:val="single"/>
                <w:lang w:val="en-GB"/>
              </w:rPr>
              <w:t>Go o d</w:t>
            </w:r>
          </w:p>
        </w:tc>
        <w:tc>
          <w:tcPr>
            <w:tcW w:w="567" w:type="dxa"/>
            <w:textDirection w:val="btLr"/>
            <w:vAlign w:val="center"/>
          </w:tcPr>
          <w:p w14:paraId="49B68C7F" w14:textId="77777777" w:rsidR="001D786F" w:rsidRPr="001D786F" w:rsidRDefault="001D786F" w:rsidP="0002726A">
            <w:pPr>
              <w:widowControl w:val="0"/>
              <w:tabs>
                <w:tab w:val="left" w:pos="1612"/>
              </w:tabs>
              <w:spacing w:line="240" w:lineRule="exact"/>
              <w:ind w:left="113" w:right="113"/>
              <w:rPr>
                <w:b/>
                <w:strike/>
                <w:u w:val="single"/>
                <w:lang w:val="en-GB"/>
              </w:rPr>
            </w:pPr>
            <w:r w:rsidRPr="001D786F">
              <w:rPr>
                <w:b/>
                <w:strike/>
                <w:u w:val="single"/>
                <w:lang w:val="en-GB"/>
              </w:rPr>
              <w:t>Normal</w:t>
            </w:r>
          </w:p>
        </w:tc>
        <w:tc>
          <w:tcPr>
            <w:tcW w:w="567" w:type="dxa"/>
            <w:textDirection w:val="btLr"/>
            <w:vAlign w:val="center"/>
          </w:tcPr>
          <w:p w14:paraId="7B38C9A9" w14:textId="77777777" w:rsidR="001D786F" w:rsidRPr="001D786F" w:rsidRDefault="001D786F" w:rsidP="0002726A">
            <w:pPr>
              <w:widowControl w:val="0"/>
              <w:tabs>
                <w:tab w:val="left" w:pos="1612"/>
              </w:tabs>
              <w:spacing w:line="240" w:lineRule="exact"/>
              <w:ind w:left="113" w:right="113"/>
              <w:rPr>
                <w:b/>
                <w:strike/>
                <w:u w:val="single"/>
                <w:lang w:val="en-GB"/>
              </w:rPr>
            </w:pPr>
            <w:r w:rsidRPr="001D786F">
              <w:rPr>
                <w:b/>
                <w:strike/>
                <w:u w:val="single"/>
                <w:lang w:val="en-GB"/>
              </w:rPr>
              <w:t>Below</w:t>
            </w:r>
          </w:p>
          <w:p w14:paraId="4C9D5D51" w14:textId="77777777" w:rsidR="001D786F" w:rsidRPr="001D786F" w:rsidRDefault="001D786F" w:rsidP="0002726A">
            <w:pPr>
              <w:widowControl w:val="0"/>
              <w:tabs>
                <w:tab w:val="left" w:pos="1612"/>
              </w:tabs>
              <w:spacing w:line="240" w:lineRule="exact"/>
              <w:ind w:left="113" w:right="113"/>
              <w:rPr>
                <w:b/>
                <w:strike/>
                <w:u w:val="single"/>
                <w:lang w:val="en-GB"/>
              </w:rPr>
            </w:pPr>
            <w:r w:rsidRPr="001D786F">
              <w:rPr>
                <w:b/>
                <w:strike/>
                <w:u w:val="single"/>
                <w:lang w:val="en-GB"/>
              </w:rPr>
              <w:t>standard</w:t>
            </w:r>
          </w:p>
        </w:tc>
      </w:tr>
      <w:tr w:rsidR="001D786F" w:rsidRPr="00B042AC" w14:paraId="59B18CEE" w14:textId="77777777" w:rsidTr="0002726A">
        <w:trPr>
          <w:trHeight w:val="1985"/>
        </w:trPr>
        <w:tc>
          <w:tcPr>
            <w:tcW w:w="2835" w:type="dxa"/>
            <w:vAlign w:val="center"/>
          </w:tcPr>
          <w:p w14:paraId="6248E0DB" w14:textId="77777777" w:rsidR="001D786F" w:rsidRPr="001D786F" w:rsidRDefault="001D786F" w:rsidP="0002726A">
            <w:pPr>
              <w:widowControl w:val="0"/>
              <w:tabs>
                <w:tab w:val="left" w:pos="1612"/>
              </w:tabs>
              <w:spacing w:line="240" w:lineRule="exact"/>
              <w:jc w:val="center"/>
              <w:rPr>
                <w:b/>
                <w:strike/>
                <w:lang w:val="en-GB"/>
              </w:rPr>
            </w:pPr>
            <w:r w:rsidRPr="001D786F">
              <w:rPr>
                <w:b/>
                <w:strike/>
                <w:lang w:val="en-GB"/>
              </w:rPr>
              <w:t>COMPETENCE</w:t>
            </w:r>
          </w:p>
          <w:p w14:paraId="20E70F25" w14:textId="77777777" w:rsidR="001D786F" w:rsidRPr="001D786F" w:rsidRDefault="001D786F" w:rsidP="0002726A">
            <w:pPr>
              <w:widowControl w:val="0"/>
              <w:tabs>
                <w:tab w:val="left" w:pos="1612"/>
              </w:tabs>
              <w:spacing w:line="240" w:lineRule="exact"/>
              <w:jc w:val="left"/>
              <w:rPr>
                <w:strike/>
                <w:lang w:val="en-GB"/>
              </w:rPr>
            </w:pPr>
            <w:r w:rsidRPr="001D786F">
              <w:rPr>
                <w:strike/>
                <w:lang w:val="en-GB"/>
              </w:rPr>
              <w:t>Job-related knowledge, method, judgement, organisational skills</w:t>
            </w:r>
          </w:p>
        </w:tc>
        <w:tc>
          <w:tcPr>
            <w:tcW w:w="4536" w:type="dxa"/>
          </w:tcPr>
          <w:p w14:paraId="5B3CD342"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47817C7E"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4D91CEBB"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6DB4B76B"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48ED7BC2" w14:textId="77777777" w:rsidR="001D786F" w:rsidRPr="001D786F" w:rsidRDefault="001D786F" w:rsidP="0002726A">
            <w:pPr>
              <w:widowControl w:val="0"/>
              <w:tabs>
                <w:tab w:val="left" w:pos="1612"/>
              </w:tabs>
              <w:spacing w:line="240" w:lineRule="exact"/>
              <w:rPr>
                <w:strike/>
                <w:u w:val="single"/>
                <w:lang w:val="en-GB"/>
              </w:rPr>
            </w:pPr>
          </w:p>
        </w:tc>
      </w:tr>
      <w:tr w:rsidR="001D786F" w:rsidRPr="00B042AC" w14:paraId="3DB8E97B" w14:textId="77777777" w:rsidTr="0002726A">
        <w:trPr>
          <w:trHeight w:val="1985"/>
        </w:trPr>
        <w:tc>
          <w:tcPr>
            <w:tcW w:w="2835" w:type="dxa"/>
            <w:vAlign w:val="center"/>
          </w:tcPr>
          <w:p w14:paraId="0B785CEF" w14:textId="77777777" w:rsidR="001D786F" w:rsidRPr="001D786F" w:rsidRDefault="001D786F" w:rsidP="0002726A">
            <w:pPr>
              <w:widowControl w:val="0"/>
              <w:tabs>
                <w:tab w:val="left" w:pos="1612"/>
              </w:tabs>
              <w:spacing w:line="240" w:lineRule="exact"/>
              <w:jc w:val="center"/>
              <w:rPr>
                <w:b/>
                <w:strike/>
                <w:lang w:val="en-GB"/>
              </w:rPr>
            </w:pPr>
            <w:r w:rsidRPr="001D786F">
              <w:rPr>
                <w:b/>
                <w:strike/>
                <w:lang w:val="en-GB"/>
              </w:rPr>
              <w:t>EFFICIENCY</w:t>
            </w:r>
          </w:p>
          <w:p w14:paraId="2391E177" w14:textId="77777777" w:rsidR="001D786F" w:rsidRPr="001D786F" w:rsidRDefault="001D786F" w:rsidP="0002726A">
            <w:pPr>
              <w:widowControl w:val="0"/>
              <w:tabs>
                <w:tab w:val="left" w:pos="1612"/>
              </w:tabs>
              <w:spacing w:line="240" w:lineRule="exact"/>
              <w:jc w:val="left"/>
              <w:rPr>
                <w:strike/>
                <w:lang w:val="en-GB"/>
              </w:rPr>
            </w:pPr>
            <w:r w:rsidRPr="001D786F">
              <w:rPr>
                <w:strike/>
                <w:lang w:val="en-GB"/>
              </w:rPr>
              <w:t>Consistency and ability to  prioritise, speed and accuracy,  adaptability</w:t>
            </w:r>
          </w:p>
        </w:tc>
        <w:tc>
          <w:tcPr>
            <w:tcW w:w="4536" w:type="dxa"/>
          </w:tcPr>
          <w:p w14:paraId="2E836541"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01D02BFC"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2A340CF5"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29E1E581"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5A2E4FD1" w14:textId="77777777" w:rsidR="001D786F" w:rsidRPr="001D786F" w:rsidRDefault="001D786F" w:rsidP="0002726A">
            <w:pPr>
              <w:widowControl w:val="0"/>
              <w:tabs>
                <w:tab w:val="left" w:pos="1612"/>
              </w:tabs>
              <w:spacing w:line="240" w:lineRule="exact"/>
              <w:rPr>
                <w:strike/>
                <w:u w:val="single"/>
                <w:lang w:val="en-GB"/>
              </w:rPr>
            </w:pPr>
          </w:p>
        </w:tc>
      </w:tr>
      <w:tr w:rsidR="001D786F" w:rsidRPr="00B042AC" w14:paraId="66DAB25C" w14:textId="77777777" w:rsidTr="0002726A">
        <w:trPr>
          <w:trHeight w:val="1985"/>
        </w:trPr>
        <w:tc>
          <w:tcPr>
            <w:tcW w:w="2835" w:type="dxa"/>
            <w:vAlign w:val="center"/>
          </w:tcPr>
          <w:p w14:paraId="79E1E461" w14:textId="77777777" w:rsidR="001D786F" w:rsidRPr="001D786F" w:rsidRDefault="001D786F" w:rsidP="0002726A">
            <w:pPr>
              <w:pStyle w:val="BodyText"/>
              <w:jc w:val="center"/>
              <w:rPr>
                <w:strike/>
                <w:lang w:val="en-GB"/>
              </w:rPr>
            </w:pPr>
            <w:r w:rsidRPr="001D786F">
              <w:rPr>
                <w:strike/>
                <w:lang w:val="en-GB"/>
              </w:rPr>
              <w:t>CONDUCT IN THE</w:t>
            </w:r>
          </w:p>
          <w:p w14:paraId="6A034F21" w14:textId="77777777" w:rsidR="001D786F" w:rsidRPr="001D786F" w:rsidRDefault="001D786F" w:rsidP="0002726A">
            <w:pPr>
              <w:pStyle w:val="BodyText"/>
              <w:jc w:val="center"/>
              <w:rPr>
                <w:strike/>
                <w:lang w:val="en-GB"/>
              </w:rPr>
            </w:pPr>
            <w:r w:rsidRPr="001D786F">
              <w:rPr>
                <w:strike/>
                <w:lang w:val="en-GB"/>
              </w:rPr>
              <w:t>SERVICE</w:t>
            </w:r>
          </w:p>
          <w:p w14:paraId="1BFF826D" w14:textId="77777777" w:rsidR="001D786F" w:rsidRPr="001D786F" w:rsidRDefault="001D786F" w:rsidP="0002726A">
            <w:pPr>
              <w:widowControl w:val="0"/>
              <w:tabs>
                <w:tab w:val="left" w:pos="1612"/>
              </w:tabs>
              <w:spacing w:line="240" w:lineRule="exact"/>
              <w:jc w:val="left"/>
              <w:rPr>
                <w:strike/>
                <w:lang w:val="en-GB"/>
              </w:rPr>
            </w:pPr>
            <w:r w:rsidRPr="001D786F">
              <w:rPr>
                <w:strike/>
                <w:lang w:val="en-GB"/>
              </w:rPr>
              <w:t>Team spirit and collaborative attitude, interpersonal skills, sense of responsibility,  conscientiousness</w:t>
            </w:r>
          </w:p>
        </w:tc>
        <w:tc>
          <w:tcPr>
            <w:tcW w:w="4536" w:type="dxa"/>
          </w:tcPr>
          <w:p w14:paraId="343B567B"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63718014"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144B5F7A"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2A9A877D"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054C9AC9" w14:textId="77777777" w:rsidR="001D786F" w:rsidRPr="001D786F" w:rsidRDefault="001D786F" w:rsidP="0002726A">
            <w:pPr>
              <w:widowControl w:val="0"/>
              <w:tabs>
                <w:tab w:val="left" w:pos="1612"/>
              </w:tabs>
              <w:spacing w:line="240" w:lineRule="exact"/>
              <w:rPr>
                <w:strike/>
                <w:u w:val="single"/>
                <w:lang w:val="en-GB"/>
              </w:rPr>
            </w:pPr>
          </w:p>
        </w:tc>
      </w:tr>
      <w:tr w:rsidR="001D786F" w:rsidRPr="001D786F" w14:paraId="78212D00" w14:textId="77777777" w:rsidTr="0002726A">
        <w:trPr>
          <w:trHeight w:val="1985"/>
        </w:trPr>
        <w:tc>
          <w:tcPr>
            <w:tcW w:w="2835" w:type="dxa"/>
            <w:vAlign w:val="center"/>
          </w:tcPr>
          <w:p w14:paraId="6EF96D1A" w14:textId="77777777" w:rsidR="001D786F" w:rsidRPr="001D786F" w:rsidRDefault="001D786F" w:rsidP="0002726A">
            <w:pPr>
              <w:widowControl w:val="0"/>
              <w:tabs>
                <w:tab w:val="left" w:pos="1612"/>
              </w:tabs>
              <w:spacing w:line="240" w:lineRule="exact"/>
              <w:jc w:val="center"/>
              <w:rPr>
                <w:b/>
                <w:strike/>
                <w:lang w:val="en-GB"/>
              </w:rPr>
            </w:pPr>
            <w:r w:rsidRPr="001D786F">
              <w:rPr>
                <w:b/>
                <w:strike/>
                <w:lang w:val="en-GB"/>
              </w:rPr>
              <w:t>GENERAL JUDGEMENT</w:t>
            </w:r>
          </w:p>
        </w:tc>
        <w:tc>
          <w:tcPr>
            <w:tcW w:w="4536" w:type="dxa"/>
          </w:tcPr>
          <w:p w14:paraId="71DB7E0C"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0C7F7917"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11551C09"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09212CFC" w14:textId="77777777" w:rsidR="001D786F" w:rsidRPr="001D786F" w:rsidRDefault="001D786F" w:rsidP="0002726A">
            <w:pPr>
              <w:widowControl w:val="0"/>
              <w:tabs>
                <w:tab w:val="left" w:pos="1612"/>
              </w:tabs>
              <w:spacing w:line="240" w:lineRule="exact"/>
              <w:rPr>
                <w:strike/>
                <w:u w:val="single"/>
                <w:lang w:val="en-GB"/>
              </w:rPr>
            </w:pPr>
          </w:p>
        </w:tc>
        <w:tc>
          <w:tcPr>
            <w:tcW w:w="567" w:type="dxa"/>
          </w:tcPr>
          <w:p w14:paraId="58C77D5D" w14:textId="77777777" w:rsidR="001D786F" w:rsidRPr="001D786F" w:rsidRDefault="001D786F" w:rsidP="0002726A">
            <w:pPr>
              <w:widowControl w:val="0"/>
              <w:tabs>
                <w:tab w:val="left" w:pos="1612"/>
              </w:tabs>
              <w:spacing w:line="240" w:lineRule="exact"/>
              <w:rPr>
                <w:strike/>
                <w:u w:val="single"/>
                <w:lang w:val="en-GB"/>
              </w:rPr>
            </w:pPr>
          </w:p>
        </w:tc>
      </w:tr>
    </w:tbl>
    <w:p w14:paraId="2BC85F7F" w14:textId="77777777" w:rsidR="001D786F" w:rsidRPr="001D786F" w:rsidRDefault="001D786F" w:rsidP="001D786F">
      <w:pPr>
        <w:widowControl w:val="0"/>
        <w:tabs>
          <w:tab w:val="left" w:pos="1612"/>
        </w:tabs>
        <w:spacing w:line="240" w:lineRule="exact"/>
        <w:rPr>
          <w:strike/>
          <w:u w:val="single"/>
          <w:lang w:val="en-GB"/>
        </w:rPr>
      </w:pPr>
    </w:p>
    <w:tbl>
      <w:tblPr>
        <w:tblW w:w="0" w:type="auto"/>
        <w:tblLayout w:type="fixed"/>
        <w:tblLook w:val="0000" w:firstRow="0" w:lastRow="0" w:firstColumn="0" w:lastColumn="0" w:noHBand="0" w:noVBand="0"/>
      </w:tblPr>
      <w:tblGrid>
        <w:gridCol w:w="4686"/>
        <w:gridCol w:w="4693"/>
      </w:tblGrid>
      <w:tr w:rsidR="001D786F" w:rsidRPr="00B042AC" w14:paraId="2FF4548A" w14:textId="77777777" w:rsidTr="0002726A">
        <w:tc>
          <w:tcPr>
            <w:tcW w:w="4686" w:type="dxa"/>
          </w:tcPr>
          <w:p w14:paraId="410466C6" w14:textId="77777777" w:rsidR="001D786F" w:rsidRPr="001D786F" w:rsidRDefault="001D786F" w:rsidP="0002726A">
            <w:pPr>
              <w:widowControl w:val="0"/>
              <w:tabs>
                <w:tab w:val="left" w:pos="1612"/>
              </w:tabs>
              <w:spacing w:line="240" w:lineRule="exact"/>
              <w:rPr>
                <w:strike/>
                <w:u w:val="single"/>
                <w:lang w:val="en-GB"/>
              </w:rPr>
            </w:pPr>
            <w:r w:rsidRPr="001D786F">
              <w:rPr>
                <w:strike/>
                <w:u w:val="single"/>
                <w:lang w:val="en-GB"/>
              </w:rPr>
              <w:t>The Reporting Officer,</w:t>
            </w:r>
          </w:p>
        </w:tc>
        <w:tc>
          <w:tcPr>
            <w:tcW w:w="4693" w:type="dxa"/>
          </w:tcPr>
          <w:p w14:paraId="60E79963" w14:textId="77777777" w:rsidR="001D786F" w:rsidRPr="001D786F" w:rsidRDefault="001D786F" w:rsidP="0002726A">
            <w:pPr>
              <w:widowControl w:val="0"/>
              <w:tabs>
                <w:tab w:val="left" w:pos="1612"/>
              </w:tabs>
              <w:spacing w:line="240" w:lineRule="exact"/>
              <w:rPr>
                <w:strike/>
                <w:u w:val="single"/>
                <w:lang w:val="en-GB"/>
              </w:rPr>
            </w:pPr>
            <w:r w:rsidRPr="001D786F">
              <w:rPr>
                <w:strike/>
                <w:u w:val="single"/>
                <w:lang w:val="en-GB"/>
              </w:rPr>
              <w:t>The member of the AAS</w:t>
            </w:r>
          </w:p>
        </w:tc>
      </w:tr>
      <w:tr w:rsidR="001D786F" w:rsidRPr="001D786F" w14:paraId="1AEDD212" w14:textId="77777777" w:rsidTr="0002726A">
        <w:tc>
          <w:tcPr>
            <w:tcW w:w="4686" w:type="dxa"/>
          </w:tcPr>
          <w:p w14:paraId="4B5C0959" w14:textId="77777777" w:rsidR="001D786F" w:rsidRPr="001D786F" w:rsidRDefault="001D786F" w:rsidP="0002726A">
            <w:pPr>
              <w:widowControl w:val="0"/>
              <w:tabs>
                <w:tab w:val="left" w:pos="1612"/>
              </w:tabs>
              <w:spacing w:line="240" w:lineRule="exact"/>
              <w:rPr>
                <w:strike/>
                <w:u w:val="single"/>
                <w:lang w:val="en-GB"/>
              </w:rPr>
            </w:pPr>
            <w:r w:rsidRPr="001D786F">
              <w:rPr>
                <w:strike/>
                <w:u w:val="single"/>
                <w:lang w:val="en-GB"/>
              </w:rPr>
              <w:t>Name:</w:t>
            </w:r>
          </w:p>
          <w:p w14:paraId="24DF85A8" w14:textId="77777777" w:rsidR="001D786F" w:rsidRPr="001D786F" w:rsidRDefault="001D786F" w:rsidP="0002726A">
            <w:pPr>
              <w:widowControl w:val="0"/>
              <w:tabs>
                <w:tab w:val="left" w:pos="1612"/>
              </w:tabs>
              <w:spacing w:line="240" w:lineRule="exact"/>
              <w:rPr>
                <w:strike/>
                <w:u w:val="single"/>
                <w:lang w:val="en-GB"/>
              </w:rPr>
            </w:pPr>
            <w:r w:rsidRPr="001D786F">
              <w:rPr>
                <w:strike/>
                <w:u w:val="single"/>
                <w:lang w:val="en-GB"/>
              </w:rPr>
              <w:t>Date:</w:t>
            </w:r>
          </w:p>
        </w:tc>
        <w:tc>
          <w:tcPr>
            <w:tcW w:w="4693" w:type="dxa"/>
          </w:tcPr>
          <w:p w14:paraId="2E174E35" w14:textId="77777777" w:rsidR="001D786F" w:rsidRPr="001D786F" w:rsidRDefault="001D786F" w:rsidP="0002726A">
            <w:pPr>
              <w:widowControl w:val="0"/>
              <w:tabs>
                <w:tab w:val="left" w:pos="1612"/>
              </w:tabs>
              <w:spacing w:line="240" w:lineRule="exact"/>
              <w:rPr>
                <w:strike/>
                <w:u w:val="single"/>
                <w:lang w:val="en-GB"/>
              </w:rPr>
            </w:pPr>
            <w:r w:rsidRPr="001D786F">
              <w:rPr>
                <w:strike/>
                <w:u w:val="single"/>
                <w:lang w:val="en-GB"/>
              </w:rPr>
              <w:t>Name:</w:t>
            </w:r>
          </w:p>
          <w:p w14:paraId="4F20085E" w14:textId="77777777" w:rsidR="001D786F" w:rsidRPr="001D786F" w:rsidRDefault="001D786F" w:rsidP="0002726A">
            <w:pPr>
              <w:widowControl w:val="0"/>
              <w:tabs>
                <w:tab w:val="left" w:pos="1612"/>
              </w:tabs>
              <w:spacing w:line="240" w:lineRule="exact"/>
              <w:rPr>
                <w:strike/>
                <w:u w:val="single"/>
                <w:lang w:val="en-GB"/>
              </w:rPr>
            </w:pPr>
            <w:r w:rsidRPr="001D786F">
              <w:rPr>
                <w:strike/>
                <w:u w:val="single"/>
                <w:lang w:val="en-GB"/>
              </w:rPr>
              <w:t>Date:</w:t>
            </w:r>
          </w:p>
        </w:tc>
      </w:tr>
      <w:tr w:rsidR="001D786F" w:rsidRPr="001D786F" w14:paraId="0A8A5B87" w14:textId="77777777" w:rsidTr="0002726A">
        <w:tc>
          <w:tcPr>
            <w:tcW w:w="4686" w:type="dxa"/>
          </w:tcPr>
          <w:p w14:paraId="30A0C0CD" w14:textId="77777777" w:rsidR="001D786F" w:rsidRPr="001D786F" w:rsidRDefault="001D786F" w:rsidP="0002726A">
            <w:pPr>
              <w:widowControl w:val="0"/>
              <w:tabs>
                <w:tab w:val="left" w:pos="1612"/>
              </w:tabs>
              <w:spacing w:line="240" w:lineRule="exact"/>
              <w:rPr>
                <w:strike/>
                <w:u w:val="single"/>
                <w:lang w:val="en-GB"/>
              </w:rPr>
            </w:pPr>
          </w:p>
        </w:tc>
        <w:tc>
          <w:tcPr>
            <w:tcW w:w="4693" w:type="dxa"/>
          </w:tcPr>
          <w:p w14:paraId="22113E28" w14:textId="77777777" w:rsidR="001D786F" w:rsidRPr="001D786F" w:rsidRDefault="001D786F" w:rsidP="0002726A">
            <w:pPr>
              <w:widowControl w:val="0"/>
              <w:tabs>
                <w:tab w:val="left" w:pos="1612"/>
              </w:tabs>
              <w:spacing w:line="240" w:lineRule="exact"/>
              <w:rPr>
                <w:strike/>
                <w:u w:val="single"/>
                <w:lang w:val="en-GB"/>
              </w:rPr>
            </w:pPr>
            <w:r w:rsidRPr="001D786F">
              <w:rPr>
                <w:strike/>
                <w:u w:val="single"/>
                <w:lang w:val="en-GB"/>
              </w:rPr>
              <w:t>Remarks overleaf: YES / NO</w:t>
            </w:r>
          </w:p>
        </w:tc>
      </w:tr>
      <w:tr w:rsidR="001D786F" w:rsidRPr="001D786F" w14:paraId="2992109F" w14:textId="77777777" w:rsidTr="0002726A">
        <w:trPr>
          <w:gridAfter w:val="1"/>
          <w:wAfter w:w="4693" w:type="dxa"/>
        </w:trPr>
        <w:tc>
          <w:tcPr>
            <w:tcW w:w="4686" w:type="dxa"/>
          </w:tcPr>
          <w:p w14:paraId="78E5F918" w14:textId="77777777" w:rsidR="001D786F" w:rsidRPr="001D786F" w:rsidRDefault="001D786F" w:rsidP="0002726A">
            <w:pPr>
              <w:widowControl w:val="0"/>
              <w:tabs>
                <w:tab w:val="left" w:pos="1612"/>
              </w:tabs>
              <w:spacing w:line="240" w:lineRule="exact"/>
              <w:rPr>
                <w:strike/>
                <w:u w:val="single"/>
                <w:lang w:val="en-GB"/>
              </w:rPr>
            </w:pPr>
            <w:r w:rsidRPr="001D786F">
              <w:rPr>
                <w:strike/>
                <w:u w:val="single"/>
                <w:lang w:val="en-GB"/>
              </w:rPr>
              <w:t xml:space="preserve">The Director </w:t>
            </w:r>
            <w:r w:rsidRPr="001D786F">
              <w:rPr>
                <w:strike/>
                <w:lang w:val="en-GB"/>
              </w:rPr>
              <w:t>/Secretary-General,</w:t>
            </w:r>
          </w:p>
        </w:tc>
      </w:tr>
      <w:tr w:rsidR="001D786F" w:rsidRPr="005917F3" w14:paraId="2F6D9267" w14:textId="77777777" w:rsidTr="0002726A">
        <w:trPr>
          <w:gridAfter w:val="1"/>
          <w:wAfter w:w="4693" w:type="dxa"/>
        </w:trPr>
        <w:tc>
          <w:tcPr>
            <w:tcW w:w="4686" w:type="dxa"/>
          </w:tcPr>
          <w:p w14:paraId="639463D3" w14:textId="77777777" w:rsidR="001D786F" w:rsidRPr="005917F3" w:rsidRDefault="001D786F" w:rsidP="0002726A">
            <w:pPr>
              <w:widowControl w:val="0"/>
              <w:tabs>
                <w:tab w:val="left" w:pos="1612"/>
              </w:tabs>
              <w:spacing w:line="240" w:lineRule="exact"/>
              <w:rPr>
                <w:strike/>
                <w:u w:val="single"/>
                <w:lang w:val="en-GB"/>
              </w:rPr>
            </w:pPr>
            <w:r w:rsidRPr="005917F3">
              <w:rPr>
                <w:strike/>
                <w:u w:val="single"/>
                <w:lang w:val="en-GB"/>
              </w:rPr>
              <w:lastRenderedPageBreak/>
              <w:t>Name:</w:t>
            </w:r>
          </w:p>
          <w:p w14:paraId="4EC67B1B" w14:textId="77777777" w:rsidR="001D786F" w:rsidRPr="005917F3" w:rsidRDefault="001D786F" w:rsidP="0002726A">
            <w:pPr>
              <w:widowControl w:val="0"/>
              <w:tabs>
                <w:tab w:val="left" w:pos="1612"/>
              </w:tabs>
              <w:spacing w:line="240" w:lineRule="exact"/>
              <w:rPr>
                <w:strike/>
                <w:u w:val="single"/>
                <w:lang w:val="en-GB"/>
              </w:rPr>
            </w:pPr>
            <w:r w:rsidRPr="005917F3">
              <w:rPr>
                <w:strike/>
                <w:u w:val="single"/>
                <w:lang w:val="en-GB"/>
              </w:rPr>
              <w:t>Date:</w:t>
            </w:r>
          </w:p>
        </w:tc>
      </w:tr>
    </w:tbl>
    <w:p w14:paraId="199639DC" w14:textId="77777777" w:rsidR="001D786F" w:rsidRPr="00707183" w:rsidRDefault="001D786F" w:rsidP="001D786F">
      <w:pPr>
        <w:widowControl w:val="0"/>
        <w:tabs>
          <w:tab w:val="left" w:pos="1612"/>
        </w:tabs>
        <w:spacing w:line="240" w:lineRule="exact"/>
        <w:rPr>
          <w:sz w:val="24"/>
          <w:u w:val="single"/>
          <w:lang w:val="en-GB"/>
        </w:rPr>
      </w:pPr>
    </w:p>
    <w:p w14:paraId="3336687E" w14:textId="77777777" w:rsidR="001D786F" w:rsidRPr="00707183" w:rsidRDefault="001D786F" w:rsidP="001D786F">
      <w:pPr>
        <w:tabs>
          <w:tab w:val="left" w:pos="-720"/>
          <w:tab w:val="left" w:pos="0"/>
          <w:tab w:val="left" w:pos="453"/>
          <w:tab w:val="left" w:pos="1247"/>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rPr>
          <w:sz w:val="24"/>
          <w:lang w:val="en-GB"/>
        </w:rPr>
      </w:pPr>
    </w:p>
    <w:p w14:paraId="34508F44" w14:textId="77777777" w:rsidR="001D786F" w:rsidRDefault="001D786F" w:rsidP="00182695">
      <w:pPr>
        <w:pStyle w:val="BodyTextIndent2"/>
        <w:tabs>
          <w:tab w:val="clear" w:pos="1247"/>
          <w:tab w:val="left" w:pos="1248"/>
        </w:tabs>
        <w:jc w:val="left"/>
        <w:rPr>
          <w:rFonts w:ascii="Arial" w:hAnsi="Arial" w:cs="Arial"/>
          <w:b/>
          <w:sz w:val="22"/>
          <w:szCs w:val="22"/>
          <w:lang w:val="en-GB"/>
        </w:rPr>
      </w:pPr>
    </w:p>
    <w:p w14:paraId="4645C587" w14:textId="42830643" w:rsidR="00182695" w:rsidRDefault="00182695" w:rsidP="00182695">
      <w:pPr>
        <w:pStyle w:val="BodyTextIndent2"/>
        <w:tabs>
          <w:tab w:val="clear" w:pos="1247"/>
          <w:tab w:val="left" w:pos="1248"/>
        </w:tabs>
        <w:jc w:val="left"/>
        <w:rPr>
          <w:rFonts w:ascii="Arial" w:hAnsi="Arial" w:cs="Arial"/>
          <w:b/>
          <w:sz w:val="22"/>
          <w:szCs w:val="22"/>
          <w:lang w:val="en-GB"/>
        </w:rPr>
      </w:pPr>
    </w:p>
    <w:p w14:paraId="379402BF" w14:textId="77777777" w:rsidR="00182695" w:rsidRDefault="00182695" w:rsidP="00182695">
      <w:pPr>
        <w:pStyle w:val="BodyTextIndent2"/>
        <w:tabs>
          <w:tab w:val="clear" w:pos="1247"/>
          <w:tab w:val="left" w:pos="1248"/>
        </w:tabs>
        <w:jc w:val="left"/>
        <w:rPr>
          <w:rFonts w:ascii="Arial" w:hAnsi="Arial" w:cs="Arial"/>
          <w:b/>
          <w:sz w:val="22"/>
          <w:szCs w:val="22"/>
          <w:lang w:val="en-GB"/>
        </w:rPr>
      </w:pPr>
    </w:p>
    <w:p w14:paraId="4E7626F7" w14:textId="77777777" w:rsidR="00182695" w:rsidRDefault="00182695" w:rsidP="00182695">
      <w:pPr>
        <w:pStyle w:val="BodyTextIndent2"/>
        <w:tabs>
          <w:tab w:val="clear" w:pos="1247"/>
          <w:tab w:val="left" w:pos="1248"/>
        </w:tabs>
        <w:jc w:val="left"/>
        <w:rPr>
          <w:rFonts w:ascii="Arial" w:hAnsi="Arial" w:cs="Arial"/>
          <w:b/>
          <w:sz w:val="22"/>
          <w:szCs w:val="22"/>
          <w:lang w:val="en-GB"/>
        </w:rPr>
      </w:pPr>
    </w:p>
    <w:p w14:paraId="34CB160F" w14:textId="77777777" w:rsidR="00182695" w:rsidRPr="00182695" w:rsidRDefault="00182695" w:rsidP="00182695">
      <w:pPr>
        <w:pStyle w:val="BodyTextIndent2"/>
        <w:tabs>
          <w:tab w:val="clear" w:pos="1247"/>
          <w:tab w:val="left" w:pos="1248"/>
        </w:tabs>
        <w:jc w:val="left"/>
        <w:rPr>
          <w:rFonts w:ascii="Arial" w:hAnsi="Arial" w:cs="Arial"/>
          <w:b/>
          <w:sz w:val="22"/>
          <w:szCs w:val="22"/>
          <w:lang w:val="en-GB"/>
        </w:rPr>
      </w:pPr>
    </w:p>
    <w:p w14:paraId="506939DF" w14:textId="77777777" w:rsidR="00E03AA7" w:rsidRPr="00707183" w:rsidRDefault="00E03AA7" w:rsidP="001B7319">
      <w:pPr>
        <w:pStyle w:val="BodyTextIndent2"/>
        <w:tabs>
          <w:tab w:val="clear" w:pos="1247"/>
          <w:tab w:val="left" w:pos="1248"/>
        </w:tabs>
        <w:ind w:left="0"/>
        <w:rPr>
          <w:rFonts w:ascii="Arial" w:hAnsi="Arial" w:cs="Arial"/>
          <w:sz w:val="22"/>
          <w:szCs w:val="22"/>
          <w:lang w:val="en-GB"/>
        </w:rPr>
      </w:pPr>
    </w:p>
    <w:p w14:paraId="64ECFBE7" w14:textId="77777777" w:rsidR="001B7319" w:rsidRDefault="001B7319" w:rsidP="001B7319">
      <w:pPr>
        <w:pStyle w:val="WW-Default"/>
        <w:rPr>
          <w:b/>
          <w:lang w:val="en-GB"/>
        </w:rPr>
      </w:pPr>
    </w:p>
    <w:p w14:paraId="47002DF4" w14:textId="6DA6CDA1" w:rsidR="001B7319" w:rsidRPr="001B7319" w:rsidRDefault="001B7319" w:rsidP="001B7319">
      <w:pPr>
        <w:pStyle w:val="WW-Default"/>
        <w:rPr>
          <w:b/>
          <w:lang w:val="en-GB"/>
        </w:rPr>
      </w:pPr>
    </w:p>
    <w:p w14:paraId="62C31BAC" w14:textId="77777777" w:rsidR="00B32C9E" w:rsidRDefault="00B32C9E" w:rsidP="00993DE3">
      <w:pPr>
        <w:pStyle w:val="WW-Default"/>
        <w:jc w:val="both"/>
        <w:rPr>
          <w:lang w:val="en-GB"/>
        </w:rPr>
      </w:pPr>
    </w:p>
    <w:p w14:paraId="04A5FDFC" w14:textId="68857414" w:rsidR="00B32C9E" w:rsidRDefault="00B32C9E" w:rsidP="00993DE3">
      <w:pPr>
        <w:pStyle w:val="WW-Default"/>
        <w:jc w:val="both"/>
        <w:rPr>
          <w:lang w:val="en-GB"/>
        </w:rPr>
      </w:pPr>
      <w:r>
        <w:rPr>
          <w:lang w:val="en-GB"/>
        </w:rPr>
        <w:t xml:space="preserve"> </w:t>
      </w:r>
    </w:p>
    <w:p w14:paraId="092481D5" w14:textId="77777777" w:rsidR="00623418" w:rsidRPr="00196DEF" w:rsidRDefault="00623418" w:rsidP="003426F8">
      <w:pPr>
        <w:pStyle w:val="WW-Default"/>
        <w:jc w:val="both"/>
        <w:rPr>
          <w:lang w:val="en-GB"/>
        </w:rPr>
      </w:pPr>
    </w:p>
    <w:p w14:paraId="58956D3E" w14:textId="2FFDA51A" w:rsidR="00980D84" w:rsidRDefault="00980D84" w:rsidP="00021D5D">
      <w:pPr>
        <w:pStyle w:val="WW-Default"/>
        <w:rPr>
          <w:b/>
          <w:lang w:val="en-GB"/>
        </w:rPr>
      </w:pPr>
      <w:r>
        <w:rPr>
          <w:lang w:val="en-GB"/>
        </w:rPr>
        <w:tab/>
      </w:r>
    </w:p>
    <w:p w14:paraId="778CCB72" w14:textId="77777777" w:rsidR="00980D84" w:rsidRPr="00980D84" w:rsidRDefault="00980D84" w:rsidP="00980D84">
      <w:pPr>
        <w:pStyle w:val="WW-Default"/>
        <w:rPr>
          <w:b/>
          <w:lang w:val="en-GB"/>
        </w:rPr>
        <w:sectPr w:rsidR="00980D84" w:rsidRPr="00980D84" w:rsidSect="00DA4CE8">
          <w:headerReference w:type="default" r:id="rId9"/>
          <w:footerReference w:type="default" r:id="rId10"/>
          <w:footerReference w:type="first" r:id="rId11"/>
          <w:footnotePr>
            <w:pos w:val="beneathText"/>
          </w:footnotePr>
          <w:pgSz w:w="11905" w:h="16837"/>
          <w:pgMar w:top="1021" w:right="1469" w:bottom="1134" w:left="1588" w:header="720" w:footer="1077" w:gutter="0"/>
          <w:cols w:space="720"/>
          <w:titlePg/>
          <w:docGrid w:linePitch="360"/>
        </w:sectPr>
      </w:pPr>
    </w:p>
    <w:p w14:paraId="6F65D224" w14:textId="64C02267" w:rsidR="00F27C25" w:rsidRPr="00BB4CA4" w:rsidRDefault="00F27C25" w:rsidP="00F27C25">
      <w:pPr>
        <w:pStyle w:val="WW-Default"/>
        <w:ind w:left="708"/>
        <w:jc w:val="right"/>
        <w:rPr>
          <w:b/>
          <w:bCs/>
          <w:lang w:val="it-IT"/>
        </w:rPr>
      </w:pPr>
      <w:r w:rsidRPr="00BB4CA4">
        <w:rPr>
          <w:b/>
          <w:bCs/>
          <w:lang w:val="it-IT"/>
        </w:rPr>
        <w:lastRenderedPageBreak/>
        <w:t>An</w:t>
      </w:r>
      <w:r w:rsidR="00A441FD" w:rsidRPr="00BB4CA4">
        <w:rPr>
          <w:b/>
          <w:bCs/>
          <w:lang w:val="it-IT"/>
        </w:rPr>
        <w:t>nex I</w:t>
      </w:r>
      <w:r w:rsidR="001B7319" w:rsidRPr="00BB4CA4">
        <w:rPr>
          <w:b/>
          <w:bCs/>
          <w:lang w:val="it-IT"/>
        </w:rPr>
        <w:t>I</w:t>
      </w:r>
    </w:p>
    <w:p w14:paraId="46AE1855" w14:textId="53734989" w:rsidR="00BD49AB" w:rsidRPr="00BB4CA4" w:rsidRDefault="00BD49AB" w:rsidP="00F27C25">
      <w:pPr>
        <w:pStyle w:val="WW-Default"/>
        <w:ind w:left="708"/>
        <w:jc w:val="right"/>
        <w:rPr>
          <w:b/>
          <w:bCs/>
          <w:lang w:val="it-IT"/>
        </w:rPr>
      </w:pPr>
    </w:p>
    <w:p w14:paraId="66723ECB" w14:textId="2C2E0E53" w:rsidR="0001459F" w:rsidRPr="00BB4CA4" w:rsidRDefault="0001459F" w:rsidP="00BD49AB">
      <w:pPr>
        <w:pStyle w:val="WW-Default"/>
        <w:ind w:left="708"/>
        <w:jc w:val="center"/>
        <w:rPr>
          <w:b/>
          <w:bCs/>
          <w:lang w:val="it-IT"/>
        </w:rPr>
      </w:pPr>
      <w:r w:rsidRPr="00BB4CA4">
        <w:rPr>
          <w:b/>
          <w:bCs/>
          <w:lang w:val="it-IT"/>
        </w:rPr>
        <w:t>Model Single Spine</w:t>
      </w:r>
      <w:r w:rsidR="00554563">
        <w:rPr>
          <w:b/>
          <w:bCs/>
          <w:lang w:val="it-IT"/>
        </w:rPr>
        <w:t xml:space="preserve"> ES</w:t>
      </w:r>
      <w:r w:rsidRPr="00BB4CA4">
        <w:rPr>
          <w:b/>
          <w:bCs/>
          <w:lang w:val="it-IT"/>
        </w:rPr>
        <w:t xml:space="preserve"> Alicante</w:t>
      </w:r>
    </w:p>
    <w:p w14:paraId="171B60C7" w14:textId="4CFA990D" w:rsidR="0001459F" w:rsidRPr="00BB4CA4" w:rsidRDefault="0001459F" w:rsidP="00BD49AB">
      <w:pPr>
        <w:pStyle w:val="WW-Default"/>
        <w:ind w:left="708"/>
        <w:jc w:val="center"/>
        <w:rPr>
          <w:b/>
          <w:bCs/>
          <w:lang w:val="it-IT"/>
        </w:rPr>
      </w:pPr>
    </w:p>
    <w:p w14:paraId="61C117EE" w14:textId="77777777" w:rsidR="002E13E9" w:rsidRDefault="002E13E9" w:rsidP="002E13E9">
      <w:pPr>
        <w:pStyle w:val="WW-Default"/>
        <w:rPr>
          <w:b/>
          <w:bCs/>
          <w:lang w:val="de-DE"/>
        </w:rPr>
      </w:pPr>
    </w:p>
    <w:tbl>
      <w:tblPr>
        <w:tblStyle w:val="TableGrid"/>
        <w:tblW w:w="14058" w:type="dxa"/>
        <w:tblLook w:val="04A0" w:firstRow="1" w:lastRow="0" w:firstColumn="1" w:lastColumn="0" w:noHBand="0" w:noVBand="1"/>
      </w:tblPr>
      <w:tblGrid>
        <w:gridCol w:w="828"/>
        <w:gridCol w:w="6570"/>
        <w:gridCol w:w="900"/>
        <w:gridCol w:w="900"/>
        <w:gridCol w:w="900"/>
        <w:gridCol w:w="900"/>
        <w:gridCol w:w="900"/>
        <w:gridCol w:w="1080"/>
        <w:gridCol w:w="1080"/>
      </w:tblGrid>
      <w:tr w:rsidR="002E13E9" w14:paraId="7B268DF6" w14:textId="77777777" w:rsidTr="0026625E">
        <w:trPr>
          <w:trHeight w:val="315"/>
        </w:trPr>
        <w:tc>
          <w:tcPr>
            <w:tcW w:w="828" w:type="dxa"/>
            <w:tcBorders>
              <w:top w:val="single" w:sz="4" w:space="0" w:color="auto"/>
              <w:left w:val="single" w:sz="4" w:space="0" w:color="auto"/>
              <w:bottom w:val="single" w:sz="4" w:space="0" w:color="auto"/>
              <w:right w:val="single" w:sz="4" w:space="0" w:color="auto"/>
            </w:tcBorders>
            <w:shd w:val="clear" w:color="auto" w:fill="BFBFBF"/>
            <w:hideMark/>
          </w:tcPr>
          <w:p w14:paraId="47C002AA" w14:textId="77777777" w:rsidR="002E13E9" w:rsidRDefault="002E13E9" w:rsidP="0026625E">
            <w:pPr>
              <w:rPr>
                <w:b/>
                <w:bCs/>
              </w:rPr>
            </w:pPr>
            <w:r>
              <w:rPr>
                <w:b/>
                <w:bCs/>
              </w:rPr>
              <w:t>Grade</w:t>
            </w:r>
          </w:p>
        </w:tc>
        <w:tc>
          <w:tcPr>
            <w:tcW w:w="6570" w:type="dxa"/>
            <w:tcBorders>
              <w:top w:val="single" w:sz="4" w:space="0" w:color="auto"/>
              <w:left w:val="single" w:sz="4" w:space="0" w:color="auto"/>
              <w:bottom w:val="single" w:sz="4" w:space="0" w:color="auto"/>
              <w:right w:val="single" w:sz="4" w:space="0" w:color="auto"/>
            </w:tcBorders>
            <w:shd w:val="clear" w:color="auto" w:fill="BFBFBF"/>
            <w:hideMark/>
          </w:tcPr>
          <w:p w14:paraId="2C33219B" w14:textId="77777777" w:rsidR="002E13E9" w:rsidRDefault="002E13E9" w:rsidP="0026625E">
            <w:pPr>
              <w:rPr>
                <w:b/>
                <w:bCs/>
              </w:rPr>
            </w:pPr>
            <w:r>
              <w:rPr>
                <w:b/>
                <w:bCs/>
              </w:rPr>
              <w:t>Function</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409CF5B9" w14:textId="77777777" w:rsidR="002E13E9" w:rsidRDefault="002E13E9" w:rsidP="0026625E">
            <w:pPr>
              <w:rPr>
                <w:b/>
                <w:bCs/>
              </w:rPr>
            </w:pPr>
            <w:r>
              <w:rPr>
                <w:b/>
                <w:bCs/>
              </w:rPr>
              <w:t>Step 1</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08B9FCF" w14:textId="77777777" w:rsidR="002E13E9" w:rsidRDefault="002E13E9" w:rsidP="0026625E">
            <w:pPr>
              <w:rPr>
                <w:b/>
                <w:bCs/>
              </w:rPr>
            </w:pPr>
            <w:r>
              <w:rPr>
                <w:b/>
                <w:bCs/>
              </w:rPr>
              <w:t>Step 2</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77EADBA" w14:textId="77777777" w:rsidR="002E13E9" w:rsidRDefault="002E13E9" w:rsidP="0026625E">
            <w:pPr>
              <w:rPr>
                <w:b/>
                <w:bCs/>
              </w:rPr>
            </w:pPr>
            <w:r>
              <w:rPr>
                <w:b/>
                <w:bCs/>
              </w:rPr>
              <w:t>Step 3</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01DB9722" w14:textId="77777777" w:rsidR="002E13E9" w:rsidRDefault="002E13E9" w:rsidP="0026625E">
            <w:pPr>
              <w:rPr>
                <w:b/>
                <w:bCs/>
              </w:rPr>
            </w:pPr>
            <w:r>
              <w:rPr>
                <w:b/>
                <w:bCs/>
              </w:rPr>
              <w:t>Step 4</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041AFAB" w14:textId="77777777" w:rsidR="002E13E9" w:rsidRDefault="002E13E9" w:rsidP="0026625E">
            <w:pPr>
              <w:rPr>
                <w:b/>
                <w:bCs/>
              </w:rPr>
            </w:pPr>
            <w:r>
              <w:rPr>
                <w:b/>
                <w:bCs/>
              </w:rPr>
              <w:t>Step 5</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52FD156E" w14:textId="77777777" w:rsidR="002E13E9" w:rsidRDefault="002E13E9" w:rsidP="0026625E">
            <w:pPr>
              <w:rPr>
                <w:b/>
                <w:bCs/>
              </w:rPr>
            </w:pPr>
            <w:r>
              <w:rPr>
                <w:b/>
                <w:bCs/>
              </w:rPr>
              <w:t>Step Val.</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522BF36D" w14:textId="77777777" w:rsidR="002E13E9" w:rsidRDefault="002E13E9" w:rsidP="0026625E">
            <w:pPr>
              <w:rPr>
                <w:b/>
                <w:bCs/>
              </w:rPr>
            </w:pPr>
            <w:r>
              <w:rPr>
                <w:b/>
                <w:bCs/>
              </w:rPr>
              <w:t>#month</w:t>
            </w:r>
          </w:p>
        </w:tc>
      </w:tr>
      <w:tr w:rsidR="002E13E9" w:rsidRPr="002E13E9" w14:paraId="59515AB4" w14:textId="77777777" w:rsidTr="00C922FC">
        <w:trPr>
          <w:trHeight w:val="504"/>
        </w:trPr>
        <w:tc>
          <w:tcPr>
            <w:tcW w:w="828" w:type="dxa"/>
            <w:tcBorders>
              <w:top w:val="single" w:sz="4" w:space="0" w:color="auto"/>
              <w:left w:val="single" w:sz="4" w:space="0" w:color="auto"/>
              <w:bottom w:val="single" w:sz="4" w:space="0" w:color="auto"/>
              <w:right w:val="single" w:sz="4" w:space="0" w:color="auto"/>
            </w:tcBorders>
            <w:noWrap/>
          </w:tcPr>
          <w:p w14:paraId="11210FC1" w14:textId="25158564" w:rsidR="002E13E9" w:rsidRDefault="002E13E9" w:rsidP="002E13E9">
            <w:pPr>
              <w:jc w:val="center"/>
            </w:pPr>
            <w:r>
              <w:t>8</w:t>
            </w:r>
          </w:p>
        </w:tc>
        <w:tc>
          <w:tcPr>
            <w:tcW w:w="6570" w:type="dxa"/>
          </w:tcPr>
          <w:p w14:paraId="3C661C7B" w14:textId="1D50F367" w:rsidR="002E13E9" w:rsidRPr="009039FE" w:rsidRDefault="002E13E9" w:rsidP="00DD53C4">
            <w:pPr>
              <w:rPr>
                <w:lang w:val="en-US"/>
              </w:rPr>
            </w:pPr>
            <w:r w:rsidRPr="009039FE">
              <w:rPr>
                <w:lang w:val="en-US"/>
              </w:rPr>
              <w:t xml:space="preserve">Senior </w:t>
            </w:r>
            <w:r w:rsidR="00DD53C4">
              <w:rPr>
                <w:lang w:val="en-US"/>
              </w:rPr>
              <w:t>Head Accountant</w:t>
            </w:r>
            <w:r w:rsidRPr="009039FE">
              <w:rPr>
                <w:lang w:val="en-US"/>
              </w:rPr>
              <w:t xml:space="preserve"> - Senior Executive </w:t>
            </w:r>
            <w:r w:rsidR="00461625" w:rsidRPr="009039FE">
              <w:rPr>
                <w:lang w:val="en-US"/>
              </w:rPr>
              <w:t>Assistant</w:t>
            </w:r>
            <w:r w:rsidR="00421C73">
              <w:rPr>
                <w:lang w:val="en-US"/>
              </w:rPr>
              <w:t xml:space="preserve"> – Senior ICT Expert</w:t>
            </w:r>
          </w:p>
        </w:tc>
        <w:tc>
          <w:tcPr>
            <w:tcW w:w="900" w:type="dxa"/>
            <w:tcBorders>
              <w:top w:val="single" w:sz="4" w:space="0" w:color="auto"/>
              <w:left w:val="single" w:sz="4" w:space="0" w:color="auto"/>
              <w:bottom w:val="single" w:sz="4" w:space="0" w:color="auto"/>
              <w:right w:val="single" w:sz="4" w:space="0" w:color="auto"/>
            </w:tcBorders>
            <w:noWrap/>
          </w:tcPr>
          <w:p w14:paraId="345F6B75" w14:textId="191287A8" w:rsidR="002E13E9" w:rsidRDefault="00461625" w:rsidP="00461625">
            <w:pPr>
              <w:jc w:val="center"/>
              <w:rPr>
                <w:lang w:val="en-US"/>
              </w:rPr>
            </w:pPr>
            <w:r>
              <w:rPr>
                <w:lang w:val="en-US"/>
              </w:rPr>
              <w:t>5.400</w:t>
            </w:r>
          </w:p>
        </w:tc>
        <w:tc>
          <w:tcPr>
            <w:tcW w:w="900" w:type="dxa"/>
            <w:tcBorders>
              <w:top w:val="single" w:sz="4" w:space="0" w:color="auto"/>
              <w:left w:val="single" w:sz="4" w:space="0" w:color="auto"/>
              <w:bottom w:val="single" w:sz="4" w:space="0" w:color="auto"/>
              <w:right w:val="single" w:sz="4" w:space="0" w:color="auto"/>
            </w:tcBorders>
            <w:noWrap/>
          </w:tcPr>
          <w:p w14:paraId="4BAA3A00" w14:textId="28F268A3" w:rsidR="002E13E9" w:rsidRDefault="00461625" w:rsidP="00461625">
            <w:pPr>
              <w:jc w:val="center"/>
              <w:rPr>
                <w:lang w:val="en-US"/>
              </w:rPr>
            </w:pPr>
            <w:r>
              <w:rPr>
                <w:lang w:val="en-US"/>
              </w:rPr>
              <w:t>5.610</w:t>
            </w:r>
          </w:p>
        </w:tc>
        <w:tc>
          <w:tcPr>
            <w:tcW w:w="900" w:type="dxa"/>
            <w:tcBorders>
              <w:top w:val="single" w:sz="4" w:space="0" w:color="auto"/>
              <w:left w:val="single" w:sz="4" w:space="0" w:color="auto"/>
              <w:bottom w:val="single" w:sz="4" w:space="0" w:color="auto"/>
              <w:right w:val="single" w:sz="4" w:space="0" w:color="auto"/>
            </w:tcBorders>
            <w:noWrap/>
          </w:tcPr>
          <w:p w14:paraId="5C7FEB50" w14:textId="2BD75FE3" w:rsidR="002E13E9" w:rsidRDefault="00461625" w:rsidP="00461625">
            <w:pPr>
              <w:jc w:val="center"/>
              <w:rPr>
                <w:lang w:val="en-US"/>
              </w:rPr>
            </w:pPr>
            <w:r>
              <w:rPr>
                <w:lang w:val="en-US"/>
              </w:rPr>
              <w:t>5.820</w:t>
            </w:r>
          </w:p>
        </w:tc>
        <w:tc>
          <w:tcPr>
            <w:tcW w:w="900" w:type="dxa"/>
            <w:tcBorders>
              <w:top w:val="single" w:sz="4" w:space="0" w:color="auto"/>
              <w:left w:val="single" w:sz="4" w:space="0" w:color="auto"/>
              <w:bottom w:val="single" w:sz="4" w:space="0" w:color="auto"/>
              <w:right w:val="single" w:sz="4" w:space="0" w:color="auto"/>
            </w:tcBorders>
            <w:noWrap/>
          </w:tcPr>
          <w:p w14:paraId="327349AF" w14:textId="43DBFC9C" w:rsidR="002E13E9" w:rsidRDefault="00461625" w:rsidP="00461625">
            <w:pPr>
              <w:jc w:val="center"/>
              <w:rPr>
                <w:lang w:val="en-US"/>
              </w:rPr>
            </w:pPr>
            <w:r>
              <w:rPr>
                <w:lang w:val="en-US"/>
              </w:rPr>
              <w:t>6.030</w:t>
            </w:r>
          </w:p>
        </w:tc>
        <w:tc>
          <w:tcPr>
            <w:tcW w:w="900" w:type="dxa"/>
            <w:tcBorders>
              <w:top w:val="single" w:sz="4" w:space="0" w:color="auto"/>
              <w:left w:val="single" w:sz="4" w:space="0" w:color="auto"/>
              <w:bottom w:val="single" w:sz="4" w:space="0" w:color="auto"/>
              <w:right w:val="single" w:sz="4" w:space="0" w:color="auto"/>
            </w:tcBorders>
            <w:noWrap/>
          </w:tcPr>
          <w:p w14:paraId="0BDE8E74" w14:textId="0F36062A" w:rsidR="002E13E9" w:rsidRDefault="00461625" w:rsidP="00461625">
            <w:pPr>
              <w:jc w:val="center"/>
              <w:rPr>
                <w:lang w:val="en-US"/>
              </w:rPr>
            </w:pPr>
            <w:r>
              <w:rPr>
                <w:lang w:val="en-US"/>
              </w:rPr>
              <w:t>6.240</w:t>
            </w:r>
          </w:p>
        </w:tc>
        <w:tc>
          <w:tcPr>
            <w:tcW w:w="1080" w:type="dxa"/>
            <w:tcBorders>
              <w:top w:val="single" w:sz="4" w:space="0" w:color="auto"/>
              <w:left w:val="single" w:sz="4" w:space="0" w:color="auto"/>
              <w:bottom w:val="single" w:sz="4" w:space="0" w:color="auto"/>
              <w:right w:val="single" w:sz="4" w:space="0" w:color="auto"/>
            </w:tcBorders>
            <w:noWrap/>
          </w:tcPr>
          <w:p w14:paraId="740B9D61" w14:textId="26826E53" w:rsidR="002E13E9" w:rsidRDefault="00461625" w:rsidP="003C1B73">
            <w:pPr>
              <w:jc w:val="right"/>
              <w:rPr>
                <w:lang w:val="en-US"/>
              </w:rPr>
            </w:pPr>
            <w:r>
              <w:rPr>
                <w:lang w:val="en-US"/>
              </w:rPr>
              <w:t>210</w:t>
            </w:r>
          </w:p>
        </w:tc>
        <w:tc>
          <w:tcPr>
            <w:tcW w:w="1080" w:type="dxa"/>
            <w:tcBorders>
              <w:top w:val="single" w:sz="4" w:space="0" w:color="auto"/>
              <w:left w:val="single" w:sz="4" w:space="0" w:color="auto"/>
              <w:bottom w:val="single" w:sz="4" w:space="0" w:color="auto"/>
              <w:right w:val="single" w:sz="4" w:space="0" w:color="auto"/>
            </w:tcBorders>
            <w:noWrap/>
          </w:tcPr>
          <w:p w14:paraId="7CA176A4" w14:textId="64DF2050" w:rsidR="002E13E9" w:rsidRDefault="00461625" w:rsidP="003C1B73">
            <w:pPr>
              <w:jc w:val="right"/>
              <w:rPr>
                <w:lang w:val="en-US"/>
              </w:rPr>
            </w:pPr>
            <w:r>
              <w:rPr>
                <w:lang w:val="en-US"/>
              </w:rPr>
              <w:t>14</w:t>
            </w:r>
          </w:p>
        </w:tc>
      </w:tr>
      <w:tr w:rsidR="002E13E9" w:rsidRPr="002E13E9" w14:paraId="58054DA7" w14:textId="77777777" w:rsidTr="0026625E">
        <w:trPr>
          <w:trHeight w:val="702"/>
        </w:trPr>
        <w:tc>
          <w:tcPr>
            <w:tcW w:w="828" w:type="dxa"/>
            <w:tcBorders>
              <w:top w:val="single" w:sz="4" w:space="0" w:color="auto"/>
              <w:left w:val="single" w:sz="4" w:space="0" w:color="auto"/>
              <w:bottom w:val="single" w:sz="4" w:space="0" w:color="auto"/>
              <w:right w:val="single" w:sz="4" w:space="0" w:color="auto"/>
            </w:tcBorders>
            <w:noWrap/>
          </w:tcPr>
          <w:p w14:paraId="61450DC7" w14:textId="581C790B" w:rsidR="002E13E9" w:rsidRDefault="002E13E9" w:rsidP="002E13E9">
            <w:pPr>
              <w:jc w:val="center"/>
            </w:pPr>
            <w:r>
              <w:t>7</w:t>
            </w:r>
          </w:p>
        </w:tc>
        <w:tc>
          <w:tcPr>
            <w:tcW w:w="6570" w:type="dxa"/>
            <w:tcBorders>
              <w:bottom w:val="single" w:sz="4" w:space="0" w:color="auto"/>
            </w:tcBorders>
          </w:tcPr>
          <w:p w14:paraId="312E72FF" w14:textId="289CEB72" w:rsidR="002E13E9" w:rsidRPr="004F3475" w:rsidRDefault="00DD53C4" w:rsidP="00DD53C4">
            <w:pPr>
              <w:jc w:val="left"/>
              <w:rPr>
                <w:lang w:val="en-US"/>
              </w:rPr>
            </w:pPr>
            <w:r w:rsidRPr="004F3475">
              <w:rPr>
                <w:lang w:val="en-US"/>
              </w:rPr>
              <w:t>Head Accountant</w:t>
            </w:r>
            <w:r w:rsidR="002E13E9" w:rsidRPr="004F3475">
              <w:rPr>
                <w:lang w:val="en-US"/>
              </w:rPr>
              <w:t xml:space="preserve"> - Executive </w:t>
            </w:r>
            <w:r w:rsidR="00461625" w:rsidRPr="004F3475">
              <w:rPr>
                <w:lang w:val="en-US"/>
              </w:rPr>
              <w:t>Assistant –</w:t>
            </w:r>
            <w:r w:rsidR="00421C73" w:rsidRPr="004F3475">
              <w:rPr>
                <w:lang w:val="en-US"/>
              </w:rPr>
              <w:t xml:space="preserve"> ICT Expert </w:t>
            </w:r>
            <w:r w:rsidRPr="004F3475">
              <w:rPr>
                <w:lang w:val="en-US"/>
              </w:rPr>
              <w:t xml:space="preserve">– Senior DPO – Senior Security Officer </w:t>
            </w:r>
            <w:r w:rsidR="00DE1A55" w:rsidRPr="004F3475">
              <w:rPr>
                <w:lang w:val="en-US"/>
              </w:rPr>
              <w:t>– Senior ICT Technician</w:t>
            </w:r>
          </w:p>
        </w:tc>
        <w:tc>
          <w:tcPr>
            <w:tcW w:w="900" w:type="dxa"/>
            <w:tcBorders>
              <w:top w:val="single" w:sz="4" w:space="0" w:color="auto"/>
              <w:left w:val="single" w:sz="4" w:space="0" w:color="auto"/>
              <w:bottom w:val="single" w:sz="4" w:space="0" w:color="auto"/>
              <w:right w:val="single" w:sz="4" w:space="0" w:color="auto"/>
            </w:tcBorders>
            <w:noWrap/>
          </w:tcPr>
          <w:p w14:paraId="5DFE6319" w14:textId="12A23C79" w:rsidR="002E13E9" w:rsidRDefault="00461625" w:rsidP="00461625">
            <w:pPr>
              <w:jc w:val="center"/>
              <w:rPr>
                <w:lang w:val="en-US"/>
              </w:rPr>
            </w:pPr>
            <w:r>
              <w:rPr>
                <w:lang w:val="en-US"/>
              </w:rPr>
              <w:t>4.640</w:t>
            </w:r>
          </w:p>
        </w:tc>
        <w:tc>
          <w:tcPr>
            <w:tcW w:w="900" w:type="dxa"/>
            <w:tcBorders>
              <w:top w:val="single" w:sz="4" w:space="0" w:color="auto"/>
              <w:left w:val="single" w:sz="4" w:space="0" w:color="auto"/>
              <w:bottom w:val="single" w:sz="4" w:space="0" w:color="auto"/>
              <w:right w:val="single" w:sz="4" w:space="0" w:color="auto"/>
            </w:tcBorders>
            <w:noWrap/>
          </w:tcPr>
          <w:p w14:paraId="032C9459" w14:textId="706BB4B3" w:rsidR="002E13E9" w:rsidRDefault="00461625" w:rsidP="00461625">
            <w:pPr>
              <w:jc w:val="center"/>
              <w:rPr>
                <w:lang w:val="en-US"/>
              </w:rPr>
            </w:pPr>
            <w:r>
              <w:rPr>
                <w:lang w:val="en-US"/>
              </w:rPr>
              <w:t>4.830</w:t>
            </w:r>
          </w:p>
        </w:tc>
        <w:tc>
          <w:tcPr>
            <w:tcW w:w="900" w:type="dxa"/>
            <w:tcBorders>
              <w:top w:val="single" w:sz="4" w:space="0" w:color="auto"/>
              <w:left w:val="single" w:sz="4" w:space="0" w:color="auto"/>
              <w:bottom w:val="single" w:sz="4" w:space="0" w:color="auto"/>
              <w:right w:val="single" w:sz="4" w:space="0" w:color="auto"/>
            </w:tcBorders>
            <w:noWrap/>
          </w:tcPr>
          <w:p w14:paraId="6043BAC6" w14:textId="7D2C715D" w:rsidR="002E13E9" w:rsidRDefault="00461625" w:rsidP="00461625">
            <w:pPr>
              <w:jc w:val="center"/>
              <w:rPr>
                <w:lang w:val="en-US"/>
              </w:rPr>
            </w:pPr>
            <w:r>
              <w:rPr>
                <w:lang w:val="en-US"/>
              </w:rPr>
              <w:t>5.020</w:t>
            </w:r>
          </w:p>
        </w:tc>
        <w:tc>
          <w:tcPr>
            <w:tcW w:w="900" w:type="dxa"/>
            <w:tcBorders>
              <w:top w:val="single" w:sz="4" w:space="0" w:color="auto"/>
              <w:left w:val="single" w:sz="4" w:space="0" w:color="auto"/>
              <w:bottom w:val="single" w:sz="4" w:space="0" w:color="auto"/>
              <w:right w:val="single" w:sz="4" w:space="0" w:color="auto"/>
            </w:tcBorders>
            <w:noWrap/>
          </w:tcPr>
          <w:p w14:paraId="216130B9" w14:textId="01D626EA" w:rsidR="002E13E9" w:rsidRDefault="00461625" w:rsidP="00461625">
            <w:pPr>
              <w:jc w:val="center"/>
              <w:rPr>
                <w:lang w:val="en-US"/>
              </w:rPr>
            </w:pPr>
            <w:r>
              <w:rPr>
                <w:lang w:val="en-US"/>
              </w:rPr>
              <w:t>5.210</w:t>
            </w:r>
          </w:p>
        </w:tc>
        <w:tc>
          <w:tcPr>
            <w:tcW w:w="900" w:type="dxa"/>
            <w:tcBorders>
              <w:top w:val="single" w:sz="4" w:space="0" w:color="auto"/>
              <w:left w:val="single" w:sz="4" w:space="0" w:color="auto"/>
              <w:bottom w:val="single" w:sz="4" w:space="0" w:color="auto"/>
              <w:right w:val="single" w:sz="4" w:space="0" w:color="auto"/>
            </w:tcBorders>
            <w:noWrap/>
          </w:tcPr>
          <w:p w14:paraId="2896FE2D" w14:textId="222B5CA2" w:rsidR="002E13E9" w:rsidRDefault="00461625" w:rsidP="00461625">
            <w:pPr>
              <w:jc w:val="center"/>
              <w:rPr>
                <w:lang w:val="en-US"/>
              </w:rPr>
            </w:pPr>
            <w:r>
              <w:rPr>
                <w:lang w:val="en-US"/>
              </w:rPr>
              <w:t>5.400</w:t>
            </w:r>
          </w:p>
        </w:tc>
        <w:tc>
          <w:tcPr>
            <w:tcW w:w="1080" w:type="dxa"/>
            <w:tcBorders>
              <w:top w:val="single" w:sz="4" w:space="0" w:color="auto"/>
              <w:left w:val="single" w:sz="4" w:space="0" w:color="auto"/>
              <w:bottom w:val="single" w:sz="4" w:space="0" w:color="auto"/>
              <w:right w:val="single" w:sz="4" w:space="0" w:color="auto"/>
            </w:tcBorders>
            <w:noWrap/>
          </w:tcPr>
          <w:p w14:paraId="43A1DD70" w14:textId="77206280" w:rsidR="002E13E9" w:rsidRDefault="00461625" w:rsidP="003C1B73">
            <w:pPr>
              <w:jc w:val="right"/>
              <w:rPr>
                <w:lang w:val="en-US"/>
              </w:rPr>
            </w:pPr>
            <w:r>
              <w:rPr>
                <w:lang w:val="en-US"/>
              </w:rPr>
              <w:t>190</w:t>
            </w:r>
          </w:p>
        </w:tc>
        <w:tc>
          <w:tcPr>
            <w:tcW w:w="1080" w:type="dxa"/>
            <w:tcBorders>
              <w:top w:val="single" w:sz="4" w:space="0" w:color="auto"/>
              <w:left w:val="single" w:sz="4" w:space="0" w:color="auto"/>
              <w:bottom w:val="single" w:sz="4" w:space="0" w:color="auto"/>
              <w:right w:val="single" w:sz="4" w:space="0" w:color="auto"/>
            </w:tcBorders>
            <w:noWrap/>
          </w:tcPr>
          <w:p w14:paraId="33B8EA67" w14:textId="4AA0FC9B" w:rsidR="002E13E9" w:rsidRDefault="00461625" w:rsidP="003C1B73">
            <w:pPr>
              <w:jc w:val="right"/>
              <w:rPr>
                <w:lang w:val="en-US"/>
              </w:rPr>
            </w:pPr>
            <w:r>
              <w:rPr>
                <w:lang w:val="en-US"/>
              </w:rPr>
              <w:t>14</w:t>
            </w:r>
          </w:p>
        </w:tc>
      </w:tr>
      <w:tr w:rsidR="002E13E9" w:rsidRPr="002E13E9" w14:paraId="4EE08473" w14:textId="77777777" w:rsidTr="0026625E">
        <w:trPr>
          <w:trHeight w:val="702"/>
        </w:trPr>
        <w:tc>
          <w:tcPr>
            <w:tcW w:w="828" w:type="dxa"/>
            <w:tcBorders>
              <w:top w:val="single" w:sz="4" w:space="0" w:color="auto"/>
              <w:left w:val="single" w:sz="4" w:space="0" w:color="auto"/>
              <w:bottom w:val="single" w:sz="4" w:space="0" w:color="auto"/>
              <w:right w:val="single" w:sz="4" w:space="0" w:color="auto"/>
            </w:tcBorders>
            <w:noWrap/>
          </w:tcPr>
          <w:p w14:paraId="21117F3D" w14:textId="77777777" w:rsidR="002E13E9" w:rsidRDefault="002E13E9" w:rsidP="002E13E9">
            <w:pPr>
              <w:jc w:val="center"/>
            </w:pPr>
            <w:r>
              <w:t>6</w:t>
            </w:r>
          </w:p>
        </w:tc>
        <w:tc>
          <w:tcPr>
            <w:tcW w:w="6570" w:type="dxa"/>
            <w:tcBorders>
              <w:bottom w:val="single" w:sz="4" w:space="0" w:color="auto"/>
            </w:tcBorders>
          </w:tcPr>
          <w:p w14:paraId="374B0474" w14:textId="66204059" w:rsidR="002E13E9" w:rsidRPr="004F3475" w:rsidRDefault="002E13E9" w:rsidP="00EF7A4B">
            <w:pPr>
              <w:rPr>
                <w:lang w:val="en-US"/>
              </w:rPr>
            </w:pPr>
            <w:r w:rsidRPr="004F3475">
              <w:rPr>
                <w:lang w:val="en-US"/>
              </w:rPr>
              <w:t xml:space="preserve">Junior </w:t>
            </w:r>
            <w:r w:rsidR="00DD53C4" w:rsidRPr="004F3475">
              <w:rPr>
                <w:lang w:val="en-US"/>
              </w:rPr>
              <w:t>Head Accountant</w:t>
            </w:r>
            <w:r w:rsidRPr="004F3475">
              <w:rPr>
                <w:lang w:val="en-US"/>
              </w:rPr>
              <w:t xml:space="preserve"> - Junior Executive </w:t>
            </w:r>
            <w:r w:rsidR="002B5F1E" w:rsidRPr="004F3475">
              <w:rPr>
                <w:lang w:val="en-US"/>
              </w:rPr>
              <w:t>Assistant</w:t>
            </w:r>
            <w:r w:rsidRPr="004F3475">
              <w:rPr>
                <w:lang w:val="en-US"/>
              </w:rPr>
              <w:t xml:space="preserve"> </w:t>
            </w:r>
            <w:r w:rsidR="00421C73" w:rsidRPr="004F3475">
              <w:rPr>
                <w:lang w:val="en-US"/>
              </w:rPr>
              <w:t>–</w:t>
            </w:r>
            <w:r w:rsidRPr="004F3475">
              <w:rPr>
                <w:lang w:val="en-US"/>
              </w:rPr>
              <w:t xml:space="preserve"> </w:t>
            </w:r>
            <w:r w:rsidR="00421C73" w:rsidRPr="004F3475">
              <w:rPr>
                <w:lang w:val="en-US"/>
              </w:rPr>
              <w:t xml:space="preserve">Junior ICT Expert </w:t>
            </w:r>
            <w:r w:rsidR="00F31435" w:rsidRPr="004F3475">
              <w:rPr>
                <w:lang w:val="en-US"/>
              </w:rPr>
              <w:t xml:space="preserve">– Technician Superior </w:t>
            </w:r>
            <w:r w:rsidR="00615499" w:rsidRPr="004F3475">
              <w:rPr>
                <w:lang w:val="en-US"/>
              </w:rPr>
              <w:t>–</w:t>
            </w:r>
            <w:r w:rsidR="00421C73" w:rsidRPr="004F3475">
              <w:rPr>
                <w:lang w:val="en-US"/>
              </w:rPr>
              <w:t xml:space="preserve"> </w:t>
            </w:r>
            <w:r w:rsidR="00DD53C4" w:rsidRPr="004F3475">
              <w:rPr>
                <w:lang w:val="en-US"/>
              </w:rPr>
              <w:t xml:space="preserve">DPO – Security Officer </w:t>
            </w:r>
            <w:r w:rsidR="00EF7A4B" w:rsidRPr="004F3475">
              <w:rPr>
                <w:lang w:val="en-US"/>
              </w:rPr>
              <w:t xml:space="preserve">- ICT Technician </w:t>
            </w:r>
            <w:r w:rsidR="00DD53C4" w:rsidRPr="004F3475">
              <w:rPr>
                <w:lang w:val="en-US"/>
              </w:rPr>
              <w:t xml:space="preserve">- </w:t>
            </w:r>
            <w:r w:rsidR="00615499" w:rsidRPr="004F3475">
              <w:rPr>
                <w:lang w:val="en-US"/>
              </w:rPr>
              <w:t xml:space="preserve">Senior </w:t>
            </w:r>
            <w:r w:rsidRPr="004F3475">
              <w:rPr>
                <w:lang w:val="en-US"/>
              </w:rPr>
              <w:t xml:space="preserve">Accountant </w:t>
            </w:r>
            <w:r w:rsidR="00615499" w:rsidRPr="004F3475">
              <w:rPr>
                <w:lang w:val="en-US"/>
              </w:rPr>
              <w:t>––</w:t>
            </w:r>
            <w:r w:rsidR="00461625" w:rsidRPr="004F3475">
              <w:rPr>
                <w:lang w:val="en-US"/>
              </w:rPr>
              <w:t xml:space="preserve"> </w:t>
            </w:r>
            <w:r w:rsidR="00615499" w:rsidRPr="004F3475">
              <w:rPr>
                <w:lang w:val="en-US"/>
              </w:rPr>
              <w:t xml:space="preserve">Senior </w:t>
            </w:r>
            <w:r w:rsidR="00461625" w:rsidRPr="004F3475">
              <w:rPr>
                <w:lang w:val="en-US"/>
              </w:rPr>
              <w:t xml:space="preserve">Science Lab Technician </w:t>
            </w:r>
            <w:r w:rsidR="00615499" w:rsidRPr="004F3475">
              <w:rPr>
                <w:lang w:val="en-US"/>
              </w:rPr>
              <w:t>–</w:t>
            </w:r>
            <w:r w:rsidR="00461625" w:rsidRPr="004F3475">
              <w:rPr>
                <w:lang w:val="en-US"/>
              </w:rPr>
              <w:t xml:space="preserve"> </w:t>
            </w:r>
            <w:r w:rsidR="00615499" w:rsidRPr="004F3475">
              <w:rPr>
                <w:lang w:val="en-US"/>
              </w:rPr>
              <w:t xml:space="preserve">Senior </w:t>
            </w:r>
            <w:r w:rsidR="00461625" w:rsidRPr="004F3475">
              <w:rPr>
                <w:lang w:val="en-US"/>
              </w:rPr>
              <w:t xml:space="preserve">Nurse – </w:t>
            </w:r>
            <w:r w:rsidR="00615499" w:rsidRPr="004F3475">
              <w:rPr>
                <w:lang w:val="en-US"/>
              </w:rPr>
              <w:t xml:space="preserve">Senior </w:t>
            </w:r>
            <w:r w:rsidR="00461625" w:rsidRPr="004F3475">
              <w:rPr>
                <w:lang w:val="en-US"/>
              </w:rPr>
              <w:t xml:space="preserve">Librarian - </w:t>
            </w:r>
            <w:r w:rsidRPr="004F3475">
              <w:rPr>
                <w:lang w:val="en-US"/>
              </w:rPr>
              <w:t xml:space="preserve">Senior Secretary - Senior </w:t>
            </w:r>
            <w:r w:rsidR="00461625" w:rsidRPr="004F3475">
              <w:rPr>
                <w:lang w:val="en-US"/>
              </w:rPr>
              <w:t xml:space="preserve">Nursery Assistant – </w:t>
            </w:r>
            <w:r w:rsidR="009925AF" w:rsidRPr="004F3475">
              <w:rPr>
                <w:lang w:val="en-US"/>
              </w:rPr>
              <w:t xml:space="preserve">Senior SEN Assistant - </w:t>
            </w:r>
            <w:r w:rsidR="00461625" w:rsidRPr="004F3475">
              <w:rPr>
                <w:lang w:val="en-US"/>
              </w:rPr>
              <w:t xml:space="preserve">Senior </w:t>
            </w:r>
            <w:r w:rsidRPr="004F3475">
              <w:rPr>
                <w:lang w:val="en-US"/>
              </w:rPr>
              <w:t xml:space="preserve">Technician </w:t>
            </w:r>
            <w:r w:rsidR="00EF7A4B" w:rsidRPr="004F3475">
              <w:rPr>
                <w:lang w:val="en-US"/>
              </w:rPr>
              <w:t>Superior</w:t>
            </w:r>
            <w:r w:rsidRPr="004F3475">
              <w:rPr>
                <w:lang w:val="en-US"/>
              </w:rPr>
              <w:t xml:space="preserve"> </w:t>
            </w:r>
          </w:p>
        </w:tc>
        <w:tc>
          <w:tcPr>
            <w:tcW w:w="900" w:type="dxa"/>
            <w:tcBorders>
              <w:left w:val="single" w:sz="8" w:space="0" w:color="000000"/>
            </w:tcBorders>
            <w:noWrap/>
          </w:tcPr>
          <w:p w14:paraId="53F69FF2" w14:textId="58E42542" w:rsidR="002E13E9" w:rsidRPr="00D66E19" w:rsidRDefault="00461625" w:rsidP="00461625">
            <w:pPr>
              <w:jc w:val="center"/>
              <w:rPr>
                <w:lang w:val="en-US"/>
              </w:rPr>
            </w:pPr>
            <w:r>
              <w:rPr>
                <w:lang w:val="en-US"/>
              </w:rPr>
              <w:t>3.960</w:t>
            </w:r>
          </w:p>
        </w:tc>
        <w:tc>
          <w:tcPr>
            <w:tcW w:w="900" w:type="dxa"/>
            <w:noWrap/>
          </w:tcPr>
          <w:p w14:paraId="3762DD88" w14:textId="7D073047" w:rsidR="002E13E9" w:rsidRPr="00D66E19" w:rsidRDefault="00461625" w:rsidP="00461625">
            <w:pPr>
              <w:jc w:val="center"/>
              <w:rPr>
                <w:lang w:val="en-US"/>
              </w:rPr>
            </w:pPr>
            <w:r>
              <w:rPr>
                <w:lang w:val="en-US"/>
              </w:rPr>
              <w:t>4.130</w:t>
            </w:r>
          </w:p>
        </w:tc>
        <w:tc>
          <w:tcPr>
            <w:tcW w:w="900" w:type="dxa"/>
            <w:noWrap/>
          </w:tcPr>
          <w:p w14:paraId="66D98358" w14:textId="0606C2B0" w:rsidR="002E13E9" w:rsidRPr="00D66E19" w:rsidRDefault="00461625" w:rsidP="00461625">
            <w:pPr>
              <w:jc w:val="center"/>
              <w:rPr>
                <w:lang w:val="en-US"/>
              </w:rPr>
            </w:pPr>
            <w:r>
              <w:rPr>
                <w:lang w:val="en-US"/>
              </w:rPr>
              <w:t>4.300</w:t>
            </w:r>
          </w:p>
        </w:tc>
        <w:tc>
          <w:tcPr>
            <w:tcW w:w="900" w:type="dxa"/>
            <w:noWrap/>
          </w:tcPr>
          <w:p w14:paraId="4190B81C" w14:textId="3C3E9018" w:rsidR="002E13E9" w:rsidRPr="00D66E19" w:rsidRDefault="00461625" w:rsidP="00461625">
            <w:pPr>
              <w:jc w:val="center"/>
              <w:rPr>
                <w:lang w:val="en-US"/>
              </w:rPr>
            </w:pPr>
            <w:r>
              <w:rPr>
                <w:lang w:val="en-US"/>
              </w:rPr>
              <w:t>4.470</w:t>
            </w:r>
          </w:p>
        </w:tc>
        <w:tc>
          <w:tcPr>
            <w:tcW w:w="900" w:type="dxa"/>
            <w:noWrap/>
          </w:tcPr>
          <w:p w14:paraId="67F3EEA6" w14:textId="056A0F70" w:rsidR="002E13E9" w:rsidRPr="00D66E19" w:rsidRDefault="00461625" w:rsidP="00461625">
            <w:pPr>
              <w:jc w:val="center"/>
              <w:rPr>
                <w:lang w:val="en-US"/>
              </w:rPr>
            </w:pPr>
            <w:r>
              <w:rPr>
                <w:lang w:val="en-US"/>
              </w:rPr>
              <w:t>4.640</w:t>
            </w:r>
          </w:p>
        </w:tc>
        <w:tc>
          <w:tcPr>
            <w:tcW w:w="1080" w:type="dxa"/>
            <w:noWrap/>
          </w:tcPr>
          <w:p w14:paraId="14174667" w14:textId="7DCD7DAD" w:rsidR="002E13E9" w:rsidRPr="00D66E19" w:rsidRDefault="00461625" w:rsidP="003C1B73">
            <w:pPr>
              <w:jc w:val="right"/>
              <w:rPr>
                <w:lang w:val="en-US"/>
              </w:rPr>
            </w:pPr>
            <w:r>
              <w:rPr>
                <w:lang w:val="en-US"/>
              </w:rPr>
              <w:t>170</w:t>
            </w:r>
          </w:p>
        </w:tc>
        <w:tc>
          <w:tcPr>
            <w:tcW w:w="1080" w:type="dxa"/>
            <w:tcBorders>
              <w:right w:val="single" w:sz="8" w:space="0" w:color="000000"/>
            </w:tcBorders>
            <w:noWrap/>
          </w:tcPr>
          <w:p w14:paraId="5BF486B4" w14:textId="504E6CC9" w:rsidR="002E13E9" w:rsidRPr="00D66E19" w:rsidRDefault="00461625" w:rsidP="003C1B73">
            <w:pPr>
              <w:jc w:val="right"/>
              <w:rPr>
                <w:lang w:val="en-US"/>
              </w:rPr>
            </w:pPr>
            <w:r>
              <w:rPr>
                <w:lang w:val="en-US"/>
              </w:rPr>
              <w:t>14</w:t>
            </w:r>
          </w:p>
        </w:tc>
      </w:tr>
      <w:tr w:rsidR="002E13E9" w:rsidRPr="002E13E9" w14:paraId="4F0B404D" w14:textId="77777777" w:rsidTr="0026625E">
        <w:trPr>
          <w:trHeight w:val="1161"/>
        </w:trPr>
        <w:tc>
          <w:tcPr>
            <w:tcW w:w="828" w:type="dxa"/>
            <w:tcBorders>
              <w:top w:val="single" w:sz="4" w:space="0" w:color="auto"/>
              <w:left w:val="single" w:sz="4" w:space="0" w:color="auto"/>
              <w:bottom w:val="single" w:sz="4" w:space="0" w:color="auto"/>
              <w:right w:val="single" w:sz="4" w:space="0" w:color="auto"/>
            </w:tcBorders>
            <w:noWrap/>
            <w:hideMark/>
          </w:tcPr>
          <w:p w14:paraId="1646208C" w14:textId="77777777" w:rsidR="002E13E9" w:rsidRDefault="002E13E9" w:rsidP="002E13E9">
            <w:pPr>
              <w:jc w:val="center"/>
              <w:rPr>
                <w:lang w:val="en-US"/>
              </w:rPr>
            </w:pPr>
            <w:r>
              <w:rPr>
                <w:lang w:val="en-US"/>
              </w:rPr>
              <w:t>5</w:t>
            </w:r>
          </w:p>
        </w:tc>
        <w:tc>
          <w:tcPr>
            <w:tcW w:w="6570" w:type="dxa"/>
            <w:tcBorders>
              <w:top w:val="single" w:sz="4" w:space="0" w:color="auto"/>
            </w:tcBorders>
            <w:noWrap/>
          </w:tcPr>
          <w:p w14:paraId="1B5B5C80" w14:textId="2E0D90C9" w:rsidR="002E13E9" w:rsidRPr="004F3475" w:rsidRDefault="00DD53C4" w:rsidP="00EF7A4B">
            <w:pPr>
              <w:rPr>
                <w:lang w:val="en-US"/>
              </w:rPr>
            </w:pPr>
            <w:r w:rsidRPr="004F3475">
              <w:rPr>
                <w:lang w:val="en-US"/>
              </w:rPr>
              <w:t xml:space="preserve">Junior DPO – Junior Security Officer </w:t>
            </w:r>
            <w:r w:rsidR="00EF7A4B" w:rsidRPr="004F3475">
              <w:rPr>
                <w:lang w:val="en-US"/>
              </w:rPr>
              <w:t>–</w:t>
            </w:r>
            <w:r w:rsidRPr="004F3475">
              <w:rPr>
                <w:lang w:val="en-US"/>
              </w:rPr>
              <w:t xml:space="preserve"> </w:t>
            </w:r>
            <w:r w:rsidR="00EF7A4B" w:rsidRPr="004F3475">
              <w:rPr>
                <w:lang w:val="en-US"/>
              </w:rPr>
              <w:t xml:space="preserve">Junior ICT Technician - </w:t>
            </w:r>
            <w:r w:rsidR="002E13E9" w:rsidRPr="004F3475">
              <w:rPr>
                <w:lang w:val="en-US"/>
              </w:rPr>
              <w:t xml:space="preserve">Accountant </w:t>
            </w:r>
            <w:r w:rsidR="00EF7A4B" w:rsidRPr="004F3475">
              <w:rPr>
                <w:lang w:val="en-US"/>
              </w:rPr>
              <w:t>–</w:t>
            </w:r>
            <w:r w:rsidR="004D2EB3" w:rsidRPr="004F3475">
              <w:rPr>
                <w:lang w:val="en-US"/>
              </w:rPr>
              <w:t xml:space="preserve">- Science Lab Technician </w:t>
            </w:r>
            <w:r w:rsidR="002E13E9" w:rsidRPr="004F3475">
              <w:rPr>
                <w:lang w:val="en-US"/>
              </w:rPr>
              <w:t xml:space="preserve">– </w:t>
            </w:r>
            <w:r w:rsidR="004D2EB3" w:rsidRPr="004F3475">
              <w:rPr>
                <w:lang w:val="en-US"/>
              </w:rPr>
              <w:t xml:space="preserve">Librarian - Nurse </w:t>
            </w:r>
            <w:r w:rsidR="00EF7A4B" w:rsidRPr="004F3475">
              <w:rPr>
                <w:lang w:val="en-US"/>
              </w:rPr>
              <w:t>–</w:t>
            </w:r>
            <w:r w:rsidR="004D2EB3" w:rsidRPr="004F3475">
              <w:rPr>
                <w:lang w:val="en-US"/>
              </w:rPr>
              <w:t xml:space="preserve"> </w:t>
            </w:r>
            <w:r w:rsidR="002E13E9" w:rsidRPr="004F3475">
              <w:rPr>
                <w:lang w:val="en-US"/>
              </w:rPr>
              <w:t>Secretary</w:t>
            </w:r>
            <w:r w:rsidR="00EF7A4B" w:rsidRPr="004F3475">
              <w:rPr>
                <w:lang w:val="en-US"/>
              </w:rPr>
              <w:t xml:space="preserve"> </w:t>
            </w:r>
            <w:r w:rsidR="004D2EB3" w:rsidRPr="004F3475">
              <w:rPr>
                <w:lang w:val="en-US"/>
              </w:rPr>
              <w:t>–</w:t>
            </w:r>
            <w:r w:rsidR="002E13E9" w:rsidRPr="004F3475">
              <w:rPr>
                <w:lang w:val="en-US"/>
              </w:rPr>
              <w:t xml:space="preserve"> </w:t>
            </w:r>
            <w:r w:rsidR="004D2EB3" w:rsidRPr="004F3475">
              <w:rPr>
                <w:lang w:val="en-US"/>
              </w:rPr>
              <w:t xml:space="preserve">Nursery Assistant - </w:t>
            </w:r>
            <w:r w:rsidR="002E13E9" w:rsidRPr="004F3475">
              <w:rPr>
                <w:lang w:val="en-US"/>
              </w:rPr>
              <w:t>SEN Assistant</w:t>
            </w:r>
            <w:r w:rsidR="00EF7A4B" w:rsidRPr="004F3475">
              <w:rPr>
                <w:lang w:val="en-US"/>
              </w:rPr>
              <w:t xml:space="preserve"> - Technician Superior – Senior Technician</w:t>
            </w:r>
          </w:p>
        </w:tc>
        <w:tc>
          <w:tcPr>
            <w:tcW w:w="900" w:type="dxa"/>
            <w:tcBorders>
              <w:top w:val="nil"/>
              <w:left w:val="single" w:sz="8" w:space="0" w:color="000000"/>
            </w:tcBorders>
            <w:noWrap/>
          </w:tcPr>
          <w:p w14:paraId="1AF85279" w14:textId="79A95005" w:rsidR="002E13E9" w:rsidRDefault="00673745" w:rsidP="00461625">
            <w:pPr>
              <w:jc w:val="center"/>
              <w:rPr>
                <w:lang w:val="en-US"/>
              </w:rPr>
            </w:pPr>
            <w:r>
              <w:rPr>
                <w:lang w:val="en-US"/>
              </w:rPr>
              <w:t>3.380</w:t>
            </w:r>
          </w:p>
        </w:tc>
        <w:tc>
          <w:tcPr>
            <w:tcW w:w="900" w:type="dxa"/>
            <w:tcBorders>
              <w:top w:val="nil"/>
            </w:tcBorders>
            <w:noWrap/>
          </w:tcPr>
          <w:p w14:paraId="4380B9BC" w14:textId="5CDA187E" w:rsidR="002E13E9" w:rsidRDefault="00673745" w:rsidP="00461625">
            <w:pPr>
              <w:jc w:val="center"/>
              <w:rPr>
                <w:lang w:val="en-US"/>
              </w:rPr>
            </w:pPr>
            <w:r>
              <w:rPr>
                <w:lang w:val="en-US"/>
              </w:rPr>
              <w:t>3.525</w:t>
            </w:r>
          </w:p>
        </w:tc>
        <w:tc>
          <w:tcPr>
            <w:tcW w:w="900" w:type="dxa"/>
            <w:tcBorders>
              <w:top w:val="nil"/>
            </w:tcBorders>
            <w:noWrap/>
          </w:tcPr>
          <w:p w14:paraId="3C62299A" w14:textId="1DC831AD" w:rsidR="002E13E9" w:rsidRDefault="00673745" w:rsidP="00461625">
            <w:pPr>
              <w:jc w:val="center"/>
              <w:rPr>
                <w:lang w:val="en-US"/>
              </w:rPr>
            </w:pPr>
            <w:r>
              <w:rPr>
                <w:lang w:val="en-US"/>
              </w:rPr>
              <w:t>3.670</w:t>
            </w:r>
          </w:p>
        </w:tc>
        <w:tc>
          <w:tcPr>
            <w:tcW w:w="900" w:type="dxa"/>
            <w:tcBorders>
              <w:top w:val="nil"/>
            </w:tcBorders>
            <w:noWrap/>
          </w:tcPr>
          <w:p w14:paraId="1CE2DDA7" w14:textId="7FB78D4B" w:rsidR="002E13E9" w:rsidRPr="002E13E9" w:rsidRDefault="00673745" w:rsidP="00461625">
            <w:pPr>
              <w:jc w:val="center"/>
              <w:rPr>
                <w:lang w:val="en-US"/>
              </w:rPr>
            </w:pPr>
            <w:r>
              <w:rPr>
                <w:lang w:val="en-US"/>
              </w:rPr>
              <w:t>3.815</w:t>
            </w:r>
          </w:p>
        </w:tc>
        <w:tc>
          <w:tcPr>
            <w:tcW w:w="900" w:type="dxa"/>
            <w:tcBorders>
              <w:top w:val="nil"/>
            </w:tcBorders>
            <w:noWrap/>
          </w:tcPr>
          <w:p w14:paraId="465E07F0" w14:textId="3A7CF67A" w:rsidR="002E13E9" w:rsidRPr="002E13E9" w:rsidRDefault="00673745" w:rsidP="00461625">
            <w:pPr>
              <w:jc w:val="center"/>
              <w:rPr>
                <w:lang w:val="en-US"/>
              </w:rPr>
            </w:pPr>
            <w:r>
              <w:rPr>
                <w:lang w:val="en-US"/>
              </w:rPr>
              <w:t>3.960</w:t>
            </w:r>
          </w:p>
        </w:tc>
        <w:tc>
          <w:tcPr>
            <w:tcW w:w="1080" w:type="dxa"/>
            <w:tcBorders>
              <w:top w:val="nil"/>
            </w:tcBorders>
            <w:noWrap/>
          </w:tcPr>
          <w:p w14:paraId="20636BD7" w14:textId="2CBB542E" w:rsidR="002E13E9" w:rsidRPr="002E13E9" w:rsidRDefault="00673745" w:rsidP="003C1B73">
            <w:pPr>
              <w:jc w:val="right"/>
              <w:rPr>
                <w:lang w:val="en-US"/>
              </w:rPr>
            </w:pPr>
            <w:r>
              <w:rPr>
                <w:lang w:val="en-US"/>
              </w:rPr>
              <w:t>145</w:t>
            </w:r>
          </w:p>
        </w:tc>
        <w:tc>
          <w:tcPr>
            <w:tcW w:w="1080" w:type="dxa"/>
            <w:tcBorders>
              <w:top w:val="nil"/>
              <w:right w:val="single" w:sz="8" w:space="0" w:color="000000"/>
            </w:tcBorders>
            <w:noWrap/>
          </w:tcPr>
          <w:p w14:paraId="212CCEEE" w14:textId="4C5D4617" w:rsidR="002E13E9" w:rsidRPr="002E13E9" w:rsidRDefault="00673745" w:rsidP="003C1B73">
            <w:pPr>
              <w:jc w:val="right"/>
              <w:rPr>
                <w:lang w:val="en-US"/>
              </w:rPr>
            </w:pPr>
            <w:r>
              <w:rPr>
                <w:lang w:val="en-US"/>
              </w:rPr>
              <w:t>14</w:t>
            </w:r>
          </w:p>
        </w:tc>
      </w:tr>
      <w:tr w:rsidR="002E13E9" w:rsidRPr="002E13E9" w14:paraId="2B402036" w14:textId="77777777" w:rsidTr="00673745">
        <w:trPr>
          <w:trHeight w:val="774"/>
        </w:trPr>
        <w:tc>
          <w:tcPr>
            <w:tcW w:w="828" w:type="dxa"/>
            <w:tcBorders>
              <w:top w:val="single" w:sz="4" w:space="0" w:color="auto"/>
              <w:left w:val="single" w:sz="4" w:space="0" w:color="auto"/>
              <w:bottom w:val="single" w:sz="4" w:space="0" w:color="auto"/>
              <w:right w:val="single" w:sz="4" w:space="0" w:color="auto"/>
            </w:tcBorders>
            <w:noWrap/>
            <w:hideMark/>
          </w:tcPr>
          <w:p w14:paraId="7DAE9A84" w14:textId="77777777" w:rsidR="002E13E9" w:rsidRDefault="002E13E9" w:rsidP="002E13E9">
            <w:pPr>
              <w:jc w:val="center"/>
            </w:pPr>
            <w:r>
              <w:t>4</w:t>
            </w:r>
          </w:p>
        </w:tc>
        <w:tc>
          <w:tcPr>
            <w:tcW w:w="6570" w:type="dxa"/>
          </w:tcPr>
          <w:p w14:paraId="2E6AC446" w14:textId="1F237EDA" w:rsidR="002E13E9" w:rsidRPr="004F3475" w:rsidRDefault="00615499" w:rsidP="004F3475">
            <w:pPr>
              <w:rPr>
                <w:lang w:val="en-US"/>
              </w:rPr>
            </w:pPr>
            <w:r w:rsidRPr="004F3475">
              <w:rPr>
                <w:lang w:val="en-US"/>
              </w:rPr>
              <w:t>Junior Accountant –</w:t>
            </w:r>
            <w:r w:rsidR="004F3475">
              <w:rPr>
                <w:lang w:val="en-US"/>
              </w:rPr>
              <w:t xml:space="preserve"> </w:t>
            </w:r>
            <w:r w:rsidRPr="004F3475">
              <w:rPr>
                <w:lang w:val="en-US"/>
              </w:rPr>
              <w:t xml:space="preserve">Junior Science Lab Technician – Junior Librarian - Junior Nurse </w:t>
            </w:r>
            <w:r w:rsidR="00F31435" w:rsidRPr="004F3475">
              <w:rPr>
                <w:lang w:val="en-US"/>
              </w:rPr>
              <w:t xml:space="preserve">- </w:t>
            </w:r>
            <w:r w:rsidR="002E13E9" w:rsidRPr="004F3475">
              <w:rPr>
                <w:lang w:val="en-US"/>
              </w:rPr>
              <w:t xml:space="preserve">Junior Secretary - Junior Technician </w:t>
            </w:r>
            <w:r w:rsidR="004D2EB3" w:rsidRPr="004F3475">
              <w:rPr>
                <w:lang w:val="en-US"/>
              </w:rPr>
              <w:t>–</w:t>
            </w:r>
            <w:r w:rsidR="002E13E9" w:rsidRPr="004F3475">
              <w:rPr>
                <w:lang w:val="en-US"/>
              </w:rPr>
              <w:t xml:space="preserve"> </w:t>
            </w:r>
            <w:r w:rsidR="004D2EB3" w:rsidRPr="004F3475">
              <w:rPr>
                <w:lang w:val="en-US"/>
              </w:rPr>
              <w:t xml:space="preserve">Junior </w:t>
            </w:r>
            <w:r w:rsidR="002E13E9" w:rsidRPr="004F3475">
              <w:rPr>
                <w:lang w:val="en-US"/>
              </w:rPr>
              <w:t xml:space="preserve">Nursery Assistant </w:t>
            </w:r>
            <w:r w:rsidR="009925AF" w:rsidRPr="004F3475">
              <w:rPr>
                <w:lang w:val="en-US"/>
              </w:rPr>
              <w:t>–</w:t>
            </w:r>
            <w:r w:rsidR="002E13E9" w:rsidRPr="004F3475">
              <w:rPr>
                <w:lang w:val="en-US"/>
              </w:rPr>
              <w:t xml:space="preserve"> </w:t>
            </w:r>
            <w:r w:rsidR="009925AF" w:rsidRPr="004F3475">
              <w:rPr>
                <w:lang w:val="en-US"/>
              </w:rPr>
              <w:t xml:space="preserve">Junior </w:t>
            </w:r>
            <w:r w:rsidR="002E13E9" w:rsidRPr="004F3475">
              <w:rPr>
                <w:lang w:val="en-US"/>
              </w:rPr>
              <w:t xml:space="preserve">SEN Assistant </w:t>
            </w:r>
            <w:r w:rsidR="00EF7A4B" w:rsidRPr="004F3475">
              <w:rPr>
                <w:lang w:val="en-US"/>
              </w:rPr>
              <w:t>–</w:t>
            </w:r>
            <w:r w:rsidR="002E13E9" w:rsidRPr="004F3475">
              <w:rPr>
                <w:lang w:val="en-US"/>
              </w:rPr>
              <w:t xml:space="preserve"> </w:t>
            </w:r>
            <w:r w:rsidR="00EF7A4B" w:rsidRPr="004F3475">
              <w:rPr>
                <w:lang w:val="en-US"/>
              </w:rPr>
              <w:t xml:space="preserve">Junior Technician Superior – Technician - </w:t>
            </w:r>
            <w:r w:rsidR="002E13E9" w:rsidRPr="004F3475">
              <w:rPr>
                <w:lang w:val="en-US"/>
              </w:rPr>
              <w:t>Senior Workman</w:t>
            </w:r>
            <w:r w:rsidR="004D2EB3" w:rsidRPr="004F3475">
              <w:rPr>
                <w:lang w:val="en-US"/>
              </w:rPr>
              <w:t xml:space="preserve"> – Senior Concierge</w:t>
            </w:r>
          </w:p>
        </w:tc>
        <w:tc>
          <w:tcPr>
            <w:tcW w:w="900" w:type="dxa"/>
            <w:tcBorders>
              <w:top w:val="single" w:sz="4" w:space="0" w:color="auto"/>
              <w:left w:val="single" w:sz="4" w:space="0" w:color="auto"/>
              <w:bottom w:val="single" w:sz="4" w:space="0" w:color="auto"/>
              <w:right w:val="single" w:sz="4" w:space="0" w:color="auto"/>
            </w:tcBorders>
            <w:noWrap/>
          </w:tcPr>
          <w:p w14:paraId="50F870E5" w14:textId="26E0F9F2" w:rsidR="002E13E9" w:rsidRPr="00D66E19" w:rsidRDefault="00673745" w:rsidP="00461625">
            <w:pPr>
              <w:jc w:val="center"/>
              <w:rPr>
                <w:lang w:val="en-US"/>
              </w:rPr>
            </w:pPr>
            <w:r>
              <w:rPr>
                <w:lang w:val="en-US"/>
              </w:rPr>
              <w:t>2.880</w:t>
            </w:r>
          </w:p>
        </w:tc>
        <w:tc>
          <w:tcPr>
            <w:tcW w:w="900" w:type="dxa"/>
            <w:tcBorders>
              <w:top w:val="single" w:sz="4" w:space="0" w:color="auto"/>
              <w:left w:val="single" w:sz="4" w:space="0" w:color="auto"/>
              <w:bottom w:val="single" w:sz="4" w:space="0" w:color="auto"/>
              <w:right w:val="single" w:sz="4" w:space="0" w:color="auto"/>
            </w:tcBorders>
            <w:noWrap/>
          </w:tcPr>
          <w:p w14:paraId="660FD542" w14:textId="28833FF0" w:rsidR="002E13E9" w:rsidRPr="00D66E19" w:rsidRDefault="00673745" w:rsidP="00461625">
            <w:pPr>
              <w:jc w:val="center"/>
              <w:rPr>
                <w:lang w:val="en-US"/>
              </w:rPr>
            </w:pPr>
            <w:r>
              <w:rPr>
                <w:lang w:val="en-US"/>
              </w:rPr>
              <w:t>3.005</w:t>
            </w:r>
          </w:p>
        </w:tc>
        <w:tc>
          <w:tcPr>
            <w:tcW w:w="900" w:type="dxa"/>
            <w:tcBorders>
              <w:top w:val="single" w:sz="4" w:space="0" w:color="auto"/>
              <w:left w:val="single" w:sz="4" w:space="0" w:color="auto"/>
              <w:bottom w:val="single" w:sz="4" w:space="0" w:color="auto"/>
              <w:right w:val="single" w:sz="4" w:space="0" w:color="auto"/>
            </w:tcBorders>
            <w:noWrap/>
          </w:tcPr>
          <w:p w14:paraId="08753D8A" w14:textId="53AED410" w:rsidR="002E13E9" w:rsidRPr="00D66E19" w:rsidRDefault="00673745" w:rsidP="00461625">
            <w:pPr>
              <w:jc w:val="center"/>
              <w:rPr>
                <w:lang w:val="en-US"/>
              </w:rPr>
            </w:pPr>
            <w:r>
              <w:rPr>
                <w:lang w:val="en-US"/>
              </w:rPr>
              <w:t>3.130</w:t>
            </w:r>
          </w:p>
        </w:tc>
        <w:tc>
          <w:tcPr>
            <w:tcW w:w="900" w:type="dxa"/>
            <w:tcBorders>
              <w:top w:val="single" w:sz="4" w:space="0" w:color="auto"/>
              <w:left w:val="single" w:sz="4" w:space="0" w:color="auto"/>
              <w:bottom w:val="single" w:sz="4" w:space="0" w:color="auto"/>
              <w:right w:val="single" w:sz="4" w:space="0" w:color="auto"/>
            </w:tcBorders>
            <w:noWrap/>
          </w:tcPr>
          <w:p w14:paraId="14C69494" w14:textId="29E668BF" w:rsidR="002E13E9" w:rsidRPr="00D66E19" w:rsidRDefault="00673745" w:rsidP="00461625">
            <w:pPr>
              <w:jc w:val="center"/>
              <w:rPr>
                <w:lang w:val="en-US"/>
              </w:rPr>
            </w:pPr>
            <w:r>
              <w:rPr>
                <w:lang w:val="en-US"/>
              </w:rPr>
              <w:t>3.255</w:t>
            </w:r>
          </w:p>
        </w:tc>
        <w:tc>
          <w:tcPr>
            <w:tcW w:w="900" w:type="dxa"/>
            <w:tcBorders>
              <w:top w:val="single" w:sz="4" w:space="0" w:color="auto"/>
              <w:left w:val="single" w:sz="4" w:space="0" w:color="auto"/>
              <w:bottom w:val="single" w:sz="4" w:space="0" w:color="auto"/>
              <w:right w:val="single" w:sz="4" w:space="0" w:color="auto"/>
            </w:tcBorders>
            <w:noWrap/>
          </w:tcPr>
          <w:p w14:paraId="213EA325" w14:textId="2C251FEB" w:rsidR="002E13E9" w:rsidRPr="00D66E19" w:rsidRDefault="00673745" w:rsidP="00461625">
            <w:pPr>
              <w:jc w:val="center"/>
              <w:rPr>
                <w:lang w:val="en-US"/>
              </w:rPr>
            </w:pPr>
            <w:r>
              <w:rPr>
                <w:lang w:val="en-US"/>
              </w:rPr>
              <w:t>3.380</w:t>
            </w:r>
          </w:p>
        </w:tc>
        <w:tc>
          <w:tcPr>
            <w:tcW w:w="1080" w:type="dxa"/>
            <w:tcBorders>
              <w:top w:val="single" w:sz="4" w:space="0" w:color="auto"/>
              <w:left w:val="single" w:sz="4" w:space="0" w:color="auto"/>
              <w:bottom w:val="single" w:sz="4" w:space="0" w:color="auto"/>
              <w:right w:val="single" w:sz="4" w:space="0" w:color="auto"/>
            </w:tcBorders>
            <w:noWrap/>
          </w:tcPr>
          <w:p w14:paraId="7B0590D0" w14:textId="7DDA5471" w:rsidR="002E13E9" w:rsidRPr="00D66E19" w:rsidRDefault="00673745" w:rsidP="003C1B73">
            <w:pPr>
              <w:jc w:val="right"/>
              <w:rPr>
                <w:lang w:val="en-US"/>
              </w:rPr>
            </w:pPr>
            <w:r>
              <w:rPr>
                <w:lang w:val="en-US"/>
              </w:rPr>
              <w:t>125</w:t>
            </w:r>
          </w:p>
        </w:tc>
        <w:tc>
          <w:tcPr>
            <w:tcW w:w="1080" w:type="dxa"/>
            <w:tcBorders>
              <w:top w:val="single" w:sz="4" w:space="0" w:color="auto"/>
              <w:left w:val="single" w:sz="4" w:space="0" w:color="auto"/>
              <w:bottom w:val="single" w:sz="4" w:space="0" w:color="auto"/>
              <w:right w:val="single" w:sz="4" w:space="0" w:color="auto"/>
            </w:tcBorders>
            <w:noWrap/>
          </w:tcPr>
          <w:p w14:paraId="1F917B9E" w14:textId="3E5A7662" w:rsidR="002E13E9" w:rsidRPr="00D66E19" w:rsidRDefault="00673745" w:rsidP="003C1B73">
            <w:pPr>
              <w:jc w:val="right"/>
              <w:rPr>
                <w:lang w:val="en-US"/>
              </w:rPr>
            </w:pPr>
            <w:r>
              <w:rPr>
                <w:lang w:val="en-US"/>
              </w:rPr>
              <w:t>14</w:t>
            </w:r>
          </w:p>
        </w:tc>
      </w:tr>
      <w:tr w:rsidR="002E13E9" w:rsidRPr="002E13E9" w14:paraId="596D0543" w14:textId="77777777" w:rsidTr="00673745">
        <w:trPr>
          <w:trHeight w:val="711"/>
        </w:trPr>
        <w:tc>
          <w:tcPr>
            <w:tcW w:w="828" w:type="dxa"/>
            <w:tcBorders>
              <w:top w:val="single" w:sz="4" w:space="0" w:color="auto"/>
              <w:left w:val="single" w:sz="4" w:space="0" w:color="auto"/>
              <w:bottom w:val="single" w:sz="4" w:space="0" w:color="auto"/>
              <w:right w:val="single" w:sz="4" w:space="0" w:color="auto"/>
            </w:tcBorders>
            <w:noWrap/>
            <w:hideMark/>
          </w:tcPr>
          <w:p w14:paraId="562079DA" w14:textId="77777777" w:rsidR="002E13E9" w:rsidRDefault="002E13E9" w:rsidP="002E13E9">
            <w:pPr>
              <w:jc w:val="center"/>
            </w:pPr>
            <w:r>
              <w:t>3</w:t>
            </w:r>
          </w:p>
        </w:tc>
        <w:tc>
          <w:tcPr>
            <w:tcW w:w="6570" w:type="dxa"/>
          </w:tcPr>
          <w:p w14:paraId="36EF8FEA" w14:textId="45F5EEAE" w:rsidR="002E13E9" w:rsidRPr="004F3475" w:rsidRDefault="00EF7A4B" w:rsidP="00244290">
            <w:pPr>
              <w:rPr>
                <w:lang w:val="en-US"/>
              </w:rPr>
            </w:pPr>
            <w:r w:rsidRPr="004F3475">
              <w:rPr>
                <w:lang w:val="en-US"/>
              </w:rPr>
              <w:t xml:space="preserve">Junior Technician - </w:t>
            </w:r>
            <w:r w:rsidR="002E13E9" w:rsidRPr="004F3475">
              <w:rPr>
                <w:lang w:val="en-US"/>
              </w:rPr>
              <w:t>Workman</w:t>
            </w:r>
            <w:r w:rsidR="004D2EB3" w:rsidRPr="004F3475">
              <w:rPr>
                <w:lang w:val="en-US"/>
              </w:rPr>
              <w:t xml:space="preserve"> – Concierge –</w:t>
            </w:r>
            <w:r w:rsidR="00CA7496" w:rsidRPr="004F3475">
              <w:rPr>
                <w:lang w:val="en-US"/>
              </w:rPr>
              <w:t xml:space="preserve"> </w:t>
            </w:r>
            <w:r w:rsidR="004D2EB3" w:rsidRPr="004F3475">
              <w:rPr>
                <w:lang w:val="en-US"/>
              </w:rPr>
              <w:t>Senior Auxiliary Staff</w:t>
            </w:r>
          </w:p>
        </w:tc>
        <w:tc>
          <w:tcPr>
            <w:tcW w:w="900" w:type="dxa"/>
            <w:tcBorders>
              <w:top w:val="single" w:sz="4" w:space="0" w:color="auto"/>
              <w:left w:val="single" w:sz="4" w:space="0" w:color="auto"/>
              <w:bottom w:val="single" w:sz="4" w:space="0" w:color="auto"/>
              <w:right w:val="single" w:sz="4" w:space="0" w:color="auto"/>
            </w:tcBorders>
            <w:noWrap/>
          </w:tcPr>
          <w:p w14:paraId="1F70D72E" w14:textId="75FC9961" w:rsidR="002E13E9" w:rsidRPr="00595EA8" w:rsidRDefault="00673745" w:rsidP="00461625">
            <w:pPr>
              <w:jc w:val="center"/>
              <w:rPr>
                <w:lang w:val="en-US"/>
              </w:rPr>
            </w:pPr>
            <w:r>
              <w:rPr>
                <w:lang w:val="en-US"/>
              </w:rPr>
              <w:t>2.460</w:t>
            </w:r>
          </w:p>
        </w:tc>
        <w:tc>
          <w:tcPr>
            <w:tcW w:w="900" w:type="dxa"/>
            <w:tcBorders>
              <w:top w:val="single" w:sz="4" w:space="0" w:color="auto"/>
              <w:left w:val="single" w:sz="4" w:space="0" w:color="auto"/>
              <w:bottom w:val="single" w:sz="4" w:space="0" w:color="auto"/>
              <w:right w:val="single" w:sz="4" w:space="0" w:color="auto"/>
            </w:tcBorders>
            <w:noWrap/>
          </w:tcPr>
          <w:p w14:paraId="46FBCB04" w14:textId="19DF1E8B" w:rsidR="002E13E9" w:rsidRPr="00595EA8" w:rsidRDefault="00673745" w:rsidP="00461625">
            <w:pPr>
              <w:jc w:val="center"/>
              <w:rPr>
                <w:lang w:val="en-US"/>
              </w:rPr>
            </w:pPr>
            <w:r>
              <w:rPr>
                <w:lang w:val="en-US"/>
              </w:rPr>
              <w:t>2.565</w:t>
            </w:r>
          </w:p>
        </w:tc>
        <w:tc>
          <w:tcPr>
            <w:tcW w:w="900" w:type="dxa"/>
            <w:tcBorders>
              <w:top w:val="single" w:sz="4" w:space="0" w:color="auto"/>
              <w:left w:val="single" w:sz="4" w:space="0" w:color="auto"/>
              <w:bottom w:val="single" w:sz="4" w:space="0" w:color="auto"/>
              <w:right w:val="single" w:sz="4" w:space="0" w:color="auto"/>
            </w:tcBorders>
            <w:noWrap/>
          </w:tcPr>
          <w:p w14:paraId="44A820FC" w14:textId="047DDCBA" w:rsidR="002E13E9" w:rsidRPr="00595EA8" w:rsidRDefault="00673745" w:rsidP="00461625">
            <w:pPr>
              <w:jc w:val="center"/>
              <w:rPr>
                <w:lang w:val="en-US"/>
              </w:rPr>
            </w:pPr>
            <w:r>
              <w:rPr>
                <w:lang w:val="en-US"/>
              </w:rPr>
              <w:t>2.670</w:t>
            </w:r>
          </w:p>
        </w:tc>
        <w:tc>
          <w:tcPr>
            <w:tcW w:w="900" w:type="dxa"/>
            <w:tcBorders>
              <w:top w:val="single" w:sz="4" w:space="0" w:color="auto"/>
              <w:left w:val="single" w:sz="4" w:space="0" w:color="auto"/>
              <w:bottom w:val="single" w:sz="4" w:space="0" w:color="auto"/>
              <w:right w:val="single" w:sz="4" w:space="0" w:color="auto"/>
            </w:tcBorders>
            <w:noWrap/>
          </w:tcPr>
          <w:p w14:paraId="010636CC" w14:textId="0643595D" w:rsidR="002E13E9" w:rsidRPr="00595EA8" w:rsidRDefault="00673745" w:rsidP="00461625">
            <w:pPr>
              <w:jc w:val="center"/>
              <w:rPr>
                <w:lang w:val="en-US"/>
              </w:rPr>
            </w:pPr>
            <w:r>
              <w:rPr>
                <w:lang w:val="en-US"/>
              </w:rPr>
              <w:t>2.775</w:t>
            </w:r>
          </w:p>
        </w:tc>
        <w:tc>
          <w:tcPr>
            <w:tcW w:w="900" w:type="dxa"/>
            <w:tcBorders>
              <w:top w:val="single" w:sz="4" w:space="0" w:color="auto"/>
              <w:left w:val="single" w:sz="4" w:space="0" w:color="auto"/>
              <w:bottom w:val="single" w:sz="4" w:space="0" w:color="auto"/>
              <w:right w:val="single" w:sz="4" w:space="0" w:color="auto"/>
            </w:tcBorders>
            <w:noWrap/>
          </w:tcPr>
          <w:p w14:paraId="6670DC04" w14:textId="5FF37C0C" w:rsidR="002E13E9" w:rsidRPr="00595EA8" w:rsidRDefault="00673745" w:rsidP="00461625">
            <w:pPr>
              <w:jc w:val="center"/>
              <w:rPr>
                <w:lang w:val="en-US"/>
              </w:rPr>
            </w:pPr>
            <w:r>
              <w:rPr>
                <w:lang w:val="en-US"/>
              </w:rPr>
              <w:t>2.880</w:t>
            </w:r>
          </w:p>
        </w:tc>
        <w:tc>
          <w:tcPr>
            <w:tcW w:w="1080" w:type="dxa"/>
            <w:tcBorders>
              <w:top w:val="single" w:sz="4" w:space="0" w:color="auto"/>
              <w:left w:val="single" w:sz="4" w:space="0" w:color="auto"/>
              <w:bottom w:val="single" w:sz="4" w:space="0" w:color="auto"/>
              <w:right w:val="single" w:sz="4" w:space="0" w:color="auto"/>
            </w:tcBorders>
            <w:noWrap/>
          </w:tcPr>
          <w:p w14:paraId="12B5703B" w14:textId="34866796" w:rsidR="002E13E9" w:rsidRPr="00595EA8" w:rsidRDefault="00673745" w:rsidP="003C1B73">
            <w:pPr>
              <w:jc w:val="right"/>
              <w:rPr>
                <w:lang w:val="en-US"/>
              </w:rPr>
            </w:pPr>
            <w:r>
              <w:rPr>
                <w:lang w:val="en-US"/>
              </w:rPr>
              <w:t>105</w:t>
            </w:r>
          </w:p>
        </w:tc>
        <w:tc>
          <w:tcPr>
            <w:tcW w:w="1080" w:type="dxa"/>
            <w:tcBorders>
              <w:top w:val="single" w:sz="4" w:space="0" w:color="auto"/>
              <w:left w:val="single" w:sz="4" w:space="0" w:color="auto"/>
              <w:bottom w:val="single" w:sz="4" w:space="0" w:color="auto"/>
              <w:right w:val="single" w:sz="4" w:space="0" w:color="auto"/>
            </w:tcBorders>
            <w:noWrap/>
          </w:tcPr>
          <w:p w14:paraId="559F4027" w14:textId="633B4A0B" w:rsidR="002E13E9" w:rsidRPr="00595EA8" w:rsidRDefault="00673745" w:rsidP="003C1B73">
            <w:pPr>
              <w:jc w:val="right"/>
              <w:rPr>
                <w:lang w:val="en-US"/>
              </w:rPr>
            </w:pPr>
            <w:r>
              <w:rPr>
                <w:lang w:val="en-US"/>
              </w:rPr>
              <w:t>14</w:t>
            </w:r>
          </w:p>
        </w:tc>
      </w:tr>
      <w:tr w:rsidR="002E13E9" w:rsidRPr="002E13E9" w14:paraId="6DC6CE4F" w14:textId="77777777" w:rsidTr="0026625E">
        <w:trPr>
          <w:trHeight w:val="531"/>
        </w:trPr>
        <w:tc>
          <w:tcPr>
            <w:tcW w:w="828" w:type="dxa"/>
            <w:tcBorders>
              <w:top w:val="single" w:sz="4" w:space="0" w:color="auto"/>
              <w:left w:val="single" w:sz="4" w:space="0" w:color="auto"/>
              <w:bottom w:val="single" w:sz="4" w:space="0" w:color="auto"/>
              <w:right w:val="single" w:sz="4" w:space="0" w:color="auto"/>
            </w:tcBorders>
            <w:noWrap/>
            <w:hideMark/>
          </w:tcPr>
          <w:p w14:paraId="466FC729" w14:textId="77777777" w:rsidR="002E13E9" w:rsidRDefault="002E13E9" w:rsidP="002E13E9">
            <w:pPr>
              <w:jc w:val="center"/>
            </w:pPr>
            <w:r>
              <w:t>2</w:t>
            </w:r>
          </w:p>
        </w:tc>
        <w:tc>
          <w:tcPr>
            <w:tcW w:w="6570" w:type="dxa"/>
          </w:tcPr>
          <w:p w14:paraId="49385858" w14:textId="2E50350B" w:rsidR="002E13E9" w:rsidRPr="009039FE" w:rsidRDefault="00CA7496" w:rsidP="00244290">
            <w:pPr>
              <w:rPr>
                <w:lang w:val="en-US"/>
              </w:rPr>
            </w:pPr>
            <w:r>
              <w:rPr>
                <w:lang w:val="en-US"/>
              </w:rPr>
              <w:t xml:space="preserve">Junior Workman - </w:t>
            </w:r>
            <w:r w:rsidR="004D2EB3" w:rsidRPr="009039FE">
              <w:rPr>
                <w:lang w:val="en-US"/>
              </w:rPr>
              <w:t xml:space="preserve">Junior Concierge - </w:t>
            </w:r>
            <w:r w:rsidR="002E13E9" w:rsidRPr="009039FE">
              <w:rPr>
                <w:lang w:val="en-US"/>
              </w:rPr>
              <w:t>Auxiliary Staff</w:t>
            </w:r>
          </w:p>
        </w:tc>
        <w:tc>
          <w:tcPr>
            <w:tcW w:w="900" w:type="dxa"/>
            <w:tcBorders>
              <w:top w:val="single" w:sz="4" w:space="0" w:color="auto"/>
              <w:left w:val="single" w:sz="4" w:space="0" w:color="auto"/>
              <w:bottom w:val="single" w:sz="4" w:space="0" w:color="auto"/>
              <w:right w:val="single" w:sz="4" w:space="0" w:color="auto"/>
            </w:tcBorders>
            <w:noWrap/>
          </w:tcPr>
          <w:p w14:paraId="11A209C1" w14:textId="57C19648" w:rsidR="002E13E9" w:rsidRPr="002E13E9" w:rsidRDefault="00C922FC" w:rsidP="00461625">
            <w:pPr>
              <w:jc w:val="center"/>
              <w:rPr>
                <w:lang w:val="en-US"/>
              </w:rPr>
            </w:pPr>
            <w:r>
              <w:rPr>
                <w:lang w:val="en-US"/>
              </w:rPr>
              <w:t>2.100</w:t>
            </w:r>
          </w:p>
        </w:tc>
        <w:tc>
          <w:tcPr>
            <w:tcW w:w="900" w:type="dxa"/>
            <w:tcBorders>
              <w:top w:val="single" w:sz="4" w:space="0" w:color="auto"/>
              <w:left w:val="single" w:sz="4" w:space="0" w:color="auto"/>
              <w:bottom w:val="single" w:sz="4" w:space="0" w:color="auto"/>
              <w:right w:val="single" w:sz="4" w:space="0" w:color="auto"/>
            </w:tcBorders>
            <w:noWrap/>
          </w:tcPr>
          <w:p w14:paraId="105CE62A" w14:textId="12214BC6" w:rsidR="002E13E9" w:rsidRPr="002E13E9" w:rsidRDefault="00C922FC" w:rsidP="00461625">
            <w:pPr>
              <w:jc w:val="center"/>
              <w:rPr>
                <w:lang w:val="en-US"/>
              </w:rPr>
            </w:pPr>
            <w:r>
              <w:rPr>
                <w:lang w:val="en-US"/>
              </w:rPr>
              <w:t>2.190</w:t>
            </w:r>
          </w:p>
        </w:tc>
        <w:tc>
          <w:tcPr>
            <w:tcW w:w="900" w:type="dxa"/>
            <w:tcBorders>
              <w:top w:val="single" w:sz="4" w:space="0" w:color="auto"/>
              <w:left w:val="single" w:sz="4" w:space="0" w:color="auto"/>
              <w:bottom w:val="single" w:sz="4" w:space="0" w:color="auto"/>
              <w:right w:val="single" w:sz="4" w:space="0" w:color="auto"/>
            </w:tcBorders>
            <w:noWrap/>
          </w:tcPr>
          <w:p w14:paraId="56F6A3CF" w14:textId="12E66167" w:rsidR="002E13E9" w:rsidRPr="002E13E9" w:rsidRDefault="00C922FC" w:rsidP="00461625">
            <w:pPr>
              <w:jc w:val="center"/>
              <w:rPr>
                <w:lang w:val="en-US"/>
              </w:rPr>
            </w:pPr>
            <w:r>
              <w:rPr>
                <w:lang w:val="en-US"/>
              </w:rPr>
              <w:t>2.280</w:t>
            </w:r>
          </w:p>
        </w:tc>
        <w:tc>
          <w:tcPr>
            <w:tcW w:w="900" w:type="dxa"/>
            <w:tcBorders>
              <w:top w:val="single" w:sz="4" w:space="0" w:color="auto"/>
              <w:left w:val="single" w:sz="4" w:space="0" w:color="auto"/>
              <w:bottom w:val="single" w:sz="4" w:space="0" w:color="auto"/>
              <w:right w:val="single" w:sz="4" w:space="0" w:color="auto"/>
            </w:tcBorders>
            <w:noWrap/>
          </w:tcPr>
          <w:p w14:paraId="4EF73223" w14:textId="027AB977" w:rsidR="002E13E9" w:rsidRPr="002E13E9" w:rsidRDefault="00C922FC" w:rsidP="00461625">
            <w:pPr>
              <w:jc w:val="center"/>
              <w:rPr>
                <w:lang w:val="en-US"/>
              </w:rPr>
            </w:pPr>
            <w:r>
              <w:rPr>
                <w:lang w:val="en-US"/>
              </w:rPr>
              <w:t>2.370</w:t>
            </w:r>
          </w:p>
        </w:tc>
        <w:tc>
          <w:tcPr>
            <w:tcW w:w="900" w:type="dxa"/>
            <w:tcBorders>
              <w:top w:val="single" w:sz="4" w:space="0" w:color="auto"/>
              <w:left w:val="single" w:sz="4" w:space="0" w:color="auto"/>
              <w:bottom w:val="single" w:sz="4" w:space="0" w:color="auto"/>
              <w:right w:val="single" w:sz="4" w:space="0" w:color="auto"/>
            </w:tcBorders>
            <w:noWrap/>
          </w:tcPr>
          <w:p w14:paraId="7C4B3ECE" w14:textId="636EFF4A" w:rsidR="002E13E9" w:rsidRPr="002E13E9" w:rsidRDefault="00C922FC" w:rsidP="00461625">
            <w:pPr>
              <w:jc w:val="center"/>
              <w:rPr>
                <w:lang w:val="en-US"/>
              </w:rPr>
            </w:pPr>
            <w:r>
              <w:rPr>
                <w:lang w:val="en-US"/>
              </w:rPr>
              <w:t>2.460</w:t>
            </w:r>
          </w:p>
        </w:tc>
        <w:tc>
          <w:tcPr>
            <w:tcW w:w="1080" w:type="dxa"/>
            <w:tcBorders>
              <w:top w:val="single" w:sz="4" w:space="0" w:color="auto"/>
              <w:left w:val="single" w:sz="4" w:space="0" w:color="auto"/>
              <w:bottom w:val="single" w:sz="4" w:space="0" w:color="auto"/>
              <w:right w:val="single" w:sz="4" w:space="0" w:color="auto"/>
            </w:tcBorders>
            <w:noWrap/>
          </w:tcPr>
          <w:p w14:paraId="6DB559B9" w14:textId="420EBAD9" w:rsidR="002E13E9" w:rsidRPr="002E13E9" w:rsidRDefault="00C922FC" w:rsidP="003C1B73">
            <w:pPr>
              <w:jc w:val="right"/>
              <w:rPr>
                <w:lang w:val="en-US"/>
              </w:rPr>
            </w:pPr>
            <w:r>
              <w:rPr>
                <w:lang w:val="en-US"/>
              </w:rPr>
              <w:t>90</w:t>
            </w:r>
          </w:p>
        </w:tc>
        <w:tc>
          <w:tcPr>
            <w:tcW w:w="1080" w:type="dxa"/>
            <w:tcBorders>
              <w:top w:val="single" w:sz="4" w:space="0" w:color="auto"/>
              <w:left w:val="single" w:sz="4" w:space="0" w:color="auto"/>
              <w:bottom w:val="single" w:sz="4" w:space="0" w:color="auto"/>
              <w:right w:val="single" w:sz="4" w:space="0" w:color="auto"/>
            </w:tcBorders>
            <w:noWrap/>
          </w:tcPr>
          <w:p w14:paraId="613FF5D5" w14:textId="52FB5BF0" w:rsidR="002E13E9" w:rsidRPr="002E13E9" w:rsidRDefault="00C922FC" w:rsidP="003C1B73">
            <w:pPr>
              <w:jc w:val="right"/>
              <w:rPr>
                <w:lang w:val="en-US"/>
              </w:rPr>
            </w:pPr>
            <w:r>
              <w:rPr>
                <w:lang w:val="en-US"/>
              </w:rPr>
              <w:t>14</w:t>
            </w:r>
          </w:p>
        </w:tc>
      </w:tr>
      <w:tr w:rsidR="002E13E9" w:rsidRPr="002E13E9" w14:paraId="3E4B2EE1" w14:textId="77777777" w:rsidTr="0026625E">
        <w:trPr>
          <w:trHeight w:val="706"/>
        </w:trPr>
        <w:tc>
          <w:tcPr>
            <w:tcW w:w="828" w:type="dxa"/>
            <w:tcBorders>
              <w:top w:val="single" w:sz="4" w:space="0" w:color="auto"/>
              <w:left w:val="single" w:sz="4" w:space="0" w:color="auto"/>
              <w:bottom w:val="single" w:sz="4" w:space="0" w:color="auto"/>
              <w:right w:val="single" w:sz="4" w:space="0" w:color="auto"/>
            </w:tcBorders>
            <w:noWrap/>
            <w:hideMark/>
          </w:tcPr>
          <w:p w14:paraId="7EE5960B" w14:textId="77777777" w:rsidR="002E13E9" w:rsidRDefault="002E13E9" w:rsidP="002E13E9">
            <w:pPr>
              <w:jc w:val="center"/>
            </w:pPr>
            <w:r>
              <w:t>1</w:t>
            </w:r>
          </w:p>
        </w:tc>
        <w:tc>
          <w:tcPr>
            <w:tcW w:w="6570" w:type="dxa"/>
          </w:tcPr>
          <w:p w14:paraId="48BA332F" w14:textId="0135A81A" w:rsidR="002E13E9" w:rsidRPr="009039FE" w:rsidRDefault="002E13E9" w:rsidP="002E13E9">
            <w:pPr>
              <w:rPr>
                <w:lang w:val="en-US"/>
              </w:rPr>
            </w:pPr>
            <w:r w:rsidRPr="009039FE">
              <w:rPr>
                <w:lang w:val="en-US"/>
              </w:rPr>
              <w:t>Junior Auxiliary Staff</w:t>
            </w:r>
          </w:p>
        </w:tc>
        <w:tc>
          <w:tcPr>
            <w:tcW w:w="900" w:type="dxa"/>
            <w:tcBorders>
              <w:top w:val="single" w:sz="4" w:space="0" w:color="auto"/>
              <w:left w:val="single" w:sz="4" w:space="0" w:color="auto"/>
              <w:bottom w:val="single" w:sz="4" w:space="0" w:color="auto"/>
              <w:right w:val="single" w:sz="4" w:space="0" w:color="auto"/>
            </w:tcBorders>
            <w:noWrap/>
          </w:tcPr>
          <w:p w14:paraId="2A4A7069" w14:textId="11CAE415" w:rsidR="002E13E9" w:rsidRDefault="00C922FC" w:rsidP="00461625">
            <w:pPr>
              <w:jc w:val="center"/>
              <w:rPr>
                <w:lang w:val="en-US"/>
              </w:rPr>
            </w:pPr>
            <w:r>
              <w:rPr>
                <w:lang w:val="en-US"/>
              </w:rPr>
              <w:t>1.780</w:t>
            </w:r>
          </w:p>
        </w:tc>
        <w:tc>
          <w:tcPr>
            <w:tcW w:w="900" w:type="dxa"/>
            <w:tcBorders>
              <w:top w:val="single" w:sz="4" w:space="0" w:color="auto"/>
              <w:left w:val="single" w:sz="4" w:space="0" w:color="auto"/>
              <w:bottom w:val="single" w:sz="4" w:space="0" w:color="auto"/>
              <w:right w:val="single" w:sz="4" w:space="0" w:color="auto"/>
            </w:tcBorders>
            <w:noWrap/>
          </w:tcPr>
          <w:p w14:paraId="04C739ED" w14:textId="06D44FD9" w:rsidR="002E13E9" w:rsidRDefault="00C922FC" w:rsidP="00461625">
            <w:pPr>
              <w:jc w:val="center"/>
              <w:rPr>
                <w:lang w:val="en-US"/>
              </w:rPr>
            </w:pPr>
            <w:r>
              <w:rPr>
                <w:lang w:val="en-US"/>
              </w:rPr>
              <w:t>1.860</w:t>
            </w:r>
          </w:p>
        </w:tc>
        <w:tc>
          <w:tcPr>
            <w:tcW w:w="900" w:type="dxa"/>
            <w:tcBorders>
              <w:top w:val="single" w:sz="4" w:space="0" w:color="auto"/>
              <w:left w:val="single" w:sz="4" w:space="0" w:color="auto"/>
              <w:bottom w:val="single" w:sz="4" w:space="0" w:color="auto"/>
              <w:right w:val="single" w:sz="4" w:space="0" w:color="auto"/>
            </w:tcBorders>
            <w:noWrap/>
          </w:tcPr>
          <w:p w14:paraId="6A05DB0A" w14:textId="4EC766FF" w:rsidR="002E13E9" w:rsidRDefault="00C922FC" w:rsidP="00461625">
            <w:pPr>
              <w:jc w:val="center"/>
              <w:rPr>
                <w:lang w:val="en-US"/>
              </w:rPr>
            </w:pPr>
            <w:r>
              <w:rPr>
                <w:lang w:val="en-US"/>
              </w:rPr>
              <w:t>1.940</w:t>
            </w:r>
          </w:p>
        </w:tc>
        <w:tc>
          <w:tcPr>
            <w:tcW w:w="900" w:type="dxa"/>
            <w:tcBorders>
              <w:top w:val="single" w:sz="4" w:space="0" w:color="auto"/>
              <w:left w:val="single" w:sz="4" w:space="0" w:color="auto"/>
              <w:bottom w:val="single" w:sz="4" w:space="0" w:color="auto"/>
              <w:right w:val="single" w:sz="4" w:space="0" w:color="auto"/>
            </w:tcBorders>
            <w:noWrap/>
          </w:tcPr>
          <w:p w14:paraId="7DB0F355" w14:textId="5DB4B438" w:rsidR="002E13E9" w:rsidRDefault="00C922FC" w:rsidP="00461625">
            <w:pPr>
              <w:jc w:val="center"/>
              <w:rPr>
                <w:lang w:val="en-US"/>
              </w:rPr>
            </w:pPr>
            <w:r>
              <w:rPr>
                <w:lang w:val="en-US"/>
              </w:rPr>
              <w:t>2.020</w:t>
            </w:r>
          </w:p>
        </w:tc>
        <w:tc>
          <w:tcPr>
            <w:tcW w:w="900" w:type="dxa"/>
            <w:tcBorders>
              <w:top w:val="single" w:sz="4" w:space="0" w:color="auto"/>
              <w:left w:val="single" w:sz="4" w:space="0" w:color="auto"/>
              <w:bottom w:val="single" w:sz="4" w:space="0" w:color="auto"/>
              <w:right w:val="single" w:sz="4" w:space="0" w:color="auto"/>
            </w:tcBorders>
            <w:noWrap/>
          </w:tcPr>
          <w:p w14:paraId="087408E1" w14:textId="50598E32" w:rsidR="002E13E9" w:rsidRDefault="00C922FC" w:rsidP="00461625">
            <w:pPr>
              <w:jc w:val="center"/>
              <w:rPr>
                <w:lang w:val="en-US"/>
              </w:rPr>
            </w:pPr>
            <w:r>
              <w:rPr>
                <w:lang w:val="en-US"/>
              </w:rPr>
              <w:t>2.100</w:t>
            </w:r>
          </w:p>
        </w:tc>
        <w:tc>
          <w:tcPr>
            <w:tcW w:w="1080" w:type="dxa"/>
            <w:tcBorders>
              <w:top w:val="single" w:sz="4" w:space="0" w:color="auto"/>
              <w:left w:val="single" w:sz="4" w:space="0" w:color="auto"/>
              <w:bottom w:val="single" w:sz="4" w:space="0" w:color="auto"/>
              <w:right w:val="single" w:sz="4" w:space="0" w:color="auto"/>
            </w:tcBorders>
            <w:noWrap/>
          </w:tcPr>
          <w:p w14:paraId="66856319" w14:textId="3B98BC1A" w:rsidR="002E13E9" w:rsidRDefault="00C922FC" w:rsidP="003C1B73">
            <w:pPr>
              <w:jc w:val="right"/>
              <w:rPr>
                <w:lang w:val="en-US"/>
              </w:rPr>
            </w:pPr>
            <w:r>
              <w:rPr>
                <w:lang w:val="en-US"/>
              </w:rPr>
              <w:t>80</w:t>
            </w:r>
          </w:p>
        </w:tc>
        <w:tc>
          <w:tcPr>
            <w:tcW w:w="1080" w:type="dxa"/>
            <w:tcBorders>
              <w:top w:val="single" w:sz="4" w:space="0" w:color="auto"/>
              <w:left w:val="single" w:sz="4" w:space="0" w:color="auto"/>
              <w:bottom w:val="single" w:sz="4" w:space="0" w:color="auto"/>
              <w:right w:val="single" w:sz="4" w:space="0" w:color="auto"/>
            </w:tcBorders>
            <w:noWrap/>
          </w:tcPr>
          <w:p w14:paraId="26379B3D" w14:textId="466BF129" w:rsidR="002E13E9" w:rsidRDefault="00C922FC" w:rsidP="003C1B73">
            <w:pPr>
              <w:jc w:val="right"/>
              <w:rPr>
                <w:lang w:val="en-US"/>
              </w:rPr>
            </w:pPr>
            <w:r>
              <w:rPr>
                <w:lang w:val="en-US"/>
              </w:rPr>
              <w:t>14</w:t>
            </w:r>
          </w:p>
        </w:tc>
      </w:tr>
    </w:tbl>
    <w:p w14:paraId="65523EA9" w14:textId="77777777" w:rsidR="002E13E9" w:rsidRPr="00554563" w:rsidRDefault="002E13E9" w:rsidP="002E13E9">
      <w:pPr>
        <w:widowControl w:val="0"/>
        <w:suppressAutoHyphens w:val="0"/>
        <w:autoSpaceDE w:val="0"/>
        <w:autoSpaceDN w:val="0"/>
        <w:spacing w:before="0" w:after="0"/>
        <w:jc w:val="left"/>
        <w:rPr>
          <w:rFonts w:ascii="Times New Roman" w:eastAsia="Calibri" w:hAnsi="Calibri" w:cs="Calibri"/>
          <w:lang w:val="nl-NL" w:eastAsia="nl-NL" w:bidi="nl-NL"/>
        </w:rPr>
        <w:sectPr w:rsidR="002E13E9" w:rsidRPr="00554563" w:rsidSect="00554563">
          <w:headerReference w:type="default" r:id="rId12"/>
          <w:pgSz w:w="16840" w:h="11910" w:orient="landscape"/>
          <w:pgMar w:top="1340" w:right="2420" w:bottom="280" w:left="920" w:header="1138" w:footer="720" w:gutter="0"/>
          <w:cols w:space="720"/>
        </w:sectPr>
      </w:pPr>
    </w:p>
    <w:p w14:paraId="502650D3" w14:textId="3BCCBA05" w:rsidR="005917F3" w:rsidRDefault="005917F3" w:rsidP="005917F3">
      <w:pPr>
        <w:suppressAutoHyphens w:val="0"/>
        <w:spacing w:before="0" w:after="0"/>
        <w:jc w:val="left"/>
        <w:rPr>
          <w:b/>
          <w:bCs/>
          <w:color w:val="000000"/>
          <w:sz w:val="24"/>
          <w:szCs w:val="24"/>
          <w:lang w:val="en-US"/>
        </w:rPr>
      </w:pPr>
    </w:p>
    <w:p w14:paraId="68F7977A" w14:textId="77777777" w:rsidR="005917F3" w:rsidRPr="00D66E19" w:rsidRDefault="005917F3" w:rsidP="005917F3">
      <w:pPr>
        <w:jc w:val="center"/>
        <w:rPr>
          <w:b/>
          <w:lang w:val="de-DE"/>
        </w:rPr>
      </w:pPr>
      <w:r>
        <w:rPr>
          <w:b/>
          <w:bCs/>
          <w:lang w:val="de-DE"/>
        </w:rPr>
        <w:t>Model Single Spine ES Bergen</w:t>
      </w:r>
    </w:p>
    <w:p w14:paraId="7D7B0194" w14:textId="77777777" w:rsidR="005917F3" w:rsidRDefault="005917F3" w:rsidP="005917F3">
      <w:pPr>
        <w:pStyle w:val="WW-Default"/>
        <w:rPr>
          <w:b/>
          <w:bCs/>
          <w:lang w:val="de-DE"/>
        </w:rPr>
      </w:pPr>
    </w:p>
    <w:tbl>
      <w:tblPr>
        <w:tblStyle w:val="TableGrid"/>
        <w:tblW w:w="14058" w:type="dxa"/>
        <w:tblLook w:val="04A0" w:firstRow="1" w:lastRow="0" w:firstColumn="1" w:lastColumn="0" w:noHBand="0" w:noVBand="1"/>
      </w:tblPr>
      <w:tblGrid>
        <w:gridCol w:w="828"/>
        <w:gridCol w:w="6570"/>
        <w:gridCol w:w="900"/>
        <w:gridCol w:w="900"/>
        <w:gridCol w:w="900"/>
        <w:gridCol w:w="900"/>
        <w:gridCol w:w="900"/>
        <w:gridCol w:w="1080"/>
        <w:gridCol w:w="1080"/>
      </w:tblGrid>
      <w:tr w:rsidR="005917F3" w14:paraId="12DC2C2F" w14:textId="77777777" w:rsidTr="0002726A">
        <w:trPr>
          <w:trHeight w:val="315"/>
        </w:trPr>
        <w:tc>
          <w:tcPr>
            <w:tcW w:w="828" w:type="dxa"/>
            <w:tcBorders>
              <w:top w:val="single" w:sz="4" w:space="0" w:color="auto"/>
              <w:left w:val="single" w:sz="4" w:space="0" w:color="auto"/>
              <w:bottom w:val="single" w:sz="4" w:space="0" w:color="auto"/>
              <w:right w:val="single" w:sz="4" w:space="0" w:color="auto"/>
            </w:tcBorders>
            <w:shd w:val="clear" w:color="auto" w:fill="BFBFBF"/>
            <w:hideMark/>
          </w:tcPr>
          <w:p w14:paraId="72F877EF" w14:textId="77777777" w:rsidR="005917F3" w:rsidRDefault="005917F3" w:rsidP="0002726A">
            <w:pPr>
              <w:rPr>
                <w:b/>
                <w:bCs/>
              </w:rPr>
            </w:pPr>
            <w:r>
              <w:rPr>
                <w:b/>
                <w:bCs/>
              </w:rPr>
              <w:t>Grade</w:t>
            </w:r>
          </w:p>
        </w:tc>
        <w:tc>
          <w:tcPr>
            <w:tcW w:w="6570" w:type="dxa"/>
            <w:tcBorders>
              <w:top w:val="single" w:sz="4" w:space="0" w:color="auto"/>
              <w:left w:val="single" w:sz="4" w:space="0" w:color="auto"/>
              <w:bottom w:val="single" w:sz="4" w:space="0" w:color="auto"/>
              <w:right w:val="single" w:sz="4" w:space="0" w:color="auto"/>
            </w:tcBorders>
            <w:shd w:val="clear" w:color="auto" w:fill="BFBFBF"/>
            <w:hideMark/>
          </w:tcPr>
          <w:p w14:paraId="411DFEB1" w14:textId="77777777" w:rsidR="005917F3" w:rsidRDefault="005917F3" w:rsidP="0002726A">
            <w:pPr>
              <w:rPr>
                <w:b/>
                <w:bCs/>
              </w:rPr>
            </w:pPr>
            <w:r>
              <w:rPr>
                <w:b/>
                <w:bCs/>
              </w:rPr>
              <w:t>Function</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6C09150" w14:textId="77777777" w:rsidR="005917F3" w:rsidRDefault="005917F3" w:rsidP="0002726A">
            <w:pPr>
              <w:rPr>
                <w:b/>
                <w:bCs/>
              </w:rPr>
            </w:pPr>
            <w:r>
              <w:rPr>
                <w:b/>
                <w:bCs/>
              </w:rPr>
              <w:t>Step 1</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49368B5" w14:textId="77777777" w:rsidR="005917F3" w:rsidRDefault="005917F3" w:rsidP="0002726A">
            <w:pPr>
              <w:rPr>
                <w:b/>
                <w:bCs/>
              </w:rPr>
            </w:pPr>
            <w:r>
              <w:rPr>
                <w:b/>
                <w:bCs/>
              </w:rPr>
              <w:t>Step 2</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76249588" w14:textId="77777777" w:rsidR="005917F3" w:rsidRDefault="005917F3" w:rsidP="0002726A">
            <w:pPr>
              <w:rPr>
                <w:b/>
                <w:bCs/>
              </w:rPr>
            </w:pPr>
            <w:r>
              <w:rPr>
                <w:b/>
                <w:bCs/>
              </w:rPr>
              <w:t>Step 3</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748981EE" w14:textId="77777777" w:rsidR="005917F3" w:rsidRDefault="005917F3" w:rsidP="0002726A">
            <w:pPr>
              <w:rPr>
                <w:b/>
                <w:bCs/>
              </w:rPr>
            </w:pPr>
            <w:r>
              <w:rPr>
                <w:b/>
                <w:bCs/>
              </w:rPr>
              <w:t>Step 4</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5A4A8DA8" w14:textId="77777777" w:rsidR="005917F3" w:rsidRDefault="005917F3" w:rsidP="0002726A">
            <w:pPr>
              <w:rPr>
                <w:b/>
                <w:bCs/>
              </w:rPr>
            </w:pPr>
            <w:r>
              <w:rPr>
                <w:b/>
                <w:bCs/>
              </w:rPr>
              <w:t>Step 5</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79294C28" w14:textId="77777777" w:rsidR="005917F3" w:rsidRDefault="005917F3" w:rsidP="0002726A">
            <w:pPr>
              <w:rPr>
                <w:b/>
                <w:bCs/>
              </w:rPr>
            </w:pPr>
            <w:r>
              <w:rPr>
                <w:b/>
                <w:bCs/>
              </w:rPr>
              <w:t>Step Val.</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405B8A79" w14:textId="77777777" w:rsidR="005917F3" w:rsidRDefault="005917F3" w:rsidP="0002726A">
            <w:pPr>
              <w:rPr>
                <w:b/>
                <w:bCs/>
              </w:rPr>
            </w:pPr>
            <w:r>
              <w:rPr>
                <w:b/>
                <w:bCs/>
              </w:rPr>
              <w:t>#month</w:t>
            </w:r>
          </w:p>
        </w:tc>
      </w:tr>
      <w:tr w:rsidR="005917F3" w14:paraId="74D6E8AF" w14:textId="77777777" w:rsidTr="0002726A">
        <w:trPr>
          <w:trHeight w:val="702"/>
        </w:trPr>
        <w:tc>
          <w:tcPr>
            <w:tcW w:w="828" w:type="dxa"/>
            <w:tcBorders>
              <w:top w:val="single" w:sz="4" w:space="0" w:color="auto"/>
              <w:left w:val="single" w:sz="4" w:space="0" w:color="auto"/>
              <w:bottom w:val="single" w:sz="4" w:space="0" w:color="auto"/>
              <w:right w:val="single" w:sz="4" w:space="0" w:color="auto"/>
            </w:tcBorders>
            <w:noWrap/>
          </w:tcPr>
          <w:p w14:paraId="2397D3F4" w14:textId="77777777" w:rsidR="005917F3" w:rsidRDefault="005917F3" w:rsidP="0002726A">
            <w:pPr>
              <w:jc w:val="center"/>
            </w:pPr>
            <w:r>
              <w:t>7</w:t>
            </w:r>
          </w:p>
        </w:tc>
        <w:tc>
          <w:tcPr>
            <w:tcW w:w="6570" w:type="dxa"/>
            <w:tcBorders>
              <w:top w:val="single" w:sz="4" w:space="0" w:color="auto"/>
              <w:left w:val="single" w:sz="4" w:space="0" w:color="auto"/>
              <w:bottom w:val="single" w:sz="4" w:space="0" w:color="auto"/>
              <w:right w:val="single" w:sz="4" w:space="0" w:color="auto"/>
            </w:tcBorders>
          </w:tcPr>
          <w:p w14:paraId="12AAF90E" w14:textId="77777777" w:rsidR="005917F3" w:rsidRPr="004F3475" w:rsidRDefault="005917F3" w:rsidP="0002726A">
            <w:pPr>
              <w:rPr>
                <w:lang w:val="en-US"/>
              </w:rPr>
            </w:pPr>
          </w:p>
        </w:tc>
        <w:tc>
          <w:tcPr>
            <w:tcW w:w="900" w:type="dxa"/>
            <w:tcBorders>
              <w:top w:val="single" w:sz="4" w:space="0" w:color="auto"/>
              <w:left w:val="single" w:sz="4" w:space="0" w:color="auto"/>
              <w:bottom w:val="single" w:sz="4" w:space="0" w:color="auto"/>
              <w:right w:val="single" w:sz="4" w:space="0" w:color="auto"/>
            </w:tcBorders>
            <w:noWrap/>
          </w:tcPr>
          <w:p w14:paraId="44215784" w14:textId="77777777" w:rsidR="005917F3" w:rsidRPr="004F3475" w:rsidRDefault="005917F3" w:rsidP="0002726A">
            <w:pPr>
              <w:rPr>
                <w:lang w:val="en-US"/>
              </w:rPr>
            </w:pPr>
          </w:p>
        </w:tc>
        <w:tc>
          <w:tcPr>
            <w:tcW w:w="900" w:type="dxa"/>
            <w:tcBorders>
              <w:top w:val="single" w:sz="4" w:space="0" w:color="auto"/>
              <w:left w:val="single" w:sz="4" w:space="0" w:color="auto"/>
              <w:bottom w:val="single" w:sz="4" w:space="0" w:color="auto"/>
              <w:right w:val="single" w:sz="4" w:space="0" w:color="auto"/>
            </w:tcBorders>
            <w:noWrap/>
          </w:tcPr>
          <w:p w14:paraId="4E273D17" w14:textId="77777777" w:rsidR="005917F3" w:rsidRPr="004F3475" w:rsidRDefault="005917F3" w:rsidP="0002726A">
            <w:pPr>
              <w:rPr>
                <w:lang w:val="en-US"/>
              </w:rPr>
            </w:pPr>
          </w:p>
        </w:tc>
        <w:tc>
          <w:tcPr>
            <w:tcW w:w="900" w:type="dxa"/>
            <w:tcBorders>
              <w:top w:val="single" w:sz="4" w:space="0" w:color="auto"/>
              <w:left w:val="single" w:sz="4" w:space="0" w:color="auto"/>
              <w:bottom w:val="single" w:sz="4" w:space="0" w:color="auto"/>
              <w:right w:val="single" w:sz="4" w:space="0" w:color="auto"/>
            </w:tcBorders>
            <w:noWrap/>
          </w:tcPr>
          <w:p w14:paraId="525F88E6" w14:textId="77777777" w:rsidR="005917F3" w:rsidRPr="004F3475" w:rsidRDefault="005917F3" w:rsidP="0002726A">
            <w:pPr>
              <w:rPr>
                <w:lang w:val="en-US"/>
              </w:rPr>
            </w:pPr>
          </w:p>
        </w:tc>
        <w:tc>
          <w:tcPr>
            <w:tcW w:w="900" w:type="dxa"/>
            <w:tcBorders>
              <w:top w:val="single" w:sz="4" w:space="0" w:color="auto"/>
              <w:left w:val="single" w:sz="4" w:space="0" w:color="auto"/>
              <w:bottom w:val="single" w:sz="4" w:space="0" w:color="auto"/>
              <w:right w:val="single" w:sz="4" w:space="0" w:color="auto"/>
            </w:tcBorders>
            <w:noWrap/>
          </w:tcPr>
          <w:p w14:paraId="3613CED3" w14:textId="77777777" w:rsidR="005917F3" w:rsidRPr="004F3475" w:rsidRDefault="005917F3" w:rsidP="0002726A">
            <w:pPr>
              <w:rPr>
                <w:lang w:val="en-US"/>
              </w:rPr>
            </w:pPr>
          </w:p>
        </w:tc>
        <w:tc>
          <w:tcPr>
            <w:tcW w:w="900" w:type="dxa"/>
            <w:tcBorders>
              <w:top w:val="single" w:sz="4" w:space="0" w:color="auto"/>
              <w:left w:val="single" w:sz="4" w:space="0" w:color="auto"/>
              <w:bottom w:val="single" w:sz="4" w:space="0" w:color="auto"/>
              <w:right w:val="single" w:sz="4" w:space="0" w:color="auto"/>
            </w:tcBorders>
            <w:noWrap/>
          </w:tcPr>
          <w:p w14:paraId="30F24461" w14:textId="77777777" w:rsidR="005917F3" w:rsidRPr="004F3475" w:rsidRDefault="005917F3" w:rsidP="0002726A">
            <w:pPr>
              <w:rPr>
                <w:lang w:val="en-US"/>
              </w:rPr>
            </w:pPr>
          </w:p>
        </w:tc>
        <w:tc>
          <w:tcPr>
            <w:tcW w:w="1080" w:type="dxa"/>
            <w:tcBorders>
              <w:top w:val="single" w:sz="4" w:space="0" w:color="auto"/>
              <w:left w:val="single" w:sz="4" w:space="0" w:color="auto"/>
              <w:bottom w:val="single" w:sz="4" w:space="0" w:color="auto"/>
              <w:right w:val="single" w:sz="4" w:space="0" w:color="auto"/>
            </w:tcBorders>
            <w:noWrap/>
          </w:tcPr>
          <w:p w14:paraId="5935FAE7" w14:textId="77777777" w:rsidR="005917F3" w:rsidRPr="004F3475" w:rsidRDefault="005917F3" w:rsidP="0002726A">
            <w:pPr>
              <w:jc w:val="right"/>
              <w:rPr>
                <w:lang w:val="en-US"/>
              </w:rPr>
            </w:pPr>
          </w:p>
        </w:tc>
        <w:tc>
          <w:tcPr>
            <w:tcW w:w="1080" w:type="dxa"/>
            <w:tcBorders>
              <w:top w:val="single" w:sz="4" w:space="0" w:color="auto"/>
              <w:left w:val="single" w:sz="4" w:space="0" w:color="auto"/>
              <w:bottom w:val="single" w:sz="4" w:space="0" w:color="auto"/>
              <w:right w:val="single" w:sz="4" w:space="0" w:color="auto"/>
            </w:tcBorders>
            <w:noWrap/>
          </w:tcPr>
          <w:p w14:paraId="06E75C91" w14:textId="77777777" w:rsidR="005917F3" w:rsidRDefault="005917F3" w:rsidP="0002726A">
            <w:pPr>
              <w:jc w:val="right"/>
              <w:rPr>
                <w:lang w:val="en-US"/>
              </w:rPr>
            </w:pPr>
          </w:p>
        </w:tc>
      </w:tr>
      <w:tr w:rsidR="007F64C8" w14:paraId="289AA143" w14:textId="77777777" w:rsidTr="00EA2F9A">
        <w:trPr>
          <w:trHeight w:val="702"/>
        </w:trPr>
        <w:tc>
          <w:tcPr>
            <w:tcW w:w="828" w:type="dxa"/>
            <w:tcBorders>
              <w:top w:val="single" w:sz="4" w:space="0" w:color="auto"/>
              <w:left w:val="single" w:sz="4" w:space="0" w:color="auto"/>
              <w:bottom w:val="single" w:sz="4" w:space="0" w:color="auto"/>
              <w:right w:val="single" w:sz="4" w:space="0" w:color="auto"/>
            </w:tcBorders>
            <w:noWrap/>
          </w:tcPr>
          <w:p w14:paraId="73A982BF" w14:textId="77777777" w:rsidR="007F64C8" w:rsidRDefault="007F64C8" w:rsidP="007F64C8">
            <w:pPr>
              <w:jc w:val="center"/>
            </w:pPr>
            <w:r>
              <w:t>6</w:t>
            </w:r>
          </w:p>
        </w:tc>
        <w:tc>
          <w:tcPr>
            <w:tcW w:w="6570" w:type="dxa"/>
            <w:tcBorders>
              <w:top w:val="single" w:sz="4" w:space="0" w:color="auto"/>
              <w:left w:val="single" w:sz="4" w:space="0" w:color="auto"/>
              <w:bottom w:val="single" w:sz="4" w:space="0" w:color="auto"/>
              <w:right w:val="single" w:sz="4" w:space="0" w:color="auto"/>
            </w:tcBorders>
          </w:tcPr>
          <w:p w14:paraId="4909DF49" w14:textId="5115BFDD" w:rsidR="007F64C8" w:rsidRPr="004F3475" w:rsidRDefault="007F64C8" w:rsidP="007F64C8">
            <w:pPr>
              <w:rPr>
                <w:lang w:val="en-US"/>
              </w:rPr>
            </w:pPr>
            <w:r w:rsidRPr="004F3475">
              <w:rPr>
                <w:lang w:val="en-US"/>
              </w:rPr>
              <w:t>Senior Head Accountant - Senior DPO - Senior Executive Assistant - Senior ICT Assistant</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7BDC7" w14:textId="7380044E" w:rsidR="007F64C8" w:rsidRPr="004F3475" w:rsidRDefault="007F64C8" w:rsidP="007F64C8">
            <w:pPr>
              <w:jc w:val="center"/>
              <w:rPr>
                <w:sz w:val="24"/>
                <w:szCs w:val="24"/>
                <w:lang w:val="en-US"/>
              </w:rPr>
            </w:pPr>
            <w:r w:rsidRPr="004F3475">
              <w:rPr>
                <w:rFonts w:ascii="Calibri" w:hAnsi="Calibri" w:cs="Calibri"/>
                <w:color w:val="000000"/>
                <w:sz w:val="24"/>
                <w:szCs w:val="24"/>
              </w:rPr>
              <w:t>5,897</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BC82EFD" w14:textId="11322956" w:rsidR="007F64C8" w:rsidRPr="004F3475" w:rsidRDefault="007F64C8" w:rsidP="007F64C8">
            <w:pPr>
              <w:jc w:val="center"/>
              <w:rPr>
                <w:sz w:val="24"/>
                <w:szCs w:val="24"/>
                <w:lang w:val="en-US"/>
              </w:rPr>
            </w:pPr>
            <w:r w:rsidRPr="004F3475">
              <w:rPr>
                <w:rFonts w:ascii="Calibri" w:hAnsi="Calibri" w:cs="Calibri"/>
                <w:color w:val="000000"/>
                <w:sz w:val="24"/>
                <w:szCs w:val="24"/>
              </w:rPr>
              <w:t>6,110</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9BFACDA" w14:textId="4C688B9A" w:rsidR="007F64C8" w:rsidRPr="004F3475" w:rsidRDefault="007F64C8" w:rsidP="007F64C8">
            <w:pPr>
              <w:jc w:val="center"/>
              <w:rPr>
                <w:sz w:val="24"/>
                <w:szCs w:val="24"/>
                <w:lang w:val="en-US"/>
              </w:rPr>
            </w:pPr>
            <w:r w:rsidRPr="004F3475">
              <w:rPr>
                <w:rFonts w:ascii="Calibri" w:hAnsi="Calibri" w:cs="Calibri"/>
                <w:color w:val="000000"/>
                <w:sz w:val="24"/>
                <w:szCs w:val="24"/>
              </w:rPr>
              <w:t>6,324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956F44C" w14:textId="61C07819" w:rsidR="007F64C8" w:rsidRPr="004F3475" w:rsidRDefault="007F64C8" w:rsidP="007F64C8">
            <w:pPr>
              <w:jc w:val="center"/>
              <w:rPr>
                <w:sz w:val="24"/>
                <w:szCs w:val="24"/>
                <w:lang w:val="en-US"/>
              </w:rPr>
            </w:pPr>
            <w:r w:rsidRPr="004F3475">
              <w:rPr>
                <w:rFonts w:ascii="Calibri" w:hAnsi="Calibri" w:cs="Calibri"/>
                <w:color w:val="000000"/>
                <w:sz w:val="24"/>
                <w:szCs w:val="24"/>
              </w:rPr>
              <w:t>6,537</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7E6DDEC" w14:textId="2FCC392A" w:rsidR="007F64C8" w:rsidRPr="004F3475" w:rsidRDefault="007F64C8" w:rsidP="007F64C8">
            <w:pPr>
              <w:jc w:val="center"/>
              <w:rPr>
                <w:sz w:val="24"/>
                <w:szCs w:val="24"/>
                <w:lang w:val="en-US"/>
              </w:rPr>
            </w:pPr>
            <w:r w:rsidRPr="004F3475">
              <w:rPr>
                <w:rFonts w:ascii="Calibri" w:hAnsi="Calibri" w:cs="Calibri"/>
                <w:color w:val="000000"/>
                <w:sz w:val="24"/>
                <w:szCs w:val="24"/>
              </w:rPr>
              <w:t>6,751</w:t>
            </w:r>
          </w:p>
        </w:tc>
        <w:tc>
          <w:tcPr>
            <w:tcW w:w="1080" w:type="dxa"/>
            <w:tcBorders>
              <w:top w:val="single" w:sz="4" w:space="0" w:color="auto"/>
              <w:left w:val="nil"/>
              <w:bottom w:val="single" w:sz="8" w:space="0" w:color="auto"/>
              <w:right w:val="single" w:sz="4" w:space="0" w:color="auto"/>
            </w:tcBorders>
            <w:shd w:val="clear" w:color="auto" w:fill="auto"/>
            <w:noWrap/>
            <w:vAlign w:val="bottom"/>
          </w:tcPr>
          <w:p w14:paraId="6EDCB086" w14:textId="48B9D12E" w:rsidR="007F64C8" w:rsidRPr="004F3475" w:rsidRDefault="007F64C8" w:rsidP="007F64C8">
            <w:pPr>
              <w:jc w:val="right"/>
              <w:rPr>
                <w:sz w:val="24"/>
                <w:szCs w:val="24"/>
                <w:lang w:val="en-US"/>
              </w:rPr>
            </w:pPr>
            <w:r w:rsidRPr="004F3475">
              <w:rPr>
                <w:rFonts w:ascii="Calibri" w:hAnsi="Calibri" w:cs="Calibri"/>
                <w:color w:val="000000"/>
                <w:sz w:val="24"/>
                <w:szCs w:val="24"/>
              </w:rPr>
              <w:t>213.57</w:t>
            </w:r>
          </w:p>
        </w:tc>
        <w:tc>
          <w:tcPr>
            <w:tcW w:w="1080" w:type="dxa"/>
            <w:tcBorders>
              <w:right w:val="single" w:sz="8" w:space="0" w:color="000000"/>
            </w:tcBorders>
            <w:noWrap/>
          </w:tcPr>
          <w:p w14:paraId="236D0662" w14:textId="77777777" w:rsidR="007F64C8" w:rsidRPr="00D66E19" w:rsidRDefault="007F64C8" w:rsidP="007F64C8">
            <w:pPr>
              <w:jc w:val="right"/>
              <w:rPr>
                <w:lang w:val="en-US"/>
              </w:rPr>
            </w:pPr>
            <w:r w:rsidRPr="00D66E19">
              <w:rPr>
                <w:rFonts w:eastAsia="Calibri"/>
                <w:lang w:val="nl-NL" w:eastAsia="nl-NL" w:bidi="nl-NL"/>
              </w:rPr>
              <w:t>13</w:t>
            </w:r>
          </w:p>
        </w:tc>
      </w:tr>
      <w:tr w:rsidR="007F64C8" w14:paraId="69E9279B" w14:textId="77777777" w:rsidTr="00EA2F9A">
        <w:trPr>
          <w:trHeight w:val="1161"/>
        </w:trPr>
        <w:tc>
          <w:tcPr>
            <w:tcW w:w="828" w:type="dxa"/>
            <w:tcBorders>
              <w:top w:val="single" w:sz="4" w:space="0" w:color="auto"/>
              <w:left w:val="single" w:sz="4" w:space="0" w:color="auto"/>
              <w:bottom w:val="single" w:sz="4" w:space="0" w:color="auto"/>
              <w:right w:val="single" w:sz="4" w:space="0" w:color="auto"/>
            </w:tcBorders>
            <w:noWrap/>
            <w:hideMark/>
          </w:tcPr>
          <w:p w14:paraId="4F296201" w14:textId="77777777" w:rsidR="007F64C8" w:rsidRDefault="007F64C8" w:rsidP="007F64C8">
            <w:pPr>
              <w:jc w:val="center"/>
              <w:rPr>
                <w:lang w:val="en-US"/>
              </w:rPr>
            </w:pPr>
            <w:r>
              <w:rPr>
                <w:lang w:val="en-US"/>
              </w:rPr>
              <w:t>5</w:t>
            </w:r>
          </w:p>
        </w:tc>
        <w:tc>
          <w:tcPr>
            <w:tcW w:w="6570" w:type="dxa"/>
            <w:tcBorders>
              <w:top w:val="single" w:sz="4" w:space="0" w:color="auto"/>
              <w:left w:val="single" w:sz="4" w:space="0" w:color="auto"/>
              <w:bottom w:val="single" w:sz="4" w:space="0" w:color="auto"/>
              <w:right w:val="single" w:sz="4" w:space="0" w:color="auto"/>
            </w:tcBorders>
            <w:noWrap/>
          </w:tcPr>
          <w:p w14:paraId="01A191F7" w14:textId="5FB23B13" w:rsidR="007F64C8" w:rsidRPr="004F3475" w:rsidRDefault="007F64C8" w:rsidP="007F64C8">
            <w:pPr>
              <w:rPr>
                <w:lang w:val="en-US"/>
              </w:rPr>
            </w:pPr>
            <w:r w:rsidRPr="004F3475">
              <w:rPr>
                <w:lang w:val="en-US"/>
              </w:rPr>
              <w:t>Head Accountant – DPO – Executive Assistant -  ICT Assistant  - Senior Accountant - Senior ICT Technician - Senior Laboratory Technician - Senior Librarian - Senior Nurse - Senior Secretary - Senior Security Officer - Senior Technician Higher Degree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95CCA" w14:textId="7546F14E" w:rsidR="007F64C8" w:rsidRPr="004F3475" w:rsidRDefault="007F64C8" w:rsidP="007F64C8">
            <w:pPr>
              <w:jc w:val="center"/>
              <w:rPr>
                <w:sz w:val="24"/>
                <w:szCs w:val="24"/>
                <w:lang w:val="en-US"/>
              </w:rPr>
            </w:pPr>
            <w:r w:rsidRPr="004F3475">
              <w:rPr>
                <w:rFonts w:ascii="Calibri" w:hAnsi="Calibri" w:cs="Calibri"/>
                <w:color w:val="000000"/>
                <w:sz w:val="24"/>
                <w:szCs w:val="24"/>
              </w:rPr>
              <w:t>5,042</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B1983BC" w14:textId="3DA43C31" w:rsidR="007F64C8" w:rsidRPr="004F3475" w:rsidRDefault="007F64C8" w:rsidP="007F64C8">
            <w:pPr>
              <w:jc w:val="center"/>
              <w:rPr>
                <w:sz w:val="24"/>
                <w:szCs w:val="24"/>
                <w:lang w:val="en-US"/>
              </w:rPr>
            </w:pPr>
            <w:r w:rsidRPr="004F3475">
              <w:rPr>
                <w:rFonts w:ascii="Calibri" w:hAnsi="Calibri" w:cs="Calibri"/>
                <w:color w:val="000000"/>
                <w:sz w:val="24"/>
                <w:szCs w:val="24"/>
              </w:rPr>
              <w:t>5,256</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CDF73D0" w14:textId="60A5EB35" w:rsidR="007F64C8" w:rsidRPr="004F3475" w:rsidRDefault="007F64C8" w:rsidP="007F64C8">
            <w:pPr>
              <w:jc w:val="center"/>
              <w:rPr>
                <w:sz w:val="24"/>
                <w:szCs w:val="24"/>
                <w:lang w:val="en-US"/>
              </w:rPr>
            </w:pPr>
            <w:r w:rsidRPr="004F3475">
              <w:rPr>
                <w:rFonts w:ascii="Calibri" w:hAnsi="Calibri" w:cs="Calibri"/>
                <w:color w:val="000000"/>
                <w:sz w:val="24"/>
                <w:szCs w:val="24"/>
              </w:rPr>
              <w:t>5,469</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36AD0B5" w14:textId="583D2E10" w:rsidR="007F64C8" w:rsidRPr="004F3475" w:rsidRDefault="007F64C8" w:rsidP="007F64C8">
            <w:pPr>
              <w:jc w:val="center"/>
              <w:rPr>
                <w:sz w:val="24"/>
                <w:szCs w:val="24"/>
              </w:rPr>
            </w:pPr>
            <w:r w:rsidRPr="004F3475">
              <w:rPr>
                <w:rFonts w:ascii="Calibri" w:hAnsi="Calibri" w:cs="Calibri"/>
                <w:color w:val="000000"/>
                <w:sz w:val="24"/>
                <w:szCs w:val="24"/>
              </w:rPr>
              <w:t>5,683</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3D5A5B2" w14:textId="3E1D0589" w:rsidR="007F64C8" w:rsidRPr="004F3475" w:rsidRDefault="007F64C8" w:rsidP="007F64C8">
            <w:pPr>
              <w:jc w:val="center"/>
              <w:rPr>
                <w:sz w:val="24"/>
                <w:szCs w:val="24"/>
              </w:rPr>
            </w:pPr>
            <w:r w:rsidRPr="004F3475">
              <w:rPr>
                <w:rFonts w:ascii="Calibri" w:hAnsi="Calibri" w:cs="Calibri"/>
                <w:color w:val="000000"/>
                <w:sz w:val="24"/>
                <w:szCs w:val="24"/>
              </w:rPr>
              <w:t>5,897</w:t>
            </w:r>
          </w:p>
        </w:tc>
        <w:tc>
          <w:tcPr>
            <w:tcW w:w="1080" w:type="dxa"/>
            <w:tcBorders>
              <w:top w:val="single" w:sz="4" w:space="0" w:color="auto"/>
              <w:left w:val="nil"/>
              <w:bottom w:val="single" w:sz="8" w:space="0" w:color="auto"/>
              <w:right w:val="single" w:sz="4" w:space="0" w:color="auto"/>
            </w:tcBorders>
            <w:shd w:val="clear" w:color="auto" w:fill="auto"/>
            <w:noWrap/>
            <w:vAlign w:val="bottom"/>
          </w:tcPr>
          <w:p w14:paraId="06424D66" w14:textId="7A6A3DEB" w:rsidR="007F64C8" w:rsidRPr="004F3475" w:rsidRDefault="007F64C8" w:rsidP="007F64C8">
            <w:pPr>
              <w:jc w:val="right"/>
              <w:rPr>
                <w:sz w:val="24"/>
                <w:szCs w:val="24"/>
              </w:rPr>
            </w:pPr>
            <w:r w:rsidRPr="004F3475">
              <w:rPr>
                <w:rFonts w:ascii="Calibri" w:hAnsi="Calibri" w:cs="Calibri"/>
                <w:color w:val="000000"/>
                <w:sz w:val="24"/>
                <w:szCs w:val="24"/>
              </w:rPr>
              <w:t>213.57</w:t>
            </w:r>
          </w:p>
        </w:tc>
        <w:tc>
          <w:tcPr>
            <w:tcW w:w="1080" w:type="dxa"/>
            <w:tcBorders>
              <w:top w:val="nil"/>
              <w:right w:val="single" w:sz="8" w:space="0" w:color="000000"/>
            </w:tcBorders>
            <w:noWrap/>
          </w:tcPr>
          <w:p w14:paraId="389FEA38" w14:textId="77777777" w:rsidR="007F64C8" w:rsidRDefault="007F64C8" w:rsidP="007F64C8">
            <w:pPr>
              <w:jc w:val="right"/>
            </w:pPr>
            <w:r>
              <w:t>13</w:t>
            </w:r>
          </w:p>
        </w:tc>
      </w:tr>
      <w:tr w:rsidR="007F64C8" w:rsidRPr="00D66E19" w14:paraId="49191CC6" w14:textId="77777777" w:rsidTr="00EA2F9A">
        <w:trPr>
          <w:trHeight w:val="1260"/>
        </w:trPr>
        <w:tc>
          <w:tcPr>
            <w:tcW w:w="828" w:type="dxa"/>
            <w:tcBorders>
              <w:top w:val="single" w:sz="4" w:space="0" w:color="auto"/>
              <w:left w:val="single" w:sz="4" w:space="0" w:color="auto"/>
              <w:bottom w:val="single" w:sz="4" w:space="0" w:color="auto"/>
              <w:right w:val="single" w:sz="4" w:space="0" w:color="auto"/>
            </w:tcBorders>
            <w:noWrap/>
            <w:hideMark/>
          </w:tcPr>
          <w:p w14:paraId="30A1472B" w14:textId="77777777" w:rsidR="007F64C8" w:rsidRDefault="007F64C8" w:rsidP="007F64C8">
            <w:pPr>
              <w:jc w:val="center"/>
            </w:pPr>
            <w:r>
              <w:t>4</w:t>
            </w:r>
          </w:p>
        </w:tc>
        <w:tc>
          <w:tcPr>
            <w:tcW w:w="6570" w:type="dxa"/>
            <w:tcBorders>
              <w:top w:val="single" w:sz="4" w:space="0" w:color="auto"/>
              <w:left w:val="single" w:sz="4" w:space="0" w:color="auto"/>
              <w:bottom w:val="single" w:sz="4" w:space="0" w:color="auto"/>
              <w:right w:val="single" w:sz="4" w:space="0" w:color="auto"/>
            </w:tcBorders>
          </w:tcPr>
          <w:p w14:paraId="3633F8A4" w14:textId="5ABFC830" w:rsidR="007F64C8" w:rsidRPr="004F3475" w:rsidRDefault="007F64C8" w:rsidP="007F64C8">
            <w:pPr>
              <w:rPr>
                <w:lang w:val="en-US"/>
              </w:rPr>
            </w:pPr>
            <w:r w:rsidRPr="004F3475">
              <w:rPr>
                <w:lang w:val="en-US"/>
              </w:rPr>
              <w:t>Junior Head Accountant – Junior DPO – Junior Executive Assistant –– Junior ICT Assistant - Accountant - ICT Technician - Laboratory Technician - Librarian - Nurse - Secretary - Security Officer - Technician Higher Degree</w:t>
            </w:r>
          </w:p>
        </w:tc>
        <w:tc>
          <w:tcPr>
            <w:tcW w:w="900" w:type="dxa"/>
            <w:tcBorders>
              <w:top w:val="single" w:sz="4" w:space="0" w:color="auto"/>
              <w:left w:val="single" w:sz="4" w:space="0" w:color="auto"/>
              <w:bottom w:val="single" w:sz="8" w:space="0" w:color="auto"/>
              <w:right w:val="single" w:sz="4" w:space="0" w:color="auto"/>
            </w:tcBorders>
            <w:shd w:val="clear" w:color="auto" w:fill="auto"/>
            <w:noWrap/>
            <w:vAlign w:val="bottom"/>
          </w:tcPr>
          <w:p w14:paraId="02D67204" w14:textId="3568ED14" w:rsidR="007F64C8" w:rsidRPr="004F3475" w:rsidRDefault="007F64C8" w:rsidP="007F64C8">
            <w:pPr>
              <w:jc w:val="center"/>
              <w:rPr>
                <w:sz w:val="24"/>
                <w:szCs w:val="24"/>
                <w:lang w:val="en-US"/>
              </w:rPr>
            </w:pPr>
            <w:r w:rsidRPr="004F3475">
              <w:rPr>
                <w:rFonts w:ascii="Calibri" w:hAnsi="Calibri" w:cs="Calibri"/>
                <w:color w:val="000000"/>
                <w:sz w:val="24"/>
                <w:szCs w:val="24"/>
              </w:rPr>
              <w:t>4,229</w:t>
            </w:r>
          </w:p>
        </w:tc>
        <w:tc>
          <w:tcPr>
            <w:tcW w:w="900" w:type="dxa"/>
            <w:tcBorders>
              <w:top w:val="single" w:sz="4" w:space="0" w:color="auto"/>
              <w:left w:val="nil"/>
              <w:bottom w:val="single" w:sz="8" w:space="0" w:color="auto"/>
              <w:right w:val="single" w:sz="4" w:space="0" w:color="auto"/>
            </w:tcBorders>
            <w:shd w:val="clear" w:color="auto" w:fill="auto"/>
            <w:noWrap/>
            <w:vAlign w:val="bottom"/>
          </w:tcPr>
          <w:p w14:paraId="77E0AD09" w14:textId="155BE931" w:rsidR="007F64C8" w:rsidRPr="004F3475" w:rsidRDefault="007F64C8" w:rsidP="007F64C8">
            <w:pPr>
              <w:jc w:val="center"/>
              <w:rPr>
                <w:sz w:val="24"/>
                <w:szCs w:val="24"/>
                <w:lang w:val="en-US"/>
              </w:rPr>
            </w:pPr>
            <w:r w:rsidRPr="004F3475">
              <w:rPr>
                <w:rFonts w:ascii="Calibri" w:hAnsi="Calibri" w:cs="Calibri"/>
                <w:color w:val="000000"/>
                <w:sz w:val="24"/>
                <w:szCs w:val="24"/>
              </w:rPr>
              <w:t>4,432</w:t>
            </w:r>
          </w:p>
        </w:tc>
        <w:tc>
          <w:tcPr>
            <w:tcW w:w="900" w:type="dxa"/>
            <w:tcBorders>
              <w:top w:val="single" w:sz="4" w:space="0" w:color="auto"/>
              <w:left w:val="nil"/>
              <w:bottom w:val="single" w:sz="8" w:space="0" w:color="auto"/>
              <w:right w:val="single" w:sz="4" w:space="0" w:color="auto"/>
            </w:tcBorders>
            <w:shd w:val="clear" w:color="auto" w:fill="auto"/>
            <w:noWrap/>
            <w:vAlign w:val="bottom"/>
          </w:tcPr>
          <w:p w14:paraId="015B2B36" w14:textId="020DB6E0" w:rsidR="007F64C8" w:rsidRPr="004F3475" w:rsidRDefault="007F64C8" w:rsidP="007F64C8">
            <w:pPr>
              <w:jc w:val="center"/>
              <w:rPr>
                <w:sz w:val="24"/>
                <w:szCs w:val="24"/>
                <w:lang w:val="en-US"/>
              </w:rPr>
            </w:pPr>
            <w:r w:rsidRPr="004F3475">
              <w:rPr>
                <w:rFonts w:ascii="Calibri" w:hAnsi="Calibri" w:cs="Calibri"/>
                <w:color w:val="000000"/>
                <w:sz w:val="24"/>
                <w:szCs w:val="24"/>
              </w:rPr>
              <w:t>4,635</w:t>
            </w:r>
          </w:p>
        </w:tc>
        <w:tc>
          <w:tcPr>
            <w:tcW w:w="900" w:type="dxa"/>
            <w:tcBorders>
              <w:top w:val="single" w:sz="4" w:space="0" w:color="auto"/>
              <w:left w:val="nil"/>
              <w:bottom w:val="single" w:sz="8" w:space="0" w:color="auto"/>
              <w:right w:val="single" w:sz="4" w:space="0" w:color="auto"/>
            </w:tcBorders>
            <w:shd w:val="clear" w:color="auto" w:fill="auto"/>
            <w:noWrap/>
            <w:vAlign w:val="bottom"/>
          </w:tcPr>
          <w:p w14:paraId="21956141" w14:textId="632D5A15" w:rsidR="007F64C8" w:rsidRPr="004F3475" w:rsidRDefault="007F64C8" w:rsidP="007F64C8">
            <w:pPr>
              <w:jc w:val="center"/>
              <w:rPr>
                <w:sz w:val="24"/>
                <w:szCs w:val="24"/>
                <w:lang w:val="en-US"/>
              </w:rPr>
            </w:pPr>
            <w:r w:rsidRPr="004F3475">
              <w:rPr>
                <w:rFonts w:ascii="Calibri" w:hAnsi="Calibri" w:cs="Calibri"/>
                <w:color w:val="000000"/>
                <w:sz w:val="24"/>
                <w:szCs w:val="24"/>
              </w:rPr>
              <w:t>4,839</w:t>
            </w:r>
          </w:p>
        </w:tc>
        <w:tc>
          <w:tcPr>
            <w:tcW w:w="900" w:type="dxa"/>
            <w:tcBorders>
              <w:top w:val="single" w:sz="4" w:space="0" w:color="auto"/>
              <w:left w:val="nil"/>
              <w:bottom w:val="single" w:sz="8" w:space="0" w:color="auto"/>
              <w:right w:val="single" w:sz="4" w:space="0" w:color="auto"/>
            </w:tcBorders>
            <w:shd w:val="clear" w:color="auto" w:fill="auto"/>
            <w:noWrap/>
            <w:vAlign w:val="bottom"/>
          </w:tcPr>
          <w:p w14:paraId="7AC0BBA6" w14:textId="5DE5C600" w:rsidR="007F64C8" w:rsidRPr="004F3475" w:rsidRDefault="007F64C8" w:rsidP="007F64C8">
            <w:pPr>
              <w:jc w:val="center"/>
              <w:rPr>
                <w:sz w:val="24"/>
                <w:szCs w:val="24"/>
                <w:lang w:val="en-US"/>
              </w:rPr>
            </w:pPr>
            <w:r w:rsidRPr="004F3475">
              <w:rPr>
                <w:rFonts w:ascii="Calibri" w:hAnsi="Calibri" w:cs="Calibri"/>
                <w:color w:val="000000"/>
                <w:sz w:val="24"/>
                <w:szCs w:val="24"/>
              </w:rPr>
              <w:t>5,042</w:t>
            </w:r>
          </w:p>
        </w:tc>
        <w:tc>
          <w:tcPr>
            <w:tcW w:w="1080" w:type="dxa"/>
            <w:tcBorders>
              <w:top w:val="single" w:sz="4" w:space="0" w:color="auto"/>
              <w:left w:val="nil"/>
              <w:bottom w:val="single" w:sz="8" w:space="0" w:color="auto"/>
              <w:right w:val="single" w:sz="4" w:space="0" w:color="auto"/>
            </w:tcBorders>
            <w:shd w:val="clear" w:color="auto" w:fill="auto"/>
            <w:noWrap/>
            <w:vAlign w:val="bottom"/>
          </w:tcPr>
          <w:p w14:paraId="4EEBCE1F" w14:textId="52E9CDD5" w:rsidR="007F64C8" w:rsidRPr="004F3475" w:rsidRDefault="007F64C8" w:rsidP="007F64C8">
            <w:pPr>
              <w:jc w:val="right"/>
              <w:rPr>
                <w:sz w:val="24"/>
                <w:szCs w:val="24"/>
                <w:lang w:val="en-US"/>
              </w:rPr>
            </w:pPr>
            <w:r w:rsidRPr="004F3475">
              <w:rPr>
                <w:rFonts w:ascii="Calibri" w:hAnsi="Calibri" w:cs="Calibri"/>
                <w:color w:val="000000"/>
                <w:sz w:val="24"/>
                <w:szCs w:val="24"/>
              </w:rPr>
              <w:t>203.40</w:t>
            </w:r>
          </w:p>
        </w:tc>
        <w:tc>
          <w:tcPr>
            <w:tcW w:w="1080" w:type="dxa"/>
            <w:tcBorders>
              <w:top w:val="single" w:sz="4" w:space="0" w:color="auto"/>
              <w:left w:val="single" w:sz="4" w:space="0" w:color="auto"/>
              <w:bottom w:val="single" w:sz="4" w:space="0" w:color="auto"/>
              <w:right w:val="single" w:sz="4" w:space="0" w:color="auto"/>
            </w:tcBorders>
            <w:noWrap/>
          </w:tcPr>
          <w:p w14:paraId="474F5267" w14:textId="77777777" w:rsidR="007F64C8" w:rsidRPr="00D66E19" w:rsidRDefault="007F64C8" w:rsidP="007F64C8">
            <w:pPr>
              <w:jc w:val="right"/>
              <w:rPr>
                <w:lang w:val="en-US"/>
              </w:rPr>
            </w:pPr>
            <w:r>
              <w:t>13</w:t>
            </w:r>
          </w:p>
        </w:tc>
      </w:tr>
      <w:tr w:rsidR="007F64C8" w:rsidRPr="00595EA8" w14:paraId="45A98480" w14:textId="77777777" w:rsidTr="00EA2F9A">
        <w:trPr>
          <w:trHeight w:val="1161"/>
        </w:trPr>
        <w:tc>
          <w:tcPr>
            <w:tcW w:w="828" w:type="dxa"/>
            <w:tcBorders>
              <w:top w:val="single" w:sz="4" w:space="0" w:color="auto"/>
              <w:left w:val="single" w:sz="4" w:space="0" w:color="auto"/>
              <w:bottom w:val="single" w:sz="4" w:space="0" w:color="auto"/>
              <w:right w:val="single" w:sz="4" w:space="0" w:color="auto"/>
            </w:tcBorders>
            <w:noWrap/>
            <w:hideMark/>
          </w:tcPr>
          <w:p w14:paraId="6371AC39" w14:textId="77777777" w:rsidR="007F64C8" w:rsidRDefault="007F64C8" w:rsidP="007F64C8">
            <w:pPr>
              <w:jc w:val="center"/>
            </w:pPr>
            <w:r>
              <w:t>3</w:t>
            </w:r>
          </w:p>
        </w:tc>
        <w:tc>
          <w:tcPr>
            <w:tcW w:w="6570" w:type="dxa"/>
            <w:tcBorders>
              <w:top w:val="single" w:sz="4" w:space="0" w:color="auto"/>
              <w:left w:val="single" w:sz="4" w:space="0" w:color="auto"/>
              <w:bottom w:val="single" w:sz="4" w:space="0" w:color="auto"/>
              <w:right w:val="single" w:sz="4" w:space="0" w:color="auto"/>
            </w:tcBorders>
          </w:tcPr>
          <w:p w14:paraId="1AE8EDD0" w14:textId="0E7BE2DC" w:rsidR="007F64C8" w:rsidRPr="004F3475" w:rsidRDefault="007F64C8" w:rsidP="007F64C8">
            <w:pPr>
              <w:rPr>
                <w:lang w:val="en-US"/>
              </w:rPr>
            </w:pPr>
            <w:r w:rsidRPr="004F3475">
              <w:rPr>
                <w:lang w:val="en-US"/>
              </w:rPr>
              <w:t>Junior Accountant - Junior ICT Technician - Junior Laboratory Technician - Junior Librarian - Junior Nurse - Junior Secretary - Junior Security Officer – Junior Technician Higher Degree - Senior Nursery Assistant - Senior SEN Assistant - Senior Facilities Employee</w:t>
            </w:r>
          </w:p>
        </w:tc>
        <w:tc>
          <w:tcPr>
            <w:tcW w:w="90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4F7F5A3" w14:textId="38FB92B8" w:rsidR="007F64C8" w:rsidRPr="004F3475" w:rsidRDefault="007F64C8" w:rsidP="007F64C8">
            <w:pPr>
              <w:jc w:val="center"/>
              <w:rPr>
                <w:sz w:val="24"/>
                <w:szCs w:val="24"/>
                <w:lang w:val="en-US"/>
              </w:rPr>
            </w:pPr>
            <w:r w:rsidRPr="004F3475">
              <w:rPr>
                <w:rFonts w:ascii="Calibri" w:hAnsi="Calibri" w:cs="Calibri"/>
                <w:color w:val="000000"/>
                <w:sz w:val="24"/>
                <w:szCs w:val="24"/>
              </w:rPr>
              <w:t>3,415</w:t>
            </w:r>
          </w:p>
        </w:tc>
        <w:tc>
          <w:tcPr>
            <w:tcW w:w="900" w:type="dxa"/>
            <w:tcBorders>
              <w:top w:val="single" w:sz="8" w:space="0" w:color="auto"/>
              <w:left w:val="nil"/>
              <w:bottom w:val="single" w:sz="4" w:space="0" w:color="auto"/>
              <w:right w:val="single" w:sz="4" w:space="0" w:color="auto"/>
            </w:tcBorders>
            <w:shd w:val="clear" w:color="auto" w:fill="auto"/>
            <w:noWrap/>
            <w:vAlign w:val="bottom"/>
          </w:tcPr>
          <w:p w14:paraId="67976D71" w14:textId="26387483" w:rsidR="007F64C8" w:rsidRPr="004F3475" w:rsidRDefault="007F64C8" w:rsidP="007F64C8">
            <w:pPr>
              <w:jc w:val="center"/>
              <w:rPr>
                <w:sz w:val="24"/>
                <w:szCs w:val="24"/>
                <w:lang w:val="en-US"/>
              </w:rPr>
            </w:pPr>
            <w:r w:rsidRPr="004F3475">
              <w:rPr>
                <w:rFonts w:ascii="Calibri" w:hAnsi="Calibri" w:cs="Calibri"/>
                <w:color w:val="000000"/>
                <w:sz w:val="24"/>
                <w:szCs w:val="24"/>
              </w:rPr>
              <w:t>3,618</w:t>
            </w:r>
          </w:p>
        </w:tc>
        <w:tc>
          <w:tcPr>
            <w:tcW w:w="900" w:type="dxa"/>
            <w:tcBorders>
              <w:top w:val="single" w:sz="8" w:space="0" w:color="auto"/>
              <w:left w:val="nil"/>
              <w:bottom w:val="single" w:sz="4" w:space="0" w:color="auto"/>
              <w:right w:val="single" w:sz="4" w:space="0" w:color="auto"/>
            </w:tcBorders>
            <w:shd w:val="clear" w:color="auto" w:fill="auto"/>
            <w:noWrap/>
            <w:vAlign w:val="bottom"/>
          </w:tcPr>
          <w:p w14:paraId="374E7260" w14:textId="5EDA8CFF" w:rsidR="007F64C8" w:rsidRPr="004F3475" w:rsidRDefault="007F64C8" w:rsidP="007F64C8">
            <w:pPr>
              <w:jc w:val="center"/>
              <w:rPr>
                <w:sz w:val="24"/>
                <w:szCs w:val="24"/>
                <w:lang w:val="en-US"/>
              </w:rPr>
            </w:pPr>
            <w:r w:rsidRPr="004F3475">
              <w:rPr>
                <w:rFonts w:ascii="Calibri" w:hAnsi="Calibri" w:cs="Calibri"/>
                <w:color w:val="000000"/>
                <w:sz w:val="24"/>
                <w:szCs w:val="24"/>
              </w:rPr>
              <w:t>3,822</w:t>
            </w:r>
          </w:p>
        </w:tc>
        <w:tc>
          <w:tcPr>
            <w:tcW w:w="900" w:type="dxa"/>
            <w:tcBorders>
              <w:top w:val="single" w:sz="8" w:space="0" w:color="auto"/>
              <w:left w:val="nil"/>
              <w:bottom w:val="single" w:sz="4" w:space="0" w:color="auto"/>
              <w:right w:val="single" w:sz="4" w:space="0" w:color="auto"/>
            </w:tcBorders>
            <w:shd w:val="clear" w:color="auto" w:fill="auto"/>
            <w:noWrap/>
            <w:vAlign w:val="bottom"/>
          </w:tcPr>
          <w:p w14:paraId="57869D0C" w14:textId="015FF073" w:rsidR="007F64C8" w:rsidRPr="004F3475" w:rsidRDefault="007F64C8" w:rsidP="007F64C8">
            <w:pPr>
              <w:jc w:val="center"/>
              <w:rPr>
                <w:sz w:val="24"/>
                <w:szCs w:val="24"/>
                <w:lang w:val="en-US"/>
              </w:rPr>
            </w:pPr>
            <w:r w:rsidRPr="004F3475">
              <w:rPr>
                <w:rFonts w:ascii="Calibri" w:hAnsi="Calibri" w:cs="Calibri"/>
                <w:color w:val="000000"/>
                <w:sz w:val="24"/>
                <w:szCs w:val="24"/>
              </w:rPr>
              <w:t>4,025</w:t>
            </w:r>
          </w:p>
        </w:tc>
        <w:tc>
          <w:tcPr>
            <w:tcW w:w="900" w:type="dxa"/>
            <w:tcBorders>
              <w:top w:val="single" w:sz="8" w:space="0" w:color="auto"/>
              <w:left w:val="nil"/>
              <w:bottom w:val="single" w:sz="4" w:space="0" w:color="auto"/>
              <w:right w:val="single" w:sz="4" w:space="0" w:color="auto"/>
            </w:tcBorders>
            <w:shd w:val="clear" w:color="auto" w:fill="auto"/>
            <w:noWrap/>
            <w:vAlign w:val="bottom"/>
          </w:tcPr>
          <w:p w14:paraId="6243BCD5" w14:textId="58982F23" w:rsidR="007F64C8" w:rsidRPr="004F3475" w:rsidRDefault="007F64C8" w:rsidP="007F64C8">
            <w:pPr>
              <w:jc w:val="center"/>
              <w:rPr>
                <w:sz w:val="24"/>
                <w:szCs w:val="24"/>
                <w:lang w:val="en-US"/>
              </w:rPr>
            </w:pPr>
            <w:r w:rsidRPr="004F3475">
              <w:rPr>
                <w:rFonts w:ascii="Calibri" w:hAnsi="Calibri" w:cs="Calibri"/>
                <w:color w:val="000000"/>
                <w:sz w:val="24"/>
                <w:szCs w:val="24"/>
              </w:rPr>
              <w:t>4,229</w:t>
            </w:r>
          </w:p>
        </w:tc>
        <w:tc>
          <w:tcPr>
            <w:tcW w:w="1080" w:type="dxa"/>
            <w:tcBorders>
              <w:top w:val="single" w:sz="4" w:space="0" w:color="auto"/>
              <w:left w:val="nil"/>
              <w:bottom w:val="single" w:sz="8" w:space="0" w:color="auto"/>
              <w:right w:val="single" w:sz="4" w:space="0" w:color="auto"/>
            </w:tcBorders>
            <w:shd w:val="clear" w:color="auto" w:fill="auto"/>
            <w:noWrap/>
            <w:vAlign w:val="bottom"/>
          </w:tcPr>
          <w:p w14:paraId="5BB031A9" w14:textId="615536DE" w:rsidR="007F64C8" w:rsidRPr="004F3475" w:rsidRDefault="007F64C8" w:rsidP="007F64C8">
            <w:pPr>
              <w:jc w:val="right"/>
              <w:rPr>
                <w:sz w:val="24"/>
                <w:szCs w:val="24"/>
                <w:lang w:val="en-US"/>
              </w:rPr>
            </w:pPr>
            <w:r w:rsidRPr="004F3475">
              <w:rPr>
                <w:rFonts w:ascii="Calibri" w:hAnsi="Calibri" w:cs="Calibri"/>
                <w:color w:val="000000"/>
                <w:sz w:val="24"/>
                <w:szCs w:val="24"/>
              </w:rPr>
              <w:t>203.40</w:t>
            </w:r>
          </w:p>
        </w:tc>
        <w:tc>
          <w:tcPr>
            <w:tcW w:w="1080" w:type="dxa"/>
            <w:tcBorders>
              <w:top w:val="single" w:sz="4" w:space="0" w:color="auto"/>
              <w:left w:val="single" w:sz="4" w:space="0" w:color="auto"/>
              <w:bottom w:val="single" w:sz="4" w:space="0" w:color="auto"/>
              <w:right w:val="single" w:sz="4" w:space="0" w:color="auto"/>
            </w:tcBorders>
            <w:noWrap/>
          </w:tcPr>
          <w:p w14:paraId="116E0B05" w14:textId="77777777" w:rsidR="007F64C8" w:rsidRPr="00595EA8" w:rsidRDefault="007F64C8" w:rsidP="007F64C8">
            <w:pPr>
              <w:jc w:val="right"/>
              <w:rPr>
                <w:lang w:val="en-US"/>
              </w:rPr>
            </w:pPr>
            <w:r>
              <w:t>13</w:t>
            </w:r>
          </w:p>
        </w:tc>
      </w:tr>
      <w:tr w:rsidR="007F64C8" w14:paraId="0D533647" w14:textId="77777777" w:rsidTr="00EA2F9A">
        <w:trPr>
          <w:trHeight w:val="531"/>
        </w:trPr>
        <w:tc>
          <w:tcPr>
            <w:tcW w:w="828" w:type="dxa"/>
            <w:tcBorders>
              <w:top w:val="single" w:sz="4" w:space="0" w:color="auto"/>
              <w:left w:val="single" w:sz="4" w:space="0" w:color="auto"/>
              <w:bottom w:val="single" w:sz="4" w:space="0" w:color="auto"/>
              <w:right w:val="single" w:sz="4" w:space="0" w:color="auto"/>
            </w:tcBorders>
            <w:noWrap/>
            <w:hideMark/>
          </w:tcPr>
          <w:p w14:paraId="134CF97F" w14:textId="77777777" w:rsidR="007F64C8" w:rsidRDefault="007F64C8" w:rsidP="007F64C8">
            <w:pPr>
              <w:jc w:val="center"/>
            </w:pPr>
            <w:r>
              <w:t>2</w:t>
            </w:r>
          </w:p>
        </w:tc>
        <w:tc>
          <w:tcPr>
            <w:tcW w:w="6570" w:type="dxa"/>
            <w:tcBorders>
              <w:top w:val="single" w:sz="4" w:space="0" w:color="auto"/>
              <w:left w:val="single" w:sz="4" w:space="0" w:color="auto"/>
              <w:bottom w:val="single" w:sz="4" w:space="0" w:color="auto"/>
              <w:right w:val="single" w:sz="4" w:space="0" w:color="auto"/>
            </w:tcBorders>
          </w:tcPr>
          <w:p w14:paraId="0B0C2C32" w14:textId="31779B71" w:rsidR="007F64C8" w:rsidRPr="004F3475" w:rsidRDefault="007F64C8" w:rsidP="007F64C8">
            <w:pPr>
              <w:rPr>
                <w:lang w:val="en-US"/>
              </w:rPr>
            </w:pPr>
            <w:r w:rsidRPr="004F3475">
              <w:rPr>
                <w:lang w:val="en-US"/>
              </w:rPr>
              <w:t>Nursery Assistant – SEN Assistant - Facilities Employee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83056" w14:textId="6AEC4BC2" w:rsidR="007F64C8" w:rsidRPr="004F3475" w:rsidRDefault="007F64C8" w:rsidP="007F64C8">
            <w:pPr>
              <w:jc w:val="center"/>
              <w:rPr>
                <w:sz w:val="24"/>
                <w:szCs w:val="24"/>
              </w:rPr>
            </w:pPr>
            <w:r w:rsidRPr="004F3475">
              <w:rPr>
                <w:rFonts w:ascii="Calibri" w:hAnsi="Calibri" w:cs="Calibri"/>
                <w:color w:val="000000"/>
                <w:sz w:val="24"/>
                <w:szCs w:val="24"/>
              </w:rPr>
              <w:t>3,049</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E333997" w14:textId="062343F9" w:rsidR="007F64C8" w:rsidRPr="004F3475" w:rsidRDefault="007F64C8" w:rsidP="007F64C8">
            <w:pPr>
              <w:jc w:val="center"/>
              <w:rPr>
                <w:sz w:val="24"/>
                <w:szCs w:val="24"/>
              </w:rPr>
            </w:pPr>
            <w:r w:rsidRPr="004F3475">
              <w:rPr>
                <w:rFonts w:ascii="Calibri" w:hAnsi="Calibri" w:cs="Calibri"/>
                <w:color w:val="000000"/>
                <w:sz w:val="24"/>
                <w:szCs w:val="24"/>
              </w:rPr>
              <w:t>3,141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E355ADB" w14:textId="11F3498D" w:rsidR="007F64C8" w:rsidRPr="004F3475" w:rsidRDefault="007F64C8" w:rsidP="007F64C8">
            <w:pPr>
              <w:jc w:val="center"/>
              <w:rPr>
                <w:sz w:val="24"/>
                <w:szCs w:val="24"/>
              </w:rPr>
            </w:pPr>
            <w:r w:rsidRPr="004F3475">
              <w:rPr>
                <w:rFonts w:ascii="Calibri" w:hAnsi="Calibri" w:cs="Calibri"/>
                <w:color w:val="000000"/>
                <w:sz w:val="24"/>
                <w:szCs w:val="24"/>
              </w:rPr>
              <w:t>3,232</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FEB46EC" w14:textId="3D597280" w:rsidR="007F64C8" w:rsidRPr="004F3475" w:rsidRDefault="007F64C8" w:rsidP="007F64C8">
            <w:pPr>
              <w:jc w:val="center"/>
              <w:rPr>
                <w:sz w:val="24"/>
                <w:szCs w:val="24"/>
              </w:rPr>
            </w:pPr>
            <w:r w:rsidRPr="004F3475">
              <w:rPr>
                <w:rFonts w:ascii="Calibri" w:hAnsi="Calibri" w:cs="Calibri"/>
                <w:sz w:val="24"/>
                <w:szCs w:val="24"/>
              </w:rPr>
              <w:t>3,324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00C8A87" w14:textId="2B8A6EE5" w:rsidR="007F64C8" w:rsidRPr="004F3475" w:rsidRDefault="007F64C8" w:rsidP="007F64C8">
            <w:pPr>
              <w:jc w:val="center"/>
              <w:rPr>
                <w:sz w:val="24"/>
                <w:szCs w:val="24"/>
              </w:rPr>
            </w:pPr>
            <w:r w:rsidRPr="004F3475">
              <w:rPr>
                <w:rFonts w:ascii="Calibri" w:hAnsi="Calibri" w:cs="Calibri"/>
                <w:color w:val="000000"/>
                <w:sz w:val="24"/>
                <w:szCs w:val="24"/>
              </w:rPr>
              <w:t>3,415</w:t>
            </w:r>
          </w:p>
        </w:tc>
        <w:tc>
          <w:tcPr>
            <w:tcW w:w="1080" w:type="dxa"/>
            <w:tcBorders>
              <w:top w:val="single" w:sz="4" w:space="0" w:color="auto"/>
              <w:left w:val="nil"/>
              <w:bottom w:val="single" w:sz="8" w:space="0" w:color="auto"/>
              <w:right w:val="single" w:sz="4" w:space="0" w:color="auto"/>
            </w:tcBorders>
            <w:shd w:val="clear" w:color="auto" w:fill="auto"/>
            <w:noWrap/>
            <w:vAlign w:val="bottom"/>
          </w:tcPr>
          <w:p w14:paraId="1C2B18C3" w14:textId="78CD0B39" w:rsidR="007F64C8" w:rsidRPr="004F3475" w:rsidRDefault="007F64C8" w:rsidP="007F64C8">
            <w:pPr>
              <w:jc w:val="right"/>
              <w:rPr>
                <w:sz w:val="24"/>
                <w:szCs w:val="24"/>
              </w:rPr>
            </w:pPr>
            <w:r w:rsidRPr="004F3475">
              <w:rPr>
                <w:rFonts w:ascii="Calibri" w:hAnsi="Calibri" w:cs="Calibri"/>
                <w:color w:val="000000"/>
                <w:sz w:val="24"/>
                <w:szCs w:val="24"/>
              </w:rPr>
              <w:t>91.53</w:t>
            </w:r>
          </w:p>
        </w:tc>
        <w:tc>
          <w:tcPr>
            <w:tcW w:w="1080" w:type="dxa"/>
            <w:tcBorders>
              <w:top w:val="single" w:sz="4" w:space="0" w:color="auto"/>
              <w:left w:val="single" w:sz="4" w:space="0" w:color="auto"/>
              <w:bottom w:val="single" w:sz="4" w:space="0" w:color="auto"/>
              <w:right w:val="single" w:sz="4" w:space="0" w:color="auto"/>
            </w:tcBorders>
            <w:noWrap/>
          </w:tcPr>
          <w:p w14:paraId="3C61C1C3" w14:textId="77777777" w:rsidR="007F64C8" w:rsidRDefault="007F64C8" w:rsidP="007F64C8">
            <w:pPr>
              <w:jc w:val="right"/>
            </w:pPr>
            <w:r>
              <w:rPr>
                <w:lang w:val="en-US"/>
              </w:rPr>
              <w:t>13</w:t>
            </w:r>
          </w:p>
        </w:tc>
      </w:tr>
      <w:tr w:rsidR="007F64C8" w:rsidRPr="00595EA8" w14:paraId="74FA9BBE" w14:textId="77777777" w:rsidTr="00EA2F9A">
        <w:trPr>
          <w:trHeight w:val="706"/>
        </w:trPr>
        <w:tc>
          <w:tcPr>
            <w:tcW w:w="828" w:type="dxa"/>
            <w:tcBorders>
              <w:top w:val="single" w:sz="4" w:space="0" w:color="auto"/>
              <w:left w:val="single" w:sz="4" w:space="0" w:color="auto"/>
              <w:bottom w:val="single" w:sz="4" w:space="0" w:color="auto"/>
              <w:right w:val="single" w:sz="4" w:space="0" w:color="auto"/>
            </w:tcBorders>
            <w:noWrap/>
            <w:hideMark/>
          </w:tcPr>
          <w:p w14:paraId="4C55EC80" w14:textId="77777777" w:rsidR="007F64C8" w:rsidRDefault="007F64C8" w:rsidP="007F64C8">
            <w:pPr>
              <w:jc w:val="center"/>
            </w:pPr>
            <w:r>
              <w:t>1</w:t>
            </w:r>
          </w:p>
        </w:tc>
        <w:tc>
          <w:tcPr>
            <w:tcW w:w="6570" w:type="dxa"/>
            <w:tcBorders>
              <w:top w:val="single" w:sz="4" w:space="0" w:color="auto"/>
              <w:left w:val="single" w:sz="4" w:space="0" w:color="auto"/>
              <w:bottom w:val="single" w:sz="4" w:space="0" w:color="auto"/>
              <w:right w:val="single" w:sz="4" w:space="0" w:color="auto"/>
            </w:tcBorders>
          </w:tcPr>
          <w:p w14:paraId="175ED8DF" w14:textId="52BF31CE" w:rsidR="007F64C8" w:rsidRPr="004F3475" w:rsidRDefault="007F64C8" w:rsidP="007F64C8">
            <w:pPr>
              <w:rPr>
                <w:lang w:val="en-US"/>
              </w:rPr>
            </w:pPr>
            <w:r w:rsidRPr="004F3475">
              <w:rPr>
                <w:lang w:val="en-US"/>
              </w:rPr>
              <w:t>Junior Nursery Assistant - Junior SEN Assistant - Junior Facilities Employee</w:t>
            </w:r>
          </w:p>
        </w:tc>
        <w:tc>
          <w:tcPr>
            <w:tcW w:w="900" w:type="dxa"/>
            <w:tcBorders>
              <w:top w:val="single" w:sz="4" w:space="0" w:color="auto"/>
              <w:left w:val="single" w:sz="4" w:space="0" w:color="auto"/>
              <w:bottom w:val="single" w:sz="8" w:space="0" w:color="auto"/>
              <w:right w:val="single" w:sz="4" w:space="0" w:color="auto"/>
            </w:tcBorders>
            <w:shd w:val="clear" w:color="auto" w:fill="auto"/>
            <w:noWrap/>
            <w:vAlign w:val="bottom"/>
          </w:tcPr>
          <w:p w14:paraId="2CB2ABD8" w14:textId="4E0A4302" w:rsidR="007F64C8" w:rsidRPr="004F3475" w:rsidRDefault="007F64C8" w:rsidP="007F64C8">
            <w:pPr>
              <w:jc w:val="center"/>
              <w:rPr>
                <w:sz w:val="24"/>
                <w:szCs w:val="24"/>
                <w:lang w:val="en-US"/>
              </w:rPr>
            </w:pPr>
            <w:r w:rsidRPr="004F3475">
              <w:rPr>
                <w:rFonts w:ascii="Calibri" w:hAnsi="Calibri" w:cs="Calibri"/>
                <w:color w:val="000000"/>
                <w:sz w:val="24"/>
                <w:szCs w:val="24"/>
              </w:rPr>
              <w:t>2,683</w:t>
            </w:r>
          </w:p>
        </w:tc>
        <w:tc>
          <w:tcPr>
            <w:tcW w:w="900" w:type="dxa"/>
            <w:tcBorders>
              <w:top w:val="single" w:sz="4" w:space="0" w:color="auto"/>
              <w:left w:val="nil"/>
              <w:bottom w:val="single" w:sz="8" w:space="0" w:color="auto"/>
              <w:right w:val="single" w:sz="4" w:space="0" w:color="auto"/>
            </w:tcBorders>
            <w:shd w:val="clear" w:color="auto" w:fill="auto"/>
            <w:noWrap/>
            <w:vAlign w:val="bottom"/>
          </w:tcPr>
          <w:p w14:paraId="5D774639" w14:textId="7AB983A2" w:rsidR="007F64C8" w:rsidRPr="004F3475" w:rsidRDefault="007F64C8" w:rsidP="007F64C8">
            <w:pPr>
              <w:jc w:val="center"/>
              <w:rPr>
                <w:sz w:val="24"/>
                <w:szCs w:val="24"/>
                <w:lang w:val="en-US"/>
              </w:rPr>
            </w:pPr>
            <w:r w:rsidRPr="004F3475">
              <w:rPr>
                <w:rFonts w:ascii="Calibri" w:hAnsi="Calibri" w:cs="Calibri"/>
                <w:color w:val="000000"/>
                <w:sz w:val="24"/>
                <w:szCs w:val="24"/>
              </w:rPr>
              <w:t>2,774</w:t>
            </w:r>
          </w:p>
        </w:tc>
        <w:tc>
          <w:tcPr>
            <w:tcW w:w="900" w:type="dxa"/>
            <w:tcBorders>
              <w:top w:val="single" w:sz="4" w:space="0" w:color="auto"/>
              <w:left w:val="nil"/>
              <w:bottom w:val="single" w:sz="8" w:space="0" w:color="auto"/>
              <w:right w:val="single" w:sz="4" w:space="0" w:color="auto"/>
            </w:tcBorders>
            <w:shd w:val="clear" w:color="auto" w:fill="auto"/>
            <w:noWrap/>
            <w:vAlign w:val="bottom"/>
          </w:tcPr>
          <w:p w14:paraId="43CDE0DC" w14:textId="39FBCADF" w:rsidR="007F64C8" w:rsidRPr="004F3475" w:rsidRDefault="007F64C8" w:rsidP="007F64C8">
            <w:pPr>
              <w:jc w:val="center"/>
              <w:rPr>
                <w:sz w:val="24"/>
                <w:szCs w:val="24"/>
                <w:lang w:val="en-US"/>
              </w:rPr>
            </w:pPr>
            <w:r w:rsidRPr="004F3475">
              <w:rPr>
                <w:rFonts w:ascii="Calibri" w:hAnsi="Calibri" w:cs="Calibri"/>
                <w:color w:val="000000"/>
                <w:sz w:val="24"/>
                <w:szCs w:val="24"/>
              </w:rPr>
              <w:t>2,866</w:t>
            </w:r>
          </w:p>
        </w:tc>
        <w:tc>
          <w:tcPr>
            <w:tcW w:w="900" w:type="dxa"/>
            <w:tcBorders>
              <w:top w:val="single" w:sz="4" w:space="0" w:color="auto"/>
              <w:left w:val="nil"/>
              <w:bottom w:val="single" w:sz="8" w:space="0" w:color="auto"/>
              <w:right w:val="single" w:sz="4" w:space="0" w:color="auto"/>
            </w:tcBorders>
            <w:shd w:val="clear" w:color="auto" w:fill="auto"/>
            <w:noWrap/>
            <w:vAlign w:val="bottom"/>
          </w:tcPr>
          <w:p w14:paraId="4C381DD4" w14:textId="0BA2B1F2" w:rsidR="007F64C8" w:rsidRPr="004F3475" w:rsidRDefault="007F64C8" w:rsidP="007F64C8">
            <w:pPr>
              <w:jc w:val="center"/>
              <w:rPr>
                <w:sz w:val="24"/>
                <w:szCs w:val="24"/>
                <w:lang w:val="en-US"/>
              </w:rPr>
            </w:pPr>
            <w:r w:rsidRPr="004F3475">
              <w:rPr>
                <w:rFonts w:ascii="Calibri" w:hAnsi="Calibri" w:cs="Calibri"/>
                <w:color w:val="000000"/>
                <w:sz w:val="24"/>
                <w:szCs w:val="24"/>
              </w:rPr>
              <w:t>2,957</w:t>
            </w:r>
          </w:p>
        </w:tc>
        <w:tc>
          <w:tcPr>
            <w:tcW w:w="900" w:type="dxa"/>
            <w:tcBorders>
              <w:top w:val="single" w:sz="4" w:space="0" w:color="auto"/>
              <w:left w:val="nil"/>
              <w:bottom w:val="single" w:sz="8" w:space="0" w:color="auto"/>
              <w:right w:val="single" w:sz="4" w:space="0" w:color="auto"/>
            </w:tcBorders>
            <w:shd w:val="clear" w:color="auto" w:fill="auto"/>
            <w:noWrap/>
            <w:vAlign w:val="bottom"/>
          </w:tcPr>
          <w:p w14:paraId="1FDD39EA" w14:textId="7B9137B9" w:rsidR="007F64C8" w:rsidRPr="004F3475" w:rsidRDefault="007F64C8" w:rsidP="007F64C8">
            <w:pPr>
              <w:jc w:val="center"/>
              <w:rPr>
                <w:sz w:val="24"/>
                <w:szCs w:val="24"/>
                <w:lang w:val="en-US"/>
              </w:rPr>
            </w:pPr>
            <w:r w:rsidRPr="004F3475">
              <w:rPr>
                <w:rFonts w:ascii="Calibri" w:hAnsi="Calibri" w:cs="Calibri"/>
                <w:color w:val="000000"/>
                <w:sz w:val="24"/>
                <w:szCs w:val="24"/>
              </w:rPr>
              <w:t>3,049</w:t>
            </w:r>
          </w:p>
        </w:tc>
        <w:tc>
          <w:tcPr>
            <w:tcW w:w="1080" w:type="dxa"/>
            <w:tcBorders>
              <w:top w:val="single" w:sz="4" w:space="0" w:color="auto"/>
              <w:left w:val="nil"/>
              <w:bottom w:val="single" w:sz="8" w:space="0" w:color="auto"/>
              <w:right w:val="single" w:sz="4" w:space="0" w:color="auto"/>
            </w:tcBorders>
            <w:shd w:val="clear" w:color="auto" w:fill="auto"/>
            <w:noWrap/>
            <w:vAlign w:val="bottom"/>
          </w:tcPr>
          <w:p w14:paraId="05038F11" w14:textId="0D13B7DC" w:rsidR="007F64C8" w:rsidRPr="004F3475" w:rsidRDefault="007F64C8" w:rsidP="007F64C8">
            <w:pPr>
              <w:jc w:val="right"/>
              <w:rPr>
                <w:sz w:val="24"/>
                <w:szCs w:val="24"/>
                <w:lang w:val="en-US"/>
              </w:rPr>
            </w:pPr>
            <w:r w:rsidRPr="004F3475">
              <w:rPr>
                <w:rFonts w:ascii="Calibri" w:hAnsi="Calibri" w:cs="Calibri"/>
                <w:color w:val="000000"/>
                <w:sz w:val="24"/>
                <w:szCs w:val="24"/>
              </w:rPr>
              <w:t>91.53</w:t>
            </w:r>
          </w:p>
        </w:tc>
        <w:tc>
          <w:tcPr>
            <w:tcW w:w="1080" w:type="dxa"/>
            <w:tcBorders>
              <w:top w:val="single" w:sz="4" w:space="0" w:color="auto"/>
              <w:left w:val="single" w:sz="4" w:space="0" w:color="auto"/>
              <w:bottom w:val="single" w:sz="4" w:space="0" w:color="auto"/>
              <w:right w:val="single" w:sz="4" w:space="0" w:color="auto"/>
            </w:tcBorders>
            <w:noWrap/>
          </w:tcPr>
          <w:p w14:paraId="74943678" w14:textId="77777777" w:rsidR="007F64C8" w:rsidRDefault="007F64C8" w:rsidP="007F64C8">
            <w:pPr>
              <w:jc w:val="right"/>
              <w:rPr>
                <w:lang w:val="en-US"/>
              </w:rPr>
            </w:pPr>
            <w:r>
              <w:rPr>
                <w:lang w:val="en-US"/>
              </w:rPr>
              <w:t>13</w:t>
            </w:r>
          </w:p>
        </w:tc>
      </w:tr>
    </w:tbl>
    <w:p w14:paraId="4D35B57E" w14:textId="77777777" w:rsidR="005917F3" w:rsidRPr="00554563" w:rsidRDefault="005917F3" w:rsidP="005917F3">
      <w:pPr>
        <w:widowControl w:val="0"/>
        <w:suppressAutoHyphens w:val="0"/>
        <w:autoSpaceDE w:val="0"/>
        <w:autoSpaceDN w:val="0"/>
        <w:spacing w:before="0" w:after="0"/>
        <w:jc w:val="left"/>
        <w:rPr>
          <w:rFonts w:ascii="Times New Roman" w:eastAsia="Calibri" w:hAnsi="Calibri" w:cs="Calibri"/>
          <w:lang w:val="nl-NL" w:eastAsia="nl-NL" w:bidi="nl-NL"/>
        </w:rPr>
        <w:sectPr w:rsidR="005917F3" w:rsidRPr="00554563" w:rsidSect="00554563">
          <w:headerReference w:type="default" r:id="rId13"/>
          <w:pgSz w:w="16840" w:h="11910" w:orient="landscape"/>
          <w:pgMar w:top="1340" w:right="2420" w:bottom="280" w:left="920" w:header="1138" w:footer="720" w:gutter="0"/>
          <w:cols w:space="720"/>
        </w:sectPr>
      </w:pPr>
    </w:p>
    <w:p w14:paraId="20808B27" w14:textId="77777777" w:rsidR="005917F3" w:rsidRPr="00554563" w:rsidRDefault="005917F3" w:rsidP="005917F3">
      <w:pPr>
        <w:widowControl w:val="0"/>
        <w:suppressAutoHyphens w:val="0"/>
        <w:autoSpaceDE w:val="0"/>
        <w:autoSpaceDN w:val="0"/>
        <w:spacing w:before="0" w:after="0"/>
        <w:jc w:val="left"/>
        <w:rPr>
          <w:rFonts w:ascii="Times New Roman" w:eastAsia="Calibri" w:hAnsi="Calibri" w:cs="Calibri"/>
          <w:bCs/>
          <w:sz w:val="20"/>
          <w:lang w:val="nl-NL" w:eastAsia="nl-NL" w:bidi="nl-NL"/>
        </w:rPr>
      </w:pPr>
    </w:p>
    <w:p w14:paraId="7E670B9D" w14:textId="77777777" w:rsidR="005917F3" w:rsidRPr="00554563" w:rsidRDefault="005917F3" w:rsidP="005917F3">
      <w:pPr>
        <w:widowControl w:val="0"/>
        <w:suppressAutoHyphens w:val="0"/>
        <w:autoSpaceDE w:val="0"/>
        <w:autoSpaceDN w:val="0"/>
        <w:spacing w:before="3" w:after="0"/>
        <w:jc w:val="left"/>
        <w:rPr>
          <w:rFonts w:ascii="Times New Roman" w:eastAsia="Calibri" w:hAnsi="Calibri" w:cs="Calibri"/>
          <w:bCs/>
          <w:sz w:val="11"/>
          <w:lang w:val="nl-NL" w:eastAsia="nl-NL" w:bidi="nl-NL"/>
        </w:rPr>
      </w:pPr>
    </w:p>
    <w:p w14:paraId="52358BEE" w14:textId="77777777" w:rsidR="005917F3" w:rsidRDefault="005917F3" w:rsidP="005917F3">
      <w:pPr>
        <w:pStyle w:val="WW-Default"/>
        <w:ind w:left="708"/>
        <w:rPr>
          <w:b/>
          <w:bCs/>
          <w:lang w:val="en-US"/>
        </w:rPr>
      </w:pPr>
    </w:p>
    <w:p w14:paraId="6B461A13" w14:textId="77777777" w:rsidR="005917F3" w:rsidRDefault="005917F3" w:rsidP="005917F3">
      <w:pPr>
        <w:pStyle w:val="WW-Default"/>
        <w:ind w:left="708"/>
        <w:rPr>
          <w:b/>
          <w:bCs/>
          <w:lang w:val="en-US"/>
        </w:rPr>
      </w:pPr>
    </w:p>
    <w:p w14:paraId="7B634B53" w14:textId="77777777" w:rsidR="005917F3" w:rsidRDefault="005917F3" w:rsidP="005917F3">
      <w:pPr>
        <w:pStyle w:val="WW-Default"/>
        <w:ind w:left="708"/>
        <w:jc w:val="center"/>
        <w:rPr>
          <w:b/>
          <w:bCs/>
          <w:lang w:val="de-DE"/>
        </w:rPr>
      </w:pPr>
      <w:r w:rsidRPr="00BD49AB">
        <w:rPr>
          <w:b/>
          <w:bCs/>
          <w:lang w:val="de-DE"/>
        </w:rPr>
        <w:t>Model Single Spine ES in Ger</w:t>
      </w:r>
      <w:r>
        <w:rPr>
          <w:b/>
          <w:bCs/>
          <w:lang w:val="de-DE"/>
        </w:rPr>
        <w:t>many</w:t>
      </w:r>
    </w:p>
    <w:p w14:paraId="2B4DBC3E" w14:textId="77777777" w:rsidR="005917F3" w:rsidRPr="00BD49AB" w:rsidRDefault="005917F3" w:rsidP="005917F3">
      <w:pPr>
        <w:pStyle w:val="WW-Default"/>
        <w:ind w:left="708"/>
        <w:jc w:val="center"/>
        <w:rPr>
          <w:b/>
          <w:bCs/>
          <w:lang w:val="de-DE"/>
        </w:rPr>
      </w:pPr>
    </w:p>
    <w:tbl>
      <w:tblPr>
        <w:tblW w:w="14297" w:type="dxa"/>
        <w:tblInd w:w="55" w:type="dxa"/>
        <w:tblCellMar>
          <w:left w:w="70" w:type="dxa"/>
          <w:right w:w="70" w:type="dxa"/>
        </w:tblCellMar>
        <w:tblLook w:val="04A0" w:firstRow="1" w:lastRow="0" w:firstColumn="1" w:lastColumn="0" w:noHBand="0" w:noVBand="1"/>
      </w:tblPr>
      <w:tblGrid>
        <w:gridCol w:w="1008"/>
        <w:gridCol w:w="8220"/>
        <w:gridCol w:w="863"/>
        <w:gridCol w:w="863"/>
        <w:gridCol w:w="863"/>
        <w:gridCol w:w="863"/>
        <w:gridCol w:w="863"/>
        <w:gridCol w:w="752"/>
        <w:gridCol w:w="925"/>
      </w:tblGrid>
      <w:tr w:rsidR="005917F3" w:rsidRPr="00A21DDF" w14:paraId="08EFD21A" w14:textId="77777777" w:rsidTr="0002726A">
        <w:trPr>
          <w:trHeight w:val="315"/>
        </w:trPr>
        <w:tc>
          <w:tcPr>
            <w:tcW w:w="100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3B718F"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Grade</w:t>
            </w:r>
          </w:p>
        </w:tc>
        <w:tc>
          <w:tcPr>
            <w:tcW w:w="8220" w:type="dxa"/>
            <w:tcBorders>
              <w:top w:val="single" w:sz="4" w:space="0" w:color="auto"/>
              <w:left w:val="nil"/>
              <w:bottom w:val="single" w:sz="4" w:space="0" w:color="auto"/>
              <w:right w:val="single" w:sz="4" w:space="0" w:color="auto"/>
            </w:tcBorders>
            <w:shd w:val="clear" w:color="000000" w:fill="D9D9D9"/>
            <w:vAlign w:val="center"/>
            <w:hideMark/>
          </w:tcPr>
          <w:p w14:paraId="63806F63"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Function</w:t>
            </w:r>
          </w:p>
        </w:tc>
        <w:tc>
          <w:tcPr>
            <w:tcW w:w="687" w:type="dxa"/>
            <w:tcBorders>
              <w:top w:val="single" w:sz="4" w:space="0" w:color="auto"/>
              <w:left w:val="nil"/>
              <w:bottom w:val="single" w:sz="4" w:space="0" w:color="auto"/>
              <w:right w:val="single" w:sz="4" w:space="0" w:color="auto"/>
            </w:tcBorders>
            <w:shd w:val="clear" w:color="000000" w:fill="D9D9D9"/>
            <w:vAlign w:val="center"/>
            <w:hideMark/>
          </w:tcPr>
          <w:p w14:paraId="513E0D25"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Step 1</w:t>
            </w:r>
          </w:p>
        </w:tc>
        <w:tc>
          <w:tcPr>
            <w:tcW w:w="687" w:type="dxa"/>
            <w:tcBorders>
              <w:top w:val="single" w:sz="4" w:space="0" w:color="auto"/>
              <w:left w:val="nil"/>
              <w:bottom w:val="single" w:sz="4" w:space="0" w:color="auto"/>
              <w:right w:val="single" w:sz="4" w:space="0" w:color="auto"/>
            </w:tcBorders>
            <w:shd w:val="clear" w:color="000000" w:fill="D9D9D9"/>
            <w:vAlign w:val="center"/>
            <w:hideMark/>
          </w:tcPr>
          <w:p w14:paraId="548B18A9"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Step 2</w:t>
            </w:r>
          </w:p>
        </w:tc>
        <w:tc>
          <w:tcPr>
            <w:tcW w:w="687" w:type="dxa"/>
            <w:tcBorders>
              <w:top w:val="single" w:sz="4" w:space="0" w:color="auto"/>
              <w:left w:val="nil"/>
              <w:bottom w:val="single" w:sz="4" w:space="0" w:color="auto"/>
              <w:right w:val="single" w:sz="4" w:space="0" w:color="auto"/>
            </w:tcBorders>
            <w:shd w:val="clear" w:color="000000" w:fill="D9D9D9"/>
            <w:vAlign w:val="center"/>
            <w:hideMark/>
          </w:tcPr>
          <w:p w14:paraId="773DEB86"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Step 3</w:t>
            </w:r>
          </w:p>
        </w:tc>
        <w:tc>
          <w:tcPr>
            <w:tcW w:w="687" w:type="dxa"/>
            <w:tcBorders>
              <w:top w:val="single" w:sz="4" w:space="0" w:color="auto"/>
              <w:left w:val="nil"/>
              <w:bottom w:val="single" w:sz="4" w:space="0" w:color="auto"/>
              <w:right w:val="single" w:sz="4" w:space="0" w:color="auto"/>
            </w:tcBorders>
            <w:shd w:val="clear" w:color="000000" w:fill="D9D9D9"/>
            <w:vAlign w:val="center"/>
            <w:hideMark/>
          </w:tcPr>
          <w:p w14:paraId="1D81759C"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Step 4</w:t>
            </w:r>
          </w:p>
        </w:tc>
        <w:tc>
          <w:tcPr>
            <w:tcW w:w="687" w:type="dxa"/>
            <w:tcBorders>
              <w:top w:val="single" w:sz="4" w:space="0" w:color="auto"/>
              <w:left w:val="nil"/>
              <w:bottom w:val="single" w:sz="4" w:space="0" w:color="auto"/>
              <w:right w:val="single" w:sz="4" w:space="0" w:color="auto"/>
            </w:tcBorders>
            <w:shd w:val="clear" w:color="000000" w:fill="D9D9D9"/>
            <w:vAlign w:val="center"/>
            <w:hideMark/>
          </w:tcPr>
          <w:p w14:paraId="0A8993F4"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Step 5</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5AFDA68B"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Step Value</w:t>
            </w:r>
          </w:p>
        </w:tc>
        <w:tc>
          <w:tcPr>
            <w:tcW w:w="925" w:type="dxa"/>
            <w:tcBorders>
              <w:top w:val="single" w:sz="4" w:space="0" w:color="auto"/>
              <w:left w:val="nil"/>
              <w:bottom w:val="single" w:sz="4" w:space="0" w:color="auto"/>
              <w:right w:val="single" w:sz="4" w:space="0" w:color="auto"/>
            </w:tcBorders>
            <w:shd w:val="clear" w:color="000000" w:fill="D9D9D9"/>
            <w:vAlign w:val="center"/>
            <w:hideMark/>
          </w:tcPr>
          <w:p w14:paraId="4FEB1775" w14:textId="77777777" w:rsidR="005917F3" w:rsidRPr="00A21DDF" w:rsidRDefault="005917F3" w:rsidP="0002726A">
            <w:pPr>
              <w:suppressAutoHyphens w:val="0"/>
              <w:spacing w:before="0" w:after="0"/>
              <w:jc w:val="center"/>
              <w:rPr>
                <w:rFonts w:ascii="Calibri" w:hAnsi="Calibri" w:cs="Times New Roman"/>
                <w:b/>
                <w:bCs/>
                <w:color w:val="000000"/>
                <w:sz w:val="24"/>
                <w:szCs w:val="24"/>
                <w:lang w:val="de-DE" w:eastAsia="de-DE"/>
              </w:rPr>
            </w:pPr>
            <w:r w:rsidRPr="00A21DDF">
              <w:rPr>
                <w:rFonts w:ascii="Calibri" w:hAnsi="Calibri" w:cs="Times New Roman"/>
                <w:b/>
                <w:bCs/>
                <w:color w:val="000000"/>
                <w:sz w:val="24"/>
                <w:szCs w:val="24"/>
                <w:lang w:val="de-DE" w:eastAsia="de-DE"/>
              </w:rPr>
              <w:t>#month</w:t>
            </w:r>
          </w:p>
        </w:tc>
      </w:tr>
      <w:tr w:rsidR="005917F3" w:rsidRPr="00A21DDF" w14:paraId="6CA1247A" w14:textId="77777777" w:rsidTr="0002726A">
        <w:trPr>
          <w:trHeight w:val="51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35BE6D1" w14:textId="77777777" w:rsidR="005917F3" w:rsidRPr="00A21DDF" w:rsidRDefault="005917F3" w:rsidP="0002726A">
            <w:pPr>
              <w:suppressAutoHyphens w:val="0"/>
              <w:spacing w:before="0" w:after="0"/>
              <w:jc w:val="center"/>
              <w:rPr>
                <w:rFonts w:ascii="Calibri" w:hAnsi="Calibri" w:cs="Times New Roman"/>
                <w:color w:val="000000"/>
                <w:sz w:val="24"/>
                <w:szCs w:val="24"/>
                <w:lang w:val="de-DE" w:eastAsia="de-DE"/>
              </w:rPr>
            </w:pPr>
            <w:r w:rsidRPr="00A21DDF">
              <w:rPr>
                <w:rFonts w:ascii="Calibri" w:hAnsi="Calibri" w:cs="Times New Roman"/>
                <w:color w:val="000000"/>
                <w:sz w:val="24"/>
                <w:szCs w:val="24"/>
                <w:lang w:val="de-DE" w:eastAsia="de-DE"/>
              </w:rPr>
              <w:t>8</w:t>
            </w:r>
          </w:p>
        </w:tc>
        <w:tc>
          <w:tcPr>
            <w:tcW w:w="8220" w:type="dxa"/>
            <w:tcBorders>
              <w:top w:val="nil"/>
              <w:left w:val="nil"/>
              <w:bottom w:val="single" w:sz="4" w:space="0" w:color="auto"/>
              <w:right w:val="single" w:sz="4" w:space="0" w:color="auto"/>
            </w:tcBorders>
            <w:shd w:val="clear" w:color="auto" w:fill="auto"/>
            <w:noWrap/>
            <w:vAlign w:val="bottom"/>
            <w:hideMark/>
          </w:tcPr>
          <w:p w14:paraId="27B2C2AF" w14:textId="77777777" w:rsidR="005917F3" w:rsidRPr="00A21DDF" w:rsidRDefault="005917F3" w:rsidP="0002726A">
            <w:pPr>
              <w:suppressAutoHyphens w:val="0"/>
              <w:spacing w:before="0" w:after="0"/>
              <w:jc w:val="left"/>
              <w:rPr>
                <w:rFonts w:ascii="Calibri" w:hAnsi="Calibri" w:cs="Times New Roman"/>
                <w:color w:val="000000"/>
                <w:sz w:val="24"/>
                <w:szCs w:val="24"/>
                <w:lang w:val="de-DE" w:eastAsia="de-DE"/>
              </w:rPr>
            </w:pPr>
            <w:r w:rsidRPr="00A21DDF">
              <w:rPr>
                <w:rFonts w:ascii="Calibri" w:hAnsi="Calibri" w:cs="Times New Roman"/>
                <w:color w:val="000000"/>
                <w:sz w:val="24"/>
                <w:szCs w:val="24"/>
                <w:lang w:val="de-DE" w:eastAsia="de-DE"/>
              </w:rPr>
              <w:t> </w:t>
            </w:r>
          </w:p>
        </w:tc>
        <w:tc>
          <w:tcPr>
            <w:tcW w:w="687" w:type="dxa"/>
            <w:tcBorders>
              <w:top w:val="nil"/>
              <w:left w:val="nil"/>
              <w:bottom w:val="single" w:sz="4" w:space="0" w:color="auto"/>
              <w:right w:val="single" w:sz="4" w:space="0" w:color="auto"/>
            </w:tcBorders>
            <w:shd w:val="clear" w:color="auto" w:fill="auto"/>
            <w:noWrap/>
            <w:vAlign w:val="bottom"/>
          </w:tcPr>
          <w:p w14:paraId="0FE376A3" w14:textId="77777777" w:rsidR="005917F3" w:rsidRPr="00A21DDF" w:rsidRDefault="005917F3" w:rsidP="0002726A">
            <w:pPr>
              <w:suppressAutoHyphens w:val="0"/>
              <w:spacing w:before="0" w:after="0"/>
              <w:jc w:val="right"/>
              <w:rPr>
                <w:rFonts w:ascii="Calibri" w:hAnsi="Calibri" w:cs="Times New Roman"/>
                <w:color w:val="000000"/>
                <w:sz w:val="24"/>
                <w:szCs w:val="24"/>
                <w:lang w:val="de-DE" w:eastAsia="de-DE"/>
              </w:rPr>
            </w:pPr>
          </w:p>
        </w:tc>
        <w:tc>
          <w:tcPr>
            <w:tcW w:w="687" w:type="dxa"/>
            <w:tcBorders>
              <w:top w:val="nil"/>
              <w:left w:val="nil"/>
              <w:bottom w:val="single" w:sz="4" w:space="0" w:color="auto"/>
              <w:right w:val="single" w:sz="4" w:space="0" w:color="auto"/>
            </w:tcBorders>
            <w:shd w:val="clear" w:color="auto" w:fill="auto"/>
            <w:noWrap/>
            <w:vAlign w:val="bottom"/>
          </w:tcPr>
          <w:p w14:paraId="244B147F" w14:textId="77777777" w:rsidR="005917F3" w:rsidRPr="00A21DDF" w:rsidRDefault="005917F3" w:rsidP="0002726A">
            <w:pPr>
              <w:suppressAutoHyphens w:val="0"/>
              <w:spacing w:before="0" w:after="0"/>
              <w:jc w:val="right"/>
              <w:rPr>
                <w:rFonts w:ascii="Calibri" w:hAnsi="Calibri" w:cs="Times New Roman"/>
                <w:color w:val="000000"/>
                <w:sz w:val="24"/>
                <w:szCs w:val="24"/>
                <w:lang w:val="de-DE" w:eastAsia="de-DE"/>
              </w:rPr>
            </w:pPr>
          </w:p>
        </w:tc>
        <w:tc>
          <w:tcPr>
            <w:tcW w:w="687" w:type="dxa"/>
            <w:tcBorders>
              <w:top w:val="nil"/>
              <w:left w:val="nil"/>
              <w:bottom w:val="single" w:sz="4" w:space="0" w:color="auto"/>
              <w:right w:val="single" w:sz="4" w:space="0" w:color="auto"/>
            </w:tcBorders>
            <w:shd w:val="clear" w:color="auto" w:fill="auto"/>
            <w:noWrap/>
            <w:vAlign w:val="bottom"/>
          </w:tcPr>
          <w:p w14:paraId="6F5E1856" w14:textId="77777777" w:rsidR="005917F3" w:rsidRPr="00A21DDF" w:rsidRDefault="005917F3" w:rsidP="0002726A">
            <w:pPr>
              <w:suppressAutoHyphens w:val="0"/>
              <w:spacing w:before="0" w:after="0"/>
              <w:jc w:val="right"/>
              <w:rPr>
                <w:rFonts w:ascii="Calibri" w:hAnsi="Calibri" w:cs="Times New Roman"/>
                <w:color w:val="000000"/>
                <w:sz w:val="24"/>
                <w:szCs w:val="24"/>
                <w:lang w:val="de-DE" w:eastAsia="de-DE"/>
              </w:rPr>
            </w:pPr>
          </w:p>
        </w:tc>
        <w:tc>
          <w:tcPr>
            <w:tcW w:w="687" w:type="dxa"/>
            <w:tcBorders>
              <w:top w:val="nil"/>
              <w:left w:val="nil"/>
              <w:bottom w:val="single" w:sz="4" w:space="0" w:color="auto"/>
              <w:right w:val="single" w:sz="4" w:space="0" w:color="auto"/>
            </w:tcBorders>
            <w:shd w:val="clear" w:color="auto" w:fill="auto"/>
            <w:noWrap/>
            <w:vAlign w:val="bottom"/>
          </w:tcPr>
          <w:p w14:paraId="07D89109" w14:textId="77777777" w:rsidR="005917F3" w:rsidRPr="00A21DDF" w:rsidRDefault="005917F3" w:rsidP="0002726A">
            <w:pPr>
              <w:suppressAutoHyphens w:val="0"/>
              <w:spacing w:before="0" w:after="0"/>
              <w:jc w:val="right"/>
              <w:rPr>
                <w:rFonts w:ascii="Calibri" w:hAnsi="Calibri" w:cs="Times New Roman"/>
                <w:color w:val="000000"/>
                <w:sz w:val="24"/>
                <w:szCs w:val="24"/>
                <w:lang w:val="de-DE" w:eastAsia="de-DE"/>
              </w:rPr>
            </w:pPr>
          </w:p>
        </w:tc>
        <w:tc>
          <w:tcPr>
            <w:tcW w:w="687" w:type="dxa"/>
            <w:tcBorders>
              <w:top w:val="nil"/>
              <w:left w:val="nil"/>
              <w:bottom w:val="single" w:sz="4" w:space="0" w:color="auto"/>
              <w:right w:val="single" w:sz="4" w:space="0" w:color="auto"/>
            </w:tcBorders>
            <w:shd w:val="clear" w:color="auto" w:fill="auto"/>
            <w:noWrap/>
            <w:vAlign w:val="bottom"/>
          </w:tcPr>
          <w:p w14:paraId="1A40A811" w14:textId="77777777" w:rsidR="005917F3" w:rsidRPr="00A21DDF" w:rsidRDefault="005917F3" w:rsidP="0002726A">
            <w:pPr>
              <w:suppressAutoHyphens w:val="0"/>
              <w:spacing w:before="0" w:after="0"/>
              <w:jc w:val="right"/>
              <w:rPr>
                <w:rFonts w:ascii="Calibri" w:hAnsi="Calibri" w:cs="Times New Roman"/>
                <w:color w:val="000000"/>
                <w:sz w:val="24"/>
                <w:szCs w:val="24"/>
                <w:lang w:val="de-DE" w:eastAsia="de-DE"/>
              </w:rPr>
            </w:pPr>
          </w:p>
        </w:tc>
        <w:tc>
          <w:tcPr>
            <w:tcW w:w="709" w:type="dxa"/>
            <w:tcBorders>
              <w:top w:val="single" w:sz="4" w:space="0" w:color="auto"/>
              <w:left w:val="nil"/>
              <w:bottom w:val="single" w:sz="4" w:space="0" w:color="auto"/>
              <w:right w:val="nil"/>
            </w:tcBorders>
            <w:shd w:val="clear" w:color="auto" w:fill="F2F2F2" w:themeFill="background1" w:themeFillShade="F2"/>
            <w:noWrap/>
            <w:vAlign w:val="bottom"/>
          </w:tcPr>
          <w:p w14:paraId="3D7C4494" w14:textId="77777777" w:rsidR="005917F3" w:rsidRPr="00BB4CA4" w:rsidRDefault="005917F3" w:rsidP="0002726A">
            <w:pPr>
              <w:suppressAutoHyphens w:val="0"/>
              <w:spacing w:before="0" w:after="0"/>
              <w:jc w:val="right"/>
              <w:rPr>
                <w:rFonts w:ascii="Calibri" w:hAnsi="Calibri" w:cs="Times New Roman"/>
                <w:lang w:val="de-DE" w:eastAsia="de-DE"/>
              </w:rPr>
            </w:pPr>
          </w:p>
        </w:tc>
        <w:tc>
          <w:tcPr>
            <w:tcW w:w="925" w:type="dxa"/>
            <w:tcBorders>
              <w:top w:val="nil"/>
              <w:left w:val="single" w:sz="4" w:space="0" w:color="auto"/>
              <w:bottom w:val="single" w:sz="4" w:space="0" w:color="auto"/>
              <w:right w:val="single" w:sz="4" w:space="0" w:color="auto"/>
            </w:tcBorders>
            <w:shd w:val="clear" w:color="auto" w:fill="auto"/>
            <w:noWrap/>
            <w:vAlign w:val="bottom"/>
          </w:tcPr>
          <w:p w14:paraId="635FC8A4" w14:textId="77777777" w:rsidR="005917F3" w:rsidRPr="00BB4CA4" w:rsidRDefault="005917F3" w:rsidP="0002726A">
            <w:pPr>
              <w:suppressAutoHyphens w:val="0"/>
              <w:spacing w:before="0" w:after="0"/>
              <w:jc w:val="right"/>
              <w:rPr>
                <w:rFonts w:ascii="Calibri" w:hAnsi="Calibri" w:cs="Times New Roman"/>
                <w:b/>
                <w:color w:val="000000"/>
                <w:sz w:val="24"/>
                <w:szCs w:val="24"/>
                <w:lang w:val="de-DE" w:eastAsia="de-DE"/>
              </w:rPr>
            </w:pPr>
          </w:p>
        </w:tc>
      </w:tr>
      <w:tr w:rsidR="00184E5F" w:rsidRPr="00A21DDF" w14:paraId="314F19C1" w14:textId="77777777" w:rsidTr="0002726A">
        <w:trPr>
          <w:trHeight w:val="462"/>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D01418C" w14:textId="77777777" w:rsidR="00184E5F" w:rsidRPr="00A21DDF" w:rsidRDefault="00184E5F" w:rsidP="00184E5F">
            <w:pPr>
              <w:suppressAutoHyphens w:val="0"/>
              <w:spacing w:before="0" w:after="0"/>
              <w:jc w:val="center"/>
              <w:rPr>
                <w:rFonts w:ascii="Calibri" w:hAnsi="Calibri" w:cs="Times New Roman"/>
                <w:color w:val="000000"/>
                <w:sz w:val="24"/>
                <w:szCs w:val="24"/>
                <w:lang w:val="de-DE" w:eastAsia="de-DE"/>
              </w:rPr>
            </w:pPr>
            <w:r w:rsidRPr="00A21DDF">
              <w:rPr>
                <w:rFonts w:ascii="Calibri" w:hAnsi="Calibri" w:cs="Times New Roman"/>
                <w:color w:val="000000"/>
                <w:sz w:val="24"/>
                <w:szCs w:val="24"/>
                <w:lang w:val="de-DE" w:eastAsia="de-DE"/>
              </w:rPr>
              <w:t>7</w:t>
            </w:r>
          </w:p>
        </w:tc>
        <w:tc>
          <w:tcPr>
            <w:tcW w:w="8220" w:type="dxa"/>
            <w:tcBorders>
              <w:top w:val="nil"/>
              <w:left w:val="nil"/>
              <w:bottom w:val="single" w:sz="4" w:space="0" w:color="auto"/>
              <w:right w:val="single" w:sz="4" w:space="0" w:color="auto"/>
            </w:tcBorders>
            <w:shd w:val="clear" w:color="auto" w:fill="auto"/>
            <w:vAlign w:val="bottom"/>
            <w:hideMark/>
          </w:tcPr>
          <w:p w14:paraId="343C80FC" w14:textId="239F9079" w:rsidR="00184E5F" w:rsidRPr="009039FE" w:rsidRDefault="00184E5F" w:rsidP="00184E5F">
            <w:pPr>
              <w:suppressAutoHyphens w:val="0"/>
              <w:spacing w:before="0" w:after="0"/>
              <w:jc w:val="left"/>
              <w:rPr>
                <w:color w:val="000000"/>
                <w:sz w:val="20"/>
                <w:szCs w:val="20"/>
                <w:lang w:val="en-US" w:eastAsia="de-DE"/>
              </w:rPr>
            </w:pPr>
            <w:r w:rsidRPr="009039FE">
              <w:rPr>
                <w:color w:val="000000"/>
                <w:sz w:val="20"/>
                <w:szCs w:val="20"/>
                <w:lang w:val="en-US" w:eastAsia="de-DE"/>
              </w:rPr>
              <w:t xml:space="preserve">Sen. HR  Assistant - Sen. Executive Assistant - Sen. DPO </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D1765" w14:textId="2E0F0998" w:rsidR="00184E5F" w:rsidRPr="004F3475" w:rsidRDefault="00184E5F" w:rsidP="00184E5F">
            <w:pPr>
              <w:suppressAutoHyphens w:val="0"/>
              <w:spacing w:before="0" w:after="0"/>
              <w:jc w:val="right"/>
              <w:rPr>
                <w:color w:val="000000"/>
                <w:sz w:val="20"/>
                <w:szCs w:val="20"/>
                <w:lang w:val="de-DE" w:eastAsia="de-DE"/>
              </w:rPr>
            </w:pPr>
            <w:r w:rsidRPr="004F3475">
              <w:rPr>
                <w:color w:val="000000"/>
                <w:sz w:val="20"/>
                <w:szCs w:val="20"/>
              </w:rPr>
              <w:t>6094.90</w:t>
            </w:r>
          </w:p>
        </w:tc>
        <w:tc>
          <w:tcPr>
            <w:tcW w:w="687" w:type="dxa"/>
            <w:tcBorders>
              <w:top w:val="single" w:sz="4" w:space="0" w:color="auto"/>
              <w:left w:val="nil"/>
              <w:bottom w:val="single" w:sz="4" w:space="0" w:color="auto"/>
              <w:right w:val="single" w:sz="4" w:space="0" w:color="auto"/>
            </w:tcBorders>
            <w:shd w:val="clear" w:color="auto" w:fill="auto"/>
            <w:noWrap/>
            <w:vAlign w:val="bottom"/>
          </w:tcPr>
          <w:p w14:paraId="2CE73AFC" w14:textId="3693F616" w:rsidR="00184E5F" w:rsidRPr="004F3475" w:rsidRDefault="00184E5F" w:rsidP="00184E5F">
            <w:pPr>
              <w:suppressAutoHyphens w:val="0"/>
              <w:spacing w:before="0" w:after="0"/>
              <w:jc w:val="right"/>
              <w:rPr>
                <w:color w:val="000000"/>
                <w:sz w:val="20"/>
                <w:szCs w:val="20"/>
                <w:lang w:val="de-DE" w:eastAsia="de-DE"/>
              </w:rPr>
            </w:pPr>
            <w:r w:rsidRPr="004F3475">
              <w:rPr>
                <w:color w:val="000000"/>
                <w:sz w:val="20"/>
                <w:szCs w:val="20"/>
              </w:rPr>
              <w:t>6309.48</w:t>
            </w:r>
          </w:p>
        </w:tc>
        <w:tc>
          <w:tcPr>
            <w:tcW w:w="687" w:type="dxa"/>
            <w:tcBorders>
              <w:top w:val="single" w:sz="4" w:space="0" w:color="auto"/>
              <w:left w:val="nil"/>
              <w:bottom w:val="single" w:sz="4" w:space="0" w:color="auto"/>
              <w:right w:val="single" w:sz="4" w:space="0" w:color="auto"/>
            </w:tcBorders>
            <w:shd w:val="clear" w:color="auto" w:fill="auto"/>
            <w:noWrap/>
            <w:vAlign w:val="bottom"/>
          </w:tcPr>
          <w:p w14:paraId="3DCE9F5A" w14:textId="74444BB7" w:rsidR="00184E5F" w:rsidRPr="004F3475" w:rsidRDefault="00184E5F" w:rsidP="00184E5F">
            <w:pPr>
              <w:suppressAutoHyphens w:val="0"/>
              <w:spacing w:before="0" w:after="0"/>
              <w:jc w:val="right"/>
              <w:rPr>
                <w:color w:val="000000"/>
                <w:sz w:val="20"/>
                <w:szCs w:val="20"/>
                <w:lang w:val="de-DE" w:eastAsia="de-DE"/>
              </w:rPr>
            </w:pPr>
            <w:r w:rsidRPr="004F3475">
              <w:rPr>
                <w:color w:val="000000"/>
                <w:sz w:val="20"/>
                <w:szCs w:val="20"/>
              </w:rPr>
              <w:t>6524.06</w:t>
            </w:r>
          </w:p>
        </w:tc>
        <w:tc>
          <w:tcPr>
            <w:tcW w:w="687" w:type="dxa"/>
            <w:tcBorders>
              <w:top w:val="single" w:sz="4" w:space="0" w:color="auto"/>
              <w:left w:val="nil"/>
              <w:bottom w:val="single" w:sz="4" w:space="0" w:color="auto"/>
              <w:right w:val="single" w:sz="4" w:space="0" w:color="auto"/>
            </w:tcBorders>
            <w:shd w:val="clear" w:color="auto" w:fill="auto"/>
            <w:noWrap/>
            <w:vAlign w:val="bottom"/>
          </w:tcPr>
          <w:p w14:paraId="3AC41650" w14:textId="20D3E1CE" w:rsidR="00184E5F" w:rsidRPr="004F3475" w:rsidRDefault="00184E5F" w:rsidP="00184E5F">
            <w:pPr>
              <w:suppressAutoHyphens w:val="0"/>
              <w:spacing w:before="0" w:after="0"/>
              <w:jc w:val="right"/>
              <w:rPr>
                <w:color w:val="000000"/>
                <w:sz w:val="20"/>
                <w:szCs w:val="20"/>
                <w:lang w:val="de-DE" w:eastAsia="de-DE"/>
              </w:rPr>
            </w:pPr>
            <w:r w:rsidRPr="004F3475">
              <w:rPr>
                <w:color w:val="000000"/>
                <w:sz w:val="20"/>
                <w:szCs w:val="20"/>
              </w:rPr>
              <w:t>6738.64</w:t>
            </w:r>
          </w:p>
        </w:tc>
        <w:tc>
          <w:tcPr>
            <w:tcW w:w="687" w:type="dxa"/>
            <w:tcBorders>
              <w:top w:val="single" w:sz="4" w:space="0" w:color="auto"/>
              <w:left w:val="nil"/>
              <w:bottom w:val="single" w:sz="4" w:space="0" w:color="auto"/>
              <w:right w:val="single" w:sz="4" w:space="0" w:color="auto"/>
            </w:tcBorders>
            <w:shd w:val="clear" w:color="auto" w:fill="auto"/>
            <w:noWrap/>
            <w:vAlign w:val="bottom"/>
          </w:tcPr>
          <w:p w14:paraId="0F98D401" w14:textId="08A64CF9" w:rsidR="00184E5F" w:rsidRPr="004F3475" w:rsidRDefault="00184E5F" w:rsidP="00184E5F">
            <w:pPr>
              <w:suppressAutoHyphens w:val="0"/>
              <w:spacing w:before="0" w:after="0"/>
              <w:jc w:val="right"/>
              <w:rPr>
                <w:color w:val="000000"/>
                <w:sz w:val="20"/>
                <w:szCs w:val="20"/>
                <w:lang w:val="de-DE" w:eastAsia="de-DE"/>
              </w:rPr>
            </w:pPr>
            <w:r w:rsidRPr="004F3475">
              <w:rPr>
                <w:color w:val="000000"/>
                <w:sz w:val="20"/>
                <w:szCs w:val="20"/>
              </w:rPr>
              <w:t>6953.22</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509F524" w14:textId="2E6CDAA2" w:rsidR="00184E5F" w:rsidRPr="004F3475" w:rsidRDefault="00184E5F" w:rsidP="00184E5F">
            <w:pPr>
              <w:suppressAutoHyphens w:val="0"/>
              <w:spacing w:before="0" w:after="0"/>
              <w:jc w:val="right"/>
              <w:rPr>
                <w:sz w:val="20"/>
                <w:szCs w:val="20"/>
                <w:lang w:val="de-DE" w:eastAsia="de-DE"/>
              </w:rPr>
            </w:pPr>
            <w:r w:rsidRPr="004F3475">
              <w:rPr>
                <w:sz w:val="20"/>
                <w:szCs w:val="20"/>
              </w:rPr>
              <w:t>214.58</w:t>
            </w:r>
          </w:p>
        </w:tc>
        <w:tc>
          <w:tcPr>
            <w:tcW w:w="925" w:type="dxa"/>
            <w:tcBorders>
              <w:top w:val="single" w:sz="4" w:space="0" w:color="auto"/>
              <w:left w:val="nil"/>
              <w:bottom w:val="single" w:sz="4" w:space="0" w:color="auto"/>
              <w:right w:val="single" w:sz="4" w:space="0" w:color="auto"/>
            </w:tcBorders>
            <w:shd w:val="clear" w:color="auto" w:fill="auto"/>
            <w:noWrap/>
            <w:vAlign w:val="bottom"/>
          </w:tcPr>
          <w:p w14:paraId="1A0E4A8F" w14:textId="77777777" w:rsidR="00184E5F" w:rsidRPr="00BB4CA4" w:rsidRDefault="00184E5F" w:rsidP="00184E5F">
            <w:pPr>
              <w:suppressAutoHyphens w:val="0"/>
              <w:spacing w:before="0" w:after="0"/>
              <w:jc w:val="right"/>
              <w:rPr>
                <w:rFonts w:ascii="Calibri" w:hAnsi="Calibri" w:cs="Times New Roman"/>
                <w:b/>
                <w:color w:val="000000"/>
                <w:sz w:val="24"/>
                <w:szCs w:val="24"/>
                <w:lang w:val="de-DE" w:eastAsia="de-DE"/>
              </w:rPr>
            </w:pPr>
            <w:r>
              <w:rPr>
                <w:rFonts w:ascii="Calibri" w:hAnsi="Calibri" w:cs="Calibri"/>
                <w:color w:val="000000"/>
              </w:rPr>
              <w:t>12.9</w:t>
            </w:r>
          </w:p>
        </w:tc>
      </w:tr>
      <w:tr w:rsidR="00184E5F" w:rsidRPr="00A21DDF" w14:paraId="0CC51B93" w14:textId="77777777" w:rsidTr="00D56731">
        <w:trPr>
          <w:trHeight w:val="696"/>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29BD7BB" w14:textId="77777777" w:rsidR="00184E5F" w:rsidRPr="00A21DDF" w:rsidRDefault="00184E5F" w:rsidP="00184E5F">
            <w:pPr>
              <w:suppressAutoHyphens w:val="0"/>
              <w:spacing w:before="0" w:after="0"/>
              <w:jc w:val="center"/>
              <w:rPr>
                <w:rFonts w:ascii="Calibri" w:hAnsi="Calibri" w:cs="Times New Roman"/>
                <w:color w:val="000000"/>
                <w:sz w:val="24"/>
                <w:szCs w:val="24"/>
                <w:lang w:val="de-DE" w:eastAsia="de-DE"/>
              </w:rPr>
            </w:pPr>
            <w:r w:rsidRPr="00A21DDF">
              <w:rPr>
                <w:rFonts w:ascii="Calibri" w:hAnsi="Calibri" w:cs="Times New Roman"/>
                <w:color w:val="000000"/>
                <w:sz w:val="24"/>
                <w:szCs w:val="24"/>
                <w:lang w:val="de-DE" w:eastAsia="de-DE"/>
              </w:rPr>
              <w:t>6</w:t>
            </w:r>
          </w:p>
        </w:tc>
        <w:tc>
          <w:tcPr>
            <w:tcW w:w="8220" w:type="dxa"/>
            <w:tcBorders>
              <w:top w:val="nil"/>
              <w:left w:val="nil"/>
              <w:bottom w:val="single" w:sz="4" w:space="0" w:color="auto"/>
              <w:right w:val="single" w:sz="4" w:space="0" w:color="auto"/>
            </w:tcBorders>
            <w:shd w:val="clear" w:color="auto" w:fill="auto"/>
            <w:vAlign w:val="bottom"/>
            <w:hideMark/>
          </w:tcPr>
          <w:p w14:paraId="6FAFF9DF" w14:textId="306A4A68" w:rsidR="00184E5F" w:rsidRPr="009039FE" w:rsidRDefault="00184E5F" w:rsidP="00184E5F">
            <w:pPr>
              <w:suppressAutoHyphens w:val="0"/>
              <w:spacing w:before="0" w:after="0"/>
              <w:jc w:val="left"/>
              <w:rPr>
                <w:color w:val="000000"/>
                <w:sz w:val="20"/>
                <w:szCs w:val="20"/>
                <w:lang w:val="en-US" w:eastAsia="de-DE"/>
              </w:rPr>
            </w:pPr>
            <w:r w:rsidRPr="009039FE">
              <w:rPr>
                <w:color w:val="000000"/>
                <w:sz w:val="20"/>
                <w:szCs w:val="20"/>
                <w:lang w:val="en-US" w:eastAsia="de-DE"/>
              </w:rPr>
              <w:t>HR Assistant - Executive Assistant - DPO - Sen. Psychologist – Senior Head Accountant</w:t>
            </w:r>
            <w:r>
              <w:rPr>
                <w:color w:val="000000"/>
                <w:sz w:val="20"/>
                <w:szCs w:val="20"/>
                <w:lang w:val="en-US" w:eastAsia="de-DE"/>
              </w:rPr>
              <w:t xml:space="preserve"> – Senior ICT Assistant</w:t>
            </w:r>
          </w:p>
          <w:p w14:paraId="4D11D127" w14:textId="77777777" w:rsidR="00184E5F" w:rsidRPr="009039FE" w:rsidRDefault="00184E5F" w:rsidP="00184E5F">
            <w:pPr>
              <w:suppressAutoHyphens w:val="0"/>
              <w:spacing w:before="0" w:after="0"/>
              <w:jc w:val="left"/>
              <w:rPr>
                <w:color w:val="000000"/>
                <w:sz w:val="20"/>
                <w:szCs w:val="20"/>
                <w:lang w:val="en-US" w:eastAsia="de-DE"/>
              </w:rPr>
            </w:pPr>
          </w:p>
        </w:tc>
        <w:tc>
          <w:tcPr>
            <w:tcW w:w="687" w:type="dxa"/>
            <w:tcBorders>
              <w:top w:val="nil"/>
              <w:left w:val="single" w:sz="4" w:space="0" w:color="auto"/>
              <w:bottom w:val="single" w:sz="4" w:space="0" w:color="auto"/>
              <w:right w:val="single" w:sz="4" w:space="0" w:color="auto"/>
            </w:tcBorders>
            <w:shd w:val="clear" w:color="auto" w:fill="auto"/>
            <w:noWrap/>
            <w:vAlign w:val="bottom"/>
          </w:tcPr>
          <w:p w14:paraId="3F91A9CC" w14:textId="709F240A" w:rsidR="00184E5F" w:rsidRPr="004F3475" w:rsidRDefault="00184E5F" w:rsidP="00184E5F">
            <w:pPr>
              <w:suppressAutoHyphens w:val="0"/>
              <w:spacing w:before="0" w:after="0"/>
              <w:jc w:val="right"/>
              <w:rPr>
                <w:color w:val="000000"/>
                <w:sz w:val="20"/>
                <w:szCs w:val="20"/>
                <w:lang w:val="de-DE" w:eastAsia="de-DE"/>
              </w:rPr>
            </w:pPr>
            <w:r w:rsidRPr="004F3475">
              <w:rPr>
                <w:color w:val="000000"/>
                <w:sz w:val="20"/>
                <w:szCs w:val="20"/>
              </w:rPr>
              <w:t>5313.86</w:t>
            </w:r>
          </w:p>
        </w:tc>
        <w:tc>
          <w:tcPr>
            <w:tcW w:w="687" w:type="dxa"/>
            <w:tcBorders>
              <w:top w:val="nil"/>
              <w:left w:val="nil"/>
              <w:bottom w:val="single" w:sz="4" w:space="0" w:color="auto"/>
              <w:right w:val="single" w:sz="4" w:space="0" w:color="auto"/>
            </w:tcBorders>
            <w:shd w:val="clear" w:color="auto" w:fill="auto"/>
            <w:noWrap/>
            <w:vAlign w:val="bottom"/>
          </w:tcPr>
          <w:p w14:paraId="522BCEC6" w14:textId="5B231DE3" w:rsidR="00184E5F" w:rsidRPr="004F3475" w:rsidRDefault="00184E5F" w:rsidP="00184E5F">
            <w:pPr>
              <w:suppressAutoHyphens w:val="0"/>
              <w:spacing w:before="0" w:after="0"/>
              <w:jc w:val="right"/>
              <w:rPr>
                <w:color w:val="000000"/>
                <w:sz w:val="20"/>
                <w:szCs w:val="20"/>
                <w:lang w:val="de-DE" w:eastAsia="de-DE"/>
              </w:rPr>
            </w:pPr>
            <w:r w:rsidRPr="004F3475">
              <w:rPr>
                <w:color w:val="000000"/>
                <w:sz w:val="20"/>
                <w:szCs w:val="20"/>
              </w:rPr>
              <w:t>5509.12</w:t>
            </w:r>
          </w:p>
        </w:tc>
        <w:tc>
          <w:tcPr>
            <w:tcW w:w="687" w:type="dxa"/>
            <w:tcBorders>
              <w:top w:val="nil"/>
              <w:left w:val="nil"/>
              <w:bottom w:val="single" w:sz="4" w:space="0" w:color="auto"/>
              <w:right w:val="single" w:sz="4" w:space="0" w:color="auto"/>
            </w:tcBorders>
            <w:shd w:val="clear" w:color="auto" w:fill="auto"/>
            <w:noWrap/>
            <w:vAlign w:val="bottom"/>
          </w:tcPr>
          <w:p w14:paraId="75A86FB2" w14:textId="0FAEBA42" w:rsidR="00184E5F" w:rsidRPr="004F3475" w:rsidRDefault="00184E5F" w:rsidP="00184E5F">
            <w:pPr>
              <w:suppressAutoHyphens w:val="0"/>
              <w:spacing w:before="0" w:after="0"/>
              <w:jc w:val="right"/>
              <w:rPr>
                <w:color w:val="000000"/>
                <w:sz w:val="20"/>
                <w:szCs w:val="20"/>
                <w:lang w:val="de-DE" w:eastAsia="de-DE"/>
              </w:rPr>
            </w:pPr>
            <w:r w:rsidRPr="004F3475">
              <w:rPr>
                <w:color w:val="000000"/>
                <w:sz w:val="20"/>
                <w:szCs w:val="20"/>
              </w:rPr>
              <w:t>5704.38</w:t>
            </w:r>
          </w:p>
        </w:tc>
        <w:tc>
          <w:tcPr>
            <w:tcW w:w="687" w:type="dxa"/>
            <w:tcBorders>
              <w:top w:val="nil"/>
              <w:left w:val="nil"/>
              <w:bottom w:val="single" w:sz="4" w:space="0" w:color="auto"/>
              <w:right w:val="single" w:sz="4" w:space="0" w:color="auto"/>
            </w:tcBorders>
            <w:shd w:val="clear" w:color="auto" w:fill="auto"/>
            <w:noWrap/>
            <w:vAlign w:val="bottom"/>
          </w:tcPr>
          <w:p w14:paraId="59D203D6" w14:textId="64A07D65" w:rsidR="00184E5F" w:rsidRPr="004F3475" w:rsidRDefault="00184E5F" w:rsidP="00184E5F">
            <w:pPr>
              <w:suppressAutoHyphens w:val="0"/>
              <w:spacing w:before="0" w:after="0"/>
              <w:jc w:val="right"/>
              <w:rPr>
                <w:color w:val="000000"/>
                <w:sz w:val="20"/>
                <w:szCs w:val="20"/>
                <w:lang w:val="de-DE" w:eastAsia="de-DE"/>
              </w:rPr>
            </w:pPr>
            <w:r w:rsidRPr="004F3475">
              <w:rPr>
                <w:color w:val="000000"/>
                <w:sz w:val="20"/>
                <w:szCs w:val="20"/>
              </w:rPr>
              <w:t>5899.64</w:t>
            </w:r>
          </w:p>
        </w:tc>
        <w:tc>
          <w:tcPr>
            <w:tcW w:w="687" w:type="dxa"/>
            <w:tcBorders>
              <w:top w:val="nil"/>
              <w:left w:val="nil"/>
              <w:bottom w:val="single" w:sz="4" w:space="0" w:color="auto"/>
              <w:right w:val="single" w:sz="4" w:space="0" w:color="auto"/>
            </w:tcBorders>
            <w:shd w:val="clear" w:color="auto" w:fill="auto"/>
            <w:noWrap/>
            <w:vAlign w:val="bottom"/>
          </w:tcPr>
          <w:p w14:paraId="68EA1277" w14:textId="5E3B15DA" w:rsidR="00184E5F" w:rsidRPr="004F3475" w:rsidRDefault="00184E5F" w:rsidP="00184E5F">
            <w:pPr>
              <w:suppressAutoHyphens w:val="0"/>
              <w:spacing w:before="0" w:after="0"/>
              <w:jc w:val="right"/>
              <w:rPr>
                <w:color w:val="000000"/>
                <w:sz w:val="20"/>
                <w:szCs w:val="20"/>
                <w:lang w:val="de-DE" w:eastAsia="de-DE"/>
              </w:rPr>
            </w:pPr>
            <w:r w:rsidRPr="004F3475">
              <w:rPr>
                <w:color w:val="000000"/>
                <w:sz w:val="20"/>
                <w:szCs w:val="20"/>
              </w:rPr>
              <w:t>6094.90</w:t>
            </w:r>
          </w:p>
        </w:tc>
        <w:tc>
          <w:tcPr>
            <w:tcW w:w="709" w:type="dxa"/>
            <w:tcBorders>
              <w:top w:val="nil"/>
              <w:left w:val="nil"/>
              <w:bottom w:val="single" w:sz="4" w:space="0" w:color="auto"/>
              <w:right w:val="single" w:sz="4" w:space="0" w:color="auto"/>
            </w:tcBorders>
            <w:shd w:val="clear" w:color="auto" w:fill="auto"/>
            <w:noWrap/>
            <w:vAlign w:val="bottom"/>
          </w:tcPr>
          <w:p w14:paraId="76D34461" w14:textId="0336ED91" w:rsidR="00184E5F" w:rsidRPr="004F3475" w:rsidRDefault="00184E5F" w:rsidP="00184E5F">
            <w:pPr>
              <w:suppressAutoHyphens w:val="0"/>
              <w:spacing w:before="0" w:after="0"/>
              <w:jc w:val="right"/>
              <w:rPr>
                <w:sz w:val="20"/>
                <w:szCs w:val="20"/>
                <w:lang w:val="de-DE" w:eastAsia="de-DE"/>
              </w:rPr>
            </w:pPr>
            <w:r w:rsidRPr="004F3475">
              <w:rPr>
                <w:sz w:val="20"/>
                <w:szCs w:val="20"/>
              </w:rPr>
              <w:t>195.26</w:t>
            </w:r>
          </w:p>
        </w:tc>
        <w:tc>
          <w:tcPr>
            <w:tcW w:w="925" w:type="dxa"/>
            <w:tcBorders>
              <w:top w:val="single" w:sz="4" w:space="0" w:color="auto"/>
              <w:left w:val="nil"/>
              <w:bottom w:val="single" w:sz="4" w:space="0" w:color="auto"/>
              <w:right w:val="single" w:sz="4" w:space="0" w:color="auto"/>
            </w:tcBorders>
            <w:shd w:val="clear" w:color="auto" w:fill="auto"/>
            <w:noWrap/>
            <w:vAlign w:val="bottom"/>
          </w:tcPr>
          <w:p w14:paraId="21F345AF" w14:textId="77777777" w:rsidR="00184E5F" w:rsidRPr="00BB4CA4" w:rsidRDefault="00184E5F" w:rsidP="00184E5F">
            <w:pPr>
              <w:suppressAutoHyphens w:val="0"/>
              <w:spacing w:before="0" w:after="0"/>
              <w:jc w:val="right"/>
              <w:rPr>
                <w:rFonts w:ascii="Calibri" w:hAnsi="Calibri" w:cs="Times New Roman"/>
                <w:b/>
                <w:color w:val="000000"/>
                <w:sz w:val="24"/>
                <w:szCs w:val="24"/>
                <w:lang w:val="de-DE" w:eastAsia="de-DE"/>
              </w:rPr>
            </w:pPr>
            <w:r>
              <w:rPr>
                <w:rFonts w:ascii="Calibri" w:hAnsi="Calibri" w:cs="Calibri"/>
                <w:color w:val="000000"/>
              </w:rPr>
              <w:t>12.9</w:t>
            </w:r>
          </w:p>
        </w:tc>
      </w:tr>
      <w:tr w:rsidR="00184E5F" w:rsidRPr="00A21DDF" w14:paraId="3639F8D3" w14:textId="77777777" w:rsidTr="00D56731">
        <w:trPr>
          <w:trHeight w:val="111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0BF9772" w14:textId="77777777" w:rsidR="00184E5F" w:rsidRPr="00A21DDF" w:rsidRDefault="00184E5F" w:rsidP="00184E5F">
            <w:pPr>
              <w:suppressAutoHyphens w:val="0"/>
              <w:spacing w:before="0" w:after="0"/>
              <w:jc w:val="center"/>
              <w:rPr>
                <w:rFonts w:ascii="Calibri" w:hAnsi="Calibri" w:cs="Times New Roman"/>
                <w:color w:val="000000"/>
                <w:sz w:val="24"/>
                <w:szCs w:val="24"/>
                <w:lang w:val="de-DE" w:eastAsia="de-DE"/>
              </w:rPr>
            </w:pPr>
            <w:r w:rsidRPr="00A21DDF">
              <w:rPr>
                <w:rFonts w:ascii="Calibri" w:hAnsi="Calibri" w:cs="Times New Roman"/>
                <w:color w:val="000000"/>
                <w:sz w:val="24"/>
                <w:szCs w:val="24"/>
                <w:lang w:val="de-DE" w:eastAsia="de-DE"/>
              </w:rPr>
              <w:t>5</w:t>
            </w:r>
          </w:p>
        </w:tc>
        <w:tc>
          <w:tcPr>
            <w:tcW w:w="8220" w:type="dxa"/>
            <w:tcBorders>
              <w:top w:val="nil"/>
              <w:left w:val="nil"/>
              <w:bottom w:val="single" w:sz="4" w:space="0" w:color="auto"/>
              <w:right w:val="single" w:sz="4" w:space="0" w:color="auto"/>
            </w:tcBorders>
            <w:shd w:val="clear" w:color="auto" w:fill="auto"/>
            <w:vAlign w:val="bottom"/>
            <w:hideMark/>
          </w:tcPr>
          <w:p w14:paraId="51219700" w14:textId="7C556C94" w:rsidR="00184E5F" w:rsidRPr="009039FE" w:rsidRDefault="00184E5F" w:rsidP="00184E5F">
            <w:pPr>
              <w:suppressAutoHyphens w:val="0"/>
              <w:spacing w:before="0" w:after="0"/>
              <w:jc w:val="left"/>
              <w:rPr>
                <w:color w:val="000000"/>
                <w:sz w:val="20"/>
                <w:szCs w:val="20"/>
                <w:lang w:val="en-US" w:eastAsia="de-DE"/>
              </w:rPr>
            </w:pPr>
            <w:r w:rsidRPr="009039FE">
              <w:rPr>
                <w:color w:val="000000"/>
                <w:sz w:val="20"/>
                <w:szCs w:val="20"/>
                <w:lang w:val="en-US" w:eastAsia="de-DE"/>
              </w:rPr>
              <w:t>Jun. HR Assistant - Jun. Exe</w:t>
            </w:r>
            <w:r>
              <w:rPr>
                <w:color w:val="000000"/>
                <w:sz w:val="20"/>
                <w:szCs w:val="20"/>
                <w:lang w:val="en-US" w:eastAsia="de-DE"/>
              </w:rPr>
              <w:t xml:space="preserve">cutive Assistant - Jun. DPO -  </w:t>
            </w:r>
            <w:r w:rsidRPr="009039FE">
              <w:rPr>
                <w:color w:val="000000"/>
                <w:sz w:val="20"/>
                <w:szCs w:val="20"/>
                <w:lang w:val="en-US" w:eastAsia="de-DE"/>
              </w:rPr>
              <w:t>Ps</w:t>
            </w:r>
            <w:r>
              <w:rPr>
                <w:color w:val="000000"/>
                <w:sz w:val="20"/>
                <w:szCs w:val="20"/>
                <w:lang w:val="en-US" w:eastAsia="de-DE"/>
              </w:rPr>
              <w:t xml:space="preserve">ychologist – Head Accountant - ICT Assistant - </w:t>
            </w:r>
            <w:r w:rsidRPr="009039FE">
              <w:rPr>
                <w:color w:val="000000"/>
                <w:sz w:val="20"/>
                <w:szCs w:val="20"/>
                <w:lang w:val="en-US" w:eastAsia="de-DE"/>
              </w:rPr>
              <w:t xml:space="preserve">Sen. Librarian - Sen. Accountant -  Sen. Secretary - Sen. Technician - Sen. Nurse - Sen. Security Officer - Sen. ICT Techn. </w:t>
            </w:r>
          </w:p>
          <w:p w14:paraId="10AAC9C0" w14:textId="77777777" w:rsidR="00184E5F" w:rsidRPr="009039FE" w:rsidRDefault="00184E5F" w:rsidP="00184E5F">
            <w:pPr>
              <w:suppressAutoHyphens w:val="0"/>
              <w:spacing w:before="0" w:after="0"/>
              <w:jc w:val="left"/>
              <w:rPr>
                <w:color w:val="000000"/>
                <w:sz w:val="20"/>
                <w:szCs w:val="20"/>
                <w:lang w:val="en-US" w:eastAsia="de-DE"/>
              </w:rPr>
            </w:pPr>
          </w:p>
        </w:tc>
        <w:tc>
          <w:tcPr>
            <w:tcW w:w="687" w:type="dxa"/>
            <w:tcBorders>
              <w:top w:val="nil"/>
              <w:left w:val="single" w:sz="4" w:space="0" w:color="auto"/>
              <w:bottom w:val="single" w:sz="4" w:space="0" w:color="auto"/>
              <w:right w:val="single" w:sz="4" w:space="0" w:color="auto"/>
            </w:tcBorders>
            <w:shd w:val="clear" w:color="auto" w:fill="auto"/>
            <w:noWrap/>
            <w:vAlign w:val="bottom"/>
          </w:tcPr>
          <w:p w14:paraId="030A752A" w14:textId="7655939E" w:rsidR="00184E5F" w:rsidRPr="004F3475" w:rsidRDefault="00184E5F" w:rsidP="00184E5F">
            <w:pPr>
              <w:suppressAutoHyphens w:val="0"/>
              <w:spacing w:before="0" w:after="0"/>
              <w:jc w:val="right"/>
              <w:rPr>
                <w:color w:val="000000"/>
                <w:sz w:val="20"/>
                <w:szCs w:val="20"/>
                <w:lang w:val="de-DE" w:eastAsia="de-DE"/>
              </w:rPr>
            </w:pPr>
            <w:r w:rsidRPr="004F3475">
              <w:rPr>
                <w:color w:val="000000"/>
                <w:sz w:val="20"/>
                <w:szCs w:val="20"/>
              </w:rPr>
              <w:t>4610.10</w:t>
            </w:r>
          </w:p>
        </w:tc>
        <w:tc>
          <w:tcPr>
            <w:tcW w:w="687" w:type="dxa"/>
            <w:tcBorders>
              <w:top w:val="nil"/>
              <w:left w:val="nil"/>
              <w:bottom w:val="single" w:sz="4" w:space="0" w:color="auto"/>
              <w:right w:val="single" w:sz="4" w:space="0" w:color="auto"/>
            </w:tcBorders>
            <w:shd w:val="clear" w:color="auto" w:fill="auto"/>
            <w:noWrap/>
            <w:vAlign w:val="bottom"/>
          </w:tcPr>
          <w:p w14:paraId="433D7864" w14:textId="2DC21F59" w:rsidR="00184E5F" w:rsidRPr="004F3475" w:rsidRDefault="00184E5F" w:rsidP="00184E5F">
            <w:pPr>
              <w:suppressAutoHyphens w:val="0"/>
              <w:spacing w:before="0" w:after="0"/>
              <w:jc w:val="right"/>
              <w:rPr>
                <w:color w:val="000000"/>
                <w:sz w:val="20"/>
                <w:szCs w:val="20"/>
                <w:lang w:val="de-DE" w:eastAsia="de-DE"/>
              </w:rPr>
            </w:pPr>
            <w:r w:rsidRPr="004F3475">
              <w:rPr>
                <w:color w:val="000000"/>
                <w:sz w:val="20"/>
                <w:szCs w:val="20"/>
              </w:rPr>
              <w:t>4786.04</w:t>
            </w:r>
          </w:p>
        </w:tc>
        <w:tc>
          <w:tcPr>
            <w:tcW w:w="687" w:type="dxa"/>
            <w:tcBorders>
              <w:top w:val="nil"/>
              <w:left w:val="nil"/>
              <w:bottom w:val="single" w:sz="4" w:space="0" w:color="auto"/>
              <w:right w:val="single" w:sz="4" w:space="0" w:color="auto"/>
            </w:tcBorders>
            <w:shd w:val="clear" w:color="auto" w:fill="auto"/>
            <w:noWrap/>
            <w:vAlign w:val="bottom"/>
          </w:tcPr>
          <w:p w14:paraId="28406DA6" w14:textId="33946CB9" w:rsidR="00184E5F" w:rsidRPr="004F3475" w:rsidRDefault="00184E5F" w:rsidP="00184E5F">
            <w:pPr>
              <w:suppressAutoHyphens w:val="0"/>
              <w:spacing w:before="0" w:after="0"/>
              <w:jc w:val="right"/>
              <w:rPr>
                <w:color w:val="000000"/>
                <w:sz w:val="20"/>
                <w:szCs w:val="20"/>
                <w:lang w:val="de-DE" w:eastAsia="de-DE"/>
              </w:rPr>
            </w:pPr>
            <w:r w:rsidRPr="004F3475">
              <w:rPr>
                <w:color w:val="000000"/>
                <w:sz w:val="20"/>
                <w:szCs w:val="20"/>
              </w:rPr>
              <w:t>4961.98</w:t>
            </w:r>
          </w:p>
        </w:tc>
        <w:tc>
          <w:tcPr>
            <w:tcW w:w="687" w:type="dxa"/>
            <w:tcBorders>
              <w:top w:val="nil"/>
              <w:left w:val="nil"/>
              <w:bottom w:val="single" w:sz="4" w:space="0" w:color="auto"/>
              <w:right w:val="single" w:sz="4" w:space="0" w:color="auto"/>
            </w:tcBorders>
            <w:shd w:val="clear" w:color="auto" w:fill="auto"/>
            <w:noWrap/>
            <w:vAlign w:val="bottom"/>
          </w:tcPr>
          <w:p w14:paraId="4ABB3133" w14:textId="21DADF76" w:rsidR="00184E5F" w:rsidRPr="004F3475" w:rsidRDefault="00184E5F" w:rsidP="00184E5F">
            <w:pPr>
              <w:suppressAutoHyphens w:val="0"/>
              <w:spacing w:before="0" w:after="0"/>
              <w:jc w:val="right"/>
              <w:rPr>
                <w:color w:val="000000"/>
                <w:sz w:val="20"/>
                <w:szCs w:val="20"/>
                <w:lang w:val="de-DE" w:eastAsia="de-DE"/>
              </w:rPr>
            </w:pPr>
            <w:r w:rsidRPr="004F3475">
              <w:rPr>
                <w:color w:val="000000"/>
                <w:sz w:val="20"/>
                <w:szCs w:val="20"/>
              </w:rPr>
              <w:t>5137.92</w:t>
            </w:r>
          </w:p>
        </w:tc>
        <w:tc>
          <w:tcPr>
            <w:tcW w:w="687" w:type="dxa"/>
            <w:tcBorders>
              <w:top w:val="nil"/>
              <w:left w:val="nil"/>
              <w:bottom w:val="single" w:sz="4" w:space="0" w:color="auto"/>
              <w:right w:val="single" w:sz="4" w:space="0" w:color="auto"/>
            </w:tcBorders>
            <w:shd w:val="clear" w:color="auto" w:fill="auto"/>
            <w:noWrap/>
            <w:vAlign w:val="bottom"/>
          </w:tcPr>
          <w:p w14:paraId="0A5B5EB4" w14:textId="07592E0C" w:rsidR="00184E5F" w:rsidRPr="004F3475" w:rsidRDefault="00184E5F" w:rsidP="00184E5F">
            <w:pPr>
              <w:suppressAutoHyphens w:val="0"/>
              <w:spacing w:before="0" w:after="0"/>
              <w:jc w:val="right"/>
              <w:rPr>
                <w:color w:val="000000"/>
                <w:sz w:val="20"/>
                <w:szCs w:val="20"/>
                <w:lang w:val="de-DE" w:eastAsia="de-DE"/>
              </w:rPr>
            </w:pPr>
            <w:r w:rsidRPr="004F3475">
              <w:rPr>
                <w:color w:val="000000"/>
                <w:sz w:val="20"/>
                <w:szCs w:val="20"/>
              </w:rPr>
              <w:t>5313.86</w:t>
            </w:r>
          </w:p>
        </w:tc>
        <w:tc>
          <w:tcPr>
            <w:tcW w:w="709" w:type="dxa"/>
            <w:tcBorders>
              <w:top w:val="nil"/>
              <w:left w:val="nil"/>
              <w:bottom w:val="single" w:sz="4" w:space="0" w:color="auto"/>
              <w:right w:val="single" w:sz="4" w:space="0" w:color="auto"/>
            </w:tcBorders>
            <w:shd w:val="clear" w:color="auto" w:fill="auto"/>
            <w:noWrap/>
            <w:vAlign w:val="bottom"/>
          </w:tcPr>
          <w:p w14:paraId="6E4CC574" w14:textId="01E79FB5" w:rsidR="00184E5F" w:rsidRPr="004F3475" w:rsidRDefault="00184E5F" w:rsidP="00184E5F">
            <w:pPr>
              <w:suppressAutoHyphens w:val="0"/>
              <w:spacing w:before="0" w:after="0"/>
              <w:jc w:val="right"/>
              <w:rPr>
                <w:sz w:val="20"/>
                <w:szCs w:val="20"/>
                <w:lang w:val="de-DE" w:eastAsia="de-DE"/>
              </w:rPr>
            </w:pPr>
            <w:r w:rsidRPr="004F3475">
              <w:rPr>
                <w:sz w:val="20"/>
                <w:szCs w:val="20"/>
              </w:rPr>
              <w:t>175.94</w:t>
            </w:r>
          </w:p>
        </w:tc>
        <w:tc>
          <w:tcPr>
            <w:tcW w:w="925" w:type="dxa"/>
            <w:tcBorders>
              <w:top w:val="single" w:sz="4" w:space="0" w:color="auto"/>
              <w:left w:val="nil"/>
              <w:bottom w:val="single" w:sz="4" w:space="0" w:color="auto"/>
              <w:right w:val="single" w:sz="4" w:space="0" w:color="auto"/>
            </w:tcBorders>
            <w:shd w:val="clear" w:color="auto" w:fill="auto"/>
            <w:noWrap/>
            <w:vAlign w:val="bottom"/>
          </w:tcPr>
          <w:p w14:paraId="123FD779" w14:textId="77777777" w:rsidR="00184E5F" w:rsidRPr="00BB4CA4" w:rsidRDefault="00184E5F" w:rsidP="00184E5F">
            <w:pPr>
              <w:suppressAutoHyphens w:val="0"/>
              <w:spacing w:before="0" w:after="0"/>
              <w:jc w:val="right"/>
              <w:rPr>
                <w:rFonts w:ascii="Calibri" w:hAnsi="Calibri" w:cs="Times New Roman"/>
                <w:b/>
                <w:color w:val="000000"/>
                <w:sz w:val="24"/>
                <w:szCs w:val="24"/>
                <w:lang w:val="de-DE" w:eastAsia="de-DE"/>
              </w:rPr>
            </w:pPr>
            <w:r>
              <w:rPr>
                <w:rFonts w:ascii="Calibri" w:hAnsi="Calibri" w:cs="Calibri"/>
                <w:color w:val="000000"/>
              </w:rPr>
              <w:t>12.9</w:t>
            </w:r>
          </w:p>
        </w:tc>
      </w:tr>
      <w:tr w:rsidR="00184E5F" w:rsidRPr="00ED6DBC" w14:paraId="236578F6" w14:textId="77777777" w:rsidTr="00D56731">
        <w:trPr>
          <w:trHeight w:val="921"/>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90B9582" w14:textId="77777777" w:rsidR="00184E5F" w:rsidRPr="00A21DDF" w:rsidRDefault="00184E5F" w:rsidP="00184E5F">
            <w:pPr>
              <w:suppressAutoHyphens w:val="0"/>
              <w:spacing w:before="0" w:after="0"/>
              <w:jc w:val="center"/>
              <w:rPr>
                <w:rFonts w:ascii="Calibri" w:hAnsi="Calibri" w:cs="Times New Roman"/>
                <w:color w:val="000000"/>
                <w:sz w:val="24"/>
                <w:szCs w:val="24"/>
                <w:lang w:val="de-DE" w:eastAsia="de-DE"/>
              </w:rPr>
            </w:pPr>
            <w:r w:rsidRPr="00A21DDF">
              <w:rPr>
                <w:rFonts w:ascii="Calibri" w:hAnsi="Calibri" w:cs="Times New Roman"/>
                <w:color w:val="000000"/>
                <w:sz w:val="24"/>
                <w:szCs w:val="24"/>
                <w:lang w:val="de-DE" w:eastAsia="de-DE"/>
              </w:rPr>
              <w:t>4</w:t>
            </w:r>
          </w:p>
        </w:tc>
        <w:tc>
          <w:tcPr>
            <w:tcW w:w="8220" w:type="dxa"/>
            <w:tcBorders>
              <w:top w:val="nil"/>
              <w:left w:val="nil"/>
              <w:bottom w:val="single" w:sz="4" w:space="0" w:color="auto"/>
              <w:right w:val="single" w:sz="4" w:space="0" w:color="auto"/>
            </w:tcBorders>
            <w:shd w:val="clear" w:color="auto" w:fill="auto"/>
            <w:vAlign w:val="bottom"/>
            <w:hideMark/>
          </w:tcPr>
          <w:p w14:paraId="7C739AC7" w14:textId="65381991" w:rsidR="00184E5F" w:rsidRPr="009039FE" w:rsidRDefault="00184E5F" w:rsidP="00184E5F">
            <w:pPr>
              <w:suppressAutoHyphens w:val="0"/>
              <w:spacing w:before="0" w:after="0"/>
              <w:jc w:val="left"/>
              <w:rPr>
                <w:sz w:val="20"/>
                <w:szCs w:val="20"/>
                <w:lang w:val="en-US" w:eastAsia="de-DE"/>
              </w:rPr>
            </w:pPr>
            <w:r w:rsidRPr="009039FE">
              <w:rPr>
                <w:sz w:val="20"/>
                <w:szCs w:val="20"/>
                <w:lang w:val="en-US" w:eastAsia="de-DE"/>
              </w:rPr>
              <w:t>Jun. Psychologist - Jun. Head Accountant</w:t>
            </w:r>
            <w:r>
              <w:rPr>
                <w:sz w:val="20"/>
                <w:szCs w:val="20"/>
                <w:lang w:val="en-US" w:eastAsia="de-DE"/>
              </w:rPr>
              <w:t xml:space="preserve"> -</w:t>
            </w:r>
            <w:r w:rsidRPr="009039FE">
              <w:rPr>
                <w:sz w:val="20"/>
                <w:szCs w:val="20"/>
                <w:lang w:val="en-US" w:eastAsia="de-DE"/>
              </w:rPr>
              <w:t xml:space="preserve"> </w:t>
            </w:r>
            <w:r>
              <w:rPr>
                <w:sz w:val="20"/>
                <w:szCs w:val="20"/>
                <w:lang w:val="en-US" w:eastAsia="de-DE"/>
              </w:rPr>
              <w:t xml:space="preserve">Junior ICT Assistant - </w:t>
            </w:r>
            <w:r w:rsidRPr="009039FE">
              <w:rPr>
                <w:sz w:val="20"/>
                <w:szCs w:val="20"/>
                <w:lang w:val="en-US" w:eastAsia="de-DE"/>
              </w:rPr>
              <w:t xml:space="preserve">Librarian – Accountant - Secretary - Technician – Nurse -  Security Officer - ICT Techn. -  Sen. Caretaker - Sen. Nursery Assistant - Sen. Science Lab Tech. -  Sen. SEN Assistant </w:t>
            </w:r>
          </w:p>
        </w:tc>
        <w:tc>
          <w:tcPr>
            <w:tcW w:w="687" w:type="dxa"/>
            <w:tcBorders>
              <w:top w:val="nil"/>
              <w:left w:val="single" w:sz="4" w:space="0" w:color="auto"/>
              <w:bottom w:val="single" w:sz="4" w:space="0" w:color="auto"/>
              <w:right w:val="single" w:sz="4" w:space="0" w:color="auto"/>
            </w:tcBorders>
            <w:shd w:val="clear" w:color="auto" w:fill="auto"/>
            <w:noWrap/>
            <w:vAlign w:val="bottom"/>
          </w:tcPr>
          <w:p w14:paraId="7A05BC7A" w14:textId="00217500"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3979.54</w:t>
            </w:r>
          </w:p>
        </w:tc>
        <w:tc>
          <w:tcPr>
            <w:tcW w:w="687" w:type="dxa"/>
            <w:tcBorders>
              <w:top w:val="nil"/>
              <w:left w:val="nil"/>
              <w:bottom w:val="single" w:sz="4" w:space="0" w:color="auto"/>
              <w:right w:val="single" w:sz="4" w:space="0" w:color="auto"/>
            </w:tcBorders>
            <w:shd w:val="clear" w:color="auto" w:fill="auto"/>
            <w:noWrap/>
            <w:vAlign w:val="bottom"/>
          </w:tcPr>
          <w:p w14:paraId="491C7BA5" w14:textId="6775DAB4"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4137.18</w:t>
            </w:r>
          </w:p>
        </w:tc>
        <w:tc>
          <w:tcPr>
            <w:tcW w:w="687" w:type="dxa"/>
            <w:tcBorders>
              <w:top w:val="nil"/>
              <w:left w:val="nil"/>
              <w:bottom w:val="single" w:sz="4" w:space="0" w:color="auto"/>
              <w:right w:val="single" w:sz="4" w:space="0" w:color="auto"/>
            </w:tcBorders>
            <w:shd w:val="clear" w:color="auto" w:fill="auto"/>
            <w:noWrap/>
            <w:vAlign w:val="bottom"/>
          </w:tcPr>
          <w:p w14:paraId="64C0555C" w14:textId="468FEC23"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4294.82</w:t>
            </w:r>
          </w:p>
        </w:tc>
        <w:tc>
          <w:tcPr>
            <w:tcW w:w="687" w:type="dxa"/>
            <w:tcBorders>
              <w:top w:val="nil"/>
              <w:left w:val="nil"/>
              <w:bottom w:val="single" w:sz="4" w:space="0" w:color="auto"/>
              <w:right w:val="single" w:sz="4" w:space="0" w:color="auto"/>
            </w:tcBorders>
            <w:shd w:val="clear" w:color="auto" w:fill="auto"/>
            <w:noWrap/>
            <w:vAlign w:val="bottom"/>
          </w:tcPr>
          <w:p w14:paraId="4197A441" w14:textId="5EBA43A6"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4452.46</w:t>
            </w:r>
          </w:p>
        </w:tc>
        <w:tc>
          <w:tcPr>
            <w:tcW w:w="687" w:type="dxa"/>
            <w:tcBorders>
              <w:top w:val="nil"/>
              <w:left w:val="nil"/>
              <w:bottom w:val="single" w:sz="4" w:space="0" w:color="auto"/>
              <w:right w:val="single" w:sz="4" w:space="0" w:color="auto"/>
            </w:tcBorders>
            <w:shd w:val="clear" w:color="auto" w:fill="auto"/>
            <w:noWrap/>
            <w:vAlign w:val="bottom"/>
          </w:tcPr>
          <w:p w14:paraId="718538C9" w14:textId="763A5A85"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4610.10</w:t>
            </w:r>
          </w:p>
        </w:tc>
        <w:tc>
          <w:tcPr>
            <w:tcW w:w="709" w:type="dxa"/>
            <w:tcBorders>
              <w:top w:val="nil"/>
              <w:left w:val="nil"/>
              <w:bottom w:val="single" w:sz="4" w:space="0" w:color="auto"/>
              <w:right w:val="single" w:sz="4" w:space="0" w:color="auto"/>
            </w:tcBorders>
            <w:shd w:val="clear" w:color="auto" w:fill="auto"/>
            <w:noWrap/>
            <w:vAlign w:val="bottom"/>
          </w:tcPr>
          <w:p w14:paraId="1EE07BCB" w14:textId="648EC404" w:rsidR="00184E5F" w:rsidRPr="004F3475" w:rsidRDefault="00184E5F" w:rsidP="00184E5F">
            <w:pPr>
              <w:suppressAutoHyphens w:val="0"/>
              <w:spacing w:before="0" w:after="0"/>
              <w:jc w:val="right"/>
              <w:rPr>
                <w:sz w:val="20"/>
                <w:szCs w:val="20"/>
                <w:lang w:val="en-US" w:eastAsia="de-DE"/>
              </w:rPr>
            </w:pPr>
            <w:r w:rsidRPr="004F3475">
              <w:rPr>
                <w:sz w:val="20"/>
                <w:szCs w:val="20"/>
              </w:rPr>
              <w:t>157.64</w:t>
            </w:r>
          </w:p>
        </w:tc>
        <w:tc>
          <w:tcPr>
            <w:tcW w:w="925" w:type="dxa"/>
            <w:tcBorders>
              <w:top w:val="single" w:sz="4" w:space="0" w:color="auto"/>
              <w:left w:val="nil"/>
              <w:bottom w:val="single" w:sz="4" w:space="0" w:color="auto"/>
              <w:right w:val="single" w:sz="4" w:space="0" w:color="auto"/>
            </w:tcBorders>
            <w:shd w:val="clear" w:color="auto" w:fill="auto"/>
            <w:noWrap/>
            <w:vAlign w:val="bottom"/>
          </w:tcPr>
          <w:p w14:paraId="24F9EF7E" w14:textId="77777777" w:rsidR="00184E5F" w:rsidRPr="00595EA8" w:rsidRDefault="00184E5F" w:rsidP="00184E5F">
            <w:pPr>
              <w:suppressAutoHyphens w:val="0"/>
              <w:spacing w:before="0" w:after="0"/>
              <w:jc w:val="right"/>
              <w:rPr>
                <w:rFonts w:ascii="Calibri" w:hAnsi="Calibri" w:cs="Times New Roman"/>
                <w:b/>
                <w:color w:val="000000"/>
                <w:sz w:val="24"/>
                <w:szCs w:val="24"/>
                <w:lang w:val="en-US" w:eastAsia="de-DE"/>
              </w:rPr>
            </w:pPr>
            <w:r w:rsidRPr="00595EA8">
              <w:rPr>
                <w:rFonts w:ascii="Calibri" w:hAnsi="Calibri" w:cs="Calibri"/>
                <w:color w:val="000000"/>
                <w:lang w:val="en-US"/>
              </w:rPr>
              <w:t>12.9</w:t>
            </w:r>
          </w:p>
        </w:tc>
      </w:tr>
      <w:tr w:rsidR="00184E5F" w:rsidRPr="00595EA8" w14:paraId="2EE01A39" w14:textId="77777777" w:rsidTr="00D56731">
        <w:trPr>
          <w:trHeight w:val="1048"/>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6DE3416" w14:textId="77777777" w:rsidR="00184E5F" w:rsidRPr="00595EA8" w:rsidRDefault="00184E5F" w:rsidP="00184E5F">
            <w:pPr>
              <w:suppressAutoHyphens w:val="0"/>
              <w:spacing w:before="0" w:after="0"/>
              <w:jc w:val="center"/>
              <w:rPr>
                <w:rFonts w:ascii="Calibri" w:hAnsi="Calibri" w:cs="Times New Roman"/>
                <w:color w:val="000000"/>
                <w:sz w:val="24"/>
                <w:szCs w:val="24"/>
                <w:lang w:val="en-US" w:eastAsia="de-DE"/>
              </w:rPr>
            </w:pPr>
            <w:r w:rsidRPr="00595EA8">
              <w:rPr>
                <w:rFonts w:ascii="Calibri" w:hAnsi="Calibri" w:cs="Times New Roman"/>
                <w:color w:val="000000"/>
                <w:sz w:val="24"/>
                <w:szCs w:val="24"/>
                <w:lang w:val="en-US" w:eastAsia="de-DE"/>
              </w:rPr>
              <w:t>3</w:t>
            </w:r>
          </w:p>
        </w:tc>
        <w:tc>
          <w:tcPr>
            <w:tcW w:w="8220" w:type="dxa"/>
            <w:tcBorders>
              <w:top w:val="nil"/>
              <w:left w:val="nil"/>
              <w:bottom w:val="single" w:sz="4" w:space="0" w:color="auto"/>
              <w:right w:val="single" w:sz="4" w:space="0" w:color="auto"/>
            </w:tcBorders>
            <w:shd w:val="clear" w:color="auto" w:fill="auto"/>
            <w:vAlign w:val="bottom"/>
            <w:hideMark/>
          </w:tcPr>
          <w:p w14:paraId="1580E4BF" w14:textId="34205E76" w:rsidR="00184E5F" w:rsidRPr="009039FE" w:rsidRDefault="00184E5F" w:rsidP="00184E5F">
            <w:pPr>
              <w:suppressAutoHyphens w:val="0"/>
              <w:spacing w:before="0" w:after="0"/>
              <w:jc w:val="left"/>
              <w:rPr>
                <w:color w:val="000000"/>
                <w:sz w:val="20"/>
                <w:szCs w:val="20"/>
                <w:lang w:val="en-US" w:eastAsia="de-DE"/>
              </w:rPr>
            </w:pPr>
            <w:r w:rsidRPr="009039FE">
              <w:rPr>
                <w:color w:val="000000"/>
                <w:sz w:val="20"/>
                <w:szCs w:val="20"/>
                <w:lang w:val="en-US" w:eastAsia="de-DE"/>
              </w:rPr>
              <w:t>Jun. Librarian - Jun. Accountant - Jun. Secretary - Jun. Technician - Jun. Nurse - Jun. Security Officer - Jun. ICT Techn. - Caretaker - Nursery Ass</w:t>
            </w:r>
            <w:r w:rsidR="004F3475">
              <w:rPr>
                <w:color w:val="000000"/>
                <w:sz w:val="20"/>
                <w:szCs w:val="20"/>
                <w:lang w:val="en-US" w:eastAsia="de-DE"/>
              </w:rPr>
              <w:t xml:space="preserve">istant -  Science Lab Techn. - </w:t>
            </w:r>
            <w:r w:rsidRPr="009039FE">
              <w:rPr>
                <w:color w:val="000000"/>
                <w:sz w:val="20"/>
                <w:szCs w:val="20"/>
                <w:lang w:val="en-US" w:eastAsia="de-DE"/>
              </w:rPr>
              <w:t xml:space="preserve">SEN Assistant - Sen. Workman - </w:t>
            </w:r>
            <w:r>
              <w:rPr>
                <w:color w:val="000000"/>
                <w:sz w:val="20"/>
                <w:szCs w:val="20"/>
                <w:lang w:val="en-US" w:eastAsia="de-DE"/>
              </w:rPr>
              <w:t>Sen. Auxil</w:t>
            </w:r>
            <w:r w:rsidRPr="009039FE">
              <w:rPr>
                <w:color w:val="000000"/>
                <w:sz w:val="20"/>
                <w:szCs w:val="20"/>
                <w:lang w:val="en-US" w:eastAsia="de-DE"/>
              </w:rPr>
              <w:t>iary Staff</w:t>
            </w:r>
          </w:p>
          <w:p w14:paraId="0CD42212" w14:textId="77777777" w:rsidR="00184E5F" w:rsidRPr="009039FE" w:rsidRDefault="00184E5F" w:rsidP="00184E5F">
            <w:pPr>
              <w:suppressAutoHyphens w:val="0"/>
              <w:spacing w:before="0" w:after="0"/>
              <w:jc w:val="left"/>
              <w:rPr>
                <w:color w:val="000000"/>
                <w:sz w:val="20"/>
                <w:szCs w:val="20"/>
                <w:lang w:val="en-US" w:eastAsia="de-DE"/>
              </w:rPr>
            </w:pPr>
          </w:p>
        </w:tc>
        <w:tc>
          <w:tcPr>
            <w:tcW w:w="687" w:type="dxa"/>
            <w:tcBorders>
              <w:top w:val="nil"/>
              <w:left w:val="single" w:sz="4" w:space="0" w:color="auto"/>
              <w:bottom w:val="single" w:sz="4" w:space="0" w:color="auto"/>
              <w:right w:val="single" w:sz="4" w:space="0" w:color="auto"/>
            </w:tcBorders>
            <w:shd w:val="clear" w:color="auto" w:fill="auto"/>
            <w:noWrap/>
            <w:vAlign w:val="bottom"/>
          </w:tcPr>
          <w:p w14:paraId="412BC63C" w14:textId="050997B9" w:rsidR="00184E5F" w:rsidRPr="004F3475" w:rsidRDefault="00184E5F" w:rsidP="00184E5F">
            <w:pPr>
              <w:suppressAutoHyphens w:val="0"/>
              <w:spacing w:before="0" w:after="0"/>
              <w:rPr>
                <w:color w:val="000000"/>
                <w:sz w:val="20"/>
                <w:szCs w:val="20"/>
                <w:lang w:val="en-US" w:eastAsia="de-DE"/>
              </w:rPr>
            </w:pPr>
            <w:r w:rsidRPr="004F3475">
              <w:rPr>
                <w:color w:val="000000"/>
                <w:sz w:val="20"/>
                <w:szCs w:val="20"/>
              </w:rPr>
              <w:t>3430.34</w:t>
            </w:r>
          </w:p>
        </w:tc>
        <w:tc>
          <w:tcPr>
            <w:tcW w:w="687" w:type="dxa"/>
            <w:tcBorders>
              <w:top w:val="nil"/>
              <w:left w:val="nil"/>
              <w:bottom w:val="single" w:sz="4" w:space="0" w:color="auto"/>
              <w:right w:val="single" w:sz="4" w:space="0" w:color="auto"/>
            </w:tcBorders>
            <w:shd w:val="clear" w:color="auto" w:fill="auto"/>
            <w:noWrap/>
            <w:vAlign w:val="bottom"/>
          </w:tcPr>
          <w:p w14:paraId="4760C064" w14:textId="2BCF6B83"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3567.64</w:t>
            </w:r>
          </w:p>
        </w:tc>
        <w:tc>
          <w:tcPr>
            <w:tcW w:w="687" w:type="dxa"/>
            <w:tcBorders>
              <w:top w:val="nil"/>
              <w:left w:val="nil"/>
              <w:bottom w:val="single" w:sz="4" w:space="0" w:color="auto"/>
              <w:right w:val="single" w:sz="4" w:space="0" w:color="auto"/>
            </w:tcBorders>
            <w:shd w:val="clear" w:color="auto" w:fill="auto"/>
            <w:noWrap/>
            <w:vAlign w:val="bottom"/>
          </w:tcPr>
          <w:p w14:paraId="65C198F0" w14:textId="25705ADA"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3704.94</w:t>
            </w:r>
          </w:p>
        </w:tc>
        <w:tc>
          <w:tcPr>
            <w:tcW w:w="687" w:type="dxa"/>
            <w:tcBorders>
              <w:top w:val="nil"/>
              <w:left w:val="nil"/>
              <w:bottom w:val="single" w:sz="4" w:space="0" w:color="auto"/>
              <w:right w:val="single" w:sz="4" w:space="0" w:color="auto"/>
            </w:tcBorders>
            <w:shd w:val="clear" w:color="auto" w:fill="auto"/>
            <w:noWrap/>
            <w:vAlign w:val="bottom"/>
          </w:tcPr>
          <w:p w14:paraId="4F151C82" w14:textId="34528741"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3842.24</w:t>
            </w:r>
          </w:p>
        </w:tc>
        <w:tc>
          <w:tcPr>
            <w:tcW w:w="687" w:type="dxa"/>
            <w:tcBorders>
              <w:top w:val="nil"/>
              <w:left w:val="nil"/>
              <w:bottom w:val="single" w:sz="4" w:space="0" w:color="auto"/>
              <w:right w:val="single" w:sz="4" w:space="0" w:color="auto"/>
            </w:tcBorders>
            <w:shd w:val="clear" w:color="auto" w:fill="auto"/>
            <w:noWrap/>
            <w:vAlign w:val="bottom"/>
          </w:tcPr>
          <w:p w14:paraId="77F38196" w14:textId="03D02062"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3979.54</w:t>
            </w:r>
          </w:p>
        </w:tc>
        <w:tc>
          <w:tcPr>
            <w:tcW w:w="709" w:type="dxa"/>
            <w:tcBorders>
              <w:top w:val="nil"/>
              <w:left w:val="nil"/>
              <w:bottom w:val="single" w:sz="4" w:space="0" w:color="auto"/>
              <w:right w:val="single" w:sz="4" w:space="0" w:color="auto"/>
            </w:tcBorders>
            <w:shd w:val="clear" w:color="auto" w:fill="auto"/>
            <w:noWrap/>
            <w:vAlign w:val="bottom"/>
          </w:tcPr>
          <w:p w14:paraId="53BF59F1" w14:textId="0AAF8896" w:rsidR="00184E5F" w:rsidRPr="004F3475" w:rsidRDefault="00184E5F" w:rsidP="00184E5F">
            <w:pPr>
              <w:suppressAutoHyphens w:val="0"/>
              <w:spacing w:before="0" w:after="0"/>
              <w:jc w:val="right"/>
              <w:rPr>
                <w:sz w:val="20"/>
                <w:szCs w:val="20"/>
                <w:lang w:val="en-US" w:eastAsia="de-DE"/>
              </w:rPr>
            </w:pPr>
            <w:r w:rsidRPr="004F3475">
              <w:rPr>
                <w:sz w:val="20"/>
                <w:szCs w:val="20"/>
              </w:rPr>
              <w:t>137.30</w:t>
            </w:r>
          </w:p>
        </w:tc>
        <w:tc>
          <w:tcPr>
            <w:tcW w:w="925" w:type="dxa"/>
            <w:tcBorders>
              <w:top w:val="single" w:sz="4" w:space="0" w:color="auto"/>
              <w:left w:val="nil"/>
              <w:bottom w:val="single" w:sz="4" w:space="0" w:color="auto"/>
              <w:right w:val="single" w:sz="4" w:space="0" w:color="auto"/>
            </w:tcBorders>
            <w:shd w:val="clear" w:color="auto" w:fill="auto"/>
            <w:noWrap/>
            <w:vAlign w:val="bottom"/>
          </w:tcPr>
          <w:p w14:paraId="6EEA5587" w14:textId="77777777" w:rsidR="00184E5F" w:rsidRPr="00595EA8" w:rsidRDefault="00184E5F" w:rsidP="00184E5F">
            <w:pPr>
              <w:suppressAutoHyphens w:val="0"/>
              <w:spacing w:before="0" w:after="0"/>
              <w:jc w:val="right"/>
              <w:rPr>
                <w:rFonts w:ascii="Calibri" w:hAnsi="Calibri" w:cs="Times New Roman"/>
                <w:b/>
                <w:color w:val="000000"/>
                <w:sz w:val="24"/>
                <w:szCs w:val="24"/>
                <w:lang w:val="en-US" w:eastAsia="de-DE"/>
              </w:rPr>
            </w:pPr>
            <w:r w:rsidRPr="00595EA8">
              <w:rPr>
                <w:rFonts w:ascii="Calibri" w:hAnsi="Calibri" w:cs="Calibri"/>
                <w:color w:val="000000"/>
                <w:lang w:val="en-US"/>
              </w:rPr>
              <w:t>12.9</w:t>
            </w:r>
          </w:p>
        </w:tc>
      </w:tr>
      <w:tr w:rsidR="00184E5F" w:rsidRPr="00595EA8" w14:paraId="03FD21E2" w14:textId="77777777" w:rsidTr="00D56731">
        <w:trPr>
          <w:trHeight w:val="679"/>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65AD20C" w14:textId="77777777" w:rsidR="00184E5F" w:rsidRPr="00595EA8" w:rsidRDefault="00184E5F" w:rsidP="00184E5F">
            <w:pPr>
              <w:suppressAutoHyphens w:val="0"/>
              <w:spacing w:before="0" w:after="0"/>
              <w:jc w:val="center"/>
              <w:rPr>
                <w:rFonts w:ascii="Calibri" w:hAnsi="Calibri" w:cs="Times New Roman"/>
                <w:color w:val="000000"/>
                <w:sz w:val="24"/>
                <w:szCs w:val="24"/>
                <w:lang w:val="en-US" w:eastAsia="de-DE"/>
              </w:rPr>
            </w:pPr>
            <w:r w:rsidRPr="00595EA8">
              <w:rPr>
                <w:rFonts w:ascii="Calibri" w:hAnsi="Calibri" w:cs="Times New Roman"/>
                <w:color w:val="000000"/>
                <w:sz w:val="24"/>
                <w:szCs w:val="24"/>
                <w:lang w:val="en-US" w:eastAsia="de-DE"/>
              </w:rPr>
              <w:t>2</w:t>
            </w:r>
          </w:p>
        </w:tc>
        <w:tc>
          <w:tcPr>
            <w:tcW w:w="8220" w:type="dxa"/>
            <w:tcBorders>
              <w:top w:val="nil"/>
              <w:left w:val="nil"/>
              <w:bottom w:val="single" w:sz="4" w:space="0" w:color="auto"/>
              <w:right w:val="single" w:sz="4" w:space="0" w:color="auto"/>
            </w:tcBorders>
            <w:shd w:val="clear" w:color="auto" w:fill="auto"/>
            <w:vAlign w:val="bottom"/>
            <w:hideMark/>
          </w:tcPr>
          <w:p w14:paraId="4539124A" w14:textId="5FF8F062" w:rsidR="00184E5F" w:rsidRPr="009039FE" w:rsidRDefault="00184E5F" w:rsidP="00184E5F">
            <w:pPr>
              <w:suppressAutoHyphens w:val="0"/>
              <w:spacing w:before="0" w:after="0"/>
              <w:jc w:val="left"/>
              <w:rPr>
                <w:sz w:val="20"/>
                <w:szCs w:val="20"/>
                <w:lang w:val="en-US" w:eastAsia="de-DE"/>
              </w:rPr>
            </w:pPr>
            <w:r>
              <w:rPr>
                <w:sz w:val="20"/>
                <w:szCs w:val="20"/>
                <w:lang w:val="en-US" w:eastAsia="de-DE"/>
              </w:rPr>
              <w:t xml:space="preserve">Jun. Caretaker - </w:t>
            </w:r>
            <w:r w:rsidRPr="009039FE">
              <w:rPr>
                <w:sz w:val="20"/>
                <w:szCs w:val="20"/>
                <w:lang w:val="en-US" w:eastAsia="de-DE"/>
              </w:rPr>
              <w:t>Jun. Nursery Assistan</w:t>
            </w:r>
            <w:r>
              <w:rPr>
                <w:sz w:val="20"/>
                <w:szCs w:val="20"/>
                <w:lang w:val="en-US" w:eastAsia="de-DE"/>
              </w:rPr>
              <w:t xml:space="preserve">t -  Jun. Science Lab Techn. - </w:t>
            </w:r>
            <w:r w:rsidRPr="009039FE">
              <w:rPr>
                <w:sz w:val="20"/>
                <w:szCs w:val="20"/>
                <w:lang w:val="en-US" w:eastAsia="de-DE"/>
              </w:rPr>
              <w:t>Jun. SEN Assistant</w:t>
            </w:r>
            <w:r>
              <w:rPr>
                <w:sz w:val="20"/>
                <w:szCs w:val="20"/>
                <w:lang w:val="en-US" w:eastAsia="de-DE"/>
              </w:rPr>
              <w:t xml:space="preserve"> - Workman - Auxil</w:t>
            </w:r>
            <w:r w:rsidRPr="009039FE">
              <w:rPr>
                <w:sz w:val="20"/>
                <w:szCs w:val="20"/>
                <w:lang w:val="en-US" w:eastAsia="de-DE"/>
              </w:rPr>
              <w:t xml:space="preserve">iary Staff </w:t>
            </w:r>
          </w:p>
        </w:tc>
        <w:tc>
          <w:tcPr>
            <w:tcW w:w="687" w:type="dxa"/>
            <w:tcBorders>
              <w:top w:val="nil"/>
              <w:left w:val="single" w:sz="4" w:space="0" w:color="auto"/>
              <w:bottom w:val="single" w:sz="4" w:space="0" w:color="auto"/>
              <w:right w:val="single" w:sz="4" w:space="0" w:color="auto"/>
            </w:tcBorders>
            <w:shd w:val="clear" w:color="auto" w:fill="auto"/>
            <w:noWrap/>
            <w:vAlign w:val="bottom"/>
          </w:tcPr>
          <w:p w14:paraId="397F8B5B" w14:textId="25E659FB"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2942.18</w:t>
            </w:r>
          </w:p>
        </w:tc>
        <w:tc>
          <w:tcPr>
            <w:tcW w:w="687" w:type="dxa"/>
            <w:tcBorders>
              <w:top w:val="nil"/>
              <w:left w:val="nil"/>
              <w:bottom w:val="single" w:sz="4" w:space="0" w:color="auto"/>
              <w:right w:val="single" w:sz="4" w:space="0" w:color="auto"/>
            </w:tcBorders>
            <w:shd w:val="clear" w:color="auto" w:fill="auto"/>
            <w:noWrap/>
            <w:vAlign w:val="bottom"/>
          </w:tcPr>
          <w:p w14:paraId="6D12002B" w14:textId="2D652FFD"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3064.22</w:t>
            </w:r>
          </w:p>
        </w:tc>
        <w:tc>
          <w:tcPr>
            <w:tcW w:w="687" w:type="dxa"/>
            <w:tcBorders>
              <w:top w:val="nil"/>
              <w:left w:val="nil"/>
              <w:bottom w:val="single" w:sz="4" w:space="0" w:color="auto"/>
              <w:right w:val="single" w:sz="4" w:space="0" w:color="auto"/>
            </w:tcBorders>
            <w:shd w:val="clear" w:color="auto" w:fill="auto"/>
            <w:noWrap/>
            <w:vAlign w:val="bottom"/>
          </w:tcPr>
          <w:p w14:paraId="669D50DA" w14:textId="6E58396E"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3186.26</w:t>
            </w:r>
          </w:p>
        </w:tc>
        <w:tc>
          <w:tcPr>
            <w:tcW w:w="687" w:type="dxa"/>
            <w:tcBorders>
              <w:top w:val="nil"/>
              <w:left w:val="nil"/>
              <w:bottom w:val="single" w:sz="4" w:space="0" w:color="auto"/>
              <w:right w:val="single" w:sz="4" w:space="0" w:color="auto"/>
            </w:tcBorders>
            <w:shd w:val="clear" w:color="auto" w:fill="auto"/>
            <w:noWrap/>
            <w:vAlign w:val="bottom"/>
          </w:tcPr>
          <w:p w14:paraId="3C33B64E" w14:textId="1D9FB737"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3308.30</w:t>
            </w:r>
          </w:p>
        </w:tc>
        <w:tc>
          <w:tcPr>
            <w:tcW w:w="687" w:type="dxa"/>
            <w:tcBorders>
              <w:top w:val="nil"/>
              <w:left w:val="nil"/>
              <w:bottom w:val="single" w:sz="4" w:space="0" w:color="auto"/>
              <w:right w:val="single" w:sz="4" w:space="0" w:color="auto"/>
            </w:tcBorders>
            <w:shd w:val="clear" w:color="auto" w:fill="auto"/>
            <w:noWrap/>
            <w:vAlign w:val="bottom"/>
          </w:tcPr>
          <w:p w14:paraId="26E59286" w14:textId="47D87E70"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3430.34</w:t>
            </w:r>
          </w:p>
        </w:tc>
        <w:tc>
          <w:tcPr>
            <w:tcW w:w="709" w:type="dxa"/>
            <w:tcBorders>
              <w:top w:val="nil"/>
              <w:left w:val="nil"/>
              <w:bottom w:val="single" w:sz="4" w:space="0" w:color="auto"/>
              <w:right w:val="single" w:sz="4" w:space="0" w:color="auto"/>
            </w:tcBorders>
            <w:shd w:val="clear" w:color="auto" w:fill="auto"/>
            <w:noWrap/>
            <w:vAlign w:val="bottom"/>
          </w:tcPr>
          <w:p w14:paraId="5032DD65" w14:textId="1928C948" w:rsidR="00184E5F" w:rsidRPr="004F3475" w:rsidRDefault="00184E5F" w:rsidP="00184E5F">
            <w:pPr>
              <w:suppressAutoHyphens w:val="0"/>
              <w:spacing w:before="0" w:after="0"/>
              <w:jc w:val="right"/>
              <w:rPr>
                <w:sz w:val="20"/>
                <w:szCs w:val="20"/>
                <w:lang w:val="en-US" w:eastAsia="de-DE"/>
              </w:rPr>
            </w:pPr>
            <w:r w:rsidRPr="004F3475">
              <w:rPr>
                <w:sz w:val="20"/>
                <w:szCs w:val="20"/>
              </w:rPr>
              <w:t>122.04</w:t>
            </w:r>
          </w:p>
        </w:tc>
        <w:tc>
          <w:tcPr>
            <w:tcW w:w="925" w:type="dxa"/>
            <w:tcBorders>
              <w:top w:val="single" w:sz="4" w:space="0" w:color="auto"/>
              <w:left w:val="nil"/>
              <w:bottom w:val="single" w:sz="4" w:space="0" w:color="auto"/>
              <w:right w:val="single" w:sz="4" w:space="0" w:color="auto"/>
            </w:tcBorders>
            <w:shd w:val="clear" w:color="auto" w:fill="auto"/>
            <w:noWrap/>
            <w:vAlign w:val="bottom"/>
          </w:tcPr>
          <w:p w14:paraId="4A6446CE" w14:textId="77777777" w:rsidR="00184E5F" w:rsidRPr="00595EA8" w:rsidRDefault="00184E5F" w:rsidP="00184E5F">
            <w:pPr>
              <w:suppressAutoHyphens w:val="0"/>
              <w:spacing w:before="0" w:after="0"/>
              <w:jc w:val="right"/>
              <w:rPr>
                <w:rFonts w:ascii="Calibri" w:hAnsi="Calibri" w:cs="Times New Roman"/>
                <w:b/>
                <w:color w:val="000000"/>
                <w:sz w:val="24"/>
                <w:szCs w:val="24"/>
                <w:lang w:val="en-US" w:eastAsia="de-DE"/>
              </w:rPr>
            </w:pPr>
            <w:r w:rsidRPr="00595EA8">
              <w:rPr>
                <w:rFonts w:ascii="Calibri" w:hAnsi="Calibri" w:cs="Calibri"/>
                <w:color w:val="000000"/>
                <w:lang w:val="en-US"/>
              </w:rPr>
              <w:t>12.9</w:t>
            </w:r>
          </w:p>
        </w:tc>
      </w:tr>
      <w:tr w:rsidR="00184E5F" w:rsidRPr="00595EA8" w14:paraId="3CD04345" w14:textId="77777777" w:rsidTr="00D56731">
        <w:trPr>
          <w:trHeight w:val="422"/>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10994CC" w14:textId="77777777" w:rsidR="00184E5F" w:rsidRPr="00595EA8" w:rsidRDefault="00184E5F" w:rsidP="00184E5F">
            <w:pPr>
              <w:suppressAutoHyphens w:val="0"/>
              <w:spacing w:before="0" w:after="0"/>
              <w:jc w:val="center"/>
              <w:rPr>
                <w:rFonts w:ascii="Calibri" w:hAnsi="Calibri" w:cs="Times New Roman"/>
                <w:color w:val="000000"/>
                <w:sz w:val="24"/>
                <w:szCs w:val="24"/>
                <w:lang w:val="en-US" w:eastAsia="de-DE"/>
              </w:rPr>
            </w:pPr>
            <w:r w:rsidRPr="00595EA8">
              <w:rPr>
                <w:rFonts w:ascii="Calibri" w:hAnsi="Calibri" w:cs="Times New Roman"/>
                <w:color w:val="000000"/>
                <w:sz w:val="24"/>
                <w:szCs w:val="24"/>
                <w:lang w:val="en-US" w:eastAsia="de-DE"/>
              </w:rPr>
              <w:t>1</w:t>
            </w:r>
          </w:p>
        </w:tc>
        <w:tc>
          <w:tcPr>
            <w:tcW w:w="8220" w:type="dxa"/>
            <w:tcBorders>
              <w:top w:val="nil"/>
              <w:left w:val="nil"/>
              <w:bottom w:val="single" w:sz="4" w:space="0" w:color="auto"/>
              <w:right w:val="single" w:sz="4" w:space="0" w:color="auto"/>
            </w:tcBorders>
            <w:shd w:val="clear" w:color="auto" w:fill="auto"/>
            <w:vAlign w:val="bottom"/>
            <w:hideMark/>
          </w:tcPr>
          <w:p w14:paraId="12E75AE6" w14:textId="77777777" w:rsidR="00D5397F" w:rsidRDefault="00D5397F" w:rsidP="00184E5F">
            <w:pPr>
              <w:suppressAutoHyphens w:val="0"/>
              <w:spacing w:before="0" w:after="0"/>
              <w:jc w:val="left"/>
              <w:rPr>
                <w:sz w:val="20"/>
                <w:szCs w:val="20"/>
                <w:lang w:val="en-US" w:eastAsia="de-DE"/>
              </w:rPr>
            </w:pPr>
          </w:p>
          <w:p w14:paraId="079E2AB5" w14:textId="456A1D00" w:rsidR="00184E5F" w:rsidRPr="009039FE" w:rsidRDefault="00184E5F" w:rsidP="00184E5F">
            <w:pPr>
              <w:suppressAutoHyphens w:val="0"/>
              <w:spacing w:before="0" w:after="0"/>
              <w:jc w:val="left"/>
              <w:rPr>
                <w:sz w:val="20"/>
                <w:szCs w:val="20"/>
                <w:lang w:val="en-US" w:eastAsia="de-DE"/>
              </w:rPr>
            </w:pPr>
            <w:r>
              <w:rPr>
                <w:sz w:val="20"/>
                <w:szCs w:val="20"/>
                <w:lang w:val="en-US" w:eastAsia="de-DE"/>
              </w:rPr>
              <w:t>Jun. Workman - Jun. Auxil</w:t>
            </w:r>
            <w:r w:rsidRPr="009039FE">
              <w:rPr>
                <w:sz w:val="20"/>
                <w:szCs w:val="20"/>
                <w:lang w:val="en-US" w:eastAsia="de-DE"/>
              </w:rPr>
              <w:t>iary Staff</w:t>
            </w:r>
          </w:p>
          <w:p w14:paraId="59D91800" w14:textId="77777777" w:rsidR="00184E5F" w:rsidRPr="009039FE" w:rsidRDefault="00184E5F" w:rsidP="00184E5F">
            <w:pPr>
              <w:suppressAutoHyphens w:val="0"/>
              <w:spacing w:before="0" w:after="0"/>
              <w:jc w:val="left"/>
              <w:rPr>
                <w:sz w:val="20"/>
                <w:szCs w:val="20"/>
                <w:lang w:val="en-US" w:eastAsia="de-DE"/>
              </w:rPr>
            </w:pPr>
          </w:p>
        </w:tc>
        <w:tc>
          <w:tcPr>
            <w:tcW w:w="687" w:type="dxa"/>
            <w:tcBorders>
              <w:top w:val="nil"/>
              <w:left w:val="single" w:sz="4" w:space="0" w:color="auto"/>
              <w:bottom w:val="single" w:sz="4" w:space="0" w:color="auto"/>
              <w:right w:val="single" w:sz="4" w:space="0" w:color="auto"/>
            </w:tcBorders>
            <w:shd w:val="clear" w:color="auto" w:fill="auto"/>
            <w:noWrap/>
            <w:vAlign w:val="bottom"/>
          </w:tcPr>
          <w:p w14:paraId="787AA551" w14:textId="440AEDFF"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2494.70</w:t>
            </w:r>
          </w:p>
        </w:tc>
        <w:tc>
          <w:tcPr>
            <w:tcW w:w="687" w:type="dxa"/>
            <w:tcBorders>
              <w:top w:val="nil"/>
              <w:left w:val="nil"/>
              <w:bottom w:val="single" w:sz="4" w:space="0" w:color="auto"/>
              <w:right w:val="single" w:sz="4" w:space="0" w:color="auto"/>
            </w:tcBorders>
            <w:shd w:val="clear" w:color="auto" w:fill="auto"/>
            <w:noWrap/>
            <w:vAlign w:val="bottom"/>
          </w:tcPr>
          <w:p w14:paraId="14251528" w14:textId="62E94FDC"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2606.57</w:t>
            </w:r>
          </w:p>
        </w:tc>
        <w:tc>
          <w:tcPr>
            <w:tcW w:w="687" w:type="dxa"/>
            <w:tcBorders>
              <w:top w:val="nil"/>
              <w:left w:val="nil"/>
              <w:bottom w:val="single" w:sz="4" w:space="0" w:color="auto"/>
              <w:right w:val="single" w:sz="4" w:space="0" w:color="auto"/>
            </w:tcBorders>
            <w:shd w:val="clear" w:color="auto" w:fill="auto"/>
            <w:noWrap/>
            <w:vAlign w:val="bottom"/>
          </w:tcPr>
          <w:p w14:paraId="6DA95567" w14:textId="23C3E294"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2718.44</w:t>
            </w:r>
          </w:p>
        </w:tc>
        <w:tc>
          <w:tcPr>
            <w:tcW w:w="687" w:type="dxa"/>
            <w:tcBorders>
              <w:top w:val="nil"/>
              <w:left w:val="nil"/>
              <w:bottom w:val="single" w:sz="4" w:space="0" w:color="auto"/>
              <w:right w:val="single" w:sz="4" w:space="0" w:color="auto"/>
            </w:tcBorders>
            <w:shd w:val="clear" w:color="auto" w:fill="auto"/>
            <w:noWrap/>
            <w:vAlign w:val="bottom"/>
          </w:tcPr>
          <w:p w14:paraId="143E4143" w14:textId="7951D734"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2830.31</w:t>
            </w:r>
          </w:p>
        </w:tc>
        <w:tc>
          <w:tcPr>
            <w:tcW w:w="687" w:type="dxa"/>
            <w:tcBorders>
              <w:top w:val="nil"/>
              <w:left w:val="nil"/>
              <w:bottom w:val="single" w:sz="4" w:space="0" w:color="auto"/>
              <w:right w:val="single" w:sz="4" w:space="0" w:color="auto"/>
            </w:tcBorders>
            <w:shd w:val="clear" w:color="auto" w:fill="auto"/>
            <w:noWrap/>
            <w:vAlign w:val="bottom"/>
          </w:tcPr>
          <w:p w14:paraId="335A7019" w14:textId="1C9D8567" w:rsidR="00184E5F" w:rsidRPr="004F3475" w:rsidRDefault="00184E5F" w:rsidP="00184E5F">
            <w:pPr>
              <w:suppressAutoHyphens w:val="0"/>
              <w:spacing w:before="0" w:after="0"/>
              <w:jc w:val="right"/>
              <w:rPr>
                <w:color w:val="000000"/>
                <w:sz w:val="20"/>
                <w:szCs w:val="20"/>
                <w:lang w:val="en-US" w:eastAsia="de-DE"/>
              </w:rPr>
            </w:pPr>
            <w:r w:rsidRPr="004F3475">
              <w:rPr>
                <w:color w:val="000000"/>
                <w:sz w:val="20"/>
                <w:szCs w:val="20"/>
              </w:rPr>
              <w:t>2942.18</w:t>
            </w:r>
          </w:p>
        </w:tc>
        <w:tc>
          <w:tcPr>
            <w:tcW w:w="709" w:type="dxa"/>
            <w:tcBorders>
              <w:top w:val="nil"/>
              <w:left w:val="nil"/>
              <w:bottom w:val="single" w:sz="4" w:space="0" w:color="auto"/>
              <w:right w:val="single" w:sz="4" w:space="0" w:color="auto"/>
            </w:tcBorders>
            <w:shd w:val="clear" w:color="auto" w:fill="auto"/>
            <w:noWrap/>
            <w:vAlign w:val="bottom"/>
          </w:tcPr>
          <w:p w14:paraId="2F8B30DF" w14:textId="1ED08FAF" w:rsidR="00184E5F" w:rsidRPr="004F3475" w:rsidRDefault="00184E5F" w:rsidP="00184E5F">
            <w:pPr>
              <w:suppressAutoHyphens w:val="0"/>
              <w:spacing w:before="0" w:after="0"/>
              <w:jc w:val="right"/>
              <w:rPr>
                <w:sz w:val="20"/>
                <w:szCs w:val="20"/>
                <w:lang w:val="en-US" w:eastAsia="de-DE"/>
              </w:rPr>
            </w:pPr>
            <w:r w:rsidRPr="004F3475">
              <w:rPr>
                <w:sz w:val="20"/>
                <w:szCs w:val="20"/>
              </w:rPr>
              <w:t>111.87</w:t>
            </w:r>
          </w:p>
        </w:tc>
        <w:tc>
          <w:tcPr>
            <w:tcW w:w="925" w:type="dxa"/>
            <w:tcBorders>
              <w:top w:val="single" w:sz="4" w:space="0" w:color="auto"/>
              <w:left w:val="nil"/>
              <w:bottom w:val="single" w:sz="4" w:space="0" w:color="auto"/>
              <w:right w:val="single" w:sz="4" w:space="0" w:color="auto"/>
            </w:tcBorders>
            <w:shd w:val="clear" w:color="auto" w:fill="auto"/>
            <w:noWrap/>
            <w:vAlign w:val="bottom"/>
          </w:tcPr>
          <w:p w14:paraId="09DEA0EC" w14:textId="77777777" w:rsidR="00184E5F" w:rsidRPr="00595EA8" w:rsidRDefault="00184E5F" w:rsidP="00184E5F">
            <w:pPr>
              <w:suppressAutoHyphens w:val="0"/>
              <w:spacing w:before="0" w:after="0"/>
              <w:jc w:val="right"/>
              <w:rPr>
                <w:rFonts w:ascii="Calibri" w:hAnsi="Calibri" w:cs="Times New Roman"/>
                <w:b/>
                <w:color w:val="000000"/>
                <w:sz w:val="24"/>
                <w:szCs w:val="24"/>
                <w:lang w:val="en-US" w:eastAsia="de-DE"/>
              </w:rPr>
            </w:pPr>
            <w:r w:rsidRPr="00595EA8">
              <w:rPr>
                <w:rFonts w:ascii="Calibri" w:hAnsi="Calibri" w:cs="Calibri"/>
                <w:color w:val="000000"/>
                <w:lang w:val="en-US"/>
              </w:rPr>
              <w:t>12.9</w:t>
            </w:r>
          </w:p>
        </w:tc>
      </w:tr>
    </w:tbl>
    <w:p w14:paraId="1CB17720" w14:textId="77777777" w:rsidR="005917F3" w:rsidRPr="001502A8" w:rsidRDefault="005917F3" w:rsidP="005917F3">
      <w:pPr>
        <w:jc w:val="center"/>
        <w:rPr>
          <w:b/>
          <w:lang w:val="en-US"/>
        </w:rPr>
      </w:pPr>
      <w:r w:rsidRPr="00595EA8">
        <w:rPr>
          <w:b/>
          <w:bCs/>
          <w:lang w:val="en-US"/>
        </w:rPr>
        <w:br w:type="page"/>
      </w:r>
      <w:r w:rsidRPr="00595EA8">
        <w:rPr>
          <w:b/>
          <w:bCs/>
          <w:lang w:val="en-US"/>
        </w:rPr>
        <w:lastRenderedPageBreak/>
        <w:t xml:space="preserve">Model </w:t>
      </w:r>
      <w:r>
        <w:rPr>
          <w:b/>
          <w:bCs/>
          <w:lang w:val="de-DE"/>
        </w:rPr>
        <w:t>Single Spine ES and OSG in Belgium</w:t>
      </w:r>
    </w:p>
    <w:p w14:paraId="5F33BDEC" w14:textId="77777777" w:rsidR="005917F3" w:rsidRDefault="005917F3" w:rsidP="005917F3">
      <w:pPr>
        <w:pStyle w:val="WW-Default"/>
        <w:rPr>
          <w:b/>
          <w:bCs/>
          <w:lang w:val="de-DE"/>
        </w:rPr>
      </w:pPr>
    </w:p>
    <w:tbl>
      <w:tblPr>
        <w:tblStyle w:val="TableGrid"/>
        <w:tblW w:w="15385" w:type="dxa"/>
        <w:tblLook w:val="04A0" w:firstRow="1" w:lastRow="0" w:firstColumn="1" w:lastColumn="0" w:noHBand="0" w:noVBand="1"/>
      </w:tblPr>
      <w:tblGrid>
        <w:gridCol w:w="828"/>
        <w:gridCol w:w="6570"/>
        <w:gridCol w:w="1217"/>
        <w:gridCol w:w="1217"/>
        <w:gridCol w:w="1217"/>
        <w:gridCol w:w="1217"/>
        <w:gridCol w:w="1217"/>
        <w:gridCol w:w="1080"/>
        <w:gridCol w:w="939"/>
      </w:tblGrid>
      <w:tr w:rsidR="005917F3" w14:paraId="2BCE25DE" w14:textId="77777777" w:rsidTr="001C22F4">
        <w:trPr>
          <w:trHeight w:val="315"/>
        </w:trPr>
        <w:tc>
          <w:tcPr>
            <w:tcW w:w="828" w:type="dxa"/>
            <w:tcBorders>
              <w:top w:val="single" w:sz="4" w:space="0" w:color="auto"/>
              <w:left w:val="single" w:sz="4" w:space="0" w:color="auto"/>
              <w:bottom w:val="single" w:sz="4" w:space="0" w:color="auto"/>
              <w:right w:val="single" w:sz="4" w:space="0" w:color="auto"/>
            </w:tcBorders>
            <w:shd w:val="clear" w:color="auto" w:fill="BFBFBF"/>
            <w:hideMark/>
          </w:tcPr>
          <w:p w14:paraId="5F09E285" w14:textId="77777777" w:rsidR="005917F3" w:rsidRDefault="005917F3" w:rsidP="0002726A">
            <w:pPr>
              <w:rPr>
                <w:b/>
                <w:bCs/>
              </w:rPr>
            </w:pPr>
            <w:r>
              <w:rPr>
                <w:b/>
                <w:bCs/>
              </w:rPr>
              <w:t>Grade</w:t>
            </w:r>
          </w:p>
        </w:tc>
        <w:tc>
          <w:tcPr>
            <w:tcW w:w="6570" w:type="dxa"/>
            <w:tcBorders>
              <w:top w:val="single" w:sz="4" w:space="0" w:color="auto"/>
              <w:left w:val="single" w:sz="4" w:space="0" w:color="auto"/>
              <w:bottom w:val="single" w:sz="4" w:space="0" w:color="auto"/>
              <w:right w:val="single" w:sz="4" w:space="0" w:color="auto"/>
            </w:tcBorders>
            <w:shd w:val="clear" w:color="auto" w:fill="BFBFBF"/>
            <w:hideMark/>
          </w:tcPr>
          <w:p w14:paraId="1943F5B7" w14:textId="77777777" w:rsidR="005917F3" w:rsidRDefault="005917F3" w:rsidP="0002726A">
            <w:pPr>
              <w:rPr>
                <w:b/>
                <w:bCs/>
              </w:rPr>
            </w:pPr>
            <w:r>
              <w:rPr>
                <w:b/>
                <w:bCs/>
              </w:rPr>
              <w:t>Function</w:t>
            </w:r>
          </w:p>
        </w:tc>
        <w:tc>
          <w:tcPr>
            <w:tcW w:w="1217" w:type="dxa"/>
            <w:tcBorders>
              <w:top w:val="single" w:sz="4" w:space="0" w:color="auto"/>
              <w:left w:val="single" w:sz="4" w:space="0" w:color="auto"/>
              <w:bottom w:val="single" w:sz="4" w:space="0" w:color="auto"/>
              <w:right w:val="single" w:sz="4" w:space="0" w:color="auto"/>
            </w:tcBorders>
            <w:shd w:val="clear" w:color="auto" w:fill="BFBFBF"/>
            <w:hideMark/>
          </w:tcPr>
          <w:p w14:paraId="5F362873" w14:textId="77777777" w:rsidR="005917F3" w:rsidRDefault="005917F3" w:rsidP="0002726A">
            <w:pPr>
              <w:rPr>
                <w:b/>
                <w:bCs/>
              </w:rPr>
            </w:pPr>
            <w:r>
              <w:rPr>
                <w:b/>
                <w:bCs/>
              </w:rPr>
              <w:t>Step 1</w:t>
            </w:r>
          </w:p>
        </w:tc>
        <w:tc>
          <w:tcPr>
            <w:tcW w:w="1217" w:type="dxa"/>
            <w:tcBorders>
              <w:top w:val="single" w:sz="4" w:space="0" w:color="auto"/>
              <w:left w:val="single" w:sz="4" w:space="0" w:color="auto"/>
              <w:bottom w:val="single" w:sz="4" w:space="0" w:color="auto"/>
              <w:right w:val="single" w:sz="4" w:space="0" w:color="auto"/>
            </w:tcBorders>
            <w:shd w:val="clear" w:color="auto" w:fill="BFBFBF"/>
            <w:hideMark/>
          </w:tcPr>
          <w:p w14:paraId="3BBA9BBE" w14:textId="77777777" w:rsidR="005917F3" w:rsidRDefault="005917F3" w:rsidP="0002726A">
            <w:pPr>
              <w:rPr>
                <w:b/>
                <w:bCs/>
              </w:rPr>
            </w:pPr>
            <w:r>
              <w:rPr>
                <w:b/>
                <w:bCs/>
              </w:rPr>
              <w:t>Step 2</w:t>
            </w:r>
          </w:p>
        </w:tc>
        <w:tc>
          <w:tcPr>
            <w:tcW w:w="1217" w:type="dxa"/>
            <w:tcBorders>
              <w:top w:val="single" w:sz="4" w:space="0" w:color="auto"/>
              <w:left w:val="single" w:sz="4" w:space="0" w:color="auto"/>
              <w:bottom w:val="single" w:sz="4" w:space="0" w:color="auto"/>
              <w:right w:val="single" w:sz="4" w:space="0" w:color="auto"/>
            </w:tcBorders>
            <w:shd w:val="clear" w:color="auto" w:fill="BFBFBF"/>
            <w:hideMark/>
          </w:tcPr>
          <w:p w14:paraId="00F5AB4F" w14:textId="77777777" w:rsidR="005917F3" w:rsidRDefault="005917F3" w:rsidP="0002726A">
            <w:pPr>
              <w:rPr>
                <w:b/>
                <w:bCs/>
              </w:rPr>
            </w:pPr>
            <w:r>
              <w:rPr>
                <w:b/>
                <w:bCs/>
              </w:rPr>
              <w:t>Step 3</w:t>
            </w:r>
          </w:p>
        </w:tc>
        <w:tc>
          <w:tcPr>
            <w:tcW w:w="1217" w:type="dxa"/>
            <w:tcBorders>
              <w:top w:val="single" w:sz="4" w:space="0" w:color="auto"/>
              <w:left w:val="single" w:sz="4" w:space="0" w:color="auto"/>
              <w:bottom w:val="single" w:sz="4" w:space="0" w:color="auto"/>
              <w:right w:val="single" w:sz="4" w:space="0" w:color="auto"/>
            </w:tcBorders>
            <w:shd w:val="clear" w:color="auto" w:fill="BFBFBF"/>
            <w:hideMark/>
          </w:tcPr>
          <w:p w14:paraId="6BB99CA9" w14:textId="77777777" w:rsidR="005917F3" w:rsidRDefault="005917F3" w:rsidP="0002726A">
            <w:pPr>
              <w:rPr>
                <w:b/>
                <w:bCs/>
              </w:rPr>
            </w:pPr>
            <w:r>
              <w:rPr>
                <w:b/>
                <w:bCs/>
              </w:rPr>
              <w:t>Step 4</w:t>
            </w:r>
          </w:p>
        </w:tc>
        <w:tc>
          <w:tcPr>
            <w:tcW w:w="1217" w:type="dxa"/>
            <w:tcBorders>
              <w:top w:val="single" w:sz="4" w:space="0" w:color="auto"/>
              <w:left w:val="single" w:sz="4" w:space="0" w:color="auto"/>
              <w:bottom w:val="single" w:sz="4" w:space="0" w:color="auto"/>
              <w:right w:val="single" w:sz="4" w:space="0" w:color="auto"/>
            </w:tcBorders>
            <w:shd w:val="clear" w:color="auto" w:fill="BFBFBF"/>
            <w:hideMark/>
          </w:tcPr>
          <w:p w14:paraId="4ABBEA9E" w14:textId="77777777" w:rsidR="005917F3" w:rsidRDefault="005917F3" w:rsidP="0002726A">
            <w:pPr>
              <w:rPr>
                <w:b/>
                <w:bCs/>
              </w:rPr>
            </w:pPr>
            <w:r>
              <w:rPr>
                <w:b/>
                <w:bCs/>
              </w:rPr>
              <w:t>Step 5</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26249215" w14:textId="77777777" w:rsidR="005917F3" w:rsidRDefault="005917F3" w:rsidP="0002726A">
            <w:pPr>
              <w:rPr>
                <w:b/>
                <w:bCs/>
              </w:rPr>
            </w:pPr>
            <w:r>
              <w:rPr>
                <w:b/>
                <w:bCs/>
              </w:rPr>
              <w:t>Step Val.</w:t>
            </w:r>
          </w:p>
        </w:tc>
        <w:tc>
          <w:tcPr>
            <w:tcW w:w="822" w:type="dxa"/>
            <w:tcBorders>
              <w:top w:val="single" w:sz="4" w:space="0" w:color="auto"/>
              <w:left w:val="single" w:sz="4" w:space="0" w:color="auto"/>
              <w:bottom w:val="single" w:sz="4" w:space="0" w:color="auto"/>
              <w:right w:val="single" w:sz="4" w:space="0" w:color="auto"/>
            </w:tcBorders>
            <w:shd w:val="clear" w:color="auto" w:fill="BFBFBF"/>
            <w:hideMark/>
          </w:tcPr>
          <w:p w14:paraId="6404EB92" w14:textId="77777777" w:rsidR="005917F3" w:rsidRDefault="005917F3" w:rsidP="0002726A">
            <w:pPr>
              <w:rPr>
                <w:b/>
                <w:bCs/>
              </w:rPr>
            </w:pPr>
            <w:r>
              <w:rPr>
                <w:b/>
                <w:bCs/>
              </w:rPr>
              <w:t>#month</w:t>
            </w:r>
          </w:p>
        </w:tc>
      </w:tr>
      <w:tr w:rsidR="00184E5F" w14:paraId="5BC570AC" w14:textId="77777777" w:rsidTr="001C22F4">
        <w:trPr>
          <w:trHeight w:val="522"/>
        </w:trPr>
        <w:tc>
          <w:tcPr>
            <w:tcW w:w="828" w:type="dxa"/>
            <w:tcBorders>
              <w:top w:val="single" w:sz="4" w:space="0" w:color="auto"/>
              <w:left w:val="single" w:sz="4" w:space="0" w:color="auto"/>
              <w:bottom w:val="single" w:sz="4" w:space="0" w:color="auto"/>
              <w:right w:val="single" w:sz="4" w:space="0" w:color="auto"/>
            </w:tcBorders>
            <w:noWrap/>
          </w:tcPr>
          <w:p w14:paraId="1E8F89B8" w14:textId="01883FB6" w:rsidR="00184E5F" w:rsidRDefault="00184E5F" w:rsidP="00184E5F">
            <w:pPr>
              <w:jc w:val="center"/>
            </w:pPr>
            <w:r>
              <w:t>8</w:t>
            </w:r>
          </w:p>
        </w:tc>
        <w:tc>
          <w:tcPr>
            <w:tcW w:w="6570" w:type="dxa"/>
            <w:tcBorders>
              <w:top w:val="single" w:sz="4" w:space="0" w:color="auto"/>
              <w:left w:val="single" w:sz="4" w:space="0" w:color="auto"/>
              <w:bottom w:val="single" w:sz="4" w:space="0" w:color="auto"/>
              <w:right w:val="single" w:sz="4" w:space="0" w:color="auto"/>
            </w:tcBorders>
          </w:tcPr>
          <w:p w14:paraId="2590A570" w14:textId="78F463AA" w:rsidR="00184E5F" w:rsidRPr="001502A8" w:rsidRDefault="00184E5F" w:rsidP="00184E5F">
            <w:pPr>
              <w:rPr>
                <w:lang w:val="en-US"/>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7916E" w14:textId="56509FAD" w:rsidR="00184E5F" w:rsidRPr="004F3475" w:rsidRDefault="00184E5F" w:rsidP="00184E5F">
            <w:pPr>
              <w:rPr>
                <w:lang w:val="en-US"/>
              </w:rPr>
            </w:pPr>
            <w:r w:rsidRPr="004F3475">
              <w:rPr>
                <w:color w:val="000000"/>
              </w:rPr>
              <w:t>8,174.65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3E02F756" w14:textId="27B25B32" w:rsidR="00184E5F" w:rsidRPr="004F3475" w:rsidRDefault="00184E5F" w:rsidP="00184E5F">
            <w:pPr>
              <w:rPr>
                <w:lang w:val="en-US"/>
              </w:rPr>
            </w:pPr>
            <w:r w:rsidRPr="004F3475">
              <w:rPr>
                <w:color w:val="000000"/>
              </w:rPr>
              <w:t>8,408.56</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2D777EF" w14:textId="2F3B96C4" w:rsidR="00184E5F" w:rsidRPr="004F3475" w:rsidRDefault="00184E5F" w:rsidP="00184E5F">
            <w:pPr>
              <w:rPr>
                <w:lang w:val="en-US"/>
              </w:rPr>
            </w:pPr>
            <w:r w:rsidRPr="004F3475">
              <w:rPr>
                <w:color w:val="000000"/>
              </w:rPr>
              <w:t>8,642.47</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F20CF8F" w14:textId="3B22C3E6" w:rsidR="00184E5F" w:rsidRPr="004F3475" w:rsidRDefault="00184E5F" w:rsidP="00184E5F">
            <w:pPr>
              <w:rPr>
                <w:lang w:val="en-US"/>
              </w:rPr>
            </w:pPr>
            <w:r w:rsidRPr="004F3475">
              <w:rPr>
                <w:color w:val="000000"/>
              </w:rPr>
              <w:t>8,876.38</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58C78294" w14:textId="17E1ED5D" w:rsidR="00184E5F" w:rsidRPr="004F3475" w:rsidRDefault="00184E5F" w:rsidP="00184E5F">
            <w:pPr>
              <w:rPr>
                <w:lang w:val="en-US"/>
              </w:rPr>
            </w:pPr>
            <w:r w:rsidRPr="004F3475">
              <w:rPr>
                <w:color w:val="000000"/>
              </w:rPr>
              <w:t>9,110.29</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8E95BAD" w14:textId="4A5A4518" w:rsidR="00184E5F" w:rsidRPr="004F3475" w:rsidRDefault="00184E5F" w:rsidP="00184E5F">
            <w:pPr>
              <w:jc w:val="right"/>
              <w:rPr>
                <w:lang w:val="en-US"/>
              </w:rPr>
            </w:pPr>
            <w:r w:rsidRPr="004F3475">
              <w:rPr>
                <w:color w:val="000000"/>
              </w:rPr>
              <w:t>233.91</w:t>
            </w:r>
          </w:p>
        </w:tc>
        <w:tc>
          <w:tcPr>
            <w:tcW w:w="822" w:type="dxa"/>
            <w:tcBorders>
              <w:top w:val="single" w:sz="4" w:space="0" w:color="auto"/>
              <w:left w:val="nil"/>
              <w:bottom w:val="single" w:sz="4" w:space="0" w:color="auto"/>
              <w:right w:val="single" w:sz="4" w:space="0" w:color="auto"/>
            </w:tcBorders>
            <w:shd w:val="clear" w:color="auto" w:fill="auto"/>
            <w:noWrap/>
            <w:vAlign w:val="center"/>
          </w:tcPr>
          <w:p w14:paraId="2B6EFBFA" w14:textId="02675ACB" w:rsidR="00184E5F" w:rsidRDefault="00184E5F" w:rsidP="00184E5F">
            <w:pPr>
              <w:jc w:val="right"/>
              <w:rPr>
                <w:lang w:val="en-US"/>
              </w:rPr>
            </w:pPr>
            <w:r>
              <w:rPr>
                <w:color w:val="000000"/>
              </w:rPr>
              <w:t>12.9</w:t>
            </w:r>
          </w:p>
        </w:tc>
      </w:tr>
      <w:tr w:rsidR="00184E5F" w14:paraId="1491EFEB" w14:textId="77777777" w:rsidTr="001C22F4">
        <w:trPr>
          <w:trHeight w:val="801"/>
        </w:trPr>
        <w:tc>
          <w:tcPr>
            <w:tcW w:w="828" w:type="dxa"/>
            <w:tcBorders>
              <w:top w:val="single" w:sz="4" w:space="0" w:color="auto"/>
              <w:left w:val="single" w:sz="4" w:space="0" w:color="auto"/>
              <w:bottom w:val="single" w:sz="4" w:space="0" w:color="auto"/>
              <w:right w:val="single" w:sz="4" w:space="0" w:color="auto"/>
            </w:tcBorders>
            <w:noWrap/>
          </w:tcPr>
          <w:p w14:paraId="07BA2423" w14:textId="298EFF6D" w:rsidR="00184E5F" w:rsidRDefault="00184E5F" w:rsidP="00184E5F">
            <w:pPr>
              <w:jc w:val="center"/>
            </w:pPr>
            <w:r>
              <w:t>7</w:t>
            </w:r>
          </w:p>
        </w:tc>
        <w:tc>
          <w:tcPr>
            <w:tcW w:w="6570" w:type="dxa"/>
            <w:tcBorders>
              <w:top w:val="single" w:sz="4" w:space="0" w:color="auto"/>
              <w:left w:val="single" w:sz="4" w:space="0" w:color="auto"/>
              <w:bottom w:val="single" w:sz="4" w:space="0" w:color="auto"/>
              <w:right w:val="single" w:sz="4" w:space="0" w:color="auto"/>
            </w:tcBorders>
          </w:tcPr>
          <w:p w14:paraId="0B0910C2" w14:textId="1E900378" w:rsidR="00184E5F" w:rsidRPr="00D56731" w:rsidRDefault="00184E5F" w:rsidP="00184E5F">
            <w:pPr>
              <w:rPr>
                <w:sz w:val="18"/>
                <w:szCs w:val="18"/>
                <w:lang w:val="pt-PT"/>
              </w:rPr>
            </w:pPr>
            <w:r w:rsidRPr="00D56731">
              <w:rPr>
                <w:sz w:val="18"/>
                <w:szCs w:val="18"/>
                <w:lang w:val="pt-PT"/>
              </w:rPr>
              <w:t xml:space="preserve">Senior Registrar -  Senior Head Accountant </w:t>
            </w:r>
            <w:r w:rsidR="00173760">
              <w:rPr>
                <w:sz w:val="18"/>
                <w:szCs w:val="18"/>
                <w:lang w:val="pt-PT"/>
              </w:rPr>
              <w:t>– Senior Tax Analyst Expert -</w:t>
            </w:r>
            <w:r w:rsidRPr="00D56731">
              <w:rPr>
                <w:sz w:val="18"/>
                <w:szCs w:val="18"/>
                <w:lang w:val="pt-PT"/>
              </w:rPr>
              <w:t xml:space="preserve"> Senior DPO - Senior HR Assistant - Senior Admin Assistant  - </w:t>
            </w:r>
            <w:r w:rsidRPr="00D56731">
              <w:rPr>
                <w:sz w:val="18"/>
                <w:szCs w:val="18"/>
                <w:lang w:val="en-US"/>
              </w:rPr>
              <w:t>Senior ICT Expert –  Senior Legal Expert - Senior SAP Expert – Senior Finance Expert – Senior Security Officer OSG</w:t>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75D4A53C" w14:textId="61C1D7A7" w:rsidR="00184E5F" w:rsidRPr="004F3475" w:rsidRDefault="00184E5F" w:rsidP="00184E5F">
            <w:pPr>
              <w:rPr>
                <w:color w:val="000000"/>
              </w:rPr>
            </w:pPr>
            <w:r w:rsidRPr="004F3475">
              <w:rPr>
                <w:color w:val="000000"/>
              </w:rPr>
              <w:t>7,239.01</w:t>
            </w:r>
          </w:p>
        </w:tc>
        <w:tc>
          <w:tcPr>
            <w:tcW w:w="1217" w:type="dxa"/>
            <w:tcBorders>
              <w:top w:val="nil"/>
              <w:left w:val="nil"/>
              <w:bottom w:val="single" w:sz="4" w:space="0" w:color="auto"/>
              <w:right w:val="single" w:sz="4" w:space="0" w:color="auto"/>
            </w:tcBorders>
            <w:shd w:val="clear" w:color="auto" w:fill="auto"/>
            <w:noWrap/>
            <w:vAlign w:val="center"/>
          </w:tcPr>
          <w:p w14:paraId="79D3E8ED" w14:textId="61EF03C5" w:rsidR="00184E5F" w:rsidRPr="004F3475" w:rsidRDefault="00184E5F" w:rsidP="00184E5F">
            <w:pPr>
              <w:rPr>
                <w:color w:val="000000"/>
              </w:rPr>
            </w:pPr>
            <w:r w:rsidRPr="004F3475">
              <w:rPr>
                <w:color w:val="000000"/>
              </w:rPr>
              <w:t>7,472.92</w:t>
            </w:r>
          </w:p>
        </w:tc>
        <w:tc>
          <w:tcPr>
            <w:tcW w:w="1217" w:type="dxa"/>
            <w:tcBorders>
              <w:top w:val="nil"/>
              <w:left w:val="nil"/>
              <w:bottom w:val="single" w:sz="4" w:space="0" w:color="auto"/>
              <w:right w:val="single" w:sz="4" w:space="0" w:color="auto"/>
            </w:tcBorders>
            <w:shd w:val="clear" w:color="auto" w:fill="auto"/>
            <w:noWrap/>
            <w:vAlign w:val="center"/>
          </w:tcPr>
          <w:p w14:paraId="519BCF4C" w14:textId="5C97AD23" w:rsidR="00184E5F" w:rsidRPr="004F3475" w:rsidRDefault="00184E5F" w:rsidP="00184E5F">
            <w:pPr>
              <w:rPr>
                <w:color w:val="000000"/>
              </w:rPr>
            </w:pPr>
            <w:r w:rsidRPr="004F3475">
              <w:rPr>
                <w:color w:val="000000"/>
              </w:rPr>
              <w:t>7,706.83</w:t>
            </w:r>
          </w:p>
        </w:tc>
        <w:tc>
          <w:tcPr>
            <w:tcW w:w="1217" w:type="dxa"/>
            <w:tcBorders>
              <w:top w:val="nil"/>
              <w:left w:val="nil"/>
              <w:bottom w:val="single" w:sz="4" w:space="0" w:color="auto"/>
              <w:right w:val="single" w:sz="4" w:space="0" w:color="auto"/>
            </w:tcBorders>
            <w:shd w:val="clear" w:color="auto" w:fill="auto"/>
            <w:noWrap/>
            <w:vAlign w:val="center"/>
          </w:tcPr>
          <w:p w14:paraId="616C728B" w14:textId="65A3B1C0" w:rsidR="00184E5F" w:rsidRPr="004F3475" w:rsidRDefault="00184E5F" w:rsidP="00184E5F">
            <w:pPr>
              <w:rPr>
                <w:color w:val="000000"/>
              </w:rPr>
            </w:pPr>
            <w:r w:rsidRPr="004F3475">
              <w:rPr>
                <w:color w:val="000000"/>
              </w:rPr>
              <w:t>7,940.74</w:t>
            </w:r>
          </w:p>
        </w:tc>
        <w:tc>
          <w:tcPr>
            <w:tcW w:w="1217" w:type="dxa"/>
            <w:tcBorders>
              <w:top w:val="nil"/>
              <w:left w:val="nil"/>
              <w:bottom w:val="single" w:sz="4" w:space="0" w:color="auto"/>
              <w:right w:val="single" w:sz="4" w:space="0" w:color="auto"/>
            </w:tcBorders>
            <w:shd w:val="clear" w:color="auto" w:fill="auto"/>
            <w:noWrap/>
            <w:vAlign w:val="center"/>
          </w:tcPr>
          <w:p w14:paraId="187339D5" w14:textId="5F3715B2" w:rsidR="00184E5F" w:rsidRPr="004F3475" w:rsidRDefault="00184E5F" w:rsidP="00184E5F">
            <w:pPr>
              <w:rPr>
                <w:color w:val="000000"/>
              </w:rPr>
            </w:pPr>
            <w:r w:rsidRPr="004F3475">
              <w:rPr>
                <w:color w:val="000000"/>
              </w:rPr>
              <w:t>8,174.65</w:t>
            </w:r>
          </w:p>
        </w:tc>
        <w:tc>
          <w:tcPr>
            <w:tcW w:w="1080" w:type="dxa"/>
            <w:tcBorders>
              <w:top w:val="nil"/>
              <w:left w:val="nil"/>
              <w:bottom w:val="single" w:sz="4" w:space="0" w:color="auto"/>
              <w:right w:val="single" w:sz="4" w:space="0" w:color="auto"/>
            </w:tcBorders>
            <w:shd w:val="clear" w:color="auto" w:fill="auto"/>
            <w:noWrap/>
            <w:vAlign w:val="center"/>
          </w:tcPr>
          <w:p w14:paraId="177E531C" w14:textId="7036F97A" w:rsidR="00184E5F" w:rsidRPr="004F3475" w:rsidRDefault="00184E5F" w:rsidP="00184E5F">
            <w:pPr>
              <w:jc w:val="right"/>
              <w:rPr>
                <w:color w:val="000000"/>
              </w:rPr>
            </w:pPr>
            <w:r w:rsidRPr="004F3475">
              <w:rPr>
                <w:color w:val="000000"/>
              </w:rPr>
              <w:t>233.91</w:t>
            </w:r>
          </w:p>
        </w:tc>
        <w:tc>
          <w:tcPr>
            <w:tcW w:w="822" w:type="dxa"/>
            <w:tcBorders>
              <w:top w:val="nil"/>
              <w:left w:val="nil"/>
              <w:bottom w:val="single" w:sz="4" w:space="0" w:color="auto"/>
              <w:right w:val="single" w:sz="4" w:space="0" w:color="auto"/>
            </w:tcBorders>
            <w:shd w:val="clear" w:color="auto" w:fill="auto"/>
            <w:noWrap/>
            <w:vAlign w:val="center"/>
          </w:tcPr>
          <w:p w14:paraId="64470B86" w14:textId="35DFBC2E" w:rsidR="00184E5F" w:rsidRDefault="00184E5F" w:rsidP="00184E5F">
            <w:pPr>
              <w:jc w:val="right"/>
              <w:rPr>
                <w:lang w:val="en-US"/>
              </w:rPr>
            </w:pPr>
            <w:r>
              <w:rPr>
                <w:color w:val="000000"/>
              </w:rPr>
              <w:t>12.9</w:t>
            </w:r>
          </w:p>
        </w:tc>
      </w:tr>
      <w:tr w:rsidR="00184E5F" w14:paraId="70C80146" w14:textId="77777777" w:rsidTr="001C22F4">
        <w:trPr>
          <w:trHeight w:val="1130"/>
        </w:trPr>
        <w:tc>
          <w:tcPr>
            <w:tcW w:w="828" w:type="dxa"/>
            <w:tcBorders>
              <w:top w:val="single" w:sz="4" w:space="0" w:color="auto"/>
              <w:left w:val="single" w:sz="4" w:space="0" w:color="auto"/>
              <w:bottom w:val="single" w:sz="4" w:space="0" w:color="auto"/>
              <w:right w:val="single" w:sz="4" w:space="0" w:color="auto"/>
            </w:tcBorders>
            <w:noWrap/>
            <w:hideMark/>
          </w:tcPr>
          <w:p w14:paraId="408061EF" w14:textId="77777777" w:rsidR="00184E5F" w:rsidRDefault="00184E5F" w:rsidP="00184E5F">
            <w:pPr>
              <w:jc w:val="center"/>
              <w:rPr>
                <w:lang w:val="en-US"/>
              </w:rPr>
            </w:pPr>
            <w:r>
              <w:rPr>
                <w:lang w:val="en-US"/>
              </w:rPr>
              <w:t>6</w:t>
            </w:r>
          </w:p>
        </w:tc>
        <w:tc>
          <w:tcPr>
            <w:tcW w:w="6570" w:type="dxa"/>
            <w:tcBorders>
              <w:top w:val="single" w:sz="4" w:space="0" w:color="auto"/>
              <w:left w:val="single" w:sz="4" w:space="0" w:color="auto"/>
              <w:bottom w:val="single" w:sz="4" w:space="0" w:color="auto"/>
              <w:right w:val="single" w:sz="4" w:space="0" w:color="auto"/>
            </w:tcBorders>
            <w:noWrap/>
          </w:tcPr>
          <w:p w14:paraId="7D711958" w14:textId="0A3638A2" w:rsidR="00184E5F" w:rsidRPr="001502A8" w:rsidRDefault="00184E5F" w:rsidP="00D5397F">
            <w:pPr>
              <w:rPr>
                <w:lang w:val="en-US"/>
              </w:rPr>
            </w:pPr>
            <w:r w:rsidRPr="00E94314">
              <w:rPr>
                <w:sz w:val="18"/>
                <w:szCs w:val="18"/>
                <w:lang w:val="pt-PT"/>
              </w:rPr>
              <w:t xml:space="preserve">Registrar - Head Accountant – </w:t>
            </w:r>
            <w:r w:rsidR="00173760">
              <w:rPr>
                <w:sz w:val="18"/>
                <w:szCs w:val="18"/>
                <w:lang w:val="pt-PT"/>
              </w:rPr>
              <w:t xml:space="preserve">Tax Analyst Expert - </w:t>
            </w:r>
            <w:r w:rsidRPr="00E94314">
              <w:rPr>
                <w:sz w:val="18"/>
                <w:szCs w:val="18"/>
                <w:lang w:val="pt-PT"/>
              </w:rPr>
              <w:t>DPO - HR Assistant - Admin Assistant</w:t>
            </w:r>
            <w:r w:rsidR="00D5397F">
              <w:rPr>
                <w:sz w:val="18"/>
                <w:szCs w:val="18"/>
                <w:lang w:val="pt-PT"/>
              </w:rPr>
              <w:t xml:space="preserve"> - </w:t>
            </w:r>
            <w:r w:rsidRPr="00E94314">
              <w:rPr>
                <w:sz w:val="18"/>
                <w:szCs w:val="18"/>
                <w:lang w:val="pt-PT"/>
              </w:rPr>
              <w:t xml:space="preserve">ICT </w:t>
            </w:r>
            <w:r>
              <w:rPr>
                <w:sz w:val="18"/>
                <w:szCs w:val="18"/>
                <w:lang w:val="pt-PT"/>
              </w:rPr>
              <w:t>Expert</w:t>
            </w:r>
            <w:r w:rsidRPr="00E94314">
              <w:rPr>
                <w:sz w:val="18"/>
                <w:szCs w:val="18"/>
                <w:lang w:val="pt-PT"/>
              </w:rPr>
              <w:t xml:space="preserve"> - Legal Expert - SAP Expert – Finance Expert </w:t>
            </w:r>
            <w:r>
              <w:rPr>
                <w:sz w:val="18"/>
                <w:szCs w:val="18"/>
                <w:lang w:val="pt-PT"/>
              </w:rPr>
              <w:t>– Security Officer OSG -–</w:t>
            </w:r>
            <w:r w:rsidRPr="00E94314">
              <w:rPr>
                <w:sz w:val="18"/>
                <w:szCs w:val="18"/>
                <w:lang w:val="pt-PT"/>
              </w:rPr>
              <w:t xml:space="preserve"> </w:t>
            </w:r>
            <w:r>
              <w:rPr>
                <w:sz w:val="18"/>
                <w:szCs w:val="18"/>
                <w:lang w:val="pt-PT"/>
              </w:rPr>
              <w:t xml:space="preserve">Senior </w:t>
            </w:r>
            <w:r w:rsidRPr="00E94314">
              <w:rPr>
                <w:sz w:val="18"/>
                <w:szCs w:val="18"/>
                <w:lang w:val="pt-PT"/>
              </w:rPr>
              <w:t xml:space="preserve">Executive Assistant - Senior Security Officer - Senior SAP Assistant </w:t>
            </w:r>
            <w:r>
              <w:rPr>
                <w:sz w:val="18"/>
                <w:szCs w:val="18"/>
                <w:lang w:val="pt-PT"/>
              </w:rPr>
              <w:t>–</w:t>
            </w:r>
            <w:r w:rsidRPr="00E94314">
              <w:rPr>
                <w:sz w:val="18"/>
                <w:szCs w:val="18"/>
                <w:lang w:val="pt-PT"/>
              </w:rPr>
              <w:t xml:space="preserve"> </w:t>
            </w:r>
            <w:r>
              <w:rPr>
                <w:sz w:val="18"/>
                <w:szCs w:val="18"/>
                <w:lang w:val="pt-PT"/>
              </w:rPr>
              <w:t xml:space="preserve">Senior ICT Assistant - </w:t>
            </w:r>
            <w:r w:rsidRPr="00E94314">
              <w:rPr>
                <w:sz w:val="18"/>
                <w:szCs w:val="18"/>
                <w:lang w:val="pt-PT"/>
              </w:rPr>
              <w:t xml:space="preserve">Senior Assistant HoU - </w:t>
            </w:r>
            <w:r w:rsidRPr="00E94314">
              <w:rPr>
                <w:sz w:val="18"/>
                <w:szCs w:val="18"/>
                <w:lang w:val="en-US"/>
              </w:rPr>
              <w:t>Senior Webmaster</w:t>
            </w:r>
            <w:r>
              <w:rPr>
                <w:sz w:val="18"/>
                <w:szCs w:val="18"/>
                <w:lang w:val="en-US"/>
              </w:rPr>
              <w:t xml:space="preserve"> - </w:t>
            </w:r>
            <w:r w:rsidRPr="00E94314">
              <w:rPr>
                <w:sz w:val="18"/>
                <w:szCs w:val="18"/>
                <w:lang w:val="en-US"/>
              </w:rPr>
              <w:t>Senior Nurse - Senior Psychologist –</w:t>
            </w:r>
            <w:r>
              <w:rPr>
                <w:sz w:val="18"/>
                <w:szCs w:val="18"/>
                <w:lang w:val="en-US"/>
              </w:rPr>
              <w:t xml:space="preserve">– Senior Superior Technician –– Senior Accountant – </w:t>
            </w:r>
            <w:r w:rsidR="00D5397F">
              <w:rPr>
                <w:sz w:val="18"/>
                <w:szCs w:val="18"/>
                <w:lang w:val="en-US"/>
              </w:rPr>
              <w:t xml:space="preserve">Senior Tax Analyst </w:t>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76E644DE" w14:textId="12380EEA" w:rsidR="00184E5F" w:rsidRPr="004F3475" w:rsidRDefault="00184E5F" w:rsidP="00184E5F">
            <w:pPr>
              <w:rPr>
                <w:lang w:val="en-US"/>
              </w:rPr>
            </w:pPr>
            <w:r w:rsidRPr="004F3475">
              <w:rPr>
                <w:color w:val="000000"/>
              </w:rPr>
              <w:t>6,303.37</w:t>
            </w:r>
          </w:p>
        </w:tc>
        <w:tc>
          <w:tcPr>
            <w:tcW w:w="1217" w:type="dxa"/>
            <w:tcBorders>
              <w:top w:val="nil"/>
              <w:left w:val="nil"/>
              <w:bottom w:val="single" w:sz="4" w:space="0" w:color="auto"/>
              <w:right w:val="single" w:sz="4" w:space="0" w:color="auto"/>
            </w:tcBorders>
            <w:shd w:val="clear" w:color="auto" w:fill="auto"/>
            <w:noWrap/>
            <w:vAlign w:val="center"/>
          </w:tcPr>
          <w:p w14:paraId="7AECFB3F" w14:textId="336C49EC" w:rsidR="00184E5F" w:rsidRPr="004F3475" w:rsidRDefault="00184E5F" w:rsidP="00184E5F">
            <w:pPr>
              <w:rPr>
                <w:lang w:val="en-US"/>
              </w:rPr>
            </w:pPr>
            <w:r w:rsidRPr="004F3475">
              <w:rPr>
                <w:color w:val="000000"/>
              </w:rPr>
              <w:t>6,537.28</w:t>
            </w:r>
          </w:p>
        </w:tc>
        <w:tc>
          <w:tcPr>
            <w:tcW w:w="1217" w:type="dxa"/>
            <w:tcBorders>
              <w:top w:val="nil"/>
              <w:left w:val="nil"/>
              <w:bottom w:val="single" w:sz="4" w:space="0" w:color="auto"/>
              <w:right w:val="single" w:sz="4" w:space="0" w:color="auto"/>
            </w:tcBorders>
            <w:shd w:val="clear" w:color="auto" w:fill="auto"/>
            <w:noWrap/>
            <w:vAlign w:val="center"/>
          </w:tcPr>
          <w:p w14:paraId="706F90CD" w14:textId="6890B50D" w:rsidR="00184E5F" w:rsidRPr="004F3475" w:rsidRDefault="00184E5F" w:rsidP="00184E5F">
            <w:pPr>
              <w:rPr>
                <w:lang w:val="en-US"/>
              </w:rPr>
            </w:pPr>
            <w:r w:rsidRPr="004F3475">
              <w:rPr>
                <w:color w:val="000000"/>
              </w:rPr>
              <w:t>6,771.19</w:t>
            </w:r>
          </w:p>
        </w:tc>
        <w:tc>
          <w:tcPr>
            <w:tcW w:w="1217" w:type="dxa"/>
            <w:tcBorders>
              <w:top w:val="nil"/>
              <w:left w:val="nil"/>
              <w:bottom w:val="single" w:sz="4" w:space="0" w:color="auto"/>
              <w:right w:val="single" w:sz="4" w:space="0" w:color="auto"/>
            </w:tcBorders>
            <w:shd w:val="clear" w:color="auto" w:fill="auto"/>
            <w:noWrap/>
            <w:vAlign w:val="center"/>
          </w:tcPr>
          <w:p w14:paraId="0312FE7D" w14:textId="20E0873F" w:rsidR="00184E5F" w:rsidRPr="004F3475" w:rsidRDefault="00184E5F" w:rsidP="00184E5F">
            <w:r w:rsidRPr="004F3475">
              <w:rPr>
                <w:color w:val="000000"/>
              </w:rPr>
              <w:t>7,005.10</w:t>
            </w:r>
          </w:p>
        </w:tc>
        <w:tc>
          <w:tcPr>
            <w:tcW w:w="1217" w:type="dxa"/>
            <w:tcBorders>
              <w:top w:val="nil"/>
              <w:left w:val="nil"/>
              <w:bottom w:val="single" w:sz="4" w:space="0" w:color="auto"/>
              <w:right w:val="single" w:sz="4" w:space="0" w:color="auto"/>
            </w:tcBorders>
            <w:shd w:val="clear" w:color="auto" w:fill="auto"/>
            <w:noWrap/>
            <w:vAlign w:val="center"/>
          </w:tcPr>
          <w:p w14:paraId="0AB9B830" w14:textId="0C6986CF" w:rsidR="00184E5F" w:rsidRPr="004F3475" w:rsidRDefault="00184E5F" w:rsidP="00184E5F">
            <w:r w:rsidRPr="004F3475">
              <w:rPr>
                <w:color w:val="000000"/>
              </w:rPr>
              <w:t>7,239.01</w:t>
            </w:r>
          </w:p>
        </w:tc>
        <w:tc>
          <w:tcPr>
            <w:tcW w:w="1080" w:type="dxa"/>
            <w:tcBorders>
              <w:top w:val="nil"/>
              <w:left w:val="nil"/>
              <w:bottom w:val="single" w:sz="4" w:space="0" w:color="auto"/>
              <w:right w:val="single" w:sz="4" w:space="0" w:color="auto"/>
            </w:tcBorders>
            <w:shd w:val="clear" w:color="auto" w:fill="auto"/>
            <w:noWrap/>
            <w:vAlign w:val="center"/>
          </w:tcPr>
          <w:p w14:paraId="11DBB474" w14:textId="188567FF" w:rsidR="00184E5F" w:rsidRPr="004F3475" w:rsidRDefault="00184E5F" w:rsidP="00184E5F">
            <w:pPr>
              <w:jc w:val="right"/>
            </w:pPr>
            <w:r w:rsidRPr="004F3475">
              <w:rPr>
                <w:color w:val="000000"/>
              </w:rPr>
              <w:t>233.91</w:t>
            </w:r>
          </w:p>
        </w:tc>
        <w:tc>
          <w:tcPr>
            <w:tcW w:w="822" w:type="dxa"/>
            <w:tcBorders>
              <w:top w:val="nil"/>
              <w:left w:val="nil"/>
              <w:bottom w:val="single" w:sz="4" w:space="0" w:color="auto"/>
              <w:right w:val="single" w:sz="4" w:space="0" w:color="auto"/>
            </w:tcBorders>
            <w:shd w:val="clear" w:color="auto" w:fill="auto"/>
            <w:noWrap/>
            <w:vAlign w:val="center"/>
            <w:hideMark/>
          </w:tcPr>
          <w:p w14:paraId="34A6744A" w14:textId="653E0B1B" w:rsidR="00184E5F" w:rsidRDefault="00184E5F" w:rsidP="00184E5F">
            <w:pPr>
              <w:jc w:val="right"/>
            </w:pPr>
            <w:r>
              <w:rPr>
                <w:color w:val="000000"/>
              </w:rPr>
              <w:t>12.9</w:t>
            </w:r>
          </w:p>
        </w:tc>
      </w:tr>
      <w:tr w:rsidR="00184E5F" w14:paraId="78BC02E9" w14:textId="77777777" w:rsidTr="001C22F4">
        <w:trPr>
          <w:trHeight w:val="1260"/>
        </w:trPr>
        <w:tc>
          <w:tcPr>
            <w:tcW w:w="828" w:type="dxa"/>
            <w:tcBorders>
              <w:top w:val="single" w:sz="4" w:space="0" w:color="auto"/>
              <w:left w:val="single" w:sz="4" w:space="0" w:color="auto"/>
              <w:bottom w:val="single" w:sz="4" w:space="0" w:color="auto"/>
              <w:right w:val="single" w:sz="4" w:space="0" w:color="auto"/>
            </w:tcBorders>
            <w:noWrap/>
            <w:hideMark/>
          </w:tcPr>
          <w:p w14:paraId="43E5E070" w14:textId="77777777" w:rsidR="00184E5F" w:rsidRDefault="00184E5F" w:rsidP="00184E5F">
            <w:pPr>
              <w:jc w:val="center"/>
            </w:pPr>
            <w:r>
              <w:t>5</w:t>
            </w:r>
          </w:p>
        </w:tc>
        <w:tc>
          <w:tcPr>
            <w:tcW w:w="6570" w:type="dxa"/>
            <w:tcBorders>
              <w:top w:val="single" w:sz="4" w:space="0" w:color="auto"/>
              <w:left w:val="single" w:sz="4" w:space="0" w:color="auto"/>
              <w:bottom w:val="single" w:sz="4" w:space="0" w:color="auto"/>
              <w:right w:val="single" w:sz="4" w:space="0" w:color="auto"/>
            </w:tcBorders>
          </w:tcPr>
          <w:p w14:paraId="64E0109C" w14:textId="091A03DD" w:rsidR="00184E5F" w:rsidRPr="001502A8" w:rsidRDefault="00184E5F" w:rsidP="00184E5F">
            <w:pPr>
              <w:rPr>
                <w:sz w:val="18"/>
                <w:szCs w:val="18"/>
                <w:lang w:val="en-US"/>
              </w:rPr>
            </w:pPr>
            <w:r w:rsidRPr="001502A8">
              <w:rPr>
                <w:sz w:val="18"/>
                <w:szCs w:val="18"/>
                <w:lang w:val="pt-PT"/>
              </w:rPr>
              <w:t xml:space="preserve">Junior Registrar - Junior Head Accountant  </w:t>
            </w:r>
            <w:r w:rsidR="00173760">
              <w:rPr>
                <w:sz w:val="18"/>
                <w:szCs w:val="18"/>
                <w:lang w:val="pt-PT"/>
              </w:rPr>
              <w:t xml:space="preserve">Junior Tax Analyst Expert - </w:t>
            </w:r>
            <w:r w:rsidRPr="001502A8">
              <w:rPr>
                <w:sz w:val="18"/>
                <w:szCs w:val="18"/>
                <w:lang w:val="pt-PT"/>
              </w:rPr>
              <w:t>Junior DPO -</w:t>
            </w:r>
            <w:r>
              <w:rPr>
                <w:sz w:val="18"/>
                <w:szCs w:val="18"/>
                <w:lang w:val="pt-PT"/>
              </w:rPr>
              <w:t xml:space="preserve"> </w:t>
            </w:r>
            <w:r w:rsidRPr="001502A8">
              <w:rPr>
                <w:sz w:val="18"/>
                <w:szCs w:val="18"/>
                <w:lang w:val="pt-PT"/>
              </w:rPr>
              <w:t xml:space="preserve">Junior HR Assistant - Junior Admin Assistant - Junior Legal Expert - Junior SAP Expert </w:t>
            </w:r>
            <w:r>
              <w:rPr>
                <w:sz w:val="18"/>
                <w:szCs w:val="18"/>
                <w:lang w:val="pt-PT"/>
              </w:rPr>
              <w:t>– Junior ICT Expert - Junior Finance Expert – Junior Security Officer OSG –</w:t>
            </w:r>
            <w:r w:rsidRPr="001502A8">
              <w:rPr>
                <w:sz w:val="18"/>
                <w:szCs w:val="18"/>
                <w:lang w:val="pt-PT"/>
              </w:rPr>
              <w:t xml:space="preserve"> </w:t>
            </w:r>
            <w:r>
              <w:rPr>
                <w:sz w:val="18"/>
                <w:szCs w:val="18"/>
                <w:lang w:val="pt-PT"/>
              </w:rPr>
              <w:t xml:space="preserve">Executive Assistant - </w:t>
            </w:r>
            <w:r w:rsidRPr="001502A8">
              <w:rPr>
                <w:sz w:val="18"/>
                <w:szCs w:val="18"/>
                <w:lang w:val="pt-PT"/>
              </w:rPr>
              <w:t xml:space="preserve">Security Officer - SAP Assistant </w:t>
            </w:r>
            <w:r>
              <w:rPr>
                <w:sz w:val="18"/>
                <w:szCs w:val="18"/>
                <w:lang w:val="pt-PT"/>
              </w:rPr>
              <w:t xml:space="preserve">– ICT Assistant - </w:t>
            </w:r>
            <w:r>
              <w:rPr>
                <w:sz w:val="18"/>
                <w:szCs w:val="18"/>
                <w:lang w:val="en-US"/>
              </w:rPr>
              <w:t>Assistant</w:t>
            </w:r>
            <w:r w:rsidRPr="001502A8">
              <w:rPr>
                <w:sz w:val="18"/>
                <w:szCs w:val="18"/>
                <w:lang w:val="en-US"/>
              </w:rPr>
              <w:t xml:space="preserve"> </w:t>
            </w:r>
            <w:r>
              <w:rPr>
                <w:sz w:val="18"/>
                <w:szCs w:val="18"/>
                <w:lang w:val="en-US"/>
              </w:rPr>
              <w:t xml:space="preserve">of HoU </w:t>
            </w:r>
            <w:r w:rsidRPr="001502A8">
              <w:rPr>
                <w:sz w:val="18"/>
                <w:szCs w:val="18"/>
                <w:lang w:val="en-US"/>
              </w:rPr>
              <w:t>-</w:t>
            </w:r>
            <w:r>
              <w:rPr>
                <w:sz w:val="18"/>
                <w:szCs w:val="18"/>
                <w:lang w:val="en-US"/>
              </w:rPr>
              <w:t xml:space="preserve">– Nurse – Psychologist - </w:t>
            </w:r>
            <w:r w:rsidRPr="001502A8">
              <w:rPr>
                <w:sz w:val="18"/>
                <w:szCs w:val="18"/>
                <w:lang w:val="en-US"/>
              </w:rPr>
              <w:t xml:space="preserve">Webmaster </w:t>
            </w:r>
            <w:r>
              <w:rPr>
                <w:sz w:val="18"/>
                <w:szCs w:val="18"/>
                <w:lang w:val="en-US"/>
              </w:rPr>
              <w:t>– Superior Technician –</w:t>
            </w:r>
            <w:r w:rsidRPr="001502A8">
              <w:rPr>
                <w:sz w:val="18"/>
                <w:szCs w:val="18"/>
                <w:lang w:val="en-US"/>
              </w:rPr>
              <w:t xml:space="preserve">– Accountant </w:t>
            </w:r>
            <w:r w:rsidR="00173760">
              <w:rPr>
                <w:sz w:val="18"/>
                <w:szCs w:val="18"/>
                <w:lang w:val="en-US"/>
              </w:rPr>
              <w:t xml:space="preserve">– Tax Analyst </w:t>
            </w:r>
            <w:r>
              <w:rPr>
                <w:sz w:val="18"/>
                <w:szCs w:val="18"/>
                <w:lang w:val="en-US"/>
              </w:rPr>
              <w:t xml:space="preserve">- </w:t>
            </w:r>
            <w:r w:rsidRPr="001502A8">
              <w:rPr>
                <w:sz w:val="18"/>
                <w:szCs w:val="18"/>
                <w:lang w:val="en-US"/>
              </w:rPr>
              <w:t xml:space="preserve">Senior ICT Technician  - Senior Secretary - Senior Technician </w:t>
            </w:r>
            <w:r w:rsidR="00055ADF">
              <w:rPr>
                <w:sz w:val="18"/>
                <w:szCs w:val="18"/>
                <w:lang w:val="en-US"/>
              </w:rPr>
              <w:t xml:space="preserve">– Senior </w:t>
            </w:r>
            <w:r w:rsidR="00055ADF" w:rsidRPr="001502A8">
              <w:rPr>
                <w:sz w:val="18"/>
                <w:szCs w:val="18"/>
                <w:lang w:val="en-US"/>
              </w:rPr>
              <w:t xml:space="preserve">Science Lab Technician </w:t>
            </w:r>
            <w:r w:rsidR="00055ADF">
              <w:rPr>
                <w:sz w:val="18"/>
                <w:szCs w:val="18"/>
                <w:lang w:val="en-US"/>
              </w:rPr>
              <w:t>– Senior Assistant Accountant – Senior Librarian</w:t>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02EA2E68" w14:textId="23655C14" w:rsidR="00184E5F" w:rsidRPr="004F3475" w:rsidRDefault="00184E5F" w:rsidP="00184E5F">
            <w:r w:rsidRPr="004F3475">
              <w:rPr>
                <w:color w:val="000000"/>
              </w:rPr>
              <w:t>5,408.41</w:t>
            </w:r>
          </w:p>
        </w:tc>
        <w:tc>
          <w:tcPr>
            <w:tcW w:w="1217" w:type="dxa"/>
            <w:tcBorders>
              <w:top w:val="nil"/>
              <w:left w:val="nil"/>
              <w:bottom w:val="single" w:sz="4" w:space="0" w:color="auto"/>
              <w:right w:val="single" w:sz="4" w:space="0" w:color="auto"/>
            </w:tcBorders>
            <w:shd w:val="clear" w:color="auto" w:fill="auto"/>
            <w:noWrap/>
            <w:vAlign w:val="center"/>
          </w:tcPr>
          <w:p w14:paraId="6D02F750" w14:textId="0A3434E5" w:rsidR="00184E5F" w:rsidRPr="004F3475" w:rsidRDefault="00184E5F" w:rsidP="00184E5F">
            <w:r w:rsidRPr="004F3475">
              <w:rPr>
                <w:color w:val="000000"/>
              </w:rPr>
              <w:t>5,632.15</w:t>
            </w:r>
          </w:p>
        </w:tc>
        <w:tc>
          <w:tcPr>
            <w:tcW w:w="1217" w:type="dxa"/>
            <w:tcBorders>
              <w:top w:val="nil"/>
              <w:left w:val="nil"/>
              <w:bottom w:val="single" w:sz="4" w:space="0" w:color="auto"/>
              <w:right w:val="single" w:sz="4" w:space="0" w:color="auto"/>
            </w:tcBorders>
            <w:shd w:val="clear" w:color="auto" w:fill="auto"/>
            <w:noWrap/>
            <w:vAlign w:val="center"/>
          </w:tcPr>
          <w:p w14:paraId="25D6A65C" w14:textId="4E95B7E6" w:rsidR="00184E5F" w:rsidRPr="004F3475" w:rsidRDefault="00184E5F" w:rsidP="00184E5F">
            <w:r w:rsidRPr="004F3475">
              <w:rPr>
                <w:color w:val="000000"/>
              </w:rPr>
              <w:t>5,855.89</w:t>
            </w:r>
          </w:p>
        </w:tc>
        <w:tc>
          <w:tcPr>
            <w:tcW w:w="1217" w:type="dxa"/>
            <w:tcBorders>
              <w:top w:val="nil"/>
              <w:left w:val="nil"/>
              <w:bottom w:val="single" w:sz="4" w:space="0" w:color="auto"/>
              <w:right w:val="single" w:sz="4" w:space="0" w:color="auto"/>
            </w:tcBorders>
            <w:shd w:val="clear" w:color="auto" w:fill="auto"/>
            <w:noWrap/>
            <w:vAlign w:val="center"/>
          </w:tcPr>
          <w:p w14:paraId="36B8F05D" w14:textId="477CAEEE" w:rsidR="00184E5F" w:rsidRPr="004F3475" w:rsidRDefault="00184E5F" w:rsidP="00184E5F">
            <w:r w:rsidRPr="004F3475">
              <w:rPr>
                <w:color w:val="000000"/>
              </w:rPr>
              <w:t>6,079.63</w:t>
            </w:r>
          </w:p>
        </w:tc>
        <w:tc>
          <w:tcPr>
            <w:tcW w:w="1217" w:type="dxa"/>
            <w:tcBorders>
              <w:top w:val="nil"/>
              <w:left w:val="nil"/>
              <w:bottom w:val="single" w:sz="4" w:space="0" w:color="auto"/>
              <w:right w:val="single" w:sz="4" w:space="0" w:color="auto"/>
            </w:tcBorders>
            <w:shd w:val="clear" w:color="auto" w:fill="auto"/>
            <w:noWrap/>
            <w:vAlign w:val="center"/>
          </w:tcPr>
          <w:p w14:paraId="6FE9EA90" w14:textId="31400FE7" w:rsidR="00184E5F" w:rsidRPr="004F3475" w:rsidRDefault="00184E5F" w:rsidP="00184E5F">
            <w:r w:rsidRPr="004F3475">
              <w:rPr>
                <w:color w:val="000000"/>
              </w:rPr>
              <w:t>6,303.37</w:t>
            </w:r>
          </w:p>
        </w:tc>
        <w:tc>
          <w:tcPr>
            <w:tcW w:w="1080" w:type="dxa"/>
            <w:tcBorders>
              <w:top w:val="nil"/>
              <w:left w:val="nil"/>
              <w:bottom w:val="single" w:sz="4" w:space="0" w:color="auto"/>
              <w:right w:val="single" w:sz="4" w:space="0" w:color="auto"/>
            </w:tcBorders>
            <w:shd w:val="clear" w:color="auto" w:fill="auto"/>
            <w:noWrap/>
            <w:vAlign w:val="center"/>
          </w:tcPr>
          <w:p w14:paraId="7BD87ACA" w14:textId="2A4F15BE" w:rsidR="00184E5F" w:rsidRPr="004F3475" w:rsidRDefault="00184E5F" w:rsidP="00184E5F">
            <w:pPr>
              <w:jc w:val="right"/>
            </w:pPr>
            <w:r w:rsidRPr="004F3475">
              <w:rPr>
                <w:color w:val="000000"/>
              </w:rPr>
              <w:t>223.74</w:t>
            </w:r>
          </w:p>
        </w:tc>
        <w:tc>
          <w:tcPr>
            <w:tcW w:w="822" w:type="dxa"/>
            <w:tcBorders>
              <w:top w:val="nil"/>
              <w:left w:val="nil"/>
              <w:bottom w:val="single" w:sz="4" w:space="0" w:color="auto"/>
              <w:right w:val="single" w:sz="4" w:space="0" w:color="auto"/>
            </w:tcBorders>
            <w:shd w:val="clear" w:color="auto" w:fill="auto"/>
            <w:noWrap/>
            <w:vAlign w:val="center"/>
            <w:hideMark/>
          </w:tcPr>
          <w:p w14:paraId="3AEB878D" w14:textId="7112B5B5" w:rsidR="00184E5F" w:rsidRDefault="00184E5F" w:rsidP="00184E5F">
            <w:pPr>
              <w:jc w:val="right"/>
            </w:pPr>
            <w:r>
              <w:rPr>
                <w:color w:val="000000"/>
              </w:rPr>
              <w:t>12.9</w:t>
            </w:r>
          </w:p>
        </w:tc>
      </w:tr>
      <w:tr w:rsidR="00184E5F" w14:paraId="532330EC" w14:textId="77777777" w:rsidTr="001C22F4">
        <w:trPr>
          <w:trHeight w:val="1260"/>
        </w:trPr>
        <w:tc>
          <w:tcPr>
            <w:tcW w:w="828" w:type="dxa"/>
            <w:tcBorders>
              <w:top w:val="single" w:sz="4" w:space="0" w:color="auto"/>
              <w:left w:val="single" w:sz="4" w:space="0" w:color="auto"/>
              <w:bottom w:val="single" w:sz="4" w:space="0" w:color="auto"/>
              <w:right w:val="single" w:sz="4" w:space="0" w:color="auto"/>
            </w:tcBorders>
            <w:noWrap/>
            <w:hideMark/>
          </w:tcPr>
          <w:p w14:paraId="5FC8AAEA" w14:textId="77777777" w:rsidR="00184E5F" w:rsidRDefault="00184E5F" w:rsidP="00184E5F">
            <w:pPr>
              <w:jc w:val="center"/>
            </w:pPr>
            <w:r>
              <w:t>4</w:t>
            </w:r>
          </w:p>
        </w:tc>
        <w:tc>
          <w:tcPr>
            <w:tcW w:w="6570" w:type="dxa"/>
            <w:tcBorders>
              <w:top w:val="single" w:sz="4" w:space="0" w:color="auto"/>
              <w:left w:val="single" w:sz="4" w:space="0" w:color="auto"/>
              <w:bottom w:val="single" w:sz="4" w:space="0" w:color="auto"/>
              <w:right w:val="single" w:sz="4" w:space="0" w:color="auto"/>
            </w:tcBorders>
          </w:tcPr>
          <w:p w14:paraId="3051C008" w14:textId="5802A51B" w:rsidR="00184E5F" w:rsidRPr="00D56731" w:rsidRDefault="00184E5F" w:rsidP="00184E5F">
            <w:pPr>
              <w:rPr>
                <w:sz w:val="18"/>
                <w:szCs w:val="18"/>
                <w:lang w:val="en-US"/>
              </w:rPr>
            </w:pPr>
            <w:r w:rsidRPr="00D56731">
              <w:rPr>
                <w:sz w:val="18"/>
                <w:szCs w:val="18"/>
                <w:lang w:val="en-US"/>
              </w:rPr>
              <w:t xml:space="preserve">Junior Executive Assistant - Junior Security Officer - Junior SAP Assistant – Junior ICT Assistant - Junior Assistant of HoU - Junior Webmaster </w:t>
            </w:r>
            <w:r w:rsidR="00F73A11">
              <w:rPr>
                <w:sz w:val="18"/>
                <w:szCs w:val="18"/>
                <w:lang w:val="en-US"/>
              </w:rPr>
              <w:t xml:space="preserve">- </w:t>
            </w:r>
            <w:r w:rsidRPr="00D56731">
              <w:rPr>
                <w:sz w:val="18"/>
                <w:szCs w:val="18"/>
                <w:lang w:val="en-US"/>
              </w:rPr>
              <w:t xml:space="preserve">Junior Nurse - Junior Psychologist –-- Junior Superior </w:t>
            </w:r>
            <w:r w:rsidR="004056BC">
              <w:rPr>
                <w:sz w:val="18"/>
                <w:szCs w:val="18"/>
                <w:lang w:val="en-US"/>
              </w:rPr>
              <w:t xml:space="preserve">Technician - </w:t>
            </w:r>
            <w:r w:rsidRPr="00D56731">
              <w:rPr>
                <w:sz w:val="18"/>
                <w:szCs w:val="18"/>
                <w:lang w:val="en-US"/>
              </w:rPr>
              <w:t xml:space="preserve">– Junior Accountant </w:t>
            </w:r>
            <w:r w:rsidR="00173760">
              <w:rPr>
                <w:sz w:val="18"/>
                <w:szCs w:val="18"/>
                <w:lang w:val="en-US"/>
              </w:rPr>
              <w:t>–</w:t>
            </w:r>
            <w:r w:rsidRPr="00D56731">
              <w:rPr>
                <w:sz w:val="18"/>
                <w:szCs w:val="18"/>
                <w:lang w:val="en-US"/>
              </w:rPr>
              <w:t xml:space="preserve"> </w:t>
            </w:r>
            <w:r w:rsidR="00173760">
              <w:rPr>
                <w:sz w:val="18"/>
                <w:szCs w:val="18"/>
                <w:lang w:val="en-US"/>
              </w:rPr>
              <w:t xml:space="preserve">Junior Tax Analyst - </w:t>
            </w:r>
            <w:r w:rsidRPr="00D56731">
              <w:rPr>
                <w:sz w:val="18"/>
                <w:szCs w:val="18"/>
                <w:lang w:val="en-US"/>
              </w:rPr>
              <w:t xml:space="preserve">– ICT Technician - Secretary - Technician - </w:t>
            </w:r>
            <w:r w:rsidR="00055ADF" w:rsidRPr="00D56731">
              <w:rPr>
                <w:sz w:val="18"/>
                <w:szCs w:val="18"/>
                <w:lang w:val="en-US"/>
              </w:rPr>
              <w:t>Science Lab Technician</w:t>
            </w:r>
            <w:r w:rsidR="00055ADF" w:rsidRPr="00D56731" w:rsidDel="00055ADF">
              <w:rPr>
                <w:sz w:val="18"/>
                <w:szCs w:val="18"/>
                <w:lang w:val="en-US"/>
              </w:rPr>
              <w:t xml:space="preserve"> </w:t>
            </w:r>
            <w:r w:rsidR="00055ADF">
              <w:rPr>
                <w:sz w:val="18"/>
                <w:szCs w:val="18"/>
                <w:lang w:val="en-US"/>
              </w:rPr>
              <w:t>–</w:t>
            </w:r>
            <w:r w:rsidRPr="00D56731">
              <w:rPr>
                <w:sz w:val="18"/>
                <w:szCs w:val="18"/>
                <w:lang w:val="en-US"/>
              </w:rPr>
              <w:t xml:space="preserve"> </w:t>
            </w:r>
            <w:r w:rsidR="00055ADF">
              <w:rPr>
                <w:sz w:val="18"/>
                <w:szCs w:val="18"/>
                <w:lang w:val="en-US"/>
              </w:rPr>
              <w:t xml:space="preserve">Assistant  Accountant – Librarian - </w:t>
            </w:r>
            <w:r w:rsidRPr="00D56731">
              <w:rPr>
                <w:sz w:val="18"/>
                <w:szCs w:val="18"/>
                <w:lang w:val="en-US"/>
              </w:rPr>
              <w:t>Senior Nursery Assistant - Senior SEN Assistant</w:t>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4B40B165" w14:textId="5E322DC6" w:rsidR="00184E5F" w:rsidRPr="004F3475" w:rsidRDefault="00184E5F" w:rsidP="00184E5F">
            <w:r w:rsidRPr="004F3475">
              <w:rPr>
                <w:color w:val="000000"/>
              </w:rPr>
              <w:t>4,594.81</w:t>
            </w:r>
          </w:p>
        </w:tc>
        <w:tc>
          <w:tcPr>
            <w:tcW w:w="1217" w:type="dxa"/>
            <w:tcBorders>
              <w:top w:val="nil"/>
              <w:left w:val="nil"/>
              <w:bottom w:val="single" w:sz="4" w:space="0" w:color="auto"/>
              <w:right w:val="single" w:sz="4" w:space="0" w:color="auto"/>
            </w:tcBorders>
            <w:shd w:val="clear" w:color="auto" w:fill="auto"/>
            <w:noWrap/>
            <w:vAlign w:val="center"/>
          </w:tcPr>
          <w:p w14:paraId="0BE25C44" w14:textId="5DFE9178" w:rsidR="00184E5F" w:rsidRPr="004F3475" w:rsidRDefault="00184E5F" w:rsidP="00184E5F">
            <w:r w:rsidRPr="004F3475">
              <w:rPr>
                <w:color w:val="000000"/>
              </w:rPr>
              <w:t>4,798.21</w:t>
            </w:r>
          </w:p>
        </w:tc>
        <w:tc>
          <w:tcPr>
            <w:tcW w:w="1217" w:type="dxa"/>
            <w:tcBorders>
              <w:top w:val="nil"/>
              <w:left w:val="nil"/>
              <w:bottom w:val="single" w:sz="4" w:space="0" w:color="auto"/>
              <w:right w:val="single" w:sz="4" w:space="0" w:color="auto"/>
            </w:tcBorders>
            <w:shd w:val="clear" w:color="auto" w:fill="auto"/>
            <w:noWrap/>
            <w:vAlign w:val="center"/>
          </w:tcPr>
          <w:p w14:paraId="05FA57C0" w14:textId="7714FFE6" w:rsidR="00184E5F" w:rsidRPr="004F3475" w:rsidRDefault="00184E5F" w:rsidP="00184E5F">
            <w:r w:rsidRPr="004F3475">
              <w:rPr>
                <w:color w:val="000000"/>
              </w:rPr>
              <w:t>5,001.61</w:t>
            </w:r>
          </w:p>
        </w:tc>
        <w:tc>
          <w:tcPr>
            <w:tcW w:w="1217" w:type="dxa"/>
            <w:tcBorders>
              <w:top w:val="nil"/>
              <w:left w:val="nil"/>
              <w:bottom w:val="single" w:sz="4" w:space="0" w:color="auto"/>
              <w:right w:val="single" w:sz="4" w:space="0" w:color="auto"/>
            </w:tcBorders>
            <w:shd w:val="clear" w:color="auto" w:fill="auto"/>
            <w:noWrap/>
            <w:vAlign w:val="center"/>
          </w:tcPr>
          <w:p w14:paraId="70051951" w14:textId="43ACA605" w:rsidR="00184E5F" w:rsidRPr="004F3475" w:rsidRDefault="00184E5F" w:rsidP="00184E5F">
            <w:r w:rsidRPr="004F3475">
              <w:rPr>
                <w:color w:val="000000"/>
              </w:rPr>
              <w:t>5,205.01</w:t>
            </w:r>
          </w:p>
        </w:tc>
        <w:tc>
          <w:tcPr>
            <w:tcW w:w="1217" w:type="dxa"/>
            <w:tcBorders>
              <w:top w:val="nil"/>
              <w:left w:val="nil"/>
              <w:bottom w:val="single" w:sz="4" w:space="0" w:color="auto"/>
              <w:right w:val="single" w:sz="4" w:space="0" w:color="auto"/>
            </w:tcBorders>
            <w:shd w:val="clear" w:color="auto" w:fill="auto"/>
            <w:noWrap/>
            <w:vAlign w:val="center"/>
          </w:tcPr>
          <w:p w14:paraId="0EA93DF4" w14:textId="66DD6A38" w:rsidR="00184E5F" w:rsidRPr="004F3475" w:rsidRDefault="00184E5F" w:rsidP="00184E5F">
            <w:r w:rsidRPr="004F3475">
              <w:rPr>
                <w:color w:val="000000"/>
              </w:rPr>
              <w:t>5,408.41</w:t>
            </w:r>
          </w:p>
        </w:tc>
        <w:tc>
          <w:tcPr>
            <w:tcW w:w="1080" w:type="dxa"/>
            <w:tcBorders>
              <w:top w:val="nil"/>
              <w:left w:val="nil"/>
              <w:bottom w:val="single" w:sz="4" w:space="0" w:color="auto"/>
              <w:right w:val="single" w:sz="4" w:space="0" w:color="auto"/>
            </w:tcBorders>
            <w:shd w:val="clear" w:color="auto" w:fill="auto"/>
            <w:noWrap/>
            <w:vAlign w:val="center"/>
          </w:tcPr>
          <w:p w14:paraId="0DBA6122" w14:textId="6C80C111" w:rsidR="00184E5F" w:rsidRPr="004F3475" w:rsidRDefault="00184E5F" w:rsidP="00184E5F">
            <w:pPr>
              <w:jc w:val="right"/>
            </w:pPr>
            <w:r w:rsidRPr="004F3475">
              <w:rPr>
                <w:color w:val="000000"/>
              </w:rPr>
              <w:t>203.40</w:t>
            </w:r>
          </w:p>
        </w:tc>
        <w:tc>
          <w:tcPr>
            <w:tcW w:w="822" w:type="dxa"/>
            <w:tcBorders>
              <w:top w:val="nil"/>
              <w:left w:val="nil"/>
              <w:bottom w:val="single" w:sz="4" w:space="0" w:color="auto"/>
              <w:right w:val="single" w:sz="4" w:space="0" w:color="auto"/>
            </w:tcBorders>
            <w:shd w:val="clear" w:color="auto" w:fill="auto"/>
            <w:noWrap/>
            <w:vAlign w:val="center"/>
            <w:hideMark/>
          </w:tcPr>
          <w:p w14:paraId="422CFE43" w14:textId="7FDD612D" w:rsidR="00184E5F" w:rsidRDefault="00184E5F" w:rsidP="00184E5F">
            <w:pPr>
              <w:jc w:val="right"/>
            </w:pPr>
            <w:r>
              <w:rPr>
                <w:color w:val="000000"/>
              </w:rPr>
              <w:t>12.9</w:t>
            </w:r>
          </w:p>
        </w:tc>
      </w:tr>
      <w:tr w:rsidR="00184E5F" w14:paraId="0FC2DC76" w14:textId="77777777" w:rsidTr="001C22F4">
        <w:trPr>
          <w:trHeight w:val="639"/>
        </w:trPr>
        <w:tc>
          <w:tcPr>
            <w:tcW w:w="828" w:type="dxa"/>
            <w:tcBorders>
              <w:top w:val="single" w:sz="4" w:space="0" w:color="auto"/>
              <w:left w:val="single" w:sz="4" w:space="0" w:color="auto"/>
              <w:bottom w:val="single" w:sz="4" w:space="0" w:color="auto"/>
              <w:right w:val="single" w:sz="4" w:space="0" w:color="auto"/>
            </w:tcBorders>
            <w:noWrap/>
            <w:hideMark/>
          </w:tcPr>
          <w:p w14:paraId="0818ACBF" w14:textId="77777777" w:rsidR="00184E5F" w:rsidRDefault="00184E5F" w:rsidP="00184E5F">
            <w:pPr>
              <w:jc w:val="center"/>
            </w:pPr>
            <w:r>
              <w:t>3</w:t>
            </w:r>
          </w:p>
        </w:tc>
        <w:tc>
          <w:tcPr>
            <w:tcW w:w="6570" w:type="dxa"/>
            <w:tcBorders>
              <w:top w:val="single" w:sz="4" w:space="0" w:color="auto"/>
              <w:left w:val="single" w:sz="4" w:space="0" w:color="auto"/>
              <w:bottom w:val="single" w:sz="4" w:space="0" w:color="auto"/>
              <w:right w:val="single" w:sz="4" w:space="0" w:color="auto"/>
            </w:tcBorders>
          </w:tcPr>
          <w:p w14:paraId="35A7DB27" w14:textId="7884CF60" w:rsidR="00184E5F" w:rsidRPr="00D56731" w:rsidRDefault="00184E5F" w:rsidP="00184E5F">
            <w:pPr>
              <w:rPr>
                <w:sz w:val="18"/>
                <w:szCs w:val="18"/>
                <w:lang w:val="en-US"/>
              </w:rPr>
            </w:pPr>
            <w:r w:rsidRPr="00D56731">
              <w:rPr>
                <w:sz w:val="18"/>
                <w:szCs w:val="18"/>
                <w:lang w:val="en-US"/>
              </w:rPr>
              <w:t xml:space="preserve">Junior ICT Technician - Junior Secretary - Junior Technician - </w:t>
            </w:r>
            <w:r w:rsidR="00055ADF" w:rsidRPr="00D56731">
              <w:rPr>
                <w:sz w:val="18"/>
                <w:szCs w:val="18"/>
                <w:lang w:val="en-US"/>
              </w:rPr>
              <w:t>Junior Science Lab Technician</w:t>
            </w:r>
            <w:r w:rsidRPr="00D56731">
              <w:rPr>
                <w:sz w:val="18"/>
                <w:szCs w:val="18"/>
                <w:lang w:val="en-US"/>
              </w:rPr>
              <w:t xml:space="preserve"> </w:t>
            </w:r>
            <w:r w:rsidR="00055ADF">
              <w:rPr>
                <w:sz w:val="18"/>
                <w:szCs w:val="18"/>
                <w:lang w:val="en-US"/>
              </w:rPr>
              <w:t>–</w:t>
            </w:r>
            <w:r w:rsidRPr="00D56731">
              <w:rPr>
                <w:sz w:val="18"/>
                <w:szCs w:val="18"/>
                <w:lang w:val="en-US"/>
              </w:rPr>
              <w:t xml:space="preserve"> </w:t>
            </w:r>
            <w:r w:rsidR="00055ADF">
              <w:rPr>
                <w:sz w:val="18"/>
                <w:szCs w:val="18"/>
                <w:lang w:val="en-US"/>
              </w:rPr>
              <w:t xml:space="preserve">Junior Assistant Accountant – Junior Librarian - </w:t>
            </w:r>
            <w:r w:rsidRPr="00D56731">
              <w:rPr>
                <w:sz w:val="18"/>
                <w:szCs w:val="18"/>
                <w:lang w:val="en-US"/>
              </w:rPr>
              <w:t>Nursery Assistant - SEN Assistant - Senior Caretaker - Senior Workman - Senior Auxiliary Staff</w:t>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038F30C0" w14:textId="7D1DBFFB" w:rsidR="00184E5F" w:rsidRPr="004F3475" w:rsidRDefault="00184E5F" w:rsidP="00184E5F">
            <w:r w:rsidRPr="004F3475">
              <w:rPr>
                <w:color w:val="000000"/>
              </w:rPr>
              <w:t>3,781.21</w:t>
            </w:r>
          </w:p>
        </w:tc>
        <w:tc>
          <w:tcPr>
            <w:tcW w:w="1217" w:type="dxa"/>
            <w:tcBorders>
              <w:top w:val="nil"/>
              <w:left w:val="nil"/>
              <w:bottom w:val="single" w:sz="4" w:space="0" w:color="auto"/>
              <w:right w:val="single" w:sz="4" w:space="0" w:color="auto"/>
            </w:tcBorders>
            <w:shd w:val="clear" w:color="auto" w:fill="auto"/>
            <w:noWrap/>
            <w:vAlign w:val="center"/>
          </w:tcPr>
          <w:p w14:paraId="274DF777" w14:textId="3424BC89" w:rsidR="00184E5F" w:rsidRPr="004F3475" w:rsidRDefault="00184E5F" w:rsidP="00184E5F">
            <w:r w:rsidRPr="004F3475">
              <w:rPr>
                <w:color w:val="000000"/>
              </w:rPr>
              <w:t>3,984.61</w:t>
            </w:r>
          </w:p>
        </w:tc>
        <w:tc>
          <w:tcPr>
            <w:tcW w:w="1217" w:type="dxa"/>
            <w:tcBorders>
              <w:top w:val="nil"/>
              <w:left w:val="nil"/>
              <w:bottom w:val="single" w:sz="4" w:space="0" w:color="auto"/>
              <w:right w:val="single" w:sz="4" w:space="0" w:color="auto"/>
            </w:tcBorders>
            <w:shd w:val="clear" w:color="auto" w:fill="auto"/>
            <w:noWrap/>
            <w:vAlign w:val="center"/>
          </w:tcPr>
          <w:p w14:paraId="751B4F2B" w14:textId="3E598AD4" w:rsidR="00184E5F" w:rsidRPr="004F3475" w:rsidRDefault="00184E5F" w:rsidP="00184E5F">
            <w:r w:rsidRPr="004F3475">
              <w:rPr>
                <w:color w:val="000000"/>
              </w:rPr>
              <w:t>4,188.01</w:t>
            </w:r>
          </w:p>
        </w:tc>
        <w:tc>
          <w:tcPr>
            <w:tcW w:w="1217" w:type="dxa"/>
            <w:tcBorders>
              <w:top w:val="nil"/>
              <w:left w:val="nil"/>
              <w:bottom w:val="single" w:sz="4" w:space="0" w:color="auto"/>
              <w:right w:val="single" w:sz="4" w:space="0" w:color="auto"/>
            </w:tcBorders>
            <w:shd w:val="clear" w:color="auto" w:fill="auto"/>
            <w:noWrap/>
            <w:vAlign w:val="center"/>
          </w:tcPr>
          <w:p w14:paraId="33B914A4" w14:textId="1C7CCED9" w:rsidR="00184E5F" w:rsidRPr="004F3475" w:rsidRDefault="00184E5F" w:rsidP="00184E5F">
            <w:r w:rsidRPr="004F3475">
              <w:rPr>
                <w:color w:val="000000"/>
              </w:rPr>
              <w:t>4,391.41</w:t>
            </w:r>
          </w:p>
        </w:tc>
        <w:tc>
          <w:tcPr>
            <w:tcW w:w="1217" w:type="dxa"/>
            <w:tcBorders>
              <w:top w:val="nil"/>
              <w:left w:val="nil"/>
              <w:bottom w:val="single" w:sz="4" w:space="0" w:color="auto"/>
              <w:right w:val="single" w:sz="4" w:space="0" w:color="auto"/>
            </w:tcBorders>
            <w:shd w:val="clear" w:color="auto" w:fill="auto"/>
            <w:noWrap/>
            <w:vAlign w:val="center"/>
          </w:tcPr>
          <w:p w14:paraId="5E59A055" w14:textId="65B8B50F" w:rsidR="00184E5F" w:rsidRPr="004F3475" w:rsidRDefault="00184E5F" w:rsidP="00184E5F">
            <w:r w:rsidRPr="004F3475">
              <w:rPr>
                <w:color w:val="000000"/>
              </w:rPr>
              <w:t>4,594.81</w:t>
            </w:r>
          </w:p>
        </w:tc>
        <w:tc>
          <w:tcPr>
            <w:tcW w:w="1080" w:type="dxa"/>
            <w:tcBorders>
              <w:top w:val="nil"/>
              <w:left w:val="nil"/>
              <w:bottom w:val="single" w:sz="4" w:space="0" w:color="auto"/>
              <w:right w:val="single" w:sz="4" w:space="0" w:color="auto"/>
            </w:tcBorders>
            <w:shd w:val="clear" w:color="auto" w:fill="auto"/>
            <w:noWrap/>
            <w:vAlign w:val="center"/>
          </w:tcPr>
          <w:p w14:paraId="2F68C508" w14:textId="756C897B" w:rsidR="00184E5F" w:rsidRPr="004F3475" w:rsidRDefault="00184E5F" w:rsidP="00184E5F">
            <w:pPr>
              <w:jc w:val="right"/>
            </w:pPr>
            <w:r w:rsidRPr="004F3475">
              <w:rPr>
                <w:color w:val="000000"/>
              </w:rPr>
              <w:t>203.40</w:t>
            </w:r>
          </w:p>
        </w:tc>
        <w:tc>
          <w:tcPr>
            <w:tcW w:w="822" w:type="dxa"/>
            <w:tcBorders>
              <w:top w:val="nil"/>
              <w:left w:val="nil"/>
              <w:bottom w:val="single" w:sz="4" w:space="0" w:color="auto"/>
              <w:right w:val="single" w:sz="4" w:space="0" w:color="auto"/>
            </w:tcBorders>
            <w:shd w:val="clear" w:color="auto" w:fill="auto"/>
            <w:noWrap/>
            <w:vAlign w:val="center"/>
            <w:hideMark/>
          </w:tcPr>
          <w:p w14:paraId="615B89D0" w14:textId="4C741D7F" w:rsidR="00184E5F" w:rsidRDefault="00184E5F" w:rsidP="00184E5F">
            <w:pPr>
              <w:jc w:val="right"/>
            </w:pPr>
            <w:r>
              <w:rPr>
                <w:color w:val="000000"/>
              </w:rPr>
              <w:t>12.9</w:t>
            </w:r>
          </w:p>
        </w:tc>
      </w:tr>
      <w:tr w:rsidR="00184E5F" w14:paraId="6F26DEA3" w14:textId="77777777" w:rsidTr="001C22F4">
        <w:trPr>
          <w:trHeight w:val="706"/>
        </w:trPr>
        <w:tc>
          <w:tcPr>
            <w:tcW w:w="828" w:type="dxa"/>
            <w:tcBorders>
              <w:top w:val="single" w:sz="4" w:space="0" w:color="auto"/>
              <w:left w:val="single" w:sz="4" w:space="0" w:color="auto"/>
              <w:bottom w:val="single" w:sz="4" w:space="0" w:color="auto"/>
              <w:right w:val="single" w:sz="4" w:space="0" w:color="auto"/>
            </w:tcBorders>
            <w:noWrap/>
            <w:hideMark/>
          </w:tcPr>
          <w:p w14:paraId="419063EC" w14:textId="77777777" w:rsidR="00184E5F" w:rsidRDefault="00184E5F" w:rsidP="00184E5F">
            <w:pPr>
              <w:jc w:val="center"/>
            </w:pPr>
            <w:r>
              <w:lastRenderedPageBreak/>
              <w:t>2</w:t>
            </w:r>
          </w:p>
        </w:tc>
        <w:tc>
          <w:tcPr>
            <w:tcW w:w="6570" w:type="dxa"/>
            <w:tcBorders>
              <w:top w:val="single" w:sz="4" w:space="0" w:color="auto"/>
              <w:left w:val="single" w:sz="4" w:space="0" w:color="auto"/>
              <w:bottom w:val="single" w:sz="4" w:space="0" w:color="auto"/>
              <w:right w:val="single" w:sz="4" w:space="0" w:color="auto"/>
            </w:tcBorders>
          </w:tcPr>
          <w:p w14:paraId="5B563265" w14:textId="49CD7FB5" w:rsidR="00184E5F" w:rsidRPr="00D56731" w:rsidRDefault="00184E5F" w:rsidP="00184E5F">
            <w:pPr>
              <w:rPr>
                <w:sz w:val="18"/>
                <w:szCs w:val="18"/>
                <w:lang w:val="en-US"/>
              </w:rPr>
            </w:pPr>
            <w:r w:rsidRPr="00D56731">
              <w:rPr>
                <w:sz w:val="18"/>
                <w:szCs w:val="18"/>
                <w:lang w:val="en-US"/>
              </w:rPr>
              <w:t>Junior Nursery Assistant - Junior SEN Assistant – Caretaker – Workman - Auxiliary Staff</w:t>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14D8287B" w14:textId="293669A1" w:rsidR="00184E5F" w:rsidRPr="004F3475" w:rsidRDefault="00184E5F" w:rsidP="00184E5F">
            <w:pPr>
              <w:rPr>
                <w:lang w:val="en-US"/>
              </w:rPr>
            </w:pPr>
            <w:r w:rsidRPr="004F3475">
              <w:rPr>
                <w:color w:val="000000"/>
              </w:rPr>
              <w:t>3,089.65</w:t>
            </w:r>
          </w:p>
        </w:tc>
        <w:tc>
          <w:tcPr>
            <w:tcW w:w="1217" w:type="dxa"/>
            <w:tcBorders>
              <w:top w:val="nil"/>
              <w:left w:val="nil"/>
              <w:bottom w:val="single" w:sz="4" w:space="0" w:color="auto"/>
              <w:right w:val="single" w:sz="4" w:space="0" w:color="auto"/>
            </w:tcBorders>
            <w:shd w:val="clear" w:color="auto" w:fill="auto"/>
            <w:noWrap/>
            <w:vAlign w:val="center"/>
          </w:tcPr>
          <w:p w14:paraId="4395BDB7" w14:textId="4FE7ED75" w:rsidR="00184E5F" w:rsidRPr="004F3475" w:rsidRDefault="00184E5F" w:rsidP="00184E5F">
            <w:pPr>
              <w:rPr>
                <w:lang w:val="en-US"/>
              </w:rPr>
            </w:pPr>
            <w:r w:rsidRPr="004F3475">
              <w:rPr>
                <w:color w:val="000000"/>
              </w:rPr>
              <w:t>3,262.54</w:t>
            </w:r>
          </w:p>
        </w:tc>
        <w:tc>
          <w:tcPr>
            <w:tcW w:w="1217" w:type="dxa"/>
            <w:tcBorders>
              <w:top w:val="nil"/>
              <w:left w:val="nil"/>
              <w:bottom w:val="single" w:sz="4" w:space="0" w:color="auto"/>
              <w:right w:val="single" w:sz="4" w:space="0" w:color="auto"/>
            </w:tcBorders>
            <w:shd w:val="clear" w:color="auto" w:fill="auto"/>
            <w:noWrap/>
            <w:vAlign w:val="center"/>
          </w:tcPr>
          <w:p w14:paraId="629BF6CF" w14:textId="445F7282" w:rsidR="00184E5F" w:rsidRPr="004F3475" w:rsidRDefault="00184E5F" w:rsidP="00184E5F">
            <w:pPr>
              <w:rPr>
                <w:lang w:val="en-US"/>
              </w:rPr>
            </w:pPr>
            <w:r w:rsidRPr="004F3475">
              <w:rPr>
                <w:color w:val="000000"/>
              </w:rPr>
              <w:t>3,435.43</w:t>
            </w:r>
          </w:p>
        </w:tc>
        <w:tc>
          <w:tcPr>
            <w:tcW w:w="1217" w:type="dxa"/>
            <w:tcBorders>
              <w:top w:val="nil"/>
              <w:left w:val="nil"/>
              <w:bottom w:val="single" w:sz="4" w:space="0" w:color="auto"/>
              <w:right w:val="single" w:sz="4" w:space="0" w:color="auto"/>
            </w:tcBorders>
            <w:shd w:val="clear" w:color="auto" w:fill="auto"/>
            <w:noWrap/>
            <w:vAlign w:val="center"/>
          </w:tcPr>
          <w:p w14:paraId="14586188" w14:textId="764A638F" w:rsidR="00184E5F" w:rsidRPr="004F3475" w:rsidRDefault="00184E5F" w:rsidP="00184E5F">
            <w:pPr>
              <w:rPr>
                <w:lang w:val="en-US"/>
              </w:rPr>
            </w:pPr>
            <w:r w:rsidRPr="004F3475">
              <w:rPr>
                <w:color w:val="000000"/>
              </w:rPr>
              <w:t>3,608.32</w:t>
            </w:r>
          </w:p>
        </w:tc>
        <w:tc>
          <w:tcPr>
            <w:tcW w:w="1217" w:type="dxa"/>
            <w:tcBorders>
              <w:top w:val="nil"/>
              <w:left w:val="nil"/>
              <w:bottom w:val="single" w:sz="4" w:space="0" w:color="auto"/>
              <w:right w:val="single" w:sz="4" w:space="0" w:color="auto"/>
            </w:tcBorders>
            <w:shd w:val="clear" w:color="auto" w:fill="auto"/>
            <w:noWrap/>
            <w:vAlign w:val="center"/>
          </w:tcPr>
          <w:p w14:paraId="1DA25B53" w14:textId="3CCEAAAD" w:rsidR="00184E5F" w:rsidRPr="004F3475" w:rsidRDefault="00184E5F" w:rsidP="00184E5F">
            <w:pPr>
              <w:rPr>
                <w:lang w:val="en-US"/>
              </w:rPr>
            </w:pPr>
            <w:r w:rsidRPr="004F3475">
              <w:rPr>
                <w:color w:val="000000"/>
              </w:rPr>
              <w:t>3,781.21</w:t>
            </w:r>
          </w:p>
        </w:tc>
        <w:tc>
          <w:tcPr>
            <w:tcW w:w="1080" w:type="dxa"/>
            <w:tcBorders>
              <w:top w:val="nil"/>
              <w:left w:val="nil"/>
              <w:bottom w:val="single" w:sz="4" w:space="0" w:color="auto"/>
              <w:right w:val="single" w:sz="4" w:space="0" w:color="auto"/>
            </w:tcBorders>
            <w:shd w:val="clear" w:color="auto" w:fill="auto"/>
            <w:noWrap/>
            <w:vAlign w:val="center"/>
          </w:tcPr>
          <w:p w14:paraId="78964C7A" w14:textId="5EDFD6B5" w:rsidR="00184E5F" w:rsidRPr="004F3475" w:rsidRDefault="00184E5F" w:rsidP="00184E5F">
            <w:pPr>
              <w:jc w:val="right"/>
              <w:rPr>
                <w:lang w:val="en-US"/>
              </w:rPr>
            </w:pPr>
            <w:r w:rsidRPr="004F3475">
              <w:rPr>
                <w:color w:val="000000"/>
              </w:rPr>
              <w:t>172.89</w:t>
            </w:r>
          </w:p>
        </w:tc>
        <w:tc>
          <w:tcPr>
            <w:tcW w:w="822" w:type="dxa"/>
            <w:tcBorders>
              <w:top w:val="nil"/>
              <w:left w:val="nil"/>
              <w:bottom w:val="single" w:sz="4" w:space="0" w:color="auto"/>
              <w:right w:val="single" w:sz="4" w:space="0" w:color="auto"/>
            </w:tcBorders>
            <w:shd w:val="clear" w:color="auto" w:fill="auto"/>
            <w:noWrap/>
            <w:vAlign w:val="center"/>
            <w:hideMark/>
          </w:tcPr>
          <w:p w14:paraId="3900CF8B" w14:textId="298BED0B" w:rsidR="00184E5F" w:rsidRDefault="00184E5F" w:rsidP="00184E5F">
            <w:pPr>
              <w:jc w:val="right"/>
              <w:rPr>
                <w:lang w:val="en-US"/>
              </w:rPr>
            </w:pPr>
            <w:r>
              <w:rPr>
                <w:color w:val="000000"/>
              </w:rPr>
              <w:t>12.9</w:t>
            </w:r>
          </w:p>
        </w:tc>
      </w:tr>
      <w:tr w:rsidR="00184E5F" w14:paraId="2A9B5437" w14:textId="77777777" w:rsidTr="001C22F4">
        <w:trPr>
          <w:trHeight w:val="535"/>
        </w:trPr>
        <w:tc>
          <w:tcPr>
            <w:tcW w:w="828" w:type="dxa"/>
            <w:tcBorders>
              <w:top w:val="single" w:sz="4" w:space="0" w:color="auto"/>
              <w:left w:val="single" w:sz="4" w:space="0" w:color="auto"/>
              <w:bottom w:val="single" w:sz="4" w:space="0" w:color="auto"/>
              <w:right w:val="single" w:sz="4" w:space="0" w:color="auto"/>
            </w:tcBorders>
            <w:noWrap/>
            <w:hideMark/>
          </w:tcPr>
          <w:p w14:paraId="4137F692" w14:textId="77777777" w:rsidR="00184E5F" w:rsidRDefault="00184E5F" w:rsidP="00184E5F">
            <w:pPr>
              <w:jc w:val="center"/>
              <w:rPr>
                <w:lang w:val="en-US"/>
              </w:rPr>
            </w:pPr>
            <w:r>
              <w:rPr>
                <w:lang w:val="en-US"/>
              </w:rPr>
              <w:t>1</w:t>
            </w:r>
          </w:p>
        </w:tc>
        <w:tc>
          <w:tcPr>
            <w:tcW w:w="6570" w:type="dxa"/>
            <w:tcBorders>
              <w:top w:val="single" w:sz="4" w:space="0" w:color="auto"/>
              <w:left w:val="single" w:sz="4" w:space="0" w:color="auto"/>
              <w:bottom w:val="single" w:sz="4" w:space="0" w:color="auto"/>
              <w:right w:val="single" w:sz="4" w:space="0" w:color="auto"/>
            </w:tcBorders>
            <w:hideMark/>
          </w:tcPr>
          <w:p w14:paraId="1AFB137C" w14:textId="30000C60" w:rsidR="00184E5F" w:rsidRPr="00D56731" w:rsidRDefault="00184E5F" w:rsidP="00184E5F">
            <w:pPr>
              <w:rPr>
                <w:sz w:val="18"/>
                <w:szCs w:val="18"/>
                <w:lang w:val="en-US"/>
              </w:rPr>
            </w:pPr>
            <w:r w:rsidRPr="00D56731">
              <w:rPr>
                <w:sz w:val="18"/>
                <w:szCs w:val="18"/>
                <w:lang w:val="en-US"/>
              </w:rPr>
              <w:t xml:space="preserve">Junior Caretaker - Junior Workman - </w:t>
            </w:r>
            <w:r w:rsidRPr="00D56731">
              <w:rPr>
                <w:sz w:val="18"/>
                <w:szCs w:val="18"/>
                <w:shd w:val="clear" w:color="auto" w:fill="FFFFFF"/>
                <w:lang w:val="en-US"/>
              </w:rPr>
              <w:t>Junior Auxiliary Staff</w:t>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2D274AB9" w14:textId="5144E96A" w:rsidR="00184E5F" w:rsidRPr="004F3475" w:rsidRDefault="00184E5F" w:rsidP="00184E5F">
            <w:pPr>
              <w:rPr>
                <w:lang w:val="en-US"/>
              </w:rPr>
            </w:pPr>
            <w:r w:rsidRPr="004F3475">
              <w:rPr>
                <w:color w:val="000000"/>
              </w:rPr>
              <w:t>2,723.53</w:t>
            </w:r>
          </w:p>
        </w:tc>
        <w:tc>
          <w:tcPr>
            <w:tcW w:w="1217" w:type="dxa"/>
            <w:tcBorders>
              <w:top w:val="nil"/>
              <w:left w:val="nil"/>
              <w:bottom w:val="single" w:sz="4" w:space="0" w:color="auto"/>
              <w:right w:val="single" w:sz="4" w:space="0" w:color="auto"/>
            </w:tcBorders>
            <w:shd w:val="clear" w:color="auto" w:fill="auto"/>
            <w:noWrap/>
            <w:vAlign w:val="center"/>
          </w:tcPr>
          <w:p w14:paraId="576A6A68" w14:textId="4038F1FE" w:rsidR="00184E5F" w:rsidRPr="004F3475" w:rsidRDefault="00184E5F" w:rsidP="00184E5F">
            <w:pPr>
              <w:rPr>
                <w:lang w:val="en-US"/>
              </w:rPr>
            </w:pPr>
            <w:r w:rsidRPr="004F3475">
              <w:rPr>
                <w:color w:val="000000"/>
              </w:rPr>
              <w:t>2,815.06</w:t>
            </w:r>
          </w:p>
        </w:tc>
        <w:tc>
          <w:tcPr>
            <w:tcW w:w="1217" w:type="dxa"/>
            <w:tcBorders>
              <w:top w:val="nil"/>
              <w:left w:val="nil"/>
              <w:bottom w:val="single" w:sz="4" w:space="0" w:color="auto"/>
              <w:right w:val="single" w:sz="4" w:space="0" w:color="auto"/>
            </w:tcBorders>
            <w:shd w:val="clear" w:color="auto" w:fill="auto"/>
            <w:noWrap/>
            <w:vAlign w:val="center"/>
          </w:tcPr>
          <w:p w14:paraId="2880F166" w14:textId="5210B825" w:rsidR="00184E5F" w:rsidRPr="004F3475" w:rsidRDefault="00184E5F" w:rsidP="00184E5F">
            <w:pPr>
              <w:rPr>
                <w:lang w:val="en-US"/>
              </w:rPr>
            </w:pPr>
            <w:r w:rsidRPr="004F3475">
              <w:rPr>
                <w:color w:val="000000"/>
              </w:rPr>
              <w:t>2,906.59</w:t>
            </w:r>
          </w:p>
        </w:tc>
        <w:tc>
          <w:tcPr>
            <w:tcW w:w="1217" w:type="dxa"/>
            <w:tcBorders>
              <w:top w:val="nil"/>
              <w:left w:val="nil"/>
              <w:bottom w:val="single" w:sz="4" w:space="0" w:color="auto"/>
              <w:right w:val="single" w:sz="4" w:space="0" w:color="auto"/>
            </w:tcBorders>
            <w:shd w:val="clear" w:color="auto" w:fill="auto"/>
            <w:noWrap/>
            <w:vAlign w:val="center"/>
          </w:tcPr>
          <w:p w14:paraId="75B992D2" w14:textId="3B88DBA6" w:rsidR="00184E5F" w:rsidRPr="004F3475" w:rsidRDefault="00184E5F" w:rsidP="00184E5F">
            <w:pPr>
              <w:rPr>
                <w:lang w:val="en-US"/>
              </w:rPr>
            </w:pPr>
            <w:r w:rsidRPr="004F3475">
              <w:rPr>
                <w:color w:val="000000"/>
              </w:rPr>
              <w:t>2,998.12</w:t>
            </w:r>
          </w:p>
        </w:tc>
        <w:tc>
          <w:tcPr>
            <w:tcW w:w="1217" w:type="dxa"/>
            <w:tcBorders>
              <w:top w:val="nil"/>
              <w:left w:val="nil"/>
              <w:bottom w:val="single" w:sz="4" w:space="0" w:color="auto"/>
              <w:right w:val="single" w:sz="4" w:space="0" w:color="auto"/>
            </w:tcBorders>
            <w:shd w:val="clear" w:color="auto" w:fill="auto"/>
            <w:noWrap/>
            <w:vAlign w:val="center"/>
          </w:tcPr>
          <w:p w14:paraId="6B42680A" w14:textId="3AD9EC67" w:rsidR="00184E5F" w:rsidRPr="004F3475" w:rsidRDefault="00184E5F" w:rsidP="00184E5F">
            <w:pPr>
              <w:rPr>
                <w:lang w:val="en-US"/>
              </w:rPr>
            </w:pPr>
            <w:r w:rsidRPr="004F3475">
              <w:rPr>
                <w:color w:val="000000"/>
              </w:rPr>
              <w:t>3,089.65</w:t>
            </w:r>
          </w:p>
        </w:tc>
        <w:tc>
          <w:tcPr>
            <w:tcW w:w="1080" w:type="dxa"/>
            <w:tcBorders>
              <w:top w:val="nil"/>
              <w:left w:val="nil"/>
              <w:bottom w:val="single" w:sz="4" w:space="0" w:color="auto"/>
              <w:right w:val="single" w:sz="4" w:space="0" w:color="auto"/>
            </w:tcBorders>
            <w:shd w:val="clear" w:color="auto" w:fill="auto"/>
            <w:noWrap/>
            <w:vAlign w:val="center"/>
          </w:tcPr>
          <w:p w14:paraId="6D9E3B3F" w14:textId="54331F04" w:rsidR="00184E5F" w:rsidRPr="004F3475" w:rsidRDefault="00184E5F" w:rsidP="00184E5F">
            <w:pPr>
              <w:jc w:val="right"/>
              <w:rPr>
                <w:lang w:val="en-US"/>
              </w:rPr>
            </w:pPr>
            <w:r w:rsidRPr="004F3475">
              <w:rPr>
                <w:color w:val="000000"/>
              </w:rPr>
              <w:t>91.53</w:t>
            </w:r>
          </w:p>
        </w:tc>
        <w:tc>
          <w:tcPr>
            <w:tcW w:w="822" w:type="dxa"/>
            <w:tcBorders>
              <w:top w:val="nil"/>
              <w:left w:val="nil"/>
              <w:bottom w:val="single" w:sz="4" w:space="0" w:color="auto"/>
              <w:right w:val="single" w:sz="4" w:space="0" w:color="auto"/>
            </w:tcBorders>
            <w:shd w:val="clear" w:color="auto" w:fill="auto"/>
            <w:noWrap/>
            <w:vAlign w:val="center"/>
            <w:hideMark/>
          </w:tcPr>
          <w:p w14:paraId="6A53C437" w14:textId="22B827D3" w:rsidR="00184E5F" w:rsidRDefault="00184E5F" w:rsidP="00184E5F">
            <w:pPr>
              <w:jc w:val="right"/>
              <w:rPr>
                <w:lang w:val="en-US"/>
              </w:rPr>
            </w:pPr>
            <w:r>
              <w:rPr>
                <w:color w:val="000000"/>
              </w:rPr>
              <w:t>12.9</w:t>
            </w:r>
          </w:p>
        </w:tc>
      </w:tr>
    </w:tbl>
    <w:p w14:paraId="5C854D3B" w14:textId="4ABDD2A0" w:rsidR="00D5397F" w:rsidRDefault="00D5397F" w:rsidP="00D56731">
      <w:pPr>
        <w:suppressAutoHyphens w:val="0"/>
        <w:spacing w:before="0" w:after="0"/>
        <w:jc w:val="left"/>
        <w:rPr>
          <w:b/>
          <w:bCs/>
          <w:color w:val="000000"/>
          <w:sz w:val="24"/>
          <w:szCs w:val="24"/>
          <w:lang w:val="de-DE"/>
        </w:rPr>
      </w:pPr>
    </w:p>
    <w:p w14:paraId="6F460E4E" w14:textId="77777777" w:rsidR="00D5397F" w:rsidRDefault="00D5397F">
      <w:pPr>
        <w:suppressAutoHyphens w:val="0"/>
        <w:spacing w:before="0" w:after="0"/>
        <w:jc w:val="left"/>
        <w:rPr>
          <w:b/>
          <w:bCs/>
          <w:color w:val="000000"/>
          <w:sz w:val="24"/>
          <w:szCs w:val="24"/>
          <w:lang w:val="de-DE"/>
        </w:rPr>
      </w:pPr>
      <w:r>
        <w:rPr>
          <w:b/>
          <w:bCs/>
          <w:color w:val="000000"/>
          <w:sz w:val="24"/>
          <w:szCs w:val="24"/>
          <w:lang w:val="de-DE"/>
        </w:rPr>
        <w:br w:type="page"/>
      </w:r>
    </w:p>
    <w:p w14:paraId="026A8004" w14:textId="77777777" w:rsidR="005917F3" w:rsidRPr="00D56731" w:rsidRDefault="005917F3" w:rsidP="00D56731">
      <w:pPr>
        <w:suppressAutoHyphens w:val="0"/>
        <w:spacing w:before="0" w:after="0"/>
        <w:jc w:val="left"/>
        <w:rPr>
          <w:b/>
          <w:bCs/>
          <w:color w:val="000000"/>
          <w:sz w:val="24"/>
          <w:szCs w:val="24"/>
          <w:lang w:val="de-DE"/>
        </w:rPr>
      </w:pPr>
    </w:p>
    <w:p w14:paraId="45EADD69" w14:textId="77777777" w:rsidR="005917F3" w:rsidRDefault="005917F3" w:rsidP="005917F3">
      <w:pPr>
        <w:pStyle w:val="WW-Default"/>
        <w:rPr>
          <w:bCs/>
          <w:lang w:val="en-GB"/>
        </w:rPr>
      </w:pPr>
    </w:p>
    <w:p w14:paraId="5E3CEC78" w14:textId="77777777" w:rsidR="005917F3" w:rsidRPr="001502A8" w:rsidRDefault="005917F3" w:rsidP="005917F3">
      <w:pPr>
        <w:pStyle w:val="WW-Default"/>
        <w:jc w:val="center"/>
        <w:rPr>
          <w:b/>
          <w:bCs/>
          <w:lang w:val="de-DE"/>
        </w:rPr>
      </w:pPr>
      <w:r w:rsidRPr="001502A8">
        <w:rPr>
          <w:b/>
          <w:bCs/>
          <w:lang w:val="de-DE"/>
        </w:rPr>
        <w:t>Model Single Spine ES in Luxembourg</w:t>
      </w:r>
    </w:p>
    <w:p w14:paraId="6248A3F0" w14:textId="77777777" w:rsidR="005917F3" w:rsidRPr="001502A8" w:rsidRDefault="005917F3" w:rsidP="005917F3">
      <w:pPr>
        <w:pStyle w:val="WW-Default"/>
        <w:ind w:left="708"/>
        <w:jc w:val="center"/>
        <w:rPr>
          <w:b/>
          <w:bCs/>
          <w:lang w:val="de-DE"/>
        </w:rPr>
      </w:pPr>
    </w:p>
    <w:p w14:paraId="17C6210E" w14:textId="77777777" w:rsidR="005917F3" w:rsidRPr="001502A8" w:rsidRDefault="005917F3" w:rsidP="005917F3">
      <w:pPr>
        <w:pStyle w:val="WW-Default"/>
        <w:ind w:left="708"/>
        <w:jc w:val="center"/>
        <w:rPr>
          <w:b/>
          <w:bCs/>
          <w:lang w:val="de-DE"/>
        </w:rPr>
      </w:pPr>
    </w:p>
    <w:tbl>
      <w:tblPr>
        <w:tblStyle w:val="TableGrid"/>
        <w:tblW w:w="14898" w:type="dxa"/>
        <w:tblLook w:val="04A0" w:firstRow="1" w:lastRow="0" w:firstColumn="1" w:lastColumn="0" w:noHBand="0" w:noVBand="1"/>
      </w:tblPr>
      <w:tblGrid>
        <w:gridCol w:w="917"/>
        <w:gridCol w:w="7201"/>
        <w:gridCol w:w="1080"/>
        <w:gridCol w:w="987"/>
        <w:gridCol w:w="1066"/>
        <w:gridCol w:w="1162"/>
        <w:gridCol w:w="939"/>
        <w:gridCol w:w="828"/>
        <w:gridCol w:w="941"/>
      </w:tblGrid>
      <w:tr w:rsidR="005917F3" w:rsidRPr="001502A8" w14:paraId="03F36AB5" w14:textId="77777777" w:rsidTr="0002726A">
        <w:trPr>
          <w:trHeight w:val="315"/>
        </w:trPr>
        <w:tc>
          <w:tcPr>
            <w:tcW w:w="917" w:type="dxa"/>
            <w:shd w:val="clear" w:color="auto" w:fill="BFBFBF"/>
            <w:hideMark/>
          </w:tcPr>
          <w:p w14:paraId="26EEDB06" w14:textId="77777777" w:rsidR="005917F3" w:rsidRPr="001502A8" w:rsidRDefault="005917F3" w:rsidP="0002726A">
            <w:pPr>
              <w:rPr>
                <w:b/>
                <w:bCs/>
                <w:lang w:val="en-US"/>
              </w:rPr>
            </w:pPr>
            <w:r w:rsidRPr="001502A8">
              <w:rPr>
                <w:b/>
                <w:bCs/>
                <w:lang w:val="en-US"/>
              </w:rPr>
              <w:t>Grade</w:t>
            </w:r>
          </w:p>
        </w:tc>
        <w:tc>
          <w:tcPr>
            <w:tcW w:w="7201" w:type="dxa"/>
            <w:shd w:val="clear" w:color="auto" w:fill="BFBFBF"/>
            <w:hideMark/>
          </w:tcPr>
          <w:p w14:paraId="34552CDA" w14:textId="77777777" w:rsidR="005917F3" w:rsidRPr="001502A8" w:rsidRDefault="005917F3" w:rsidP="0002726A">
            <w:pPr>
              <w:rPr>
                <w:b/>
                <w:bCs/>
                <w:lang w:val="en-US"/>
              </w:rPr>
            </w:pPr>
            <w:r w:rsidRPr="001502A8">
              <w:rPr>
                <w:b/>
                <w:bCs/>
                <w:lang w:val="en-US"/>
              </w:rPr>
              <w:t>Function</w:t>
            </w:r>
          </w:p>
        </w:tc>
        <w:tc>
          <w:tcPr>
            <w:tcW w:w="1080" w:type="dxa"/>
            <w:shd w:val="clear" w:color="auto" w:fill="BFBFBF"/>
            <w:hideMark/>
          </w:tcPr>
          <w:p w14:paraId="42A67F76" w14:textId="77777777" w:rsidR="005917F3" w:rsidRPr="001502A8" w:rsidRDefault="005917F3" w:rsidP="0002726A">
            <w:pPr>
              <w:rPr>
                <w:b/>
                <w:bCs/>
                <w:lang w:val="en-US"/>
              </w:rPr>
            </w:pPr>
            <w:r w:rsidRPr="001502A8">
              <w:rPr>
                <w:b/>
                <w:bCs/>
                <w:lang w:val="en-US"/>
              </w:rPr>
              <w:t>Step 1</w:t>
            </w:r>
          </w:p>
        </w:tc>
        <w:tc>
          <w:tcPr>
            <w:tcW w:w="987" w:type="dxa"/>
            <w:shd w:val="clear" w:color="auto" w:fill="BFBFBF"/>
            <w:hideMark/>
          </w:tcPr>
          <w:p w14:paraId="0874AAA9" w14:textId="77777777" w:rsidR="005917F3" w:rsidRPr="001502A8" w:rsidRDefault="005917F3" w:rsidP="0002726A">
            <w:pPr>
              <w:rPr>
                <w:b/>
                <w:bCs/>
                <w:lang w:val="en-US"/>
              </w:rPr>
            </w:pPr>
            <w:r w:rsidRPr="001502A8">
              <w:rPr>
                <w:b/>
                <w:bCs/>
                <w:lang w:val="en-US"/>
              </w:rPr>
              <w:t>Step 2</w:t>
            </w:r>
          </w:p>
        </w:tc>
        <w:tc>
          <w:tcPr>
            <w:tcW w:w="1066" w:type="dxa"/>
            <w:shd w:val="clear" w:color="auto" w:fill="BFBFBF"/>
            <w:hideMark/>
          </w:tcPr>
          <w:p w14:paraId="7EC3D23C" w14:textId="77777777" w:rsidR="005917F3" w:rsidRPr="001502A8" w:rsidRDefault="005917F3" w:rsidP="0002726A">
            <w:pPr>
              <w:rPr>
                <w:b/>
                <w:bCs/>
                <w:lang w:val="en-US"/>
              </w:rPr>
            </w:pPr>
            <w:r w:rsidRPr="001502A8">
              <w:rPr>
                <w:b/>
                <w:bCs/>
                <w:lang w:val="en-US"/>
              </w:rPr>
              <w:t>Step 3</w:t>
            </w:r>
          </w:p>
        </w:tc>
        <w:tc>
          <w:tcPr>
            <w:tcW w:w="939" w:type="dxa"/>
            <w:shd w:val="clear" w:color="auto" w:fill="BFBFBF"/>
            <w:hideMark/>
          </w:tcPr>
          <w:p w14:paraId="39653485" w14:textId="77777777" w:rsidR="005917F3" w:rsidRPr="001502A8" w:rsidRDefault="005917F3" w:rsidP="0002726A">
            <w:pPr>
              <w:rPr>
                <w:b/>
                <w:bCs/>
                <w:lang w:val="en-US"/>
              </w:rPr>
            </w:pPr>
            <w:r w:rsidRPr="001502A8">
              <w:rPr>
                <w:b/>
                <w:bCs/>
                <w:lang w:val="en-US"/>
              </w:rPr>
              <w:t>Step 4</w:t>
            </w:r>
          </w:p>
        </w:tc>
        <w:tc>
          <w:tcPr>
            <w:tcW w:w="939" w:type="dxa"/>
            <w:shd w:val="clear" w:color="auto" w:fill="BFBFBF"/>
            <w:hideMark/>
          </w:tcPr>
          <w:p w14:paraId="7A9C9B5E" w14:textId="77777777" w:rsidR="005917F3" w:rsidRPr="001502A8" w:rsidRDefault="005917F3" w:rsidP="0002726A">
            <w:pPr>
              <w:rPr>
                <w:b/>
                <w:bCs/>
                <w:lang w:val="en-US"/>
              </w:rPr>
            </w:pPr>
            <w:r w:rsidRPr="001502A8">
              <w:rPr>
                <w:b/>
                <w:bCs/>
                <w:lang w:val="en-US"/>
              </w:rPr>
              <w:t>Step 5</w:t>
            </w:r>
          </w:p>
        </w:tc>
        <w:tc>
          <w:tcPr>
            <w:tcW w:w="828" w:type="dxa"/>
            <w:shd w:val="clear" w:color="auto" w:fill="BFBFBF"/>
            <w:hideMark/>
          </w:tcPr>
          <w:p w14:paraId="6501692C" w14:textId="77777777" w:rsidR="005917F3" w:rsidRPr="001502A8" w:rsidRDefault="005917F3" w:rsidP="0002726A">
            <w:pPr>
              <w:rPr>
                <w:b/>
                <w:bCs/>
                <w:lang w:val="en-US"/>
              </w:rPr>
            </w:pPr>
            <w:r w:rsidRPr="001502A8">
              <w:rPr>
                <w:b/>
                <w:bCs/>
                <w:lang w:val="en-US"/>
              </w:rPr>
              <w:t>Step Val.</w:t>
            </w:r>
          </w:p>
        </w:tc>
        <w:tc>
          <w:tcPr>
            <w:tcW w:w="941" w:type="dxa"/>
            <w:shd w:val="clear" w:color="auto" w:fill="BFBFBF"/>
            <w:hideMark/>
          </w:tcPr>
          <w:p w14:paraId="022C98ED" w14:textId="77777777" w:rsidR="005917F3" w:rsidRPr="001502A8" w:rsidRDefault="005917F3" w:rsidP="0002726A">
            <w:pPr>
              <w:rPr>
                <w:b/>
                <w:bCs/>
                <w:lang w:val="en-US"/>
              </w:rPr>
            </w:pPr>
            <w:r w:rsidRPr="001502A8">
              <w:rPr>
                <w:b/>
                <w:bCs/>
                <w:lang w:val="en-US"/>
              </w:rPr>
              <w:t>#month</w:t>
            </w:r>
          </w:p>
        </w:tc>
      </w:tr>
      <w:tr w:rsidR="005917F3" w:rsidRPr="001502A8" w14:paraId="39EB4AA2" w14:textId="77777777" w:rsidTr="0002726A">
        <w:trPr>
          <w:trHeight w:val="481"/>
        </w:trPr>
        <w:tc>
          <w:tcPr>
            <w:tcW w:w="917" w:type="dxa"/>
            <w:noWrap/>
            <w:hideMark/>
          </w:tcPr>
          <w:p w14:paraId="2C51547C" w14:textId="77777777" w:rsidR="005917F3" w:rsidRPr="001502A8" w:rsidRDefault="005917F3" w:rsidP="0002726A">
            <w:pPr>
              <w:jc w:val="center"/>
              <w:rPr>
                <w:lang w:val="en-US"/>
              </w:rPr>
            </w:pPr>
            <w:r w:rsidRPr="001502A8">
              <w:rPr>
                <w:lang w:val="en-US"/>
              </w:rPr>
              <w:t>7</w:t>
            </w:r>
          </w:p>
        </w:tc>
        <w:tc>
          <w:tcPr>
            <w:tcW w:w="7201" w:type="dxa"/>
          </w:tcPr>
          <w:p w14:paraId="4722E264" w14:textId="77777777" w:rsidR="005917F3" w:rsidRPr="00A56123" w:rsidRDefault="005917F3" w:rsidP="0002726A">
            <w:pPr>
              <w:rPr>
                <w:lang w:val="en-US"/>
              </w:rPr>
            </w:pPr>
          </w:p>
        </w:tc>
        <w:tc>
          <w:tcPr>
            <w:tcW w:w="1080" w:type="dxa"/>
            <w:noWrap/>
          </w:tcPr>
          <w:p w14:paraId="2054009E" w14:textId="77777777" w:rsidR="005917F3" w:rsidRPr="00B965C6" w:rsidRDefault="005917F3" w:rsidP="0002726A">
            <w:pPr>
              <w:rPr>
                <w:lang w:val="en-US"/>
              </w:rPr>
            </w:pPr>
          </w:p>
        </w:tc>
        <w:tc>
          <w:tcPr>
            <w:tcW w:w="987" w:type="dxa"/>
            <w:noWrap/>
          </w:tcPr>
          <w:p w14:paraId="51A866F1" w14:textId="77777777" w:rsidR="005917F3" w:rsidRPr="00B965C6" w:rsidRDefault="005917F3" w:rsidP="0002726A">
            <w:pPr>
              <w:rPr>
                <w:lang w:val="en-US"/>
              </w:rPr>
            </w:pPr>
          </w:p>
        </w:tc>
        <w:tc>
          <w:tcPr>
            <w:tcW w:w="1066" w:type="dxa"/>
            <w:noWrap/>
          </w:tcPr>
          <w:p w14:paraId="44821892" w14:textId="77777777" w:rsidR="005917F3" w:rsidRPr="00B965C6" w:rsidRDefault="005917F3" w:rsidP="0002726A">
            <w:pPr>
              <w:rPr>
                <w:lang w:val="en-US"/>
              </w:rPr>
            </w:pPr>
          </w:p>
        </w:tc>
        <w:tc>
          <w:tcPr>
            <w:tcW w:w="939" w:type="dxa"/>
            <w:noWrap/>
          </w:tcPr>
          <w:p w14:paraId="4DF57DE4" w14:textId="77777777" w:rsidR="005917F3" w:rsidRPr="00B965C6" w:rsidRDefault="005917F3" w:rsidP="0002726A">
            <w:pPr>
              <w:rPr>
                <w:lang w:val="en-US"/>
              </w:rPr>
            </w:pPr>
          </w:p>
        </w:tc>
        <w:tc>
          <w:tcPr>
            <w:tcW w:w="939" w:type="dxa"/>
            <w:noWrap/>
          </w:tcPr>
          <w:p w14:paraId="5DEB8066" w14:textId="77777777" w:rsidR="005917F3" w:rsidRPr="00B965C6" w:rsidRDefault="005917F3" w:rsidP="0002726A">
            <w:pPr>
              <w:rPr>
                <w:lang w:val="en-US"/>
              </w:rPr>
            </w:pPr>
          </w:p>
        </w:tc>
        <w:tc>
          <w:tcPr>
            <w:tcW w:w="828" w:type="dxa"/>
            <w:noWrap/>
          </w:tcPr>
          <w:p w14:paraId="2EA9AA76" w14:textId="77777777" w:rsidR="005917F3" w:rsidRPr="00B965C6" w:rsidRDefault="005917F3" w:rsidP="0002726A">
            <w:pPr>
              <w:jc w:val="right"/>
              <w:rPr>
                <w:lang w:val="en-US"/>
              </w:rPr>
            </w:pPr>
          </w:p>
        </w:tc>
        <w:tc>
          <w:tcPr>
            <w:tcW w:w="941" w:type="dxa"/>
            <w:noWrap/>
          </w:tcPr>
          <w:p w14:paraId="3DFD4FCD" w14:textId="77777777" w:rsidR="005917F3" w:rsidRPr="00B965C6" w:rsidRDefault="005917F3" w:rsidP="0002726A">
            <w:pPr>
              <w:jc w:val="right"/>
              <w:rPr>
                <w:lang w:val="en-US"/>
              </w:rPr>
            </w:pPr>
          </w:p>
        </w:tc>
      </w:tr>
      <w:tr w:rsidR="005917F3" w:rsidRPr="00A56123" w14:paraId="4BA8BC58" w14:textId="77777777" w:rsidTr="0002726A">
        <w:trPr>
          <w:trHeight w:val="805"/>
        </w:trPr>
        <w:tc>
          <w:tcPr>
            <w:tcW w:w="917" w:type="dxa"/>
            <w:noWrap/>
            <w:hideMark/>
          </w:tcPr>
          <w:p w14:paraId="129AF68E" w14:textId="77777777" w:rsidR="005917F3" w:rsidRPr="00B965C6" w:rsidRDefault="005917F3" w:rsidP="0002726A">
            <w:pPr>
              <w:jc w:val="center"/>
              <w:rPr>
                <w:lang w:val="en-US"/>
              </w:rPr>
            </w:pPr>
            <w:r w:rsidRPr="00B965C6">
              <w:rPr>
                <w:lang w:val="en-US"/>
              </w:rPr>
              <w:t>6</w:t>
            </w:r>
          </w:p>
        </w:tc>
        <w:tc>
          <w:tcPr>
            <w:tcW w:w="7201" w:type="dxa"/>
            <w:tcBorders>
              <w:bottom w:val="single" w:sz="4" w:space="0" w:color="auto"/>
            </w:tcBorders>
            <w:noWrap/>
          </w:tcPr>
          <w:p w14:paraId="5DF166EC" w14:textId="77777777" w:rsidR="005917F3" w:rsidRPr="001C3900" w:rsidRDefault="005917F3" w:rsidP="0002726A">
            <w:pPr>
              <w:rPr>
                <w:lang w:val="en-US"/>
              </w:rPr>
            </w:pPr>
            <w:r w:rsidRPr="001C3900">
              <w:rPr>
                <w:lang w:val="en-US"/>
              </w:rPr>
              <w:t>Comptable principal (3)</w:t>
            </w:r>
          </w:p>
          <w:p w14:paraId="11065490" w14:textId="77777777" w:rsidR="005917F3" w:rsidRPr="00A56123" w:rsidRDefault="005917F3" w:rsidP="0002726A">
            <w:pPr>
              <w:rPr>
                <w:lang w:val="en-US"/>
              </w:rPr>
            </w:pPr>
          </w:p>
        </w:tc>
        <w:tc>
          <w:tcPr>
            <w:tcW w:w="1080" w:type="dxa"/>
            <w:noWrap/>
          </w:tcPr>
          <w:p w14:paraId="3AE6D036" w14:textId="77777777" w:rsidR="005917F3" w:rsidRPr="000118FE" w:rsidRDefault="005917F3" w:rsidP="0002726A">
            <w:pPr>
              <w:rPr>
                <w:lang w:val="en-US"/>
              </w:rPr>
            </w:pPr>
            <w:r w:rsidRPr="000410C1">
              <w:rPr>
                <w:lang w:val="en-US"/>
              </w:rPr>
              <w:t>7687.56</w:t>
            </w:r>
          </w:p>
          <w:p w14:paraId="43CE6E6D" w14:textId="28F93645" w:rsidR="005917F3" w:rsidRPr="00AA644F" w:rsidRDefault="005917F3" w:rsidP="0002726A">
            <w:pPr>
              <w:rPr>
                <w:color w:val="1F497D" w:themeColor="text2"/>
                <w:lang w:val="en-US"/>
              </w:rPr>
            </w:pPr>
          </w:p>
        </w:tc>
        <w:tc>
          <w:tcPr>
            <w:tcW w:w="987" w:type="dxa"/>
            <w:noWrap/>
          </w:tcPr>
          <w:p w14:paraId="616F1806" w14:textId="631FF9F6" w:rsidR="005917F3" w:rsidRPr="009834D1" w:rsidRDefault="005917F3" w:rsidP="0002726A">
            <w:pPr>
              <w:rPr>
                <w:color w:val="1F497D" w:themeColor="text2"/>
                <w:lang w:val="en-US"/>
              </w:rPr>
            </w:pPr>
            <w:r w:rsidRPr="009834D1">
              <w:rPr>
                <w:lang w:val="en-US"/>
              </w:rPr>
              <w:t>79</w:t>
            </w:r>
            <w:r w:rsidR="00A76EEF" w:rsidRPr="00D56731">
              <w:rPr>
                <w:lang w:val="en-US"/>
              </w:rPr>
              <w:t>69</w:t>
            </w:r>
            <w:r w:rsidRPr="009834D1">
              <w:rPr>
                <w:lang w:val="en-US"/>
              </w:rPr>
              <w:t>.</w:t>
            </w:r>
            <w:r w:rsidR="00A76EEF" w:rsidRPr="00D56731">
              <w:rPr>
                <w:lang w:val="en-US"/>
              </w:rPr>
              <w:t>44</w:t>
            </w:r>
          </w:p>
          <w:p w14:paraId="7DF98281" w14:textId="70604AAD" w:rsidR="005917F3" w:rsidRPr="009834D1" w:rsidRDefault="005917F3" w:rsidP="0002726A">
            <w:pPr>
              <w:rPr>
                <w:color w:val="1F497D" w:themeColor="text2"/>
                <w:lang w:val="en-US"/>
              </w:rPr>
            </w:pPr>
          </w:p>
        </w:tc>
        <w:tc>
          <w:tcPr>
            <w:tcW w:w="1066" w:type="dxa"/>
            <w:noWrap/>
          </w:tcPr>
          <w:p w14:paraId="68109761" w14:textId="184B44BB" w:rsidR="005917F3" w:rsidRPr="009834D1" w:rsidRDefault="005917F3" w:rsidP="0002726A">
            <w:pPr>
              <w:rPr>
                <w:color w:val="1F497D" w:themeColor="text2"/>
                <w:lang w:val="en-US"/>
              </w:rPr>
            </w:pPr>
            <w:r w:rsidRPr="009834D1">
              <w:rPr>
                <w:lang w:val="en-US"/>
              </w:rPr>
              <w:t>8</w:t>
            </w:r>
            <w:r w:rsidR="00A76EEF" w:rsidRPr="00D56731">
              <w:rPr>
                <w:lang w:val="en-US"/>
              </w:rPr>
              <w:t>251</w:t>
            </w:r>
            <w:r w:rsidRPr="009834D1">
              <w:rPr>
                <w:lang w:val="en-US"/>
              </w:rPr>
              <w:t>.</w:t>
            </w:r>
            <w:r w:rsidR="00A76EEF" w:rsidRPr="00D56731">
              <w:rPr>
                <w:lang w:val="en-US"/>
              </w:rPr>
              <w:t>32</w:t>
            </w:r>
          </w:p>
          <w:p w14:paraId="5F8C62A4" w14:textId="48B69A5B" w:rsidR="005917F3" w:rsidRPr="009834D1" w:rsidRDefault="005917F3" w:rsidP="0002726A">
            <w:pPr>
              <w:rPr>
                <w:color w:val="1F497D" w:themeColor="text2"/>
                <w:lang w:val="en-US"/>
              </w:rPr>
            </w:pPr>
          </w:p>
        </w:tc>
        <w:tc>
          <w:tcPr>
            <w:tcW w:w="939" w:type="dxa"/>
            <w:noWrap/>
          </w:tcPr>
          <w:p w14:paraId="27B117D4" w14:textId="1A98864A" w:rsidR="005917F3" w:rsidRPr="009834D1" w:rsidRDefault="005917F3" w:rsidP="0002726A">
            <w:r w:rsidRPr="009834D1">
              <w:t>8</w:t>
            </w:r>
            <w:r w:rsidR="00A76EEF" w:rsidRPr="00D56731">
              <w:t>533</w:t>
            </w:r>
            <w:r w:rsidRPr="009834D1">
              <w:t>.</w:t>
            </w:r>
            <w:r w:rsidR="00A76EEF" w:rsidRPr="00D56731">
              <w:t>20</w:t>
            </w:r>
            <w:r w:rsidRPr="009834D1">
              <w:t>06</w:t>
            </w:r>
          </w:p>
          <w:p w14:paraId="4FEBE938" w14:textId="32D5C43D" w:rsidR="005917F3" w:rsidRPr="009834D1" w:rsidRDefault="005917F3" w:rsidP="0002726A">
            <w:pPr>
              <w:rPr>
                <w:color w:val="1F497D" w:themeColor="text2"/>
              </w:rPr>
            </w:pPr>
          </w:p>
        </w:tc>
        <w:tc>
          <w:tcPr>
            <w:tcW w:w="939" w:type="dxa"/>
            <w:noWrap/>
          </w:tcPr>
          <w:p w14:paraId="285EF4F1" w14:textId="71F14D03" w:rsidR="005917F3" w:rsidRPr="009834D1" w:rsidRDefault="005917F3" w:rsidP="0002726A">
            <w:pPr>
              <w:rPr>
                <w:color w:val="1F497D" w:themeColor="text2"/>
              </w:rPr>
            </w:pPr>
            <w:r w:rsidRPr="009834D1">
              <w:t>8</w:t>
            </w:r>
            <w:r w:rsidR="00A76EEF" w:rsidRPr="00D56731">
              <w:t>815</w:t>
            </w:r>
            <w:r w:rsidRPr="009834D1">
              <w:t>.</w:t>
            </w:r>
            <w:r w:rsidR="00A76EEF" w:rsidRPr="00D56731">
              <w:t>08</w:t>
            </w:r>
          </w:p>
          <w:p w14:paraId="5DE79518" w14:textId="17D362EA" w:rsidR="005917F3" w:rsidRPr="009834D1" w:rsidRDefault="005917F3" w:rsidP="0002726A">
            <w:pPr>
              <w:rPr>
                <w:color w:val="1F497D" w:themeColor="text2"/>
              </w:rPr>
            </w:pPr>
          </w:p>
        </w:tc>
        <w:tc>
          <w:tcPr>
            <w:tcW w:w="828" w:type="dxa"/>
            <w:noWrap/>
          </w:tcPr>
          <w:p w14:paraId="184FA7DE" w14:textId="512469F8" w:rsidR="005917F3" w:rsidRDefault="00D65DE5" w:rsidP="0002726A">
            <w:pPr>
              <w:jc w:val="right"/>
            </w:pPr>
            <w:r>
              <w:t>281.88</w:t>
            </w:r>
          </w:p>
          <w:p w14:paraId="42E7A393" w14:textId="3F56E6A7" w:rsidR="005917F3" w:rsidRPr="00A56123" w:rsidRDefault="005917F3" w:rsidP="0002726A">
            <w:pPr>
              <w:jc w:val="right"/>
            </w:pPr>
          </w:p>
        </w:tc>
        <w:tc>
          <w:tcPr>
            <w:tcW w:w="941" w:type="dxa"/>
            <w:noWrap/>
          </w:tcPr>
          <w:p w14:paraId="4B7B1385" w14:textId="225FA0CF" w:rsidR="005917F3" w:rsidRPr="00A56123" w:rsidRDefault="002379FA" w:rsidP="0002726A">
            <w:pPr>
              <w:jc w:val="right"/>
            </w:pPr>
            <w:r>
              <w:t>13</w:t>
            </w:r>
          </w:p>
        </w:tc>
      </w:tr>
      <w:tr w:rsidR="005917F3" w:rsidRPr="00A56123" w14:paraId="64AB1D9F" w14:textId="77777777" w:rsidTr="0002726A">
        <w:trPr>
          <w:trHeight w:val="877"/>
        </w:trPr>
        <w:tc>
          <w:tcPr>
            <w:tcW w:w="917" w:type="dxa"/>
            <w:noWrap/>
            <w:hideMark/>
          </w:tcPr>
          <w:p w14:paraId="234E4C72" w14:textId="77777777" w:rsidR="005917F3" w:rsidRPr="00A56123" w:rsidRDefault="005917F3" w:rsidP="0002726A">
            <w:pPr>
              <w:jc w:val="center"/>
            </w:pPr>
            <w:r w:rsidRPr="00A56123">
              <w:t>5</w:t>
            </w:r>
          </w:p>
        </w:tc>
        <w:tc>
          <w:tcPr>
            <w:tcW w:w="7201" w:type="dxa"/>
            <w:tcBorders>
              <w:bottom w:val="single" w:sz="4" w:space="0" w:color="auto"/>
            </w:tcBorders>
          </w:tcPr>
          <w:p w14:paraId="0DD7680A" w14:textId="03CD0A85" w:rsidR="005917F3" w:rsidRPr="000118FE" w:rsidRDefault="005917F3" w:rsidP="002379FA">
            <w:pPr>
              <w:rPr>
                <w:lang w:val="fr-BE"/>
              </w:rPr>
            </w:pPr>
            <w:r w:rsidRPr="001C3900">
              <w:rPr>
                <w:lang w:val="fr-BE"/>
              </w:rPr>
              <w:t>Comptable principal (2)</w:t>
            </w:r>
            <w:r>
              <w:rPr>
                <w:lang w:val="fr-BE"/>
              </w:rPr>
              <w:t xml:space="preserve"> - </w:t>
            </w:r>
            <w:r w:rsidRPr="001C3900">
              <w:rPr>
                <w:lang w:val="fr-BE"/>
              </w:rPr>
              <w:t>Psychologue (3)</w:t>
            </w:r>
            <w:r>
              <w:rPr>
                <w:lang w:val="fr-BE"/>
              </w:rPr>
              <w:t xml:space="preserve"> - </w:t>
            </w:r>
            <w:r w:rsidRPr="001C3900">
              <w:rPr>
                <w:lang w:val="fr-BE"/>
              </w:rPr>
              <w:t>Bibliothécaire (3)</w:t>
            </w:r>
            <w:r>
              <w:rPr>
                <w:lang w:val="fr-BE"/>
              </w:rPr>
              <w:t xml:space="preserve"> </w:t>
            </w:r>
            <w:r w:rsidR="00FA794D">
              <w:rPr>
                <w:lang w:val="fr-BE"/>
              </w:rPr>
              <w:t xml:space="preserve">- </w:t>
            </w:r>
            <w:r w:rsidRPr="001C3900">
              <w:rPr>
                <w:lang w:val="fr-BE"/>
              </w:rPr>
              <w:t>Préparateur informatique (3)</w:t>
            </w:r>
            <w:r>
              <w:rPr>
                <w:lang w:val="fr-BE"/>
              </w:rPr>
              <w:t xml:space="preserve"> - </w:t>
            </w:r>
            <w:r w:rsidRPr="001C3900">
              <w:rPr>
                <w:lang w:val="fr-BE"/>
              </w:rPr>
              <w:t>Comptable (3)</w:t>
            </w:r>
            <w:r>
              <w:rPr>
                <w:lang w:val="fr-BE"/>
              </w:rPr>
              <w:t xml:space="preserve"> - </w:t>
            </w:r>
            <w:r w:rsidR="002379FA">
              <w:rPr>
                <w:lang w:val="fr-BE"/>
              </w:rPr>
              <w:t>Assistante</w:t>
            </w:r>
            <w:r w:rsidRPr="001C3900">
              <w:rPr>
                <w:lang w:val="fr-BE"/>
              </w:rPr>
              <w:t xml:space="preserve"> direction (3)</w:t>
            </w:r>
            <w:r>
              <w:rPr>
                <w:lang w:val="fr-BE"/>
              </w:rPr>
              <w:t xml:space="preserve"> - </w:t>
            </w:r>
            <w:r w:rsidR="009F306D">
              <w:rPr>
                <w:lang w:val="fr-BE"/>
              </w:rPr>
              <w:t>Technicien supérieur (3</w:t>
            </w:r>
            <w:r w:rsidRPr="001C3900">
              <w:rPr>
                <w:lang w:val="fr-BE"/>
              </w:rPr>
              <w:t>)</w:t>
            </w:r>
            <w:r>
              <w:rPr>
                <w:lang w:val="fr-BE"/>
              </w:rPr>
              <w:t xml:space="preserve"> - </w:t>
            </w:r>
            <w:r w:rsidRPr="000118FE">
              <w:rPr>
                <w:lang w:val="fr-BE"/>
              </w:rPr>
              <w:t>Responsable sécurité (3)</w:t>
            </w:r>
          </w:p>
        </w:tc>
        <w:tc>
          <w:tcPr>
            <w:tcW w:w="1080" w:type="dxa"/>
            <w:noWrap/>
          </w:tcPr>
          <w:p w14:paraId="1BBF0B12" w14:textId="77777777" w:rsidR="005917F3" w:rsidRPr="000118FE" w:rsidRDefault="005917F3" w:rsidP="0002726A">
            <w:r w:rsidRPr="000410C1">
              <w:t>6560.40</w:t>
            </w:r>
          </w:p>
          <w:p w14:paraId="0B18774D" w14:textId="321F617F" w:rsidR="005917F3" w:rsidRPr="00014063" w:rsidRDefault="005917F3" w:rsidP="0002726A">
            <w:pPr>
              <w:rPr>
                <w:color w:val="1F497D" w:themeColor="text2"/>
              </w:rPr>
            </w:pPr>
          </w:p>
        </w:tc>
        <w:tc>
          <w:tcPr>
            <w:tcW w:w="987" w:type="dxa"/>
            <w:noWrap/>
          </w:tcPr>
          <w:p w14:paraId="44A57C92" w14:textId="77777777" w:rsidR="005917F3" w:rsidRPr="000118FE" w:rsidRDefault="005917F3" w:rsidP="0002726A">
            <w:r w:rsidRPr="000410C1">
              <w:t>6841.92</w:t>
            </w:r>
          </w:p>
          <w:p w14:paraId="1BA8BE57" w14:textId="27E89B19" w:rsidR="005917F3" w:rsidRPr="00014063" w:rsidRDefault="005917F3" w:rsidP="0002726A">
            <w:pPr>
              <w:rPr>
                <w:color w:val="1F497D" w:themeColor="text2"/>
              </w:rPr>
            </w:pPr>
          </w:p>
        </w:tc>
        <w:tc>
          <w:tcPr>
            <w:tcW w:w="1066" w:type="dxa"/>
            <w:noWrap/>
          </w:tcPr>
          <w:p w14:paraId="339AC628" w14:textId="77777777" w:rsidR="005917F3" w:rsidRPr="000118FE" w:rsidRDefault="005917F3" w:rsidP="0002726A">
            <w:r w:rsidRPr="000410C1">
              <w:t>7123.80</w:t>
            </w:r>
          </w:p>
          <w:p w14:paraId="53B0A8FF" w14:textId="2894D4FE" w:rsidR="005917F3" w:rsidRPr="00014063" w:rsidRDefault="005917F3" w:rsidP="0002726A">
            <w:pPr>
              <w:rPr>
                <w:color w:val="1F497D" w:themeColor="text2"/>
              </w:rPr>
            </w:pPr>
          </w:p>
        </w:tc>
        <w:tc>
          <w:tcPr>
            <w:tcW w:w="939" w:type="dxa"/>
            <w:noWrap/>
          </w:tcPr>
          <w:p w14:paraId="3B502EE1" w14:textId="77777777" w:rsidR="005917F3" w:rsidRPr="000118FE" w:rsidRDefault="005917F3" w:rsidP="0002726A">
            <w:r w:rsidRPr="000410C1">
              <w:t>7405.68</w:t>
            </w:r>
          </w:p>
          <w:p w14:paraId="0E234B54" w14:textId="5956990C" w:rsidR="005917F3" w:rsidRPr="00014063" w:rsidRDefault="005917F3" w:rsidP="0002726A">
            <w:pPr>
              <w:rPr>
                <w:color w:val="1F497D" w:themeColor="text2"/>
              </w:rPr>
            </w:pPr>
          </w:p>
        </w:tc>
        <w:tc>
          <w:tcPr>
            <w:tcW w:w="939" w:type="dxa"/>
            <w:noWrap/>
          </w:tcPr>
          <w:p w14:paraId="7B0D83F8" w14:textId="77777777" w:rsidR="005917F3" w:rsidRPr="000118FE" w:rsidRDefault="005917F3" w:rsidP="0002726A">
            <w:r w:rsidRPr="000410C1">
              <w:t>7687.56</w:t>
            </w:r>
          </w:p>
          <w:p w14:paraId="508CB29C" w14:textId="64DD767E" w:rsidR="005917F3" w:rsidRPr="00014063" w:rsidRDefault="005917F3" w:rsidP="0002726A">
            <w:pPr>
              <w:rPr>
                <w:color w:val="1F497D" w:themeColor="text2"/>
              </w:rPr>
            </w:pPr>
          </w:p>
        </w:tc>
        <w:tc>
          <w:tcPr>
            <w:tcW w:w="828" w:type="dxa"/>
            <w:noWrap/>
          </w:tcPr>
          <w:p w14:paraId="40ACEBB4" w14:textId="77777777" w:rsidR="005917F3" w:rsidRDefault="005917F3" w:rsidP="0002726A">
            <w:pPr>
              <w:jc w:val="right"/>
            </w:pPr>
            <w:r>
              <w:t>281.88</w:t>
            </w:r>
          </w:p>
          <w:p w14:paraId="44DB3AD9" w14:textId="01CC3F7E" w:rsidR="005917F3" w:rsidRPr="00A56123" w:rsidRDefault="005917F3" w:rsidP="0002726A">
            <w:pPr>
              <w:jc w:val="right"/>
            </w:pPr>
          </w:p>
        </w:tc>
        <w:tc>
          <w:tcPr>
            <w:tcW w:w="941" w:type="dxa"/>
            <w:noWrap/>
          </w:tcPr>
          <w:p w14:paraId="296D643C" w14:textId="3BCCE50D" w:rsidR="005917F3" w:rsidRPr="00A56123" w:rsidRDefault="002379FA" w:rsidP="0002726A">
            <w:pPr>
              <w:jc w:val="right"/>
            </w:pPr>
            <w:r>
              <w:t>13</w:t>
            </w:r>
          </w:p>
        </w:tc>
      </w:tr>
      <w:tr w:rsidR="005917F3" w:rsidRPr="00A56123" w14:paraId="3F0FA7CF" w14:textId="77777777" w:rsidTr="0002726A">
        <w:trPr>
          <w:trHeight w:val="922"/>
        </w:trPr>
        <w:tc>
          <w:tcPr>
            <w:tcW w:w="917" w:type="dxa"/>
            <w:noWrap/>
            <w:hideMark/>
          </w:tcPr>
          <w:p w14:paraId="139C5613" w14:textId="77777777" w:rsidR="005917F3" w:rsidRPr="00A56123" w:rsidRDefault="005917F3" w:rsidP="0002726A">
            <w:pPr>
              <w:jc w:val="center"/>
            </w:pPr>
            <w:r w:rsidRPr="00A56123">
              <w:t>4</w:t>
            </w:r>
          </w:p>
        </w:tc>
        <w:tc>
          <w:tcPr>
            <w:tcW w:w="7201" w:type="dxa"/>
            <w:tcBorders>
              <w:top w:val="single" w:sz="4" w:space="0" w:color="auto"/>
            </w:tcBorders>
          </w:tcPr>
          <w:p w14:paraId="6F9ECD4C" w14:textId="44A87F60" w:rsidR="005917F3" w:rsidRPr="000410C1" w:rsidRDefault="005917F3" w:rsidP="009F306D">
            <w:pPr>
              <w:rPr>
                <w:lang w:val="fr-BE"/>
              </w:rPr>
            </w:pPr>
            <w:r>
              <w:rPr>
                <w:lang w:val="fr-BE"/>
              </w:rPr>
              <w:t xml:space="preserve">Comptable principal (1) - </w:t>
            </w:r>
            <w:r w:rsidRPr="001C3900">
              <w:rPr>
                <w:lang w:val="fr-BE"/>
              </w:rPr>
              <w:t>Psychologue (2)</w:t>
            </w:r>
            <w:r>
              <w:rPr>
                <w:lang w:val="fr-BE"/>
              </w:rPr>
              <w:t xml:space="preserve"> - </w:t>
            </w:r>
            <w:r w:rsidR="009F306D">
              <w:rPr>
                <w:lang w:val="fr-BE"/>
              </w:rPr>
              <w:t>Bibliothécaire (2</w:t>
            </w:r>
            <w:r w:rsidR="009F306D" w:rsidRPr="001C3900">
              <w:rPr>
                <w:lang w:val="fr-BE"/>
              </w:rPr>
              <w:t>)</w:t>
            </w:r>
            <w:r w:rsidR="009F306D">
              <w:rPr>
                <w:lang w:val="fr-BE"/>
              </w:rPr>
              <w:t xml:space="preserve"> - </w:t>
            </w:r>
            <w:r w:rsidRPr="001C3900">
              <w:rPr>
                <w:lang w:val="fr-BE"/>
              </w:rPr>
              <w:t>Préparateur informatique (2)</w:t>
            </w:r>
            <w:r>
              <w:rPr>
                <w:lang w:val="fr-BE"/>
              </w:rPr>
              <w:t xml:space="preserve"> </w:t>
            </w:r>
            <w:r w:rsidR="009F306D">
              <w:rPr>
                <w:lang w:val="fr-BE"/>
              </w:rPr>
              <w:t xml:space="preserve">- </w:t>
            </w:r>
            <w:r w:rsidRPr="001C3900">
              <w:rPr>
                <w:lang w:val="fr-BE"/>
              </w:rPr>
              <w:t>Comptable (2)</w:t>
            </w:r>
            <w:r>
              <w:rPr>
                <w:lang w:val="fr-BE"/>
              </w:rPr>
              <w:t xml:space="preserve"> - </w:t>
            </w:r>
            <w:r w:rsidR="002379FA">
              <w:rPr>
                <w:lang w:val="fr-BE"/>
              </w:rPr>
              <w:t>Assistante</w:t>
            </w:r>
            <w:r w:rsidRPr="001C3900">
              <w:rPr>
                <w:lang w:val="fr-BE"/>
              </w:rPr>
              <w:t xml:space="preserve"> direction (2)</w:t>
            </w:r>
            <w:r>
              <w:rPr>
                <w:lang w:val="fr-BE"/>
              </w:rPr>
              <w:t xml:space="preserve"> - </w:t>
            </w:r>
            <w:r w:rsidRPr="001C3900">
              <w:rPr>
                <w:lang w:val="fr-BE"/>
              </w:rPr>
              <w:t>Technicien supérieur (2)</w:t>
            </w:r>
            <w:r>
              <w:rPr>
                <w:lang w:val="fr-BE"/>
              </w:rPr>
              <w:t xml:space="preserve"> </w:t>
            </w:r>
            <w:r w:rsidRPr="009F306D">
              <w:rPr>
                <w:lang w:val="fr-BE"/>
              </w:rPr>
              <w:t xml:space="preserve">- </w:t>
            </w:r>
            <w:r w:rsidR="009F306D" w:rsidRPr="009F306D">
              <w:rPr>
                <w:lang w:val="fr-BE"/>
              </w:rPr>
              <w:t>R</w:t>
            </w:r>
            <w:r w:rsidR="009F306D">
              <w:rPr>
                <w:lang w:val="fr-BE"/>
              </w:rPr>
              <w:t>esponsable sécurité (2</w:t>
            </w:r>
            <w:r w:rsidR="009F306D" w:rsidRPr="000118FE">
              <w:rPr>
                <w:lang w:val="fr-BE"/>
              </w:rPr>
              <w:t>)</w:t>
            </w:r>
            <w:r w:rsidR="009F306D">
              <w:rPr>
                <w:lang w:val="fr-BE"/>
              </w:rPr>
              <w:t xml:space="preserve"> - </w:t>
            </w:r>
            <w:r w:rsidRPr="000410C1">
              <w:rPr>
                <w:lang w:val="fr-BE"/>
              </w:rPr>
              <w:t>Secrétaire (3)</w:t>
            </w:r>
            <w:r>
              <w:rPr>
                <w:lang w:val="fr-BE"/>
              </w:rPr>
              <w:t xml:space="preserve"> -</w:t>
            </w:r>
            <w:r w:rsidRPr="000410C1">
              <w:rPr>
                <w:lang w:val="fr-BE"/>
              </w:rPr>
              <w:t xml:space="preserve"> Infirmières (3)</w:t>
            </w:r>
            <w:r w:rsidR="00D65DE5">
              <w:rPr>
                <w:lang w:val="fr-BE"/>
              </w:rPr>
              <w:t xml:space="preserve"> – Aide Comptable (3)</w:t>
            </w:r>
          </w:p>
        </w:tc>
        <w:tc>
          <w:tcPr>
            <w:tcW w:w="1080" w:type="dxa"/>
            <w:noWrap/>
          </w:tcPr>
          <w:p w14:paraId="3A36D7DE" w14:textId="77777777" w:rsidR="005917F3" w:rsidRPr="000118FE" w:rsidRDefault="005917F3" w:rsidP="0002726A">
            <w:r w:rsidRPr="00C57DA9">
              <w:t>5535.04</w:t>
            </w:r>
          </w:p>
          <w:p w14:paraId="650431D8" w14:textId="5DDD6FCD" w:rsidR="005917F3" w:rsidRPr="00DC0B80" w:rsidRDefault="005917F3" w:rsidP="0002726A">
            <w:pPr>
              <w:rPr>
                <w:color w:val="1F497D" w:themeColor="text2"/>
              </w:rPr>
            </w:pPr>
          </w:p>
        </w:tc>
        <w:tc>
          <w:tcPr>
            <w:tcW w:w="987" w:type="dxa"/>
            <w:noWrap/>
          </w:tcPr>
          <w:p w14:paraId="6CF90F45" w14:textId="77777777" w:rsidR="005917F3" w:rsidRPr="000118FE" w:rsidRDefault="005917F3" w:rsidP="0002726A">
            <w:r w:rsidRPr="00C57DA9">
              <w:t>5791.29</w:t>
            </w:r>
          </w:p>
          <w:p w14:paraId="29CBC82C" w14:textId="3125B222" w:rsidR="005917F3" w:rsidRPr="00DC0B80" w:rsidRDefault="005917F3" w:rsidP="0002726A">
            <w:pPr>
              <w:rPr>
                <w:color w:val="1F497D" w:themeColor="text2"/>
              </w:rPr>
            </w:pPr>
          </w:p>
        </w:tc>
        <w:tc>
          <w:tcPr>
            <w:tcW w:w="1066" w:type="dxa"/>
            <w:noWrap/>
          </w:tcPr>
          <w:p w14:paraId="09CB0E70" w14:textId="77777777" w:rsidR="005917F3" w:rsidRPr="000118FE" w:rsidRDefault="005917F3" w:rsidP="0002726A">
            <w:r w:rsidRPr="00C57DA9">
              <w:t>6047.54</w:t>
            </w:r>
          </w:p>
          <w:p w14:paraId="4DF598FB" w14:textId="00ED0A49" w:rsidR="005917F3" w:rsidRPr="00DC0B80" w:rsidRDefault="005917F3" w:rsidP="0002726A">
            <w:pPr>
              <w:rPr>
                <w:color w:val="1F497D" w:themeColor="text2"/>
              </w:rPr>
            </w:pPr>
          </w:p>
        </w:tc>
        <w:tc>
          <w:tcPr>
            <w:tcW w:w="939" w:type="dxa"/>
            <w:noWrap/>
          </w:tcPr>
          <w:p w14:paraId="61FABB29" w14:textId="77777777" w:rsidR="005917F3" w:rsidRPr="000118FE" w:rsidRDefault="005917F3" w:rsidP="0002726A">
            <w:r w:rsidRPr="00C57DA9">
              <w:t>6303.79</w:t>
            </w:r>
          </w:p>
          <w:p w14:paraId="6AEAF5E6" w14:textId="3A163B0E" w:rsidR="005917F3" w:rsidRPr="00DC0B80" w:rsidRDefault="005917F3" w:rsidP="0002726A">
            <w:pPr>
              <w:rPr>
                <w:color w:val="1F497D" w:themeColor="text2"/>
              </w:rPr>
            </w:pPr>
          </w:p>
        </w:tc>
        <w:tc>
          <w:tcPr>
            <w:tcW w:w="939" w:type="dxa"/>
            <w:noWrap/>
          </w:tcPr>
          <w:p w14:paraId="52E868DF" w14:textId="77777777" w:rsidR="005917F3" w:rsidRPr="000118FE" w:rsidRDefault="005917F3" w:rsidP="0002726A">
            <w:r w:rsidRPr="00C57DA9">
              <w:t>6560.04</w:t>
            </w:r>
          </w:p>
          <w:p w14:paraId="390C17A4" w14:textId="183C9AA3" w:rsidR="005917F3" w:rsidRPr="00DC0B80" w:rsidRDefault="005917F3" w:rsidP="0002726A">
            <w:pPr>
              <w:rPr>
                <w:color w:val="1F497D" w:themeColor="text2"/>
              </w:rPr>
            </w:pPr>
          </w:p>
        </w:tc>
        <w:tc>
          <w:tcPr>
            <w:tcW w:w="828" w:type="dxa"/>
            <w:noWrap/>
          </w:tcPr>
          <w:p w14:paraId="1FF3C63F" w14:textId="77777777" w:rsidR="005917F3" w:rsidRDefault="005917F3" w:rsidP="0002726A">
            <w:pPr>
              <w:jc w:val="right"/>
            </w:pPr>
            <w:r>
              <w:t>256.25</w:t>
            </w:r>
          </w:p>
          <w:p w14:paraId="6609264B" w14:textId="270BAA70" w:rsidR="005917F3" w:rsidRPr="00A56123" w:rsidRDefault="005917F3" w:rsidP="0002726A">
            <w:pPr>
              <w:jc w:val="right"/>
            </w:pPr>
          </w:p>
        </w:tc>
        <w:tc>
          <w:tcPr>
            <w:tcW w:w="941" w:type="dxa"/>
            <w:noWrap/>
          </w:tcPr>
          <w:p w14:paraId="080EE90F" w14:textId="5416EF76" w:rsidR="005917F3" w:rsidRPr="00A56123" w:rsidRDefault="002379FA" w:rsidP="0002726A">
            <w:pPr>
              <w:jc w:val="right"/>
            </w:pPr>
            <w:r>
              <w:t>13</w:t>
            </w:r>
          </w:p>
        </w:tc>
      </w:tr>
      <w:tr w:rsidR="005917F3" w:rsidRPr="00A56123" w14:paraId="299E7967" w14:textId="77777777" w:rsidTr="0002726A">
        <w:trPr>
          <w:trHeight w:val="1260"/>
        </w:trPr>
        <w:tc>
          <w:tcPr>
            <w:tcW w:w="917" w:type="dxa"/>
            <w:noWrap/>
            <w:hideMark/>
          </w:tcPr>
          <w:p w14:paraId="56A5955A" w14:textId="77777777" w:rsidR="005917F3" w:rsidRPr="00A56123" w:rsidRDefault="005917F3" w:rsidP="0002726A">
            <w:pPr>
              <w:jc w:val="center"/>
            </w:pPr>
            <w:r w:rsidRPr="00A56123">
              <w:t>3</w:t>
            </w:r>
          </w:p>
        </w:tc>
        <w:tc>
          <w:tcPr>
            <w:tcW w:w="7201" w:type="dxa"/>
          </w:tcPr>
          <w:p w14:paraId="295F7FC7" w14:textId="303FF22D" w:rsidR="005917F3" w:rsidRPr="000118FE" w:rsidRDefault="009F306D" w:rsidP="00CB40F1">
            <w:pPr>
              <w:rPr>
                <w:lang w:val="fr-BE"/>
              </w:rPr>
            </w:pPr>
            <w:r w:rsidRPr="001C3900">
              <w:rPr>
                <w:lang w:val="fr-BE"/>
              </w:rPr>
              <w:t>Psychologue (1)</w:t>
            </w:r>
            <w:r>
              <w:rPr>
                <w:lang w:val="fr-BE"/>
              </w:rPr>
              <w:t xml:space="preserve"> - </w:t>
            </w:r>
            <w:r w:rsidR="005917F3">
              <w:rPr>
                <w:lang w:val="fr-BE"/>
              </w:rPr>
              <w:t xml:space="preserve">Préparateur informatique (1) - Comptable (1) - </w:t>
            </w:r>
            <w:r w:rsidR="002379FA">
              <w:rPr>
                <w:lang w:val="fr-BE"/>
              </w:rPr>
              <w:t>Assistante</w:t>
            </w:r>
            <w:r w:rsidR="005917F3">
              <w:rPr>
                <w:lang w:val="fr-BE"/>
              </w:rPr>
              <w:t xml:space="preserve"> direction (1) </w:t>
            </w:r>
            <w:r w:rsidR="00D65DE5">
              <w:rPr>
                <w:lang w:val="fr-BE"/>
              </w:rPr>
              <w:t xml:space="preserve">- </w:t>
            </w:r>
            <w:r w:rsidR="005917F3" w:rsidRPr="001C3900">
              <w:rPr>
                <w:lang w:val="fr-BE"/>
              </w:rPr>
              <w:t>Technicien supérieur (1)</w:t>
            </w:r>
            <w:r w:rsidR="005917F3">
              <w:rPr>
                <w:lang w:val="fr-BE"/>
              </w:rPr>
              <w:t xml:space="preserve"> </w:t>
            </w:r>
            <w:r w:rsidR="00CB40F1">
              <w:rPr>
                <w:lang w:val="fr-BE"/>
              </w:rPr>
              <w:t xml:space="preserve">– Responsable sécurité </w:t>
            </w:r>
            <w:r w:rsidR="00D65DE5">
              <w:rPr>
                <w:lang w:val="fr-BE"/>
              </w:rPr>
              <w:t xml:space="preserve">(1) </w:t>
            </w:r>
            <w:r w:rsidR="00FA794D">
              <w:rPr>
                <w:lang w:val="fr-BE"/>
              </w:rPr>
              <w:t xml:space="preserve">- </w:t>
            </w:r>
            <w:r w:rsidR="005917F3" w:rsidRPr="001C3900">
              <w:rPr>
                <w:lang w:val="fr-BE"/>
              </w:rPr>
              <w:t>Bibliothécaire (</w:t>
            </w:r>
            <w:r w:rsidR="00CB40F1">
              <w:rPr>
                <w:lang w:val="fr-BE"/>
              </w:rPr>
              <w:t>1</w:t>
            </w:r>
            <w:r w:rsidR="005917F3" w:rsidRPr="001C3900">
              <w:rPr>
                <w:lang w:val="fr-BE"/>
              </w:rPr>
              <w:t>)</w:t>
            </w:r>
            <w:r w:rsidR="005917F3">
              <w:rPr>
                <w:lang w:val="fr-BE"/>
              </w:rPr>
              <w:t xml:space="preserve"> - </w:t>
            </w:r>
            <w:r w:rsidR="005917F3" w:rsidRPr="001C3900">
              <w:rPr>
                <w:lang w:val="fr-BE"/>
              </w:rPr>
              <w:t>Secrétaires (2)</w:t>
            </w:r>
            <w:r w:rsidR="005917F3">
              <w:rPr>
                <w:lang w:val="fr-BE"/>
              </w:rPr>
              <w:t xml:space="preserve"> - </w:t>
            </w:r>
            <w:r w:rsidR="005917F3" w:rsidRPr="001C3900">
              <w:rPr>
                <w:lang w:val="fr-BE"/>
              </w:rPr>
              <w:t>Infirmières (2)</w:t>
            </w:r>
            <w:r w:rsidR="005917F3">
              <w:rPr>
                <w:lang w:val="fr-BE"/>
              </w:rPr>
              <w:t xml:space="preserve"> </w:t>
            </w:r>
            <w:r w:rsidR="00D65DE5">
              <w:rPr>
                <w:lang w:val="fr-BE"/>
              </w:rPr>
              <w:t>– Aide Comptable (2) –</w:t>
            </w:r>
            <w:r w:rsidR="005917F3">
              <w:rPr>
                <w:lang w:val="fr-BE"/>
              </w:rPr>
              <w:t xml:space="preserve"> </w:t>
            </w:r>
            <w:r w:rsidR="00D65DE5">
              <w:rPr>
                <w:lang w:val="fr-BE"/>
              </w:rPr>
              <w:t xml:space="preserve">ICT Techniciens (3) - </w:t>
            </w:r>
            <w:r w:rsidR="005917F3" w:rsidRPr="001C3900">
              <w:rPr>
                <w:lang w:val="fr-BE"/>
              </w:rPr>
              <w:t>Techniciens (3)</w:t>
            </w:r>
            <w:r w:rsidR="005917F3">
              <w:rPr>
                <w:lang w:val="fr-BE"/>
              </w:rPr>
              <w:t xml:space="preserve"> -</w:t>
            </w:r>
            <w:r>
              <w:rPr>
                <w:lang w:val="fr-BE"/>
              </w:rPr>
              <w:t xml:space="preserve"> </w:t>
            </w:r>
            <w:r w:rsidR="005917F3" w:rsidRPr="001C3900">
              <w:rPr>
                <w:lang w:val="fr-BE"/>
              </w:rPr>
              <w:t>Concierges (3)</w:t>
            </w:r>
            <w:r w:rsidR="005917F3">
              <w:rPr>
                <w:lang w:val="fr-BE"/>
              </w:rPr>
              <w:t xml:space="preserve"> - </w:t>
            </w:r>
            <w:r w:rsidR="005917F3" w:rsidRPr="000118FE">
              <w:rPr>
                <w:lang w:val="fr-BE"/>
              </w:rPr>
              <w:t>Prép. Sciences (3)</w:t>
            </w:r>
            <w:r w:rsidR="005917F3">
              <w:rPr>
                <w:lang w:val="fr-BE"/>
              </w:rPr>
              <w:t xml:space="preserve"> - </w:t>
            </w:r>
            <w:r w:rsidR="005917F3" w:rsidRPr="000118FE">
              <w:rPr>
                <w:lang w:val="fr-BE"/>
              </w:rPr>
              <w:t>Ass mat.</w:t>
            </w:r>
            <w:r>
              <w:rPr>
                <w:lang w:val="fr-BE"/>
              </w:rPr>
              <w:t xml:space="preserve"> </w:t>
            </w:r>
            <w:r w:rsidR="005917F3" w:rsidRPr="000118FE">
              <w:rPr>
                <w:lang w:val="fr-BE"/>
              </w:rPr>
              <w:t>(3)</w:t>
            </w:r>
            <w:r w:rsidR="00CA7496">
              <w:rPr>
                <w:lang w:val="fr-BE"/>
              </w:rPr>
              <w:t xml:space="preserve"> </w:t>
            </w:r>
            <w:r w:rsidR="00CA7496" w:rsidRPr="004F3475">
              <w:rPr>
                <w:lang w:val="fr-BE"/>
              </w:rPr>
              <w:t>– SEN Ass (3)</w:t>
            </w:r>
          </w:p>
        </w:tc>
        <w:tc>
          <w:tcPr>
            <w:tcW w:w="1080" w:type="dxa"/>
            <w:noWrap/>
          </w:tcPr>
          <w:p w14:paraId="4FB5C637" w14:textId="77777777" w:rsidR="005917F3" w:rsidRPr="000118FE" w:rsidRDefault="005917F3" w:rsidP="0002726A">
            <w:r w:rsidRPr="00F503BB">
              <w:t>4612.52</w:t>
            </w:r>
          </w:p>
          <w:p w14:paraId="0B820C6B" w14:textId="08689E6B" w:rsidR="005917F3" w:rsidRPr="00DC0B80" w:rsidRDefault="005917F3" w:rsidP="0002726A">
            <w:pPr>
              <w:rPr>
                <w:color w:val="1F497D" w:themeColor="text2"/>
              </w:rPr>
            </w:pPr>
          </w:p>
        </w:tc>
        <w:tc>
          <w:tcPr>
            <w:tcW w:w="987" w:type="dxa"/>
            <w:noWrap/>
          </w:tcPr>
          <w:p w14:paraId="17230F95" w14:textId="77777777" w:rsidR="005917F3" w:rsidRPr="000118FE" w:rsidRDefault="005917F3" w:rsidP="0002726A">
            <w:r w:rsidRPr="00F503BB">
              <w:t>4843.15</w:t>
            </w:r>
          </w:p>
          <w:p w14:paraId="37198F23" w14:textId="3B1A6002" w:rsidR="005917F3" w:rsidRPr="00DC0B80" w:rsidRDefault="005917F3" w:rsidP="0002726A">
            <w:pPr>
              <w:rPr>
                <w:color w:val="1F497D" w:themeColor="text2"/>
              </w:rPr>
            </w:pPr>
          </w:p>
        </w:tc>
        <w:tc>
          <w:tcPr>
            <w:tcW w:w="1066" w:type="dxa"/>
            <w:noWrap/>
          </w:tcPr>
          <w:p w14:paraId="6A94FA8B" w14:textId="77777777" w:rsidR="005917F3" w:rsidRPr="000118FE" w:rsidRDefault="005917F3" w:rsidP="0002726A">
            <w:r w:rsidRPr="00F503BB">
              <w:t>5073.78</w:t>
            </w:r>
          </w:p>
          <w:p w14:paraId="705C959D" w14:textId="30B5A344" w:rsidR="005917F3" w:rsidRPr="00DC0B80" w:rsidRDefault="005917F3" w:rsidP="0002726A">
            <w:pPr>
              <w:rPr>
                <w:color w:val="1F497D" w:themeColor="text2"/>
              </w:rPr>
            </w:pPr>
          </w:p>
        </w:tc>
        <w:tc>
          <w:tcPr>
            <w:tcW w:w="939" w:type="dxa"/>
            <w:noWrap/>
          </w:tcPr>
          <w:p w14:paraId="2AE49030" w14:textId="77777777" w:rsidR="005917F3" w:rsidRPr="000118FE" w:rsidRDefault="005917F3" w:rsidP="0002726A">
            <w:r w:rsidRPr="00F503BB">
              <w:t>5304.41</w:t>
            </w:r>
          </w:p>
          <w:p w14:paraId="1D7C477F" w14:textId="6AA17AFA" w:rsidR="005917F3" w:rsidRPr="00DC0B80" w:rsidRDefault="005917F3" w:rsidP="0002726A">
            <w:pPr>
              <w:rPr>
                <w:color w:val="1F497D" w:themeColor="text2"/>
              </w:rPr>
            </w:pPr>
          </w:p>
        </w:tc>
        <w:tc>
          <w:tcPr>
            <w:tcW w:w="939" w:type="dxa"/>
            <w:noWrap/>
          </w:tcPr>
          <w:p w14:paraId="43CFA69B" w14:textId="77777777" w:rsidR="005917F3" w:rsidRPr="000118FE" w:rsidRDefault="005917F3" w:rsidP="0002726A">
            <w:r w:rsidRPr="00F503BB">
              <w:t>5535.04</w:t>
            </w:r>
          </w:p>
          <w:p w14:paraId="10376F7D" w14:textId="4CABEAA7" w:rsidR="005917F3" w:rsidRPr="00DC0B80" w:rsidRDefault="005917F3" w:rsidP="0002726A">
            <w:pPr>
              <w:rPr>
                <w:color w:val="1F497D" w:themeColor="text2"/>
              </w:rPr>
            </w:pPr>
          </w:p>
        </w:tc>
        <w:tc>
          <w:tcPr>
            <w:tcW w:w="828" w:type="dxa"/>
            <w:noWrap/>
          </w:tcPr>
          <w:p w14:paraId="39BCC675" w14:textId="77777777" w:rsidR="005917F3" w:rsidRDefault="005917F3" w:rsidP="0002726A">
            <w:pPr>
              <w:jc w:val="right"/>
            </w:pPr>
            <w:r>
              <w:t>230.63</w:t>
            </w:r>
          </w:p>
          <w:p w14:paraId="1A164B40" w14:textId="2904BC89" w:rsidR="005917F3" w:rsidRPr="00A56123" w:rsidRDefault="005917F3" w:rsidP="0002726A">
            <w:pPr>
              <w:jc w:val="right"/>
            </w:pPr>
          </w:p>
        </w:tc>
        <w:tc>
          <w:tcPr>
            <w:tcW w:w="941" w:type="dxa"/>
            <w:noWrap/>
          </w:tcPr>
          <w:p w14:paraId="64519A6F" w14:textId="51041B8C" w:rsidR="005917F3" w:rsidRPr="00A56123" w:rsidRDefault="002379FA" w:rsidP="0002726A">
            <w:pPr>
              <w:jc w:val="right"/>
            </w:pPr>
            <w:r>
              <w:t>13</w:t>
            </w:r>
          </w:p>
        </w:tc>
      </w:tr>
      <w:tr w:rsidR="005917F3" w:rsidRPr="00D34DAC" w14:paraId="68EDCA33" w14:textId="77777777" w:rsidTr="0002726A">
        <w:trPr>
          <w:trHeight w:val="904"/>
        </w:trPr>
        <w:tc>
          <w:tcPr>
            <w:tcW w:w="917" w:type="dxa"/>
            <w:noWrap/>
            <w:hideMark/>
          </w:tcPr>
          <w:p w14:paraId="3FA43F88" w14:textId="77777777" w:rsidR="005917F3" w:rsidRPr="00A56123" w:rsidRDefault="005917F3" w:rsidP="0002726A">
            <w:pPr>
              <w:jc w:val="center"/>
            </w:pPr>
            <w:r w:rsidRPr="00A56123">
              <w:t>2</w:t>
            </w:r>
          </w:p>
        </w:tc>
        <w:tc>
          <w:tcPr>
            <w:tcW w:w="7201" w:type="dxa"/>
          </w:tcPr>
          <w:p w14:paraId="1B261974" w14:textId="1F80B90A" w:rsidR="005917F3" w:rsidRPr="004F3475" w:rsidRDefault="005917F3" w:rsidP="0002726A">
            <w:pPr>
              <w:rPr>
                <w:lang w:val="fr-BE"/>
              </w:rPr>
            </w:pPr>
            <w:r w:rsidRPr="004F3475">
              <w:rPr>
                <w:lang w:val="fr-BE"/>
              </w:rPr>
              <w:t xml:space="preserve">Secrétaires (1) - Infirmières (1) </w:t>
            </w:r>
            <w:r w:rsidR="00D65DE5" w:rsidRPr="004F3475">
              <w:rPr>
                <w:lang w:val="fr-BE"/>
              </w:rPr>
              <w:t xml:space="preserve">- Aide Comptable (1) – ICT Techniciens (2) - </w:t>
            </w:r>
            <w:r w:rsidRPr="004F3475">
              <w:rPr>
                <w:lang w:val="fr-BE"/>
              </w:rPr>
              <w:t>Techniciens (2) - Concierges (2) - Prép. Sciences (2) - Ass mat.(2)</w:t>
            </w:r>
            <w:r w:rsidR="00FA474B" w:rsidRPr="004F3475">
              <w:rPr>
                <w:lang w:val="fr-BE"/>
              </w:rPr>
              <w:t xml:space="preserve"> – SEN Ass</w:t>
            </w:r>
            <w:r w:rsidR="00CA7496" w:rsidRPr="004F3475">
              <w:rPr>
                <w:lang w:val="fr-BE"/>
              </w:rPr>
              <w:t xml:space="preserve"> (2)</w:t>
            </w:r>
          </w:p>
        </w:tc>
        <w:tc>
          <w:tcPr>
            <w:tcW w:w="1080" w:type="dxa"/>
            <w:noWrap/>
          </w:tcPr>
          <w:p w14:paraId="1FAB30D6" w14:textId="77777777" w:rsidR="005917F3" w:rsidRPr="005D0BDC" w:rsidRDefault="005917F3" w:rsidP="0002726A">
            <w:pPr>
              <w:rPr>
                <w:lang w:val="en-US"/>
              </w:rPr>
            </w:pPr>
            <w:r w:rsidRPr="00F503BB">
              <w:rPr>
                <w:lang w:val="en-US"/>
              </w:rPr>
              <w:t>3792.52</w:t>
            </w:r>
          </w:p>
          <w:p w14:paraId="057D5657" w14:textId="3E0B491B" w:rsidR="005917F3" w:rsidRPr="00DC0B80" w:rsidRDefault="005917F3" w:rsidP="0002726A">
            <w:pPr>
              <w:rPr>
                <w:color w:val="1F497D" w:themeColor="text2"/>
                <w:lang w:val="en-US"/>
              </w:rPr>
            </w:pPr>
          </w:p>
        </w:tc>
        <w:tc>
          <w:tcPr>
            <w:tcW w:w="987" w:type="dxa"/>
            <w:noWrap/>
          </w:tcPr>
          <w:p w14:paraId="3465FDDB" w14:textId="77777777" w:rsidR="005917F3" w:rsidRPr="005D0BDC" w:rsidRDefault="005917F3" w:rsidP="0002726A">
            <w:pPr>
              <w:rPr>
                <w:lang w:val="en-US"/>
              </w:rPr>
            </w:pPr>
            <w:r w:rsidRPr="00F503BB">
              <w:rPr>
                <w:lang w:val="en-US"/>
              </w:rPr>
              <w:t>3997.52</w:t>
            </w:r>
          </w:p>
          <w:p w14:paraId="47C88184" w14:textId="77B8A0FA" w:rsidR="005917F3" w:rsidRPr="00DC0B80" w:rsidRDefault="005917F3" w:rsidP="0002726A">
            <w:pPr>
              <w:rPr>
                <w:color w:val="1F497D" w:themeColor="text2"/>
                <w:lang w:val="en-US"/>
              </w:rPr>
            </w:pPr>
          </w:p>
        </w:tc>
        <w:tc>
          <w:tcPr>
            <w:tcW w:w="1066" w:type="dxa"/>
            <w:noWrap/>
          </w:tcPr>
          <w:p w14:paraId="721D7F50" w14:textId="77777777" w:rsidR="005917F3" w:rsidRPr="005D0BDC" w:rsidRDefault="005917F3" w:rsidP="0002726A">
            <w:pPr>
              <w:rPr>
                <w:lang w:val="en-US"/>
              </w:rPr>
            </w:pPr>
            <w:r w:rsidRPr="00F503BB">
              <w:rPr>
                <w:lang w:val="en-US"/>
              </w:rPr>
              <w:t>4202.52</w:t>
            </w:r>
          </w:p>
          <w:p w14:paraId="70AA2283" w14:textId="220A6EF1" w:rsidR="005917F3" w:rsidRPr="00DC0B80" w:rsidRDefault="005917F3" w:rsidP="0002726A">
            <w:pPr>
              <w:rPr>
                <w:color w:val="1F497D" w:themeColor="text2"/>
                <w:lang w:val="en-US"/>
              </w:rPr>
            </w:pPr>
          </w:p>
        </w:tc>
        <w:tc>
          <w:tcPr>
            <w:tcW w:w="939" w:type="dxa"/>
            <w:noWrap/>
          </w:tcPr>
          <w:p w14:paraId="49FADE92" w14:textId="77777777" w:rsidR="005917F3" w:rsidRPr="005D0BDC" w:rsidRDefault="005917F3" w:rsidP="0002726A">
            <w:pPr>
              <w:rPr>
                <w:lang w:val="en-US"/>
              </w:rPr>
            </w:pPr>
            <w:r w:rsidRPr="00F503BB">
              <w:rPr>
                <w:lang w:val="en-US"/>
              </w:rPr>
              <w:t>4407.52</w:t>
            </w:r>
          </w:p>
          <w:p w14:paraId="38395EEE" w14:textId="5BD4C95B" w:rsidR="005917F3" w:rsidRPr="00DC0B80" w:rsidRDefault="005917F3" w:rsidP="0002726A">
            <w:pPr>
              <w:rPr>
                <w:color w:val="1F497D" w:themeColor="text2"/>
                <w:lang w:val="en-US"/>
              </w:rPr>
            </w:pPr>
          </w:p>
        </w:tc>
        <w:tc>
          <w:tcPr>
            <w:tcW w:w="939" w:type="dxa"/>
            <w:noWrap/>
          </w:tcPr>
          <w:p w14:paraId="0BFBACC7" w14:textId="77777777" w:rsidR="005917F3" w:rsidRPr="005D0BDC" w:rsidRDefault="005917F3" w:rsidP="0002726A">
            <w:pPr>
              <w:rPr>
                <w:lang w:val="en-US"/>
              </w:rPr>
            </w:pPr>
            <w:r w:rsidRPr="00F503BB">
              <w:rPr>
                <w:lang w:val="en-US"/>
              </w:rPr>
              <w:t>4612.52</w:t>
            </w:r>
          </w:p>
          <w:p w14:paraId="511FF960" w14:textId="2E203401" w:rsidR="005917F3" w:rsidRPr="00DC0B80" w:rsidRDefault="005917F3" w:rsidP="0002726A">
            <w:pPr>
              <w:rPr>
                <w:color w:val="1F497D" w:themeColor="text2"/>
                <w:lang w:val="en-US"/>
              </w:rPr>
            </w:pPr>
          </w:p>
        </w:tc>
        <w:tc>
          <w:tcPr>
            <w:tcW w:w="828" w:type="dxa"/>
            <w:noWrap/>
          </w:tcPr>
          <w:p w14:paraId="52AEC2B9" w14:textId="77777777" w:rsidR="005917F3" w:rsidRDefault="005917F3" w:rsidP="0002726A">
            <w:pPr>
              <w:jc w:val="right"/>
              <w:rPr>
                <w:lang w:val="en-US"/>
              </w:rPr>
            </w:pPr>
            <w:r>
              <w:rPr>
                <w:lang w:val="en-US"/>
              </w:rPr>
              <w:t>205.00</w:t>
            </w:r>
          </w:p>
          <w:p w14:paraId="15710DCC" w14:textId="4581F870" w:rsidR="005917F3" w:rsidRPr="00D34DAC" w:rsidRDefault="005917F3" w:rsidP="0002726A">
            <w:pPr>
              <w:jc w:val="right"/>
              <w:rPr>
                <w:lang w:val="en-US"/>
              </w:rPr>
            </w:pPr>
          </w:p>
        </w:tc>
        <w:tc>
          <w:tcPr>
            <w:tcW w:w="941" w:type="dxa"/>
            <w:noWrap/>
            <w:hideMark/>
          </w:tcPr>
          <w:p w14:paraId="2D2B15BD" w14:textId="366A3333" w:rsidR="005917F3" w:rsidRPr="00D34DAC" w:rsidRDefault="002379FA" w:rsidP="0002726A">
            <w:pPr>
              <w:jc w:val="right"/>
              <w:rPr>
                <w:lang w:val="en-US"/>
              </w:rPr>
            </w:pPr>
            <w:r>
              <w:rPr>
                <w:lang w:val="en-US"/>
              </w:rPr>
              <w:t>13</w:t>
            </w:r>
          </w:p>
        </w:tc>
      </w:tr>
      <w:tr w:rsidR="005917F3" w:rsidRPr="00D34DAC" w14:paraId="37C10A3E" w14:textId="77777777" w:rsidTr="0002726A">
        <w:trPr>
          <w:trHeight w:val="706"/>
        </w:trPr>
        <w:tc>
          <w:tcPr>
            <w:tcW w:w="917" w:type="dxa"/>
            <w:noWrap/>
            <w:hideMark/>
          </w:tcPr>
          <w:p w14:paraId="0572FEDE" w14:textId="77777777" w:rsidR="005917F3" w:rsidRPr="00D34DAC" w:rsidRDefault="005917F3" w:rsidP="0002726A">
            <w:pPr>
              <w:jc w:val="center"/>
              <w:rPr>
                <w:lang w:val="en-US"/>
              </w:rPr>
            </w:pPr>
            <w:r w:rsidRPr="00D34DAC">
              <w:rPr>
                <w:lang w:val="en-US"/>
              </w:rPr>
              <w:t>1</w:t>
            </w:r>
          </w:p>
        </w:tc>
        <w:tc>
          <w:tcPr>
            <w:tcW w:w="7201" w:type="dxa"/>
          </w:tcPr>
          <w:p w14:paraId="27A83330" w14:textId="7C03DF67" w:rsidR="005917F3" w:rsidRPr="004F3475" w:rsidRDefault="00D65DE5" w:rsidP="0002726A">
            <w:pPr>
              <w:rPr>
                <w:lang w:val="en-US"/>
              </w:rPr>
            </w:pPr>
            <w:r w:rsidRPr="004F3475">
              <w:rPr>
                <w:lang w:val="fr-BE"/>
              </w:rPr>
              <w:t xml:space="preserve">ICT Techniciens (1) - </w:t>
            </w:r>
            <w:r w:rsidR="005917F3" w:rsidRPr="004F3475">
              <w:rPr>
                <w:lang w:val="fr-BE"/>
              </w:rPr>
              <w:t xml:space="preserve">Techniciens (1) - Concierges (1) - Prép. </w:t>
            </w:r>
            <w:r w:rsidR="005917F3" w:rsidRPr="004F3475">
              <w:rPr>
                <w:lang w:val="en-US"/>
              </w:rPr>
              <w:t>Sciences (1) - Ass mat.(1)</w:t>
            </w:r>
            <w:r w:rsidR="00CA7496" w:rsidRPr="004F3475">
              <w:rPr>
                <w:lang w:val="en-US"/>
              </w:rPr>
              <w:t xml:space="preserve"> – SEN Ass (1)</w:t>
            </w:r>
          </w:p>
        </w:tc>
        <w:tc>
          <w:tcPr>
            <w:tcW w:w="1080" w:type="dxa"/>
            <w:noWrap/>
          </w:tcPr>
          <w:p w14:paraId="7AC0762D" w14:textId="77777777" w:rsidR="005917F3" w:rsidRPr="005D0BDC" w:rsidRDefault="005917F3" w:rsidP="0002726A">
            <w:pPr>
              <w:rPr>
                <w:lang w:val="fr-BE"/>
              </w:rPr>
            </w:pPr>
            <w:r w:rsidRPr="005D0BDC">
              <w:rPr>
                <w:lang w:val="fr-BE"/>
              </w:rPr>
              <w:t>3075</w:t>
            </w:r>
          </w:p>
          <w:p w14:paraId="44828FF6" w14:textId="4500CE49" w:rsidR="005917F3" w:rsidRPr="005D0BDC" w:rsidRDefault="005917F3" w:rsidP="0002726A">
            <w:pPr>
              <w:rPr>
                <w:lang w:val="fr-BE"/>
              </w:rPr>
            </w:pPr>
          </w:p>
        </w:tc>
        <w:tc>
          <w:tcPr>
            <w:tcW w:w="987" w:type="dxa"/>
            <w:noWrap/>
          </w:tcPr>
          <w:p w14:paraId="5FD9B4B2" w14:textId="77777777" w:rsidR="005917F3" w:rsidRPr="005D0BDC" w:rsidRDefault="005917F3" w:rsidP="0002726A">
            <w:pPr>
              <w:rPr>
                <w:lang w:val="fr-BE"/>
              </w:rPr>
            </w:pPr>
            <w:r w:rsidRPr="005D0BDC">
              <w:rPr>
                <w:lang w:val="fr-BE"/>
              </w:rPr>
              <w:t>3254.38</w:t>
            </w:r>
          </w:p>
          <w:p w14:paraId="3DF5F2D2" w14:textId="17D5955B" w:rsidR="005917F3" w:rsidRPr="005D0BDC" w:rsidRDefault="005917F3" w:rsidP="0002726A">
            <w:pPr>
              <w:rPr>
                <w:lang w:val="fr-BE"/>
              </w:rPr>
            </w:pPr>
          </w:p>
        </w:tc>
        <w:tc>
          <w:tcPr>
            <w:tcW w:w="1066" w:type="dxa"/>
            <w:noWrap/>
          </w:tcPr>
          <w:p w14:paraId="1F713A2F" w14:textId="77777777" w:rsidR="005917F3" w:rsidRPr="005D0BDC" w:rsidRDefault="005917F3" w:rsidP="0002726A">
            <w:pPr>
              <w:rPr>
                <w:lang w:val="fr-BE"/>
              </w:rPr>
            </w:pPr>
            <w:r w:rsidRPr="005D0BDC">
              <w:rPr>
                <w:lang w:val="fr-BE"/>
              </w:rPr>
              <w:t>3433.76</w:t>
            </w:r>
          </w:p>
          <w:p w14:paraId="55D1D306" w14:textId="3F2DF9C7" w:rsidR="005917F3" w:rsidRPr="005D0BDC" w:rsidRDefault="005917F3" w:rsidP="0002726A">
            <w:pPr>
              <w:rPr>
                <w:lang w:val="fr-BE"/>
              </w:rPr>
            </w:pPr>
          </w:p>
        </w:tc>
        <w:tc>
          <w:tcPr>
            <w:tcW w:w="939" w:type="dxa"/>
            <w:noWrap/>
          </w:tcPr>
          <w:p w14:paraId="6D995EA0" w14:textId="77777777" w:rsidR="005917F3" w:rsidRPr="005D0BDC" w:rsidRDefault="005917F3" w:rsidP="0002726A">
            <w:pPr>
              <w:rPr>
                <w:lang w:val="fr-BE"/>
              </w:rPr>
            </w:pPr>
            <w:r w:rsidRPr="005D0BDC">
              <w:rPr>
                <w:lang w:val="fr-BE"/>
              </w:rPr>
              <w:t>3613.14</w:t>
            </w:r>
          </w:p>
          <w:p w14:paraId="2FD00AF9" w14:textId="74272C1C" w:rsidR="005917F3" w:rsidRPr="005D0BDC" w:rsidRDefault="005917F3" w:rsidP="0002726A">
            <w:pPr>
              <w:rPr>
                <w:lang w:val="fr-BE"/>
              </w:rPr>
            </w:pPr>
          </w:p>
        </w:tc>
        <w:tc>
          <w:tcPr>
            <w:tcW w:w="939" w:type="dxa"/>
            <w:noWrap/>
          </w:tcPr>
          <w:p w14:paraId="5B41CD32" w14:textId="77777777" w:rsidR="005917F3" w:rsidRPr="005D0BDC" w:rsidRDefault="005917F3" w:rsidP="0002726A">
            <w:pPr>
              <w:rPr>
                <w:lang w:val="fr-BE"/>
              </w:rPr>
            </w:pPr>
            <w:r w:rsidRPr="005D0BDC">
              <w:rPr>
                <w:lang w:val="fr-BE"/>
              </w:rPr>
              <w:t>3792.52</w:t>
            </w:r>
          </w:p>
          <w:p w14:paraId="0669CFBC" w14:textId="36AF7F7D" w:rsidR="005917F3" w:rsidRPr="005D0BDC" w:rsidRDefault="005917F3" w:rsidP="0002726A">
            <w:pPr>
              <w:rPr>
                <w:lang w:val="fr-BE"/>
              </w:rPr>
            </w:pPr>
          </w:p>
        </w:tc>
        <w:tc>
          <w:tcPr>
            <w:tcW w:w="828" w:type="dxa"/>
            <w:noWrap/>
          </w:tcPr>
          <w:p w14:paraId="2453073C" w14:textId="77777777" w:rsidR="005917F3" w:rsidRPr="005D0BDC" w:rsidRDefault="005917F3" w:rsidP="0002726A">
            <w:pPr>
              <w:jc w:val="right"/>
              <w:rPr>
                <w:lang w:val="fr-BE"/>
              </w:rPr>
            </w:pPr>
            <w:r w:rsidRPr="005D0BDC">
              <w:rPr>
                <w:lang w:val="fr-BE"/>
              </w:rPr>
              <w:t>179.38</w:t>
            </w:r>
          </w:p>
          <w:p w14:paraId="20495B85" w14:textId="46D7F53F" w:rsidR="005917F3" w:rsidRPr="005D0BDC" w:rsidRDefault="005917F3" w:rsidP="0002726A">
            <w:pPr>
              <w:jc w:val="right"/>
              <w:rPr>
                <w:lang w:val="fr-BE"/>
              </w:rPr>
            </w:pPr>
          </w:p>
        </w:tc>
        <w:tc>
          <w:tcPr>
            <w:tcW w:w="941" w:type="dxa"/>
            <w:noWrap/>
            <w:hideMark/>
          </w:tcPr>
          <w:p w14:paraId="3948C52C" w14:textId="7BB65C21" w:rsidR="005917F3" w:rsidRPr="005D0BDC" w:rsidRDefault="002379FA" w:rsidP="0002726A">
            <w:pPr>
              <w:jc w:val="right"/>
              <w:rPr>
                <w:lang w:val="fr-BE"/>
              </w:rPr>
            </w:pPr>
            <w:r>
              <w:rPr>
                <w:lang w:val="fr-BE"/>
              </w:rPr>
              <w:t>13</w:t>
            </w:r>
          </w:p>
        </w:tc>
      </w:tr>
    </w:tbl>
    <w:p w14:paraId="03B2BD86" w14:textId="77777777" w:rsidR="005917F3" w:rsidRPr="005D0BDC" w:rsidRDefault="005917F3" w:rsidP="005917F3">
      <w:pPr>
        <w:rPr>
          <w:lang w:val="fr-BE"/>
        </w:rPr>
      </w:pPr>
    </w:p>
    <w:p w14:paraId="7B1D7EB7" w14:textId="77777777" w:rsidR="005917F3" w:rsidRPr="005D0BDC" w:rsidRDefault="005917F3" w:rsidP="005917F3">
      <w:pPr>
        <w:rPr>
          <w:bCs/>
          <w:lang w:val="fr-BE"/>
        </w:rPr>
      </w:pPr>
    </w:p>
    <w:p w14:paraId="359325CC" w14:textId="77777777" w:rsidR="005917F3" w:rsidRPr="005D0BDC" w:rsidRDefault="005917F3" w:rsidP="005917F3">
      <w:pPr>
        <w:pStyle w:val="WW-Default"/>
        <w:rPr>
          <w:bCs/>
          <w:lang w:val="fr-BE"/>
        </w:rPr>
      </w:pPr>
    </w:p>
    <w:p w14:paraId="691DCB90" w14:textId="66AAD1BA" w:rsidR="005917F3" w:rsidRDefault="005917F3" w:rsidP="005917F3">
      <w:pPr>
        <w:suppressAutoHyphens w:val="0"/>
        <w:spacing w:before="0" w:after="0"/>
        <w:jc w:val="center"/>
        <w:rPr>
          <w:b/>
          <w:bCs/>
          <w:lang w:val="en-GB"/>
        </w:rPr>
      </w:pPr>
      <w:r w:rsidRPr="001502A8">
        <w:rPr>
          <w:b/>
          <w:bCs/>
          <w:lang w:val="en-US"/>
        </w:rPr>
        <w:t>Model Single Spine ES V</w:t>
      </w:r>
      <w:r>
        <w:rPr>
          <w:b/>
          <w:bCs/>
          <w:lang w:val="en-GB"/>
        </w:rPr>
        <w:t>arese</w:t>
      </w:r>
    </w:p>
    <w:p w14:paraId="423CA97B" w14:textId="4DB3AD67" w:rsidR="002379FA" w:rsidRDefault="002379FA" w:rsidP="005917F3">
      <w:pPr>
        <w:suppressAutoHyphens w:val="0"/>
        <w:spacing w:before="0" w:after="0"/>
        <w:jc w:val="center"/>
        <w:rPr>
          <w:b/>
          <w:bCs/>
          <w:lang w:val="en-GB"/>
        </w:rPr>
      </w:pPr>
    </w:p>
    <w:p w14:paraId="61BF96ED" w14:textId="77777777" w:rsidR="002379FA" w:rsidRDefault="002379FA" w:rsidP="002379FA">
      <w:pPr>
        <w:pStyle w:val="WW-Default"/>
        <w:rPr>
          <w:b/>
          <w:bCs/>
          <w:lang w:val="de-DE"/>
        </w:rPr>
      </w:pPr>
    </w:p>
    <w:tbl>
      <w:tblPr>
        <w:tblStyle w:val="TableGrid"/>
        <w:tblW w:w="14058" w:type="dxa"/>
        <w:shd w:val="clear" w:color="auto" w:fill="FFFFFF" w:themeFill="background1"/>
        <w:tblLook w:val="04A0" w:firstRow="1" w:lastRow="0" w:firstColumn="1" w:lastColumn="0" w:noHBand="0" w:noVBand="1"/>
      </w:tblPr>
      <w:tblGrid>
        <w:gridCol w:w="828"/>
        <w:gridCol w:w="6570"/>
        <w:gridCol w:w="995"/>
        <w:gridCol w:w="995"/>
        <w:gridCol w:w="995"/>
        <w:gridCol w:w="995"/>
        <w:gridCol w:w="995"/>
        <w:gridCol w:w="1080"/>
        <w:gridCol w:w="1080"/>
      </w:tblGrid>
      <w:tr w:rsidR="002379FA" w14:paraId="2C1A841D" w14:textId="77777777" w:rsidTr="00EA2F9A">
        <w:trPr>
          <w:trHeight w:val="315"/>
        </w:trPr>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DE47B" w14:textId="77777777" w:rsidR="002379FA" w:rsidRDefault="002379FA" w:rsidP="0026625E">
            <w:pPr>
              <w:rPr>
                <w:b/>
                <w:bCs/>
              </w:rPr>
            </w:pPr>
            <w:r>
              <w:rPr>
                <w:b/>
                <w:bCs/>
              </w:rPr>
              <w:t>Grade</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03091E" w14:textId="77777777" w:rsidR="002379FA" w:rsidRDefault="002379FA" w:rsidP="0026625E">
            <w:pPr>
              <w:rPr>
                <w:b/>
                <w:bCs/>
              </w:rPr>
            </w:pPr>
            <w:r>
              <w:rPr>
                <w:b/>
                <w:bCs/>
              </w:rPr>
              <w:t>Function</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8193D8" w14:textId="77777777" w:rsidR="002379FA" w:rsidRDefault="002379FA" w:rsidP="0026625E">
            <w:pPr>
              <w:rPr>
                <w:b/>
                <w:bCs/>
              </w:rPr>
            </w:pPr>
            <w:r>
              <w:rPr>
                <w:b/>
                <w:bCs/>
              </w:rPr>
              <w:t>Step 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11BE67" w14:textId="77777777" w:rsidR="002379FA" w:rsidRDefault="002379FA" w:rsidP="0026625E">
            <w:pPr>
              <w:rPr>
                <w:b/>
                <w:bCs/>
              </w:rPr>
            </w:pPr>
            <w:r>
              <w:rPr>
                <w:b/>
                <w:bCs/>
              </w:rPr>
              <w:t>Step 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C255DB" w14:textId="77777777" w:rsidR="002379FA" w:rsidRDefault="002379FA" w:rsidP="0026625E">
            <w:pPr>
              <w:rPr>
                <w:b/>
                <w:bCs/>
              </w:rPr>
            </w:pPr>
            <w:r>
              <w:rPr>
                <w:b/>
                <w:bCs/>
              </w:rPr>
              <w:t>Step 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645D58" w14:textId="77777777" w:rsidR="002379FA" w:rsidRDefault="002379FA" w:rsidP="0026625E">
            <w:pPr>
              <w:rPr>
                <w:b/>
                <w:bCs/>
              </w:rPr>
            </w:pPr>
            <w:r>
              <w:rPr>
                <w:b/>
                <w:bCs/>
              </w:rPr>
              <w:t>Step 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5DC7F1" w14:textId="77777777" w:rsidR="002379FA" w:rsidRDefault="002379FA" w:rsidP="0026625E">
            <w:pPr>
              <w:rPr>
                <w:b/>
                <w:bCs/>
              </w:rPr>
            </w:pPr>
            <w:r>
              <w:rPr>
                <w:b/>
                <w:bCs/>
              </w:rPr>
              <w:t>Step 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CC53A0" w14:textId="77777777" w:rsidR="002379FA" w:rsidRDefault="002379FA" w:rsidP="0026625E">
            <w:pPr>
              <w:rPr>
                <w:b/>
                <w:bCs/>
              </w:rPr>
            </w:pPr>
            <w:r>
              <w:rPr>
                <w:b/>
                <w:bCs/>
              </w:rPr>
              <w:t>Step Val.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B0EA54" w14:textId="77777777" w:rsidR="002379FA" w:rsidRDefault="002379FA" w:rsidP="0026625E">
            <w:pPr>
              <w:rPr>
                <w:b/>
                <w:bCs/>
              </w:rPr>
            </w:pPr>
            <w:r>
              <w:rPr>
                <w:b/>
                <w:bCs/>
              </w:rPr>
              <w:t>#month</w:t>
            </w:r>
          </w:p>
        </w:tc>
      </w:tr>
      <w:tr w:rsidR="00EA2F9A" w14:paraId="52329A05" w14:textId="77777777" w:rsidTr="00EA2F9A">
        <w:trPr>
          <w:trHeight w:val="702"/>
        </w:trPr>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04B2015" w14:textId="792836FF" w:rsidR="00EA2F9A" w:rsidRDefault="00EA2F9A" w:rsidP="00EA2F9A">
            <w:pPr>
              <w:jc w:val="center"/>
            </w:pPr>
            <w:r>
              <w:t>8</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tcPr>
          <w:p w14:paraId="2D1A8D69" w14:textId="742C833B" w:rsidR="00EA2F9A" w:rsidRPr="001502A8" w:rsidRDefault="00EA2F9A" w:rsidP="00EA2F9A">
            <w:pPr>
              <w:rPr>
                <w:lang w:val="en-US"/>
              </w:rPr>
            </w:pPr>
            <w:r>
              <w:rPr>
                <w:lang w:val="en-US"/>
              </w:rPr>
              <w:t>Senior Head Accountant</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AFCF6E" w14:textId="559A3C4F" w:rsidR="00EA2F9A" w:rsidRPr="004F3475" w:rsidRDefault="00EA2F9A" w:rsidP="00EA2F9A">
            <w:pPr>
              <w:jc w:val="center"/>
              <w:rPr>
                <w:lang w:val="en-US"/>
              </w:rPr>
            </w:pPr>
            <w:r w:rsidRPr="004F3475">
              <w:t xml:space="preserve">5,676.93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B5AA71" w14:textId="0479B4F6" w:rsidR="00EA2F9A" w:rsidRPr="004F3475" w:rsidRDefault="00EA2F9A" w:rsidP="00EA2F9A">
            <w:pPr>
              <w:jc w:val="center"/>
              <w:rPr>
                <w:lang w:val="en-US"/>
              </w:rPr>
            </w:pPr>
            <w:r w:rsidRPr="004F3475">
              <w:t xml:space="preserve">5,816.26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589813" w14:textId="0F2D3A74" w:rsidR="00EA2F9A" w:rsidRPr="004F3475" w:rsidRDefault="00EA2F9A" w:rsidP="00EA2F9A">
            <w:pPr>
              <w:jc w:val="center"/>
              <w:rPr>
                <w:lang w:val="en-US"/>
              </w:rPr>
            </w:pPr>
            <w:r w:rsidRPr="004F3475">
              <w:t xml:space="preserve">5,955.59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CF07BD" w14:textId="225EC105" w:rsidR="00EA2F9A" w:rsidRPr="004F3475" w:rsidRDefault="00EA2F9A" w:rsidP="00EA2F9A">
            <w:pPr>
              <w:jc w:val="center"/>
              <w:rPr>
                <w:lang w:val="en-US"/>
              </w:rPr>
            </w:pPr>
            <w:r w:rsidRPr="004F3475">
              <w:t xml:space="preserve">6,094.92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68BACB" w14:textId="4E9D18D3" w:rsidR="00EA2F9A" w:rsidRPr="004F3475" w:rsidRDefault="00EA2F9A" w:rsidP="00EA2F9A">
            <w:pPr>
              <w:jc w:val="center"/>
              <w:rPr>
                <w:lang w:val="en-US"/>
              </w:rPr>
            </w:pPr>
            <w:r w:rsidRPr="004F3475">
              <w:t xml:space="preserve">6,234.25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FD2F57B" w14:textId="509B5839" w:rsidR="00EA2F9A" w:rsidRPr="004F3475" w:rsidRDefault="00EA2F9A" w:rsidP="00EA2F9A">
            <w:pPr>
              <w:jc w:val="right"/>
              <w:rPr>
                <w:lang w:val="en-US"/>
              </w:rPr>
            </w:pPr>
            <w:r w:rsidRPr="004F3475">
              <w:rPr>
                <w:color w:val="000000"/>
              </w:rPr>
              <w:t xml:space="preserve">139.33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B205390" w14:textId="204FE0FF" w:rsidR="00EA2F9A" w:rsidRDefault="00EA2F9A" w:rsidP="00EA2F9A">
            <w:pPr>
              <w:jc w:val="right"/>
              <w:rPr>
                <w:lang w:val="en-US"/>
              </w:rPr>
            </w:pPr>
            <w:r>
              <w:rPr>
                <w:lang w:val="en-US"/>
              </w:rPr>
              <w:t>13</w:t>
            </w:r>
          </w:p>
        </w:tc>
      </w:tr>
      <w:tr w:rsidR="00EA2F9A" w:rsidRPr="002379FA" w14:paraId="4DB944E5" w14:textId="77777777" w:rsidTr="00EA2F9A">
        <w:trPr>
          <w:trHeight w:val="702"/>
        </w:trPr>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623B32" w14:textId="6B966D73" w:rsidR="00EA2F9A" w:rsidRDefault="00EA2F9A" w:rsidP="00EA2F9A">
            <w:pPr>
              <w:jc w:val="center"/>
            </w:pPr>
            <w:r>
              <w:t>7</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485D611" w14:textId="0A810A58" w:rsidR="00EA2F9A" w:rsidRPr="001502A8" w:rsidRDefault="00EA2F9A" w:rsidP="00EA2F9A">
            <w:pPr>
              <w:rPr>
                <w:lang w:val="en-US"/>
              </w:rPr>
            </w:pPr>
            <w:r>
              <w:rPr>
                <w:lang w:val="en-US"/>
              </w:rPr>
              <w:t>Head Accountant – Senior Executive Assistant – Senior Accountant - Senior DPO – Senior IT Assistant</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2090B" w14:textId="543B8F6E" w:rsidR="00EA2F9A" w:rsidRPr="004F3475" w:rsidRDefault="00EA2F9A" w:rsidP="00EA2F9A">
            <w:pPr>
              <w:jc w:val="center"/>
              <w:rPr>
                <w:lang w:val="en-US"/>
              </w:rPr>
            </w:pPr>
            <w:r w:rsidRPr="004F3475">
              <w:t xml:space="preserve">5,168.41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1ADAE" w14:textId="63F45177" w:rsidR="00EA2F9A" w:rsidRPr="004F3475" w:rsidRDefault="00EA2F9A" w:rsidP="00EA2F9A">
            <w:pPr>
              <w:jc w:val="center"/>
              <w:rPr>
                <w:lang w:val="en-US"/>
              </w:rPr>
            </w:pPr>
            <w:r w:rsidRPr="004F3475">
              <w:t xml:space="preserve">5,295.54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0DF61" w14:textId="5280C520" w:rsidR="00EA2F9A" w:rsidRPr="004F3475" w:rsidRDefault="00EA2F9A" w:rsidP="00EA2F9A">
            <w:pPr>
              <w:jc w:val="center"/>
              <w:rPr>
                <w:lang w:val="en-US"/>
              </w:rPr>
            </w:pPr>
            <w:r w:rsidRPr="004F3475">
              <w:t xml:space="preserve">5,422.67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646C3" w14:textId="7EB5E1CE" w:rsidR="00EA2F9A" w:rsidRPr="004F3475" w:rsidRDefault="00EA2F9A" w:rsidP="00EA2F9A">
            <w:pPr>
              <w:jc w:val="center"/>
              <w:rPr>
                <w:lang w:val="en-US"/>
              </w:rPr>
            </w:pPr>
            <w:r w:rsidRPr="004F3475">
              <w:t xml:space="preserve">5,549.80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55500" w14:textId="2A7FD1F3" w:rsidR="00EA2F9A" w:rsidRPr="004F3475" w:rsidRDefault="00EA2F9A" w:rsidP="00EA2F9A">
            <w:pPr>
              <w:jc w:val="center"/>
              <w:rPr>
                <w:lang w:val="en-US"/>
              </w:rPr>
            </w:pPr>
            <w:r w:rsidRPr="004F3475">
              <w:t xml:space="preserve">5,676.93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hemeFill="background1"/>
            <w:noWrap/>
            <w:vAlign w:val="center"/>
          </w:tcPr>
          <w:p w14:paraId="3FAA9048" w14:textId="61D136E1" w:rsidR="00EA2F9A" w:rsidRPr="004F3475" w:rsidRDefault="00EA2F9A" w:rsidP="00EA2F9A">
            <w:pPr>
              <w:jc w:val="right"/>
              <w:rPr>
                <w:lang w:val="en-US"/>
              </w:rPr>
            </w:pPr>
            <w:r w:rsidRPr="004F3475">
              <w:rPr>
                <w:color w:val="000000"/>
              </w:rPr>
              <w:t xml:space="preserve">127.13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D6DF0BD" w14:textId="65B957FC" w:rsidR="00EA2F9A" w:rsidRDefault="00EA2F9A" w:rsidP="00EA2F9A">
            <w:pPr>
              <w:jc w:val="right"/>
              <w:rPr>
                <w:lang w:val="en-US"/>
              </w:rPr>
            </w:pPr>
            <w:r>
              <w:rPr>
                <w:lang w:val="en-US"/>
              </w:rPr>
              <w:t>13</w:t>
            </w:r>
          </w:p>
        </w:tc>
      </w:tr>
      <w:tr w:rsidR="00EA2F9A" w:rsidRPr="00CB6762" w14:paraId="11477015" w14:textId="77777777" w:rsidTr="00EA2F9A">
        <w:trPr>
          <w:trHeight w:val="702"/>
        </w:trPr>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A4BA26E" w14:textId="77777777" w:rsidR="00EA2F9A" w:rsidRDefault="00EA2F9A" w:rsidP="00EA2F9A">
            <w:pPr>
              <w:jc w:val="center"/>
            </w:pPr>
            <w:r>
              <w:t>6</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tcPr>
          <w:p w14:paraId="42A35663" w14:textId="22767A7D" w:rsidR="00EA2F9A" w:rsidRPr="00D66E19" w:rsidRDefault="00EA2F9A" w:rsidP="00EA2F9A">
            <w:pPr>
              <w:rPr>
                <w:lang w:val="en-US"/>
              </w:rPr>
            </w:pPr>
            <w:r>
              <w:rPr>
                <w:lang w:val="en-US"/>
              </w:rPr>
              <w:t xml:space="preserve">Junior Head Accountant – Executive Assistant – Accountant - DPO – IT Assistant – Senior Assistant Accountant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5FAB2" w14:textId="6F210246" w:rsidR="00EA2F9A" w:rsidRPr="004F3475" w:rsidRDefault="00EA2F9A" w:rsidP="00EA2F9A">
            <w:pPr>
              <w:jc w:val="center"/>
              <w:rPr>
                <w:lang w:val="en-US"/>
              </w:rPr>
            </w:pPr>
            <w:r w:rsidRPr="004F3475">
              <w:t xml:space="preserve">4,672.13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F3344" w14:textId="601D919A" w:rsidR="00EA2F9A" w:rsidRPr="004F3475" w:rsidRDefault="00EA2F9A" w:rsidP="00EA2F9A">
            <w:pPr>
              <w:jc w:val="center"/>
              <w:rPr>
                <w:lang w:val="en-US"/>
              </w:rPr>
            </w:pPr>
            <w:r w:rsidRPr="004F3475">
              <w:t xml:space="preserve">4,796.20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E7ED0" w14:textId="5076B60F" w:rsidR="00EA2F9A" w:rsidRPr="004F3475" w:rsidRDefault="00EA2F9A" w:rsidP="00EA2F9A">
            <w:pPr>
              <w:jc w:val="center"/>
              <w:rPr>
                <w:lang w:val="en-US"/>
              </w:rPr>
            </w:pPr>
            <w:r w:rsidRPr="004F3475">
              <w:t xml:space="preserve">4,920.27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3B380" w14:textId="52475E71" w:rsidR="00EA2F9A" w:rsidRPr="004F3475" w:rsidRDefault="00EA2F9A" w:rsidP="00EA2F9A">
            <w:pPr>
              <w:jc w:val="center"/>
              <w:rPr>
                <w:lang w:val="en-US"/>
              </w:rPr>
            </w:pPr>
            <w:r w:rsidRPr="004F3475">
              <w:t xml:space="preserve">5,044.34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A0959" w14:textId="73A0D18E" w:rsidR="00EA2F9A" w:rsidRPr="004F3475" w:rsidRDefault="00EA2F9A" w:rsidP="00EA2F9A">
            <w:pPr>
              <w:jc w:val="center"/>
              <w:rPr>
                <w:lang w:val="en-US"/>
              </w:rPr>
            </w:pPr>
            <w:r w:rsidRPr="004F3475">
              <w:t xml:space="preserve">5,168.41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hemeFill="background1"/>
            <w:noWrap/>
            <w:vAlign w:val="center"/>
          </w:tcPr>
          <w:p w14:paraId="21A558A0" w14:textId="33D391A2" w:rsidR="00EA2F9A" w:rsidRPr="004F3475" w:rsidRDefault="00EA2F9A" w:rsidP="00EA2F9A">
            <w:pPr>
              <w:jc w:val="right"/>
              <w:rPr>
                <w:lang w:val="en-US"/>
              </w:rPr>
            </w:pPr>
            <w:r w:rsidRPr="004F3475">
              <w:rPr>
                <w:color w:val="000000"/>
              </w:rPr>
              <w:t xml:space="preserve">124.07 </w:t>
            </w:r>
          </w:p>
        </w:tc>
        <w:tc>
          <w:tcPr>
            <w:tcW w:w="1080" w:type="dxa"/>
            <w:tcBorders>
              <w:right w:val="single" w:sz="8" w:space="0" w:color="000000"/>
            </w:tcBorders>
            <w:shd w:val="clear" w:color="auto" w:fill="FFFFFF" w:themeFill="background1"/>
            <w:noWrap/>
          </w:tcPr>
          <w:p w14:paraId="5F45BBEE" w14:textId="77777777" w:rsidR="00EA2F9A" w:rsidRPr="00D66E19" w:rsidRDefault="00EA2F9A" w:rsidP="00EA2F9A">
            <w:pPr>
              <w:jc w:val="right"/>
              <w:rPr>
                <w:lang w:val="en-US"/>
              </w:rPr>
            </w:pPr>
            <w:r w:rsidRPr="00D66E19">
              <w:rPr>
                <w:rFonts w:eastAsia="Calibri"/>
                <w:lang w:val="nl-NL" w:eastAsia="nl-NL" w:bidi="nl-NL"/>
              </w:rPr>
              <w:t>13</w:t>
            </w:r>
          </w:p>
        </w:tc>
      </w:tr>
      <w:tr w:rsidR="00EA2F9A" w14:paraId="469B1313" w14:textId="77777777" w:rsidTr="00EA2F9A">
        <w:trPr>
          <w:trHeight w:val="1161"/>
        </w:trPr>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A38834" w14:textId="77777777" w:rsidR="00EA2F9A" w:rsidRDefault="00EA2F9A" w:rsidP="00EA2F9A">
            <w:pPr>
              <w:jc w:val="center"/>
              <w:rPr>
                <w:lang w:val="en-US"/>
              </w:rPr>
            </w:pPr>
            <w:r>
              <w:rPr>
                <w:lang w:val="en-US"/>
              </w:rPr>
              <w:t>5</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8AD2409" w14:textId="62F027EE" w:rsidR="00EA2F9A" w:rsidRPr="004F3475" w:rsidRDefault="00EA2F9A" w:rsidP="00EA2F9A">
            <w:pPr>
              <w:rPr>
                <w:lang w:val="en-US"/>
              </w:rPr>
            </w:pPr>
            <w:r w:rsidRPr="004F3475">
              <w:rPr>
                <w:lang w:val="en-US"/>
              </w:rPr>
              <w:t>Junior Executive Assistant – Junior Accountant – Junior DPO – Junior IT Assistant – Assistant Accountant – Senior Specialized Technician – Senior Nurse – Senior Nursery Assistant - Senior SEN Assistant – Senior Lab. Scientific Assistant – Senior IT Technician – Senior Librarian – Senior Secretary</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C2B8A" w14:textId="31FB56CB" w:rsidR="00EA2F9A" w:rsidRPr="004F3475" w:rsidRDefault="00EA2F9A" w:rsidP="00EA2F9A">
            <w:pPr>
              <w:jc w:val="center"/>
              <w:rPr>
                <w:lang w:val="en-US"/>
              </w:rPr>
            </w:pPr>
            <w:r w:rsidRPr="004F3475">
              <w:t xml:space="preserve">4,131.09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EFE70" w14:textId="4DAEF98C" w:rsidR="00EA2F9A" w:rsidRPr="004F3475" w:rsidRDefault="00EA2F9A" w:rsidP="00EA2F9A">
            <w:pPr>
              <w:jc w:val="center"/>
              <w:rPr>
                <w:lang w:val="en-US"/>
              </w:rPr>
            </w:pPr>
            <w:r w:rsidRPr="004F3475">
              <w:t xml:space="preserve">4,266.35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3D617" w14:textId="683AE990" w:rsidR="00EA2F9A" w:rsidRPr="004F3475" w:rsidRDefault="00EA2F9A" w:rsidP="00EA2F9A">
            <w:pPr>
              <w:jc w:val="center"/>
              <w:rPr>
                <w:lang w:val="en-US"/>
              </w:rPr>
            </w:pPr>
            <w:r w:rsidRPr="004F3475">
              <w:t xml:space="preserve">4,401.61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93488" w14:textId="721CE171" w:rsidR="00EA2F9A" w:rsidRPr="004F3475" w:rsidRDefault="00EA2F9A" w:rsidP="00EA2F9A">
            <w:pPr>
              <w:jc w:val="center"/>
              <w:rPr>
                <w:lang w:val="en-US"/>
              </w:rPr>
            </w:pPr>
            <w:r w:rsidRPr="004F3475">
              <w:t xml:space="preserve">4,536.87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108C4" w14:textId="6B9C0AEA" w:rsidR="00EA2F9A" w:rsidRPr="004F3475" w:rsidRDefault="00EA2F9A" w:rsidP="00EA2F9A">
            <w:pPr>
              <w:jc w:val="center"/>
              <w:rPr>
                <w:lang w:val="en-US"/>
              </w:rPr>
            </w:pPr>
            <w:r w:rsidRPr="004F3475">
              <w:t xml:space="preserve">4,672.13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hemeFill="background1"/>
            <w:noWrap/>
            <w:vAlign w:val="center"/>
          </w:tcPr>
          <w:p w14:paraId="773A2C5A" w14:textId="7FBFE1EE" w:rsidR="00EA2F9A" w:rsidRPr="004F3475" w:rsidRDefault="00EA2F9A" w:rsidP="00EA2F9A">
            <w:pPr>
              <w:jc w:val="right"/>
              <w:rPr>
                <w:lang w:val="en-US"/>
              </w:rPr>
            </w:pPr>
            <w:r w:rsidRPr="004F3475">
              <w:rPr>
                <w:color w:val="000000"/>
              </w:rPr>
              <w:t xml:space="preserve">135.26 </w:t>
            </w:r>
          </w:p>
        </w:tc>
        <w:tc>
          <w:tcPr>
            <w:tcW w:w="1080" w:type="dxa"/>
            <w:tcBorders>
              <w:top w:val="nil"/>
              <w:right w:val="single" w:sz="8" w:space="0" w:color="000000"/>
            </w:tcBorders>
            <w:shd w:val="clear" w:color="auto" w:fill="FFFFFF" w:themeFill="background1"/>
            <w:noWrap/>
          </w:tcPr>
          <w:p w14:paraId="0DC48125" w14:textId="77777777" w:rsidR="00EA2F9A" w:rsidRDefault="00EA2F9A" w:rsidP="00EA2F9A">
            <w:pPr>
              <w:jc w:val="right"/>
            </w:pPr>
            <w:r>
              <w:t>13</w:t>
            </w:r>
          </w:p>
        </w:tc>
      </w:tr>
      <w:tr w:rsidR="00EA2F9A" w:rsidRPr="00CB6762" w14:paraId="0C9ED401" w14:textId="77777777" w:rsidTr="00EA2F9A">
        <w:trPr>
          <w:trHeight w:val="1026"/>
        </w:trPr>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37A74E" w14:textId="77777777" w:rsidR="00EA2F9A" w:rsidRDefault="00EA2F9A" w:rsidP="00EA2F9A">
            <w:pPr>
              <w:jc w:val="center"/>
            </w:pPr>
            <w:r>
              <w:t>4</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tcPr>
          <w:p w14:paraId="601A2849" w14:textId="44378FBA" w:rsidR="00EA2F9A" w:rsidRPr="004F3475" w:rsidRDefault="00EA2F9A" w:rsidP="00EA2F9A">
            <w:pPr>
              <w:rPr>
                <w:lang w:val="en-US"/>
              </w:rPr>
            </w:pPr>
            <w:r w:rsidRPr="004F3475">
              <w:rPr>
                <w:lang w:val="en-US"/>
              </w:rPr>
              <w:t xml:space="preserve">Junior Assistant Accountant –Specialized Technician –Nurse –Nursery Assistant – SEN Assistant - Lab. Scientific Assistant –IT Technician - Librarian –Secretary – Senior Technician – Senior Caretaker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86743" w14:textId="5EAE0D17" w:rsidR="00EA2F9A" w:rsidRPr="004F3475" w:rsidRDefault="00EA2F9A" w:rsidP="00EA2F9A">
            <w:pPr>
              <w:jc w:val="center"/>
              <w:rPr>
                <w:lang w:val="en-US"/>
              </w:rPr>
            </w:pPr>
            <w:r w:rsidRPr="004F3475">
              <w:t xml:space="preserve">3,651.05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E6104" w14:textId="4A12EC9D" w:rsidR="00EA2F9A" w:rsidRPr="004F3475" w:rsidRDefault="00EA2F9A" w:rsidP="00EA2F9A">
            <w:pPr>
              <w:jc w:val="center"/>
              <w:rPr>
                <w:lang w:val="en-US"/>
              </w:rPr>
            </w:pPr>
            <w:r w:rsidRPr="004F3475">
              <w:t xml:space="preserve">3,771.06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C8A9A" w14:textId="38ADF524" w:rsidR="00EA2F9A" w:rsidRPr="004F3475" w:rsidRDefault="00EA2F9A" w:rsidP="00EA2F9A">
            <w:pPr>
              <w:jc w:val="center"/>
              <w:rPr>
                <w:lang w:val="en-US"/>
              </w:rPr>
            </w:pPr>
            <w:r w:rsidRPr="004F3475">
              <w:t xml:space="preserve">3,891.07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E1FF9" w14:textId="4EFB353C" w:rsidR="00EA2F9A" w:rsidRPr="004F3475" w:rsidRDefault="00EA2F9A" w:rsidP="00EA2F9A">
            <w:pPr>
              <w:jc w:val="center"/>
              <w:rPr>
                <w:lang w:val="en-US"/>
              </w:rPr>
            </w:pPr>
            <w:r w:rsidRPr="004F3475">
              <w:t xml:space="preserve">4,011.08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D47C3" w14:textId="39B9652F" w:rsidR="00EA2F9A" w:rsidRPr="004F3475" w:rsidRDefault="00EA2F9A" w:rsidP="00EA2F9A">
            <w:pPr>
              <w:jc w:val="center"/>
              <w:rPr>
                <w:lang w:val="en-US"/>
              </w:rPr>
            </w:pPr>
            <w:r w:rsidRPr="004F3475">
              <w:t xml:space="preserve">4,131.09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hemeFill="background1"/>
            <w:noWrap/>
            <w:vAlign w:val="center"/>
          </w:tcPr>
          <w:p w14:paraId="2406AF13" w14:textId="1F33A272" w:rsidR="00EA2F9A" w:rsidRPr="004F3475" w:rsidRDefault="00EA2F9A" w:rsidP="00EA2F9A">
            <w:pPr>
              <w:jc w:val="right"/>
              <w:rPr>
                <w:lang w:val="en-US"/>
              </w:rPr>
            </w:pPr>
            <w:r w:rsidRPr="004F3475">
              <w:rPr>
                <w:color w:val="000000"/>
              </w:rPr>
              <w:t xml:space="preserve">120.01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F773E53" w14:textId="77777777" w:rsidR="00EA2F9A" w:rsidRPr="00D66E19" w:rsidRDefault="00EA2F9A" w:rsidP="00EA2F9A">
            <w:pPr>
              <w:jc w:val="right"/>
              <w:rPr>
                <w:lang w:val="en-US"/>
              </w:rPr>
            </w:pPr>
            <w:r w:rsidRPr="00CB6762">
              <w:rPr>
                <w:lang w:val="en-US"/>
              </w:rPr>
              <w:t>13</w:t>
            </w:r>
          </w:p>
        </w:tc>
      </w:tr>
      <w:tr w:rsidR="00EA2F9A" w:rsidRPr="00CB6762" w14:paraId="392DE737" w14:textId="77777777" w:rsidTr="00EA2F9A">
        <w:trPr>
          <w:trHeight w:val="711"/>
        </w:trPr>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37DE07" w14:textId="77777777" w:rsidR="00EA2F9A" w:rsidRPr="00CB6762" w:rsidRDefault="00EA2F9A" w:rsidP="00EA2F9A">
            <w:pPr>
              <w:jc w:val="center"/>
              <w:rPr>
                <w:lang w:val="en-US"/>
              </w:rPr>
            </w:pPr>
            <w:r w:rsidRPr="00CB6762">
              <w:rPr>
                <w:lang w:val="en-US"/>
              </w:rPr>
              <w:t>3</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4D8275" w14:textId="375EC9B0" w:rsidR="00EA2F9A" w:rsidRPr="004F3475" w:rsidRDefault="00EA2F9A" w:rsidP="00EA2F9A">
            <w:pPr>
              <w:rPr>
                <w:lang w:val="en-US"/>
              </w:rPr>
            </w:pPr>
            <w:r w:rsidRPr="004F3475">
              <w:rPr>
                <w:lang w:val="en-US"/>
              </w:rPr>
              <w:t>Junior Specialized Technician – Junior Nurse – Junior Nursery Assistant – Junior SEN Assistant - Junior Lab. Scientific Assistant – Junior IT Technician - Junior Librarian – Junior Secretary - Technician – Caretaker – Senior Worker – Senior Ancillary Staff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27E72" w14:textId="5381668D" w:rsidR="00EA2F9A" w:rsidRPr="004F3475" w:rsidRDefault="00EA2F9A" w:rsidP="00EA2F9A">
            <w:pPr>
              <w:jc w:val="center"/>
              <w:rPr>
                <w:lang w:val="en-US"/>
              </w:rPr>
            </w:pPr>
            <w:r w:rsidRPr="004F3475">
              <w:t xml:space="preserve">3,207.65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9C13F" w14:textId="1493E473" w:rsidR="00EA2F9A" w:rsidRPr="004F3475" w:rsidRDefault="00EA2F9A" w:rsidP="00EA2F9A">
            <w:pPr>
              <w:jc w:val="center"/>
              <w:rPr>
                <w:lang w:val="en-US"/>
              </w:rPr>
            </w:pPr>
            <w:r w:rsidRPr="004F3475">
              <w:t xml:space="preserve">3,318.50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73BAB" w14:textId="2CE98E6B" w:rsidR="00EA2F9A" w:rsidRPr="004F3475" w:rsidRDefault="00EA2F9A" w:rsidP="00EA2F9A">
            <w:pPr>
              <w:jc w:val="center"/>
              <w:rPr>
                <w:lang w:val="en-US"/>
              </w:rPr>
            </w:pPr>
            <w:r w:rsidRPr="004F3475">
              <w:t xml:space="preserve">3,429.35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8E849" w14:textId="291A7BCF" w:rsidR="00EA2F9A" w:rsidRPr="004F3475" w:rsidRDefault="00EA2F9A" w:rsidP="00EA2F9A">
            <w:pPr>
              <w:jc w:val="center"/>
              <w:rPr>
                <w:lang w:val="en-US"/>
              </w:rPr>
            </w:pPr>
            <w:r w:rsidRPr="004F3475">
              <w:t xml:space="preserve">3,540.20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41833" w14:textId="6687BA52" w:rsidR="00EA2F9A" w:rsidRPr="004F3475" w:rsidRDefault="00EA2F9A" w:rsidP="00EA2F9A">
            <w:pPr>
              <w:jc w:val="center"/>
              <w:rPr>
                <w:lang w:val="en-US"/>
              </w:rPr>
            </w:pPr>
            <w:r w:rsidRPr="004F3475">
              <w:t xml:space="preserve">3,651.05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hemeFill="background1"/>
            <w:noWrap/>
            <w:vAlign w:val="center"/>
          </w:tcPr>
          <w:p w14:paraId="2DA15B02" w14:textId="1ADF89A5" w:rsidR="00EA2F9A" w:rsidRPr="004F3475" w:rsidRDefault="00EA2F9A" w:rsidP="00EA2F9A">
            <w:pPr>
              <w:jc w:val="right"/>
              <w:rPr>
                <w:lang w:val="en-US"/>
              </w:rPr>
            </w:pPr>
            <w:r w:rsidRPr="004F3475">
              <w:rPr>
                <w:color w:val="000000"/>
              </w:rPr>
              <w:t xml:space="preserve">110.85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22D2695" w14:textId="77777777" w:rsidR="00EA2F9A" w:rsidRPr="00595EA8" w:rsidRDefault="00EA2F9A" w:rsidP="00EA2F9A">
            <w:pPr>
              <w:jc w:val="right"/>
              <w:rPr>
                <w:lang w:val="en-US"/>
              </w:rPr>
            </w:pPr>
            <w:r w:rsidRPr="00CB6762">
              <w:rPr>
                <w:lang w:val="en-US"/>
              </w:rPr>
              <w:t>13</w:t>
            </w:r>
          </w:p>
        </w:tc>
      </w:tr>
      <w:tr w:rsidR="00EA2F9A" w14:paraId="5DA326E5" w14:textId="77777777" w:rsidTr="00EA2F9A">
        <w:trPr>
          <w:trHeight w:val="531"/>
        </w:trPr>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0BEE97" w14:textId="77777777" w:rsidR="00EA2F9A" w:rsidRPr="00CB6762" w:rsidRDefault="00EA2F9A" w:rsidP="00EA2F9A">
            <w:pPr>
              <w:jc w:val="center"/>
              <w:rPr>
                <w:lang w:val="en-US"/>
              </w:rPr>
            </w:pPr>
            <w:r w:rsidRPr="00CB6762">
              <w:rPr>
                <w:lang w:val="en-US"/>
              </w:rPr>
              <w:t>2</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1CCE6E1" w14:textId="67751835" w:rsidR="00EA2F9A" w:rsidRPr="001502A8" w:rsidRDefault="00EA2F9A" w:rsidP="00EA2F9A">
            <w:pPr>
              <w:rPr>
                <w:lang w:val="en-US"/>
              </w:rPr>
            </w:pPr>
            <w:r>
              <w:rPr>
                <w:lang w:val="en-US"/>
              </w:rPr>
              <w:t>Junior Technician – Junior Caretaker – Worker – Ancillary Staff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21F48" w14:textId="5906E82D" w:rsidR="00EA2F9A" w:rsidRPr="004F3475" w:rsidRDefault="00EA2F9A" w:rsidP="00EA2F9A">
            <w:pPr>
              <w:jc w:val="center"/>
              <w:rPr>
                <w:lang w:val="en-US"/>
              </w:rPr>
            </w:pPr>
            <w:r w:rsidRPr="004F3475">
              <w:t xml:space="preserve">2,796.77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6C2F4" w14:textId="44406545" w:rsidR="00EA2F9A" w:rsidRPr="004F3475" w:rsidRDefault="00EA2F9A" w:rsidP="00EA2F9A">
            <w:pPr>
              <w:jc w:val="center"/>
              <w:rPr>
                <w:lang w:val="en-US"/>
              </w:rPr>
            </w:pPr>
            <w:r w:rsidRPr="004F3475">
              <w:t xml:space="preserve">2,899.49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1F483" w14:textId="45D322D4" w:rsidR="00EA2F9A" w:rsidRPr="004F3475" w:rsidRDefault="00EA2F9A" w:rsidP="00EA2F9A">
            <w:pPr>
              <w:jc w:val="center"/>
              <w:rPr>
                <w:lang w:val="en-US"/>
              </w:rPr>
            </w:pPr>
            <w:r w:rsidRPr="004F3475">
              <w:t xml:space="preserve">3,002.21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E38AD" w14:textId="1156BBBB" w:rsidR="00EA2F9A" w:rsidRPr="004F3475" w:rsidRDefault="00EA2F9A" w:rsidP="00EA2F9A">
            <w:pPr>
              <w:jc w:val="center"/>
              <w:rPr>
                <w:lang w:val="en-US"/>
              </w:rPr>
            </w:pPr>
            <w:r w:rsidRPr="004F3475">
              <w:t xml:space="preserve">3,104.93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1450D" w14:textId="58C02897" w:rsidR="00EA2F9A" w:rsidRPr="004F3475" w:rsidRDefault="00EA2F9A" w:rsidP="00EA2F9A">
            <w:pPr>
              <w:jc w:val="center"/>
              <w:rPr>
                <w:lang w:val="en-US"/>
              </w:rPr>
            </w:pPr>
            <w:r w:rsidRPr="004F3475">
              <w:t xml:space="preserve">3,207.65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hemeFill="background1"/>
            <w:noWrap/>
            <w:vAlign w:val="center"/>
          </w:tcPr>
          <w:p w14:paraId="7542D577" w14:textId="4D0E532A" w:rsidR="00EA2F9A" w:rsidRPr="004F3475" w:rsidRDefault="00EA2F9A" w:rsidP="00EA2F9A">
            <w:pPr>
              <w:jc w:val="right"/>
              <w:rPr>
                <w:lang w:val="en-US"/>
              </w:rPr>
            </w:pPr>
            <w:r w:rsidRPr="004F3475">
              <w:rPr>
                <w:color w:val="000000"/>
              </w:rPr>
              <w:t xml:space="preserve">102.72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0043CF4" w14:textId="77777777" w:rsidR="00EA2F9A" w:rsidRDefault="00EA2F9A" w:rsidP="00EA2F9A">
            <w:pPr>
              <w:jc w:val="right"/>
            </w:pPr>
            <w:r>
              <w:rPr>
                <w:lang w:val="en-US"/>
              </w:rPr>
              <w:t>13</w:t>
            </w:r>
          </w:p>
        </w:tc>
      </w:tr>
      <w:tr w:rsidR="00EA2F9A" w:rsidRPr="00595EA8" w14:paraId="2ADCC1BF" w14:textId="77777777" w:rsidTr="00EA2F9A">
        <w:trPr>
          <w:trHeight w:val="706"/>
        </w:trPr>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17F941" w14:textId="77777777" w:rsidR="00EA2F9A" w:rsidRDefault="00EA2F9A" w:rsidP="00EA2F9A">
            <w:pPr>
              <w:jc w:val="center"/>
            </w:pPr>
            <w:r>
              <w:t>1</w:t>
            </w:r>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tcPr>
          <w:p w14:paraId="4DC21931" w14:textId="1593CFF7" w:rsidR="00EA2F9A" w:rsidRDefault="00EA2F9A" w:rsidP="00EA2F9A">
            <w:pPr>
              <w:rPr>
                <w:lang w:val="en-US"/>
              </w:rPr>
            </w:pPr>
            <w:r>
              <w:rPr>
                <w:lang w:val="en-US"/>
              </w:rPr>
              <w:t>Junior Worker – Junior Ancillary Staff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D39D4" w14:textId="62CD9BFD" w:rsidR="00EA2F9A" w:rsidRPr="004F3475" w:rsidRDefault="00EA2F9A" w:rsidP="00EA2F9A">
            <w:pPr>
              <w:jc w:val="center"/>
              <w:rPr>
                <w:lang w:val="en-US"/>
              </w:rPr>
            </w:pPr>
            <w:r w:rsidRPr="004F3475">
              <w:t xml:space="preserve">2,491.65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0495D" w14:textId="2784A8BB" w:rsidR="00EA2F9A" w:rsidRPr="004F3475" w:rsidRDefault="00EA2F9A" w:rsidP="00EA2F9A">
            <w:pPr>
              <w:jc w:val="center"/>
              <w:rPr>
                <w:lang w:val="en-US"/>
              </w:rPr>
            </w:pPr>
            <w:r w:rsidRPr="004F3475">
              <w:t xml:space="preserve">2,567.93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B5C56" w14:textId="0F850FC5" w:rsidR="00EA2F9A" w:rsidRPr="004F3475" w:rsidRDefault="00EA2F9A" w:rsidP="00EA2F9A">
            <w:pPr>
              <w:jc w:val="center"/>
              <w:rPr>
                <w:lang w:val="en-US"/>
              </w:rPr>
            </w:pPr>
            <w:r w:rsidRPr="004F3475">
              <w:t xml:space="preserve">2,644.21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22A48" w14:textId="36EB5ED0" w:rsidR="00EA2F9A" w:rsidRPr="004F3475" w:rsidRDefault="00EA2F9A" w:rsidP="00EA2F9A">
            <w:pPr>
              <w:jc w:val="center"/>
              <w:rPr>
                <w:lang w:val="en-US"/>
              </w:rPr>
            </w:pPr>
            <w:r w:rsidRPr="004F3475">
              <w:t xml:space="preserve">2,720.49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CDA3B" w14:textId="74A0A029" w:rsidR="00EA2F9A" w:rsidRPr="004F3475" w:rsidRDefault="00EA2F9A" w:rsidP="00EA2F9A">
            <w:pPr>
              <w:jc w:val="center"/>
              <w:rPr>
                <w:lang w:val="en-US"/>
              </w:rPr>
            </w:pPr>
            <w:r w:rsidRPr="004F3475">
              <w:t xml:space="preserve">2,796.77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hemeFill="background1"/>
            <w:noWrap/>
            <w:vAlign w:val="center"/>
          </w:tcPr>
          <w:p w14:paraId="6E7CED9C" w14:textId="25A1D112" w:rsidR="00EA2F9A" w:rsidRPr="004F3475" w:rsidRDefault="00EA2F9A" w:rsidP="00EA2F9A">
            <w:pPr>
              <w:jc w:val="right"/>
              <w:rPr>
                <w:lang w:val="en-US"/>
              </w:rPr>
            </w:pPr>
            <w:r w:rsidRPr="004F3475">
              <w:rPr>
                <w:color w:val="000000"/>
              </w:rPr>
              <w:t xml:space="preserve">76.28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9B47441" w14:textId="77777777" w:rsidR="00EA2F9A" w:rsidRDefault="00EA2F9A" w:rsidP="00EA2F9A">
            <w:pPr>
              <w:jc w:val="right"/>
              <w:rPr>
                <w:lang w:val="en-US"/>
              </w:rPr>
            </w:pPr>
            <w:r>
              <w:rPr>
                <w:lang w:val="en-US"/>
              </w:rPr>
              <w:t>13</w:t>
            </w:r>
          </w:p>
        </w:tc>
      </w:tr>
    </w:tbl>
    <w:p w14:paraId="720197F2" w14:textId="77777777" w:rsidR="002379FA" w:rsidRPr="00554563" w:rsidRDefault="002379FA" w:rsidP="002379FA">
      <w:pPr>
        <w:widowControl w:val="0"/>
        <w:suppressAutoHyphens w:val="0"/>
        <w:autoSpaceDE w:val="0"/>
        <w:autoSpaceDN w:val="0"/>
        <w:spacing w:before="0" w:after="0"/>
        <w:jc w:val="left"/>
        <w:rPr>
          <w:rFonts w:ascii="Times New Roman" w:eastAsia="Calibri" w:hAnsi="Calibri" w:cs="Calibri"/>
          <w:lang w:val="nl-NL" w:eastAsia="nl-NL" w:bidi="nl-NL"/>
        </w:rPr>
        <w:sectPr w:rsidR="002379FA" w:rsidRPr="00554563" w:rsidSect="00554563">
          <w:headerReference w:type="default" r:id="rId14"/>
          <w:pgSz w:w="16840" w:h="11910" w:orient="landscape"/>
          <w:pgMar w:top="1340" w:right="2420" w:bottom="280" w:left="920" w:header="1138" w:footer="720" w:gutter="0"/>
          <w:cols w:space="720"/>
        </w:sectPr>
      </w:pPr>
    </w:p>
    <w:tbl>
      <w:tblPr>
        <w:tblW w:w="10780" w:type="dxa"/>
        <w:tblInd w:w="108" w:type="dxa"/>
        <w:tblLook w:val="04A0" w:firstRow="1" w:lastRow="0" w:firstColumn="1" w:lastColumn="0" w:noHBand="0" w:noVBand="1"/>
      </w:tblPr>
      <w:tblGrid>
        <w:gridCol w:w="760"/>
        <w:gridCol w:w="2140"/>
        <w:gridCol w:w="980"/>
        <w:gridCol w:w="980"/>
        <w:gridCol w:w="980"/>
        <w:gridCol w:w="980"/>
        <w:gridCol w:w="980"/>
        <w:gridCol w:w="980"/>
        <w:gridCol w:w="980"/>
        <w:gridCol w:w="1020"/>
      </w:tblGrid>
      <w:tr w:rsidR="005917F3" w:rsidRPr="001502A8" w14:paraId="548CE9DD" w14:textId="77777777" w:rsidTr="0002726A">
        <w:trPr>
          <w:trHeight w:val="282"/>
        </w:trPr>
        <w:tc>
          <w:tcPr>
            <w:tcW w:w="760" w:type="dxa"/>
            <w:tcBorders>
              <w:top w:val="nil"/>
              <w:left w:val="nil"/>
              <w:bottom w:val="nil"/>
              <w:right w:val="nil"/>
            </w:tcBorders>
            <w:shd w:val="clear" w:color="auto" w:fill="auto"/>
            <w:noWrap/>
            <w:vAlign w:val="center"/>
            <w:hideMark/>
          </w:tcPr>
          <w:p w14:paraId="371745F4" w14:textId="77777777" w:rsidR="005917F3" w:rsidRPr="00554563" w:rsidRDefault="005917F3" w:rsidP="0002726A">
            <w:pPr>
              <w:suppressAutoHyphens w:val="0"/>
              <w:spacing w:before="0" w:after="0"/>
              <w:jc w:val="left"/>
              <w:rPr>
                <w:rFonts w:ascii="Times New Roman" w:hAnsi="Times New Roman" w:cs="Times New Roman"/>
                <w:sz w:val="24"/>
                <w:szCs w:val="24"/>
                <w:lang w:val="en-US" w:eastAsia="en-US"/>
              </w:rPr>
            </w:pPr>
          </w:p>
        </w:tc>
        <w:tc>
          <w:tcPr>
            <w:tcW w:w="2140" w:type="dxa"/>
            <w:tcBorders>
              <w:top w:val="nil"/>
              <w:left w:val="nil"/>
              <w:bottom w:val="nil"/>
              <w:right w:val="nil"/>
            </w:tcBorders>
            <w:shd w:val="clear" w:color="auto" w:fill="auto"/>
            <w:noWrap/>
            <w:vAlign w:val="center"/>
            <w:hideMark/>
          </w:tcPr>
          <w:p w14:paraId="12E37809"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c>
          <w:tcPr>
            <w:tcW w:w="980" w:type="dxa"/>
            <w:tcBorders>
              <w:top w:val="nil"/>
              <w:left w:val="nil"/>
              <w:bottom w:val="nil"/>
              <w:right w:val="nil"/>
            </w:tcBorders>
            <w:shd w:val="clear" w:color="auto" w:fill="auto"/>
            <w:noWrap/>
            <w:vAlign w:val="center"/>
            <w:hideMark/>
          </w:tcPr>
          <w:p w14:paraId="3B80B54E"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c>
          <w:tcPr>
            <w:tcW w:w="980" w:type="dxa"/>
            <w:tcBorders>
              <w:top w:val="nil"/>
              <w:left w:val="nil"/>
              <w:bottom w:val="nil"/>
              <w:right w:val="nil"/>
            </w:tcBorders>
            <w:shd w:val="clear" w:color="auto" w:fill="auto"/>
            <w:noWrap/>
            <w:vAlign w:val="center"/>
            <w:hideMark/>
          </w:tcPr>
          <w:p w14:paraId="53B8487A"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c>
          <w:tcPr>
            <w:tcW w:w="980" w:type="dxa"/>
            <w:tcBorders>
              <w:top w:val="nil"/>
              <w:left w:val="nil"/>
              <w:bottom w:val="nil"/>
              <w:right w:val="nil"/>
            </w:tcBorders>
            <w:shd w:val="clear" w:color="auto" w:fill="auto"/>
            <w:noWrap/>
            <w:vAlign w:val="center"/>
            <w:hideMark/>
          </w:tcPr>
          <w:p w14:paraId="5FC153AC"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c>
          <w:tcPr>
            <w:tcW w:w="980" w:type="dxa"/>
            <w:tcBorders>
              <w:top w:val="nil"/>
              <w:left w:val="nil"/>
              <w:bottom w:val="nil"/>
              <w:right w:val="nil"/>
            </w:tcBorders>
            <w:shd w:val="clear" w:color="auto" w:fill="auto"/>
            <w:noWrap/>
            <w:vAlign w:val="center"/>
            <w:hideMark/>
          </w:tcPr>
          <w:p w14:paraId="16B3E825"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c>
          <w:tcPr>
            <w:tcW w:w="980" w:type="dxa"/>
            <w:tcBorders>
              <w:top w:val="nil"/>
              <w:left w:val="nil"/>
              <w:bottom w:val="nil"/>
              <w:right w:val="nil"/>
            </w:tcBorders>
            <w:shd w:val="clear" w:color="auto" w:fill="auto"/>
            <w:noWrap/>
            <w:vAlign w:val="center"/>
            <w:hideMark/>
          </w:tcPr>
          <w:p w14:paraId="0EDD942F"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c>
          <w:tcPr>
            <w:tcW w:w="980" w:type="dxa"/>
            <w:tcBorders>
              <w:top w:val="nil"/>
              <w:left w:val="nil"/>
              <w:bottom w:val="nil"/>
              <w:right w:val="nil"/>
            </w:tcBorders>
            <w:shd w:val="clear" w:color="auto" w:fill="auto"/>
            <w:noWrap/>
            <w:vAlign w:val="center"/>
            <w:hideMark/>
          </w:tcPr>
          <w:p w14:paraId="658A8026"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c>
          <w:tcPr>
            <w:tcW w:w="980" w:type="dxa"/>
            <w:tcBorders>
              <w:top w:val="nil"/>
              <w:left w:val="nil"/>
              <w:bottom w:val="nil"/>
              <w:right w:val="nil"/>
            </w:tcBorders>
            <w:shd w:val="clear" w:color="auto" w:fill="auto"/>
            <w:noWrap/>
            <w:vAlign w:val="center"/>
            <w:hideMark/>
          </w:tcPr>
          <w:p w14:paraId="0D633109"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c>
          <w:tcPr>
            <w:tcW w:w="1020" w:type="dxa"/>
            <w:tcBorders>
              <w:top w:val="nil"/>
              <w:left w:val="nil"/>
              <w:bottom w:val="nil"/>
              <w:right w:val="nil"/>
            </w:tcBorders>
            <w:shd w:val="clear" w:color="auto" w:fill="auto"/>
            <w:noWrap/>
            <w:vAlign w:val="center"/>
            <w:hideMark/>
          </w:tcPr>
          <w:p w14:paraId="315CEA15" w14:textId="77777777" w:rsidR="005917F3" w:rsidRPr="00554563" w:rsidRDefault="005917F3" w:rsidP="0002726A">
            <w:pPr>
              <w:suppressAutoHyphens w:val="0"/>
              <w:spacing w:before="0" w:after="0"/>
              <w:jc w:val="left"/>
              <w:rPr>
                <w:rFonts w:ascii="Times New Roman" w:hAnsi="Times New Roman" w:cs="Times New Roman"/>
                <w:sz w:val="20"/>
                <w:szCs w:val="20"/>
                <w:lang w:val="en-US" w:eastAsia="en-US"/>
              </w:rPr>
            </w:pPr>
          </w:p>
        </w:tc>
      </w:tr>
    </w:tbl>
    <w:p w14:paraId="2C8808CC" w14:textId="77777777" w:rsidR="004E643F" w:rsidRPr="00FA670E" w:rsidRDefault="004E643F" w:rsidP="001B7319">
      <w:pPr>
        <w:pStyle w:val="WW-Default"/>
        <w:rPr>
          <w:bCs/>
          <w:lang w:val="en-GB"/>
        </w:rPr>
      </w:pPr>
    </w:p>
    <w:sectPr w:rsidR="004E643F" w:rsidRPr="00FA670E" w:rsidSect="004E643F">
      <w:footerReference w:type="default" r:id="rId15"/>
      <w:footnotePr>
        <w:pos w:val="beneathText"/>
      </w:footnotePr>
      <w:pgSz w:w="11905" w:h="16837"/>
      <w:pgMar w:top="1021" w:right="1469" w:bottom="1134" w:left="1588" w:header="72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569AA" w14:textId="77777777" w:rsidR="00FE7B29" w:rsidRDefault="00FE7B29">
      <w:r>
        <w:separator/>
      </w:r>
    </w:p>
  </w:endnote>
  <w:endnote w:type="continuationSeparator" w:id="0">
    <w:p w14:paraId="22387A6F" w14:textId="77777777" w:rsidR="00FE7B29" w:rsidRDefault="00FE7B29">
      <w:r>
        <w:continuationSeparator/>
      </w:r>
    </w:p>
  </w:endnote>
  <w:endnote w:type="continuationNotice" w:id="1">
    <w:p w14:paraId="36BC078E" w14:textId="77777777" w:rsidR="00FE7B29" w:rsidRDefault="00FE7B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ahom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D9E8" w14:textId="329E0FED" w:rsidR="00FE7B29" w:rsidRDefault="00FE7B29" w:rsidP="00FF4B2F">
    <w:pPr>
      <w:pStyle w:val="Footer"/>
      <w:pBdr>
        <w:top w:val="single" w:sz="4" w:space="1" w:color="auto"/>
      </w:pBdr>
      <w:tabs>
        <w:tab w:val="center" w:pos="4253"/>
        <w:tab w:val="left" w:pos="8222"/>
      </w:tabs>
      <w:ind w:right="-62"/>
    </w:pPr>
    <w:r>
      <w:t>2019-02-D-30-en-3</w:t>
    </w:r>
    <w:r>
      <w:tab/>
    </w:r>
    <w:r>
      <w:tab/>
    </w:r>
    <w:r>
      <w:rPr>
        <w:rStyle w:val="PageNumber"/>
      </w:rPr>
      <w:fldChar w:fldCharType="begin"/>
    </w:r>
    <w:r>
      <w:rPr>
        <w:rStyle w:val="PageNumber"/>
      </w:rPr>
      <w:instrText xml:space="preserve"> PAGE </w:instrText>
    </w:r>
    <w:r>
      <w:rPr>
        <w:rStyle w:val="PageNumber"/>
      </w:rPr>
      <w:fldChar w:fldCharType="separate"/>
    </w:r>
    <w:r w:rsidR="00C60551">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0551">
      <w:rPr>
        <w:rStyle w:val="PageNumber"/>
        <w:noProof/>
      </w:rPr>
      <w:t>31</w:t>
    </w:r>
    <w:r>
      <w:rPr>
        <w:rStyle w:val="PageNumber"/>
      </w:rPr>
      <w:fldChar w:fldCharType="end"/>
    </w:r>
  </w:p>
  <w:p w14:paraId="4EBA7E3E" w14:textId="77777777" w:rsidR="00FE7B29" w:rsidRDefault="00FE7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2ABCE" w14:textId="0B6CFB5E" w:rsidR="00FE7B29" w:rsidRDefault="00FE7B29" w:rsidP="00D06E30">
    <w:pPr>
      <w:pStyle w:val="Footer"/>
      <w:pBdr>
        <w:top w:val="single" w:sz="4" w:space="1" w:color="auto"/>
      </w:pBdr>
      <w:tabs>
        <w:tab w:val="center" w:pos="4253"/>
        <w:tab w:val="left" w:pos="8222"/>
      </w:tabs>
      <w:ind w:right="-29"/>
    </w:pPr>
    <w:r>
      <w:t>2019-02-D-30-en-3</w:t>
    </w:r>
    <w:r>
      <w:tab/>
    </w:r>
    <w:r>
      <w:tab/>
    </w:r>
    <w:r>
      <w:rPr>
        <w:rStyle w:val="PageNumber"/>
      </w:rPr>
      <w:fldChar w:fldCharType="begin"/>
    </w:r>
    <w:r>
      <w:rPr>
        <w:rStyle w:val="PageNumber"/>
      </w:rPr>
      <w:instrText xml:space="preserve"> PAGE </w:instrText>
    </w:r>
    <w:r>
      <w:rPr>
        <w:rStyle w:val="PageNumber"/>
      </w:rPr>
      <w:fldChar w:fldCharType="separate"/>
    </w:r>
    <w:r w:rsidR="00C60551">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0551">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03FA2" w14:textId="5DFB4964" w:rsidR="00FE7B29" w:rsidRDefault="00FE7B29" w:rsidP="002324F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14:paraId="1A76093D" w14:textId="77777777" w:rsidR="00FE7B29" w:rsidRDefault="00FE7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73FFB" w14:textId="77777777" w:rsidR="00FE7B29" w:rsidRDefault="00FE7B29">
      <w:r>
        <w:separator/>
      </w:r>
    </w:p>
  </w:footnote>
  <w:footnote w:type="continuationSeparator" w:id="0">
    <w:p w14:paraId="22C6EC71" w14:textId="77777777" w:rsidR="00FE7B29" w:rsidRDefault="00FE7B29">
      <w:r>
        <w:continuationSeparator/>
      </w:r>
    </w:p>
  </w:footnote>
  <w:footnote w:type="continuationNotice" w:id="1">
    <w:p w14:paraId="60745310" w14:textId="77777777" w:rsidR="00FE7B29" w:rsidRDefault="00FE7B29">
      <w:pPr>
        <w:spacing w:before="0" w:after="0"/>
      </w:pPr>
    </w:p>
  </w:footnote>
  <w:footnote w:id="2">
    <w:p w14:paraId="75A54ACA" w14:textId="77777777" w:rsidR="00FE7B29" w:rsidRPr="0026625E" w:rsidRDefault="00FE7B29">
      <w:pPr>
        <w:pStyle w:val="FootnoteText"/>
        <w:rPr>
          <w:lang w:val="fr-BE"/>
        </w:rPr>
      </w:pPr>
      <w:r>
        <w:rPr>
          <w:rStyle w:val="FootnoteReference"/>
        </w:rPr>
        <w:footnoteRef/>
      </w:r>
      <w:r w:rsidRPr="0026625E">
        <w:rPr>
          <w:lang w:val="fr-BE"/>
        </w:rPr>
        <w:t xml:space="preserve"> See document 2013-03-D-20-en-1.</w:t>
      </w:r>
    </w:p>
  </w:footnote>
  <w:footnote w:id="3">
    <w:p w14:paraId="7B33BB09" w14:textId="1A149C86" w:rsidR="00FE7B29" w:rsidRPr="0026625E" w:rsidRDefault="00FE7B29">
      <w:pPr>
        <w:pStyle w:val="FootnoteText"/>
        <w:rPr>
          <w:lang w:val="fr-BE"/>
        </w:rPr>
      </w:pPr>
      <w:r>
        <w:rPr>
          <w:rStyle w:val="FootnoteReference"/>
        </w:rPr>
        <w:footnoteRef/>
      </w:r>
      <w:r>
        <w:rPr>
          <w:lang w:val="fr-BE"/>
        </w:rPr>
        <w:t xml:space="preserve"> See </w:t>
      </w:r>
      <w:r w:rsidRPr="004F3475">
        <w:rPr>
          <w:lang w:val="fr-BE"/>
        </w:rPr>
        <w:t>document 2019-02-D-31-en-</w:t>
      </w:r>
      <w:r>
        <w:rPr>
          <w:lang w:val="fr-BE"/>
        </w:rPr>
        <w:t>3</w:t>
      </w:r>
      <w:r w:rsidRPr="004F3475">
        <w:rPr>
          <w:lang w:val="fr-BE"/>
        </w:rPr>
        <w:t>.</w:t>
      </w:r>
    </w:p>
  </w:footnote>
  <w:footnote w:id="4">
    <w:p w14:paraId="20264520" w14:textId="4A573223" w:rsidR="00FE7B29" w:rsidRPr="00D56731" w:rsidRDefault="00FE7B29">
      <w:pPr>
        <w:pStyle w:val="FootnoteText"/>
        <w:rPr>
          <w:lang w:val="en-US"/>
        </w:rPr>
      </w:pPr>
      <w:r>
        <w:rPr>
          <w:rStyle w:val="FootnoteReference"/>
        </w:rPr>
        <w:footnoteRef/>
      </w:r>
      <w:r w:rsidRPr="00D56731">
        <w:rPr>
          <w:lang w:val="en-US"/>
        </w:rPr>
        <w:t xml:space="preserve"> </w:t>
      </w:r>
      <w:r>
        <w:rPr>
          <w:lang w:val="en-US"/>
        </w:rPr>
        <w:t>For the details see document 2018-10-D-69-en-2.</w:t>
      </w:r>
    </w:p>
  </w:footnote>
  <w:footnote w:id="5">
    <w:p w14:paraId="44CD8534" w14:textId="154C5B79" w:rsidR="00FE7B29" w:rsidRPr="0026625E" w:rsidRDefault="00FE7B29">
      <w:pPr>
        <w:pStyle w:val="FootnoteText"/>
        <w:rPr>
          <w:lang w:val="en-US"/>
        </w:rPr>
      </w:pPr>
      <w:r>
        <w:rPr>
          <w:rStyle w:val="FootnoteReference"/>
        </w:rPr>
        <w:footnoteRef/>
      </w:r>
      <w:r w:rsidRPr="0026625E">
        <w:rPr>
          <w:lang w:val="en-US"/>
        </w:rPr>
        <w:t xml:space="preserve"> </w:t>
      </w:r>
      <w:r>
        <w:rPr>
          <w:lang w:val="en-US"/>
        </w:rPr>
        <w:t>For the details see document 2017-10-D-36-en-2.</w:t>
      </w:r>
    </w:p>
  </w:footnote>
  <w:footnote w:id="6">
    <w:p w14:paraId="6028EB40" w14:textId="23C583E4" w:rsidR="00FE7B29" w:rsidRPr="00CA37E3" w:rsidRDefault="00FE7B29">
      <w:pPr>
        <w:pStyle w:val="FootnoteText"/>
        <w:rPr>
          <w:lang w:val="fr-BE"/>
        </w:rPr>
      </w:pPr>
      <w:r w:rsidRPr="004F3475">
        <w:rPr>
          <w:rStyle w:val="FootnoteReference"/>
        </w:rPr>
        <w:footnoteRef/>
      </w:r>
      <w:r w:rsidRPr="004F3475">
        <w:t xml:space="preserve"> </w:t>
      </w:r>
      <w:r w:rsidRPr="004F3475">
        <w:rPr>
          <w:lang w:val="fr-BE"/>
        </w:rPr>
        <w:t>See document 2019-02-D-31-en-</w:t>
      </w:r>
      <w:r>
        <w:rPr>
          <w:lang w:val="fr-BE"/>
        </w:rPr>
        <w:t>3</w:t>
      </w:r>
      <w:r w:rsidRPr="004F3475">
        <w:rPr>
          <w:lang w:val="fr-BE"/>
        </w:rPr>
        <w:t>.</w:t>
      </w:r>
    </w:p>
  </w:footnote>
  <w:footnote w:id="7">
    <w:p w14:paraId="57B0BA6E" w14:textId="6B61990B" w:rsidR="00FE7B29" w:rsidRPr="007F64C8" w:rsidRDefault="00FE7B29">
      <w:pPr>
        <w:pStyle w:val="FootnoteText"/>
        <w:rPr>
          <w:lang w:val="fr-BE"/>
        </w:rPr>
      </w:pPr>
      <w:r w:rsidRPr="004F3475">
        <w:rPr>
          <w:rStyle w:val="FootnoteReference"/>
        </w:rPr>
        <w:footnoteRef/>
      </w:r>
      <w:r w:rsidRPr="004F3475">
        <w:rPr>
          <w:lang w:val="fr-BE"/>
        </w:rPr>
        <w:t xml:space="preserve"> See document 2019-02-D-31-en-</w:t>
      </w:r>
      <w:r>
        <w:rPr>
          <w:lang w:val="fr-BE"/>
        </w:rPr>
        <w:t>3</w:t>
      </w:r>
      <w:r w:rsidRPr="004F3475">
        <w:rPr>
          <w:lang w:val="fr-BE"/>
        </w:rPr>
        <w:t>.</w:t>
      </w:r>
    </w:p>
  </w:footnote>
  <w:footnote w:id="8">
    <w:p w14:paraId="6691ABF3" w14:textId="77777777" w:rsidR="00FE7B29" w:rsidRDefault="00FE7B29">
      <w:pPr>
        <w:pStyle w:val="FootnoteText"/>
        <w:rPr>
          <w:lang w:val="en-US"/>
        </w:rPr>
      </w:pPr>
      <w:r>
        <w:rPr>
          <w:rStyle w:val="FootnoteReference"/>
        </w:rPr>
        <w:footnoteRef/>
      </w:r>
      <w:r w:rsidRPr="008A67AA">
        <w:rPr>
          <w:lang w:val="en-US"/>
        </w:rPr>
        <w:t xml:space="preserve"> </w:t>
      </w:r>
      <w:r w:rsidRPr="00DC2616">
        <w:rPr>
          <w:b/>
          <w:lang w:val="en-US"/>
        </w:rPr>
        <w:t>The representatives of the AAS</w:t>
      </w:r>
      <w:r w:rsidRPr="008A67AA">
        <w:rPr>
          <w:lang w:val="en-US"/>
        </w:rPr>
        <w:t xml:space="preserve"> underlined t</w:t>
      </w:r>
      <w:r>
        <w:rPr>
          <w:lang w:val="en-US"/>
        </w:rPr>
        <w:t>hat</w:t>
      </w:r>
      <w:r w:rsidRPr="008A67AA">
        <w:rPr>
          <w:lang w:val="en-US"/>
        </w:rPr>
        <w:t xml:space="preserve"> this propos</w:t>
      </w:r>
      <w:r>
        <w:rPr>
          <w:lang w:val="en-US"/>
        </w:rPr>
        <w:t>al</w:t>
      </w:r>
      <w:r w:rsidRPr="008A67AA">
        <w:rPr>
          <w:lang w:val="en-US"/>
        </w:rPr>
        <w:t xml:space="preserve"> can only be supported if in the same time the salary review </w:t>
      </w:r>
      <w:r>
        <w:rPr>
          <w:lang w:val="en-US"/>
        </w:rPr>
        <w:t>– requested in Article 25.2 and 25.3 of the AAS Regulations - will take place.</w:t>
      </w:r>
      <w:r w:rsidRPr="00DC2616">
        <w:rPr>
          <w:lang w:val="en-US"/>
        </w:rPr>
        <w:t xml:space="preserve"> </w:t>
      </w:r>
    </w:p>
    <w:p w14:paraId="09D8FDA7" w14:textId="53CC7AD9" w:rsidR="00FE7B29" w:rsidRPr="008A67AA" w:rsidRDefault="00FE7B29">
      <w:pPr>
        <w:pStyle w:val="FootnoteText"/>
        <w:rPr>
          <w:lang w:val="en-US"/>
        </w:rPr>
      </w:pPr>
      <w:r w:rsidRPr="00DC2616">
        <w:rPr>
          <w:b/>
          <w:lang w:val="en-US"/>
        </w:rPr>
        <w:t>EU COM</w:t>
      </w:r>
      <w:r>
        <w:rPr>
          <w:lang w:val="en-US"/>
        </w:rPr>
        <w:t xml:space="preserve"> favors the indexation applied for EU Civil Servants and Seconded Staff, but might revise its position if the national mechanism are clearly established in Annex 3 of the Service Regulations.</w:t>
      </w:r>
    </w:p>
  </w:footnote>
  <w:footnote w:id="9">
    <w:p w14:paraId="05C0C9AF" w14:textId="407593DB" w:rsidR="00FE7B29" w:rsidRPr="00873990" w:rsidRDefault="00FE7B29">
      <w:pPr>
        <w:pStyle w:val="FootnoteText"/>
        <w:rPr>
          <w:lang w:val="en-US"/>
        </w:rPr>
      </w:pPr>
      <w:r>
        <w:rPr>
          <w:rStyle w:val="FootnoteReference"/>
        </w:rPr>
        <w:footnoteRef/>
      </w:r>
      <w:r w:rsidRPr="00873990">
        <w:rPr>
          <w:lang w:val="en-US"/>
        </w:rPr>
        <w:t xml:space="preserve"> </w:t>
      </w:r>
      <w:r w:rsidRPr="004F3475">
        <w:rPr>
          <w:lang w:val="en-US"/>
        </w:rPr>
        <w:t>Document 2019-02-D-31-en-2.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FE28" w14:textId="77777777" w:rsidR="00FE7B29" w:rsidRDefault="00FE7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92D9D" w14:textId="77777777" w:rsidR="00FE7B29" w:rsidRDefault="00FE7B29">
    <w:pPr>
      <w:pStyle w:val="BodyText"/>
      <w:spacing w:line="14" w:lineRule="auto"/>
      <w:rPr>
        <w:b/>
        <w:sz w:val="20"/>
      </w:rPr>
    </w:pPr>
    <w:r>
      <w:rPr>
        <w:b/>
        <w:lang w:val="nl-NL" w:eastAsia="nl-NL" w:bidi="nl-NL"/>
      </w:rPr>
      <w:pict w14:anchorId="1F3AB9D4">
        <v:shapetype id="_x0000_t202" coordsize="21600,21600" o:spt="202" path="m,l,21600r21600,l21600,xe">
          <v:stroke joinstyle="miter"/>
          <v:path gradientshapeok="t" o:connecttype="rect"/>
        </v:shapetype>
        <v:shape id="_x0000_s10243" type="#_x0000_t202" style="position:absolute;left:0;text-align:left;margin-left:75.8pt;margin-top:55.9pt;width:112.2pt;height:13.05pt;z-index:-251656704;mso-position-horizontal-relative:page;mso-position-vertical-relative:page" filled="f" stroked="f">
          <v:textbox inset="0,0,0,0">
            <w:txbxContent>
              <w:p w14:paraId="2AF7CB17" w14:textId="440390AF" w:rsidR="00FE7B29" w:rsidRDefault="00FE7B29">
                <w:pPr>
                  <w:pStyle w:val="BodyText"/>
                  <w:spacing w:line="245" w:lineRule="exact"/>
                  <w:ind w:left="20"/>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F4DA" w14:textId="77777777" w:rsidR="00FE7B29" w:rsidRDefault="00FE7B29">
    <w:pPr>
      <w:pStyle w:val="BodyText"/>
      <w:spacing w:line="14" w:lineRule="auto"/>
      <w:rPr>
        <w:b/>
        <w:sz w:val="20"/>
      </w:rPr>
    </w:pPr>
    <w:r>
      <w:rPr>
        <w:b/>
        <w:lang w:val="nl-NL" w:eastAsia="nl-NL" w:bidi="nl-NL"/>
      </w:rPr>
      <w:pict w14:anchorId="43001D7E">
        <v:shapetype id="_x0000_t202" coordsize="21600,21600" o:spt="202" path="m,l,21600r21600,l21600,xe">
          <v:stroke joinstyle="miter"/>
          <v:path gradientshapeok="t" o:connecttype="rect"/>
        </v:shapetype>
        <v:shape id="_x0000_s10241" type="#_x0000_t202" style="position:absolute;left:0;text-align:left;margin-left:75.8pt;margin-top:55.9pt;width:112.2pt;height:13.05pt;z-index:-251658752;mso-position-horizontal-relative:page;mso-position-vertical-relative:page" filled="f" stroked="f">
          <v:textbox style="mso-next-textbox:#_x0000_s10241" inset="0,0,0,0">
            <w:txbxContent>
              <w:p w14:paraId="76783FE4" w14:textId="018595C7" w:rsidR="00FE7B29" w:rsidRDefault="00FE7B29">
                <w:pPr>
                  <w:pStyle w:val="BodyText"/>
                  <w:spacing w:line="245" w:lineRule="exact"/>
                  <w:ind w:left="20"/>
                </w:pP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B0D6E" w14:textId="77777777" w:rsidR="00FE7B29" w:rsidRDefault="00FE7B29">
    <w:pPr>
      <w:pStyle w:val="BodyText"/>
      <w:spacing w:line="14" w:lineRule="auto"/>
      <w:rPr>
        <w:b/>
        <w:sz w:val="20"/>
      </w:rPr>
    </w:pPr>
    <w:r>
      <w:rPr>
        <w:b/>
        <w:lang w:val="nl-NL" w:eastAsia="nl-NL" w:bidi="nl-NL"/>
      </w:rPr>
      <w:pict w14:anchorId="422F1DC5">
        <v:shapetype id="_x0000_t202" coordsize="21600,21600" o:spt="202" path="m,l,21600r21600,l21600,xe">
          <v:stroke joinstyle="miter"/>
          <v:path gradientshapeok="t" o:connecttype="rect"/>
        </v:shapetype>
        <v:shape id="_x0000_s10244" type="#_x0000_t202" style="position:absolute;left:0;text-align:left;margin-left:75.8pt;margin-top:55.9pt;width:112.2pt;height:13.05pt;z-index:-251654656;mso-position-horizontal-relative:page;mso-position-vertical-relative:page" filled="f" stroked="f">
          <v:textbox style="mso-next-textbox:#_x0000_s10244" inset="0,0,0,0">
            <w:txbxContent>
              <w:p w14:paraId="2495D5FA" w14:textId="3D82C811" w:rsidR="00FE7B29" w:rsidRDefault="00FE7B29" w:rsidP="00D56731">
                <w:pPr>
                  <w:pStyle w:val="BodyText"/>
                  <w:spacing w:line="245" w:lineRule="exact"/>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480"/>
        </w:tabs>
      </w:pPr>
    </w:lvl>
    <w:lvl w:ilvl="1">
      <w:start w:val="1"/>
      <w:numFmt w:val="decimal"/>
      <w:lvlText w:val="%1.%2."/>
      <w:lvlJc w:val="left"/>
      <w:pPr>
        <w:tabs>
          <w:tab w:val="num" w:pos="1200"/>
        </w:tabs>
      </w:pPr>
    </w:lvl>
    <w:lvl w:ilvl="2">
      <w:start w:val="1"/>
      <w:numFmt w:val="decimal"/>
      <w:lvlText w:val="%1.%2.%3."/>
      <w:lvlJc w:val="left"/>
      <w:pPr>
        <w:tabs>
          <w:tab w:val="num" w:pos="1920"/>
        </w:tabs>
      </w:pPr>
    </w:lvl>
    <w:lvl w:ilvl="3">
      <w:start w:val="1"/>
      <w:numFmt w:val="decimal"/>
      <w:lvlText w:val="%1.%2.%3.%4."/>
      <w:lvlJc w:val="left"/>
      <w:pPr>
        <w:tabs>
          <w:tab w:val="num" w:pos="1920"/>
        </w:tabs>
      </w:pPr>
    </w:lvl>
    <w:lvl w:ilvl="4">
      <w:start w:val="1"/>
      <w:numFmt w:val="decimal"/>
      <w:lvlText w:val="%1.%2.%3.%4.%5."/>
      <w:lvlJc w:val="left"/>
      <w:pPr>
        <w:tabs>
          <w:tab w:val="num" w:pos="1922"/>
        </w:tabs>
      </w:pPr>
    </w:lvl>
    <w:lvl w:ilvl="5">
      <w:start w:val="1"/>
      <w:numFmt w:val="decimal"/>
      <w:lvlText w:val="%1.%2.%3.%4.%5.%6."/>
      <w:lvlJc w:val="left"/>
      <w:pPr>
        <w:tabs>
          <w:tab w:val="num" w:pos="1922"/>
        </w:tabs>
      </w:pPr>
    </w:lvl>
    <w:lvl w:ilvl="6">
      <w:start w:val="1"/>
      <w:numFmt w:val="decimal"/>
      <w:lvlText w:val="%1.%2.%3.%4.%5.%6.%7."/>
      <w:lvlJc w:val="left"/>
      <w:pPr>
        <w:tabs>
          <w:tab w:val="num" w:pos="1922"/>
        </w:tabs>
      </w:pPr>
    </w:lvl>
    <w:lvl w:ilvl="7">
      <w:start w:val="1"/>
      <w:numFmt w:val="decimal"/>
      <w:lvlText w:val="%1.%2.%3.%4.%5.%6.%7.%8."/>
      <w:lvlJc w:val="left"/>
      <w:pPr>
        <w:tabs>
          <w:tab w:val="num" w:pos="1922"/>
        </w:tabs>
      </w:pPr>
    </w:lvl>
    <w:lvl w:ilvl="8">
      <w:start w:val="1"/>
      <w:numFmt w:val="decimal"/>
      <w:lvlText w:val="%1.%2.%3.%4.%5.%6.%7.%8.%9."/>
      <w:lvlJc w:val="left"/>
      <w:pPr>
        <w:tabs>
          <w:tab w:val="num" w:pos="1922"/>
        </w:tabs>
      </w:pPr>
    </w:lvl>
  </w:abstractNum>
  <w:abstractNum w:abstractNumId="1" w15:restartNumberingAfterBreak="0">
    <w:nsid w:val="053751DA"/>
    <w:multiLevelType w:val="hybridMultilevel"/>
    <w:tmpl w:val="92D68DB4"/>
    <w:lvl w:ilvl="0" w:tplc="040C0017">
      <w:start w:val="1"/>
      <w:numFmt w:val="lowerLetter"/>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15:restartNumberingAfterBreak="0">
    <w:nsid w:val="05EC4D34"/>
    <w:multiLevelType w:val="hybridMultilevel"/>
    <w:tmpl w:val="68FC21F8"/>
    <w:lvl w:ilvl="0" w:tplc="ADA8A180">
      <w:start w:val="1"/>
      <w:numFmt w:val="decimal"/>
      <w:lvlText w:val="%1."/>
      <w:lvlJc w:val="left"/>
      <w:pPr>
        <w:ind w:left="1621"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 w15:restartNumberingAfterBreak="0">
    <w:nsid w:val="10E70EE0"/>
    <w:multiLevelType w:val="hybridMultilevel"/>
    <w:tmpl w:val="6E80815C"/>
    <w:lvl w:ilvl="0" w:tplc="0198863E">
      <w:start w:val="2"/>
      <w:numFmt w:val="bullet"/>
      <w:lvlText w:val="-"/>
      <w:lvlJc w:val="left"/>
      <w:pPr>
        <w:ind w:left="1607" w:hanging="360"/>
      </w:pPr>
      <w:rPr>
        <w:rFonts w:ascii="Arial" w:eastAsia="Times New Roman" w:hAnsi="Arial" w:cs="Arial" w:hint="default"/>
        <w:b/>
        <w:i/>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4" w15:restartNumberingAfterBreak="0">
    <w:nsid w:val="11023B06"/>
    <w:multiLevelType w:val="hybridMultilevel"/>
    <w:tmpl w:val="993870D2"/>
    <w:lvl w:ilvl="0" w:tplc="0409000F">
      <w:start w:val="1"/>
      <w:numFmt w:val="decimal"/>
      <w:lvlText w:val="%1."/>
      <w:lvlJc w:val="left"/>
      <w:pPr>
        <w:ind w:left="1036" w:hanging="360"/>
      </w:pPr>
      <w:rPr>
        <w:rFonts w:hint="default"/>
      </w:r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5" w15:restartNumberingAfterBreak="0">
    <w:nsid w:val="142174C3"/>
    <w:multiLevelType w:val="hybridMultilevel"/>
    <w:tmpl w:val="06E285EA"/>
    <w:lvl w:ilvl="0" w:tplc="040C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A1F63"/>
    <w:multiLevelType w:val="hybridMultilevel"/>
    <w:tmpl w:val="A3CE97FA"/>
    <w:lvl w:ilvl="0" w:tplc="CE16BAC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ED26A2"/>
    <w:multiLevelType w:val="hybridMultilevel"/>
    <w:tmpl w:val="83781B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80233D"/>
    <w:multiLevelType w:val="multilevel"/>
    <w:tmpl w:val="C2E8B322"/>
    <w:lvl w:ilvl="0">
      <w:start w:val="3"/>
      <w:numFmt w:val="decimal"/>
      <w:lvlText w:val="%1."/>
      <w:lvlJc w:val="left"/>
      <w:pPr>
        <w:tabs>
          <w:tab w:val="num" w:pos="1260"/>
        </w:tabs>
        <w:ind w:left="1260" w:hanging="360"/>
      </w:pPr>
      <w:rPr>
        <w:rFonts w:cs="Times New Roman" w:hint="default"/>
      </w:rPr>
    </w:lvl>
    <w:lvl w:ilvl="1">
      <w:start w:val="8"/>
      <w:numFmt w:val="decimal"/>
      <w:isLgl/>
      <w:lvlText w:val="%1.%2"/>
      <w:lvlJc w:val="left"/>
      <w:pPr>
        <w:tabs>
          <w:tab w:val="num" w:pos="1275"/>
        </w:tabs>
        <w:ind w:left="1275" w:hanging="37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9" w15:restartNumberingAfterBreak="0">
    <w:nsid w:val="2F4D68CC"/>
    <w:multiLevelType w:val="hybridMultilevel"/>
    <w:tmpl w:val="82FECA10"/>
    <w:lvl w:ilvl="0" w:tplc="EDCC5796">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9011C6"/>
    <w:multiLevelType w:val="hybridMultilevel"/>
    <w:tmpl w:val="B79698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317654"/>
    <w:multiLevelType w:val="hybridMultilevel"/>
    <w:tmpl w:val="2E446B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CD4D25"/>
    <w:multiLevelType w:val="hybridMultilevel"/>
    <w:tmpl w:val="F8D6F2D6"/>
    <w:lvl w:ilvl="0" w:tplc="040C000F">
      <w:start w:val="1"/>
      <w:numFmt w:val="decimal"/>
      <w:lvlText w:val="%1."/>
      <w:lvlJc w:val="left"/>
      <w:pPr>
        <w:tabs>
          <w:tab w:val="num" w:pos="360"/>
        </w:tabs>
        <w:ind w:left="36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15:restartNumberingAfterBreak="0">
    <w:nsid w:val="48E71616"/>
    <w:multiLevelType w:val="hybridMultilevel"/>
    <w:tmpl w:val="FB6CF20E"/>
    <w:lvl w:ilvl="0" w:tplc="040C000F">
      <w:start w:val="1"/>
      <w:numFmt w:val="decimal"/>
      <w:lvlText w:val="%1."/>
      <w:lvlJc w:val="left"/>
      <w:pPr>
        <w:tabs>
          <w:tab w:val="num" w:pos="1620"/>
        </w:tabs>
        <w:ind w:left="1620" w:hanging="360"/>
      </w:pPr>
    </w:lvl>
    <w:lvl w:ilvl="1" w:tplc="040C0019" w:tentative="1">
      <w:start w:val="1"/>
      <w:numFmt w:val="lowerLetter"/>
      <w:lvlText w:val="%2."/>
      <w:lvlJc w:val="left"/>
      <w:pPr>
        <w:tabs>
          <w:tab w:val="num" w:pos="2340"/>
        </w:tabs>
        <w:ind w:left="2340" w:hanging="360"/>
      </w:pPr>
    </w:lvl>
    <w:lvl w:ilvl="2" w:tplc="040C001B" w:tentative="1">
      <w:start w:val="1"/>
      <w:numFmt w:val="lowerRoman"/>
      <w:lvlText w:val="%3."/>
      <w:lvlJc w:val="right"/>
      <w:pPr>
        <w:tabs>
          <w:tab w:val="num" w:pos="3060"/>
        </w:tabs>
        <w:ind w:left="3060" w:hanging="180"/>
      </w:pPr>
    </w:lvl>
    <w:lvl w:ilvl="3" w:tplc="040C000F" w:tentative="1">
      <w:start w:val="1"/>
      <w:numFmt w:val="decimal"/>
      <w:lvlText w:val="%4."/>
      <w:lvlJc w:val="left"/>
      <w:pPr>
        <w:tabs>
          <w:tab w:val="num" w:pos="3780"/>
        </w:tabs>
        <w:ind w:left="3780" w:hanging="360"/>
      </w:pPr>
    </w:lvl>
    <w:lvl w:ilvl="4" w:tplc="040C0019" w:tentative="1">
      <w:start w:val="1"/>
      <w:numFmt w:val="lowerLetter"/>
      <w:lvlText w:val="%5."/>
      <w:lvlJc w:val="left"/>
      <w:pPr>
        <w:tabs>
          <w:tab w:val="num" w:pos="4500"/>
        </w:tabs>
        <w:ind w:left="4500" w:hanging="360"/>
      </w:pPr>
    </w:lvl>
    <w:lvl w:ilvl="5" w:tplc="040C001B" w:tentative="1">
      <w:start w:val="1"/>
      <w:numFmt w:val="lowerRoman"/>
      <w:lvlText w:val="%6."/>
      <w:lvlJc w:val="right"/>
      <w:pPr>
        <w:tabs>
          <w:tab w:val="num" w:pos="5220"/>
        </w:tabs>
        <w:ind w:left="5220" w:hanging="180"/>
      </w:pPr>
    </w:lvl>
    <w:lvl w:ilvl="6" w:tplc="040C000F" w:tentative="1">
      <w:start w:val="1"/>
      <w:numFmt w:val="decimal"/>
      <w:lvlText w:val="%7."/>
      <w:lvlJc w:val="left"/>
      <w:pPr>
        <w:tabs>
          <w:tab w:val="num" w:pos="5940"/>
        </w:tabs>
        <w:ind w:left="5940" w:hanging="360"/>
      </w:pPr>
    </w:lvl>
    <w:lvl w:ilvl="7" w:tplc="040C0019" w:tentative="1">
      <w:start w:val="1"/>
      <w:numFmt w:val="lowerLetter"/>
      <w:lvlText w:val="%8."/>
      <w:lvlJc w:val="left"/>
      <w:pPr>
        <w:tabs>
          <w:tab w:val="num" w:pos="6660"/>
        </w:tabs>
        <w:ind w:left="6660" w:hanging="360"/>
      </w:pPr>
    </w:lvl>
    <w:lvl w:ilvl="8" w:tplc="040C001B" w:tentative="1">
      <w:start w:val="1"/>
      <w:numFmt w:val="lowerRoman"/>
      <w:lvlText w:val="%9."/>
      <w:lvlJc w:val="right"/>
      <w:pPr>
        <w:tabs>
          <w:tab w:val="num" w:pos="7380"/>
        </w:tabs>
        <w:ind w:left="7380" w:hanging="180"/>
      </w:pPr>
    </w:lvl>
  </w:abstractNum>
  <w:abstractNum w:abstractNumId="14" w15:restartNumberingAfterBreak="0">
    <w:nsid w:val="4AA1577C"/>
    <w:multiLevelType w:val="hybridMultilevel"/>
    <w:tmpl w:val="FF225F7E"/>
    <w:lvl w:ilvl="0" w:tplc="4F7A747A">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DD1FBA"/>
    <w:multiLevelType w:val="hybridMultilevel"/>
    <w:tmpl w:val="DC5692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3E06D2"/>
    <w:multiLevelType w:val="hybridMultilevel"/>
    <w:tmpl w:val="266AF6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1F09E9"/>
    <w:multiLevelType w:val="hybridMultilevel"/>
    <w:tmpl w:val="B4E2EB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6A08A0"/>
    <w:multiLevelType w:val="hybridMultilevel"/>
    <w:tmpl w:val="05C0FB86"/>
    <w:lvl w:ilvl="0" w:tplc="0409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19" w15:restartNumberingAfterBreak="0">
    <w:nsid w:val="68683723"/>
    <w:multiLevelType w:val="hybridMultilevel"/>
    <w:tmpl w:val="230E2212"/>
    <w:lvl w:ilvl="0" w:tplc="AFC6C97C">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0163AB"/>
    <w:multiLevelType w:val="hybridMultilevel"/>
    <w:tmpl w:val="6B5C2E4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E316DEB"/>
    <w:multiLevelType w:val="hybridMultilevel"/>
    <w:tmpl w:val="35624A66"/>
    <w:lvl w:ilvl="0" w:tplc="FFFFFFFF">
      <w:start w:val="1"/>
      <w:numFmt w:val="decimal"/>
      <w:pStyle w:val="Heading2"/>
      <w:lvlText w:val="%1."/>
      <w:lvlJc w:val="left"/>
      <w:pPr>
        <w:tabs>
          <w:tab w:val="num" w:pos="567"/>
        </w:tabs>
        <w:ind w:left="567" w:hanging="567"/>
      </w:pPr>
      <w:rPr>
        <w:rFonts w:ascii="Arial" w:hAnsi="Arial" w:cs="Arial" w:hint="default"/>
        <w:b/>
        <w:bCs/>
        <w:i w:val="0"/>
        <w:iCs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7E3E57F9"/>
    <w:multiLevelType w:val="hybridMultilevel"/>
    <w:tmpl w:val="3B34A462"/>
    <w:lvl w:ilvl="0" w:tplc="ADA8A180">
      <w:start w:val="1"/>
      <w:numFmt w:val="decimal"/>
      <w:lvlText w:val="%1."/>
      <w:lvlJc w:val="left"/>
      <w:pPr>
        <w:ind w:left="1268" w:hanging="36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num w:numId="1">
    <w:abstractNumId w:val="0"/>
  </w:num>
  <w:num w:numId="2">
    <w:abstractNumId w:val="18"/>
  </w:num>
  <w:num w:numId="3">
    <w:abstractNumId w:val="21"/>
  </w:num>
  <w:num w:numId="4">
    <w:abstractNumId w:val="1"/>
  </w:num>
  <w:num w:numId="5">
    <w:abstractNumId w:val="5"/>
  </w:num>
  <w:num w:numId="6">
    <w:abstractNumId w:val="20"/>
  </w:num>
  <w:num w:numId="7">
    <w:abstractNumId w:val="16"/>
  </w:num>
  <w:num w:numId="8">
    <w:abstractNumId w:val="8"/>
  </w:num>
  <w:num w:numId="9">
    <w:abstractNumId w:val="13"/>
  </w:num>
  <w:num w:numId="10">
    <w:abstractNumId w:val="6"/>
  </w:num>
  <w:num w:numId="11">
    <w:abstractNumId w:val="7"/>
  </w:num>
  <w:num w:numId="12">
    <w:abstractNumId w:val="9"/>
  </w:num>
  <w:num w:numId="13">
    <w:abstractNumId w:val="4"/>
  </w:num>
  <w:num w:numId="14">
    <w:abstractNumId w:val="19"/>
  </w:num>
  <w:num w:numId="15">
    <w:abstractNumId w:val="3"/>
  </w:num>
  <w:num w:numId="16">
    <w:abstractNumId w:val="15"/>
  </w:num>
  <w:num w:numId="17">
    <w:abstractNumId w:val="10"/>
  </w:num>
  <w:num w:numId="18">
    <w:abstractNumId w:val="22"/>
  </w:num>
  <w:num w:numId="19">
    <w:abstractNumId w:val="2"/>
  </w:num>
  <w:num w:numId="20">
    <w:abstractNumId w:val="12"/>
  </w:num>
  <w:num w:numId="21">
    <w:abstractNumId w:val="14"/>
  </w:num>
  <w:num w:numId="22">
    <w:abstractNumId w:val="17"/>
  </w:num>
  <w:num w:numId="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708"/>
  <w:hyphenationZone w:val="425"/>
  <w:doNotHyphenateCaps/>
  <w:characterSpacingControl w:val="doNotCompress"/>
  <w:doNotValidateAgainstSchema/>
  <w:doNotDemarcateInvalidXml/>
  <w:hdrShapeDefaults>
    <o:shapedefaults v:ext="edit" spidmax="10248"/>
    <o:shapelayout v:ext="edit">
      <o:idmap v:ext="edit" data="10"/>
    </o:shapelayout>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4E"/>
    <w:rsid w:val="00002542"/>
    <w:rsid w:val="00002F3F"/>
    <w:rsid w:val="0000321D"/>
    <w:rsid w:val="00006698"/>
    <w:rsid w:val="000074B6"/>
    <w:rsid w:val="00012F6F"/>
    <w:rsid w:val="00014063"/>
    <w:rsid w:val="0001459F"/>
    <w:rsid w:val="000164B9"/>
    <w:rsid w:val="00020A74"/>
    <w:rsid w:val="00021D5D"/>
    <w:rsid w:val="0002433A"/>
    <w:rsid w:val="0002726A"/>
    <w:rsid w:val="00027D4D"/>
    <w:rsid w:val="0003053C"/>
    <w:rsid w:val="00032FFE"/>
    <w:rsid w:val="000377E9"/>
    <w:rsid w:val="00040A54"/>
    <w:rsid w:val="000415DA"/>
    <w:rsid w:val="00053E0A"/>
    <w:rsid w:val="00054E87"/>
    <w:rsid w:val="00055ADF"/>
    <w:rsid w:val="000575A9"/>
    <w:rsid w:val="000578C8"/>
    <w:rsid w:val="00064969"/>
    <w:rsid w:val="00065F71"/>
    <w:rsid w:val="00066C12"/>
    <w:rsid w:val="00070B8F"/>
    <w:rsid w:val="00075144"/>
    <w:rsid w:val="0007560C"/>
    <w:rsid w:val="000761FE"/>
    <w:rsid w:val="00076328"/>
    <w:rsid w:val="00081B0A"/>
    <w:rsid w:val="00086D17"/>
    <w:rsid w:val="000A035E"/>
    <w:rsid w:val="000B671C"/>
    <w:rsid w:val="000C0CD3"/>
    <w:rsid w:val="000C10F4"/>
    <w:rsid w:val="000C1E29"/>
    <w:rsid w:val="000C379E"/>
    <w:rsid w:val="000D0E8E"/>
    <w:rsid w:val="000D2B7E"/>
    <w:rsid w:val="000D320F"/>
    <w:rsid w:val="000D3DEF"/>
    <w:rsid w:val="000D6C73"/>
    <w:rsid w:val="000E311E"/>
    <w:rsid w:val="000E394D"/>
    <w:rsid w:val="000E769E"/>
    <w:rsid w:val="000E7919"/>
    <w:rsid w:val="000F17FD"/>
    <w:rsid w:val="000F3598"/>
    <w:rsid w:val="000F5A20"/>
    <w:rsid w:val="001045F1"/>
    <w:rsid w:val="00106AFE"/>
    <w:rsid w:val="00106C8D"/>
    <w:rsid w:val="00110797"/>
    <w:rsid w:val="001134D6"/>
    <w:rsid w:val="00115BA0"/>
    <w:rsid w:val="0011638F"/>
    <w:rsid w:val="001223B3"/>
    <w:rsid w:val="001235CA"/>
    <w:rsid w:val="00126560"/>
    <w:rsid w:val="001268A5"/>
    <w:rsid w:val="001269B8"/>
    <w:rsid w:val="00130BC2"/>
    <w:rsid w:val="00130DBB"/>
    <w:rsid w:val="00131B70"/>
    <w:rsid w:val="00140368"/>
    <w:rsid w:val="0014052C"/>
    <w:rsid w:val="001417E6"/>
    <w:rsid w:val="0014367E"/>
    <w:rsid w:val="001475C0"/>
    <w:rsid w:val="00147BEC"/>
    <w:rsid w:val="00151676"/>
    <w:rsid w:val="00152484"/>
    <w:rsid w:val="001530B1"/>
    <w:rsid w:val="00154F48"/>
    <w:rsid w:val="00160937"/>
    <w:rsid w:val="00161250"/>
    <w:rsid w:val="00161F2D"/>
    <w:rsid w:val="00163485"/>
    <w:rsid w:val="0016781D"/>
    <w:rsid w:val="00167C08"/>
    <w:rsid w:val="00171A50"/>
    <w:rsid w:val="00173760"/>
    <w:rsid w:val="00173FF7"/>
    <w:rsid w:val="00174AA5"/>
    <w:rsid w:val="00182695"/>
    <w:rsid w:val="00184E5F"/>
    <w:rsid w:val="00185DBA"/>
    <w:rsid w:val="00192632"/>
    <w:rsid w:val="00195244"/>
    <w:rsid w:val="00196DEF"/>
    <w:rsid w:val="0019768D"/>
    <w:rsid w:val="001A0B05"/>
    <w:rsid w:val="001A75AA"/>
    <w:rsid w:val="001B08BF"/>
    <w:rsid w:val="001B0FD8"/>
    <w:rsid w:val="001B641A"/>
    <w:rsid w:val="001B6830"/>
    <w:rsid w:val="001B7319"/>
    <w:rsid w:val="001C22F4"/>
    <w:rsid w:val="001C28C6"/>
    <w:rsid w:val="001C3900"/>
    <w:rsid w:val="001C3D45"/>
    <w:rsid w:val="001C543A"/>
    <w:rsid w:val="001C5A0B"/>
    <w:rsid w:val="001C60B4"/>
    <w:rsid w:val="001D06F6"/>
    <w:rsid w:val="001D3C61"/>
    <w:rsid w:val="001D4650"/>
    <w:rsid w:val="001D51E3"/>
    <w:rsid w:val="001D565F"/>
    <w:rsid w:val="001D69E8"/>
    <w:rsid w:val="001D786F"/>
    <w:rsid w:val="001E0FA9"/>
    <w:rsid w:val="001E1FBA"/>
    <w:rsid w:val="001F0C7E"/>
    <w:rsid w:val="001F0F32"/>
    <w:rsid w:val="001F2131"/>
    <w:rsid w:val="001F40E4"/>
    <w:rsid w:val="001F5F5A"/>
    <w:rsid w:val="001F66AE"/>
    <w:rsid w:val="0020577F"/>
    <w:rsid w:val="00205B87"/>
    <w:rsid w:val="00205E0B"/>
    <w:rsid w:val="00212859"/>
    <w:rsid w:val="00216663"/>
    <w:rsid w:val="00227DA9"/>
    <w:rsid w:val="00231961"/>
    <w:rsid w:val="002324F6"/>
    <w:rsid w:val="00236513"/>
    <w:rsid w:val="00236F4A"/>
    <w:rsid w:val="002379FA"/>
    <w:rsid w:val="00241A9D"/>
    <w:rsid w:val="00244290"/>
    <w:rsid w:val="00244586"/>
    <w:rsid w:val="0024492C"/>
    <w:rsid w:val="0024518C"/>
    <w:rsid w:val="00245B72"/>
    <w:rsid w:val="002478D1"/>
    <w:rsid w:val="00251BE9"/>
    <w:rsid w:val="0025366E"/>
    <w:rsid w:val="00256151"/>
    <w:rsid w:val="00257EF4"/>
    <w:rsid w:val="002658B1"/>
    <w:rsid w:val="00265965"/>
    <w:rsid w:val="00265A33"/>
    <w:rsid w:val="0026625E"/>
    <w:rsid w:val="00266638"/>
    <w:rsid w:val="002701A5"/>
    <w:rsid w:val="00270D7B"/>
    <w:rsid w:val="00273F9D"/>
    <w:rsid w:val="00275306"/>
    <w:rsid w:val="0027555D"/>
    <w:rsid w:val="002800E9"/>
    <w:rsid w:val="0028223C"/>
    <w:rsid w:val="00285C16"/>
    <w:rsid w:val="00286C28"/>
    <w:rsid w:val="00287255"/>
    <w:rsid w:val="00291021"/>
    <w:rsid w:val="00293F10"/>
    <w:rsid w:val="00294AEC"/>
    <w:rsid w:val="00294E6F"/>
    <w:rsid w:val="002A33E9"/>
    <w:rsid w:val="002A696D"/>
    <w:rsid w:val="002B0C39"/>
    <w:rsid w:val="002B332A"/>
    <w:rsid w:val="002B5F1E"/>
    <w:rsid w:val="002B712D"/>
    <w:rsid w:val="002C00B9"/>
    <w:rsid w:val="002C21FF"/>
    <w:rsid w:val="002C487D"/>
    <w:rsid w:val="002D5160"/>
    <w:rsid w:val="002D75CD"/>
    <w:rsid w:val="002E09D3"/>
    <w:rsid w:val="002E13E9"/>
    <w:rsid w:val="002E6587"/>
    <w:rsid w:val="002F5C88"/>
    <w:rsid w:val="0031327D"/>
    <w:rsid w:val="00316E50"/>
    <w:rsid w:val="003231DD"/>
    <w:rsid w:val="00324AD5"/>
    <w:rsid w:val="0032536C"/>
    <w:rsid w:val="003329FA"/>
    <w:rsid w:val="00333404"/>
    <w:rsid w:val="00336506"/>
    <w:rsid w:val="00341D97"/>
    <w:rsid w:val="003426F8"/>
    <w:rsid w:val="00342DA6"/>
    <w:rsid w:val="0034752E"/>
    <w:rsid w:val="003500A1"/>
    <w:rsid w:val="003519BC"/>
    <w:rsid w:val="00357B79"/>
    <w:rsid w:val="00362ED7"/>
    <w:rsid w:val="003665BA"/>
    <w:rsid w:val="00371001"/>
    <w:rsid w:val="0037404F"/>
    <w:rsid w:val="00376174"/>
    <w:rsid w:val="00380F8D"/>
    <w:rsid w:val="00381359"/>
    <w:rsid w:val="00381826"/>
    <w:rsid w:val="00383976"/>
    <w:rsid w:val="0038433B"/>
    <w:rsid w:val="00384EB3"/>
    <w:rsid w:val="00385D49"/>
    <w:rsid w:val="003861C6"/>
    <w:rsid w:val="00390453"/>
    <w:rsid w:val="00391EB9"/>
    <w:rsid w:val="00393D84"/>
    <w:rsid w:val="003942BC"/>
    <w:rsid w:val="003967A4"/>
    <w:rsid w:val="003A0CDA"/>
    <w:rsid w:val="003A169A"/>
    <w:rsid w:val="003A6941"/>
    <w:rsid w:val="003B05A1"/>
    <w:rsid w:val="003B3ACF"/>
    <w:rsid w:val="003B463C"/>
    <w:rsid w:val="003B4DAE"/>
    <w:rsid w:val="003B5C4B"/>
    <w:rsid w:val="003C0E74"/>
    <w:rsid w:val="003C1B73"/>
    <w:rsid w:val="003C2D0E"/>
    <w:rsid w:val="003C786B"/>
    <w:rsid w:val="003D6F6F"/>
    <w:rsid w:val="003E15B3"/>
    <w:rsid w:val="003E3A9E"/>
    <w:rsid w:val="003E77B7"/>
    <w:rsid w:val="003F23A3"/>
    <w:rsid w:val="003F2DEF"/>
    <w:rsid w:val="003F3806"/>
    <w:rsid w:val="003F7F4E"/>
    <w:rsid w:val="0040136C"/>
    <w:rsid w:val="00401B6D"/>
    <w:rsid w:val="00402EBE"/>
    <w:rsid w:val="004031A3"/>
    <w:rsid w:val="0040507B"/>
    <w:rsid w:val="00405605"/>
    <w:rsid w:val="004056BC"/>
    <w:rsid w:val="004133E9"/>
    <w:rsid w:val="004153CF"/>
    <w:rsid w:val="00415DA7"/>
    <w:rsid w:val="00420BEF"/>
    <w:rsid w:val="004217C5"/>
    <w:rsid w:val="00421C73"/>
    <w:rsid w:val="004240ED"/>
    <w:rsid w:val="004311B6"/>
    <w:rsid w:val="0044158D"/>
    <w:rsid w:val="0045142B"/>
    <w:rsid w:val="004533D2"/>
    <w:rsid w:val="0045372A"/>
    <w:rsid w:val="00454FDB"/>
    <w:rsid w:val="00457F2A"/>
    <w:rsid w:val="00461625"/>
    <w:rsid w:val="00463BE7"/>
    <w:rsid w:val="00463E49"/>
    <w:rsid w:val="00464074"/>
    <w:rsid w:val="00470144"/>
    <w:rsid w:val="0047061F"/>
    <w:rsid w:val="0047118A"/>
    <w:rsid w:val="00471F6F"/>
    <w:rsid w:val="00472732"/>
    <w:rsid w:val="004745B8"/>
    <w:rsid w:val="004757D4"/>
    <w:rsid w:val="004773EE"/>
    <w:rsid w:val="00477AA8"/>
    <w:rsid w:val="00486321"/>
    <w:rsid w:val="00487026"/>
    <w:rsid w:val="0048737F"/>
    <w:rsid w:val="00487CAF"/>
    <w:rsid w:val="0049076C"/>
    <w:rsid w:val="00490793"/>
    <w:rsid w:val="004A0706"/>
    <w:rsid w:val="004A1831"/>
    <w:rsid w:val="004A718A"/>
    <w:rsid w:val="004B1B59"/>
    <w:rsid w:val="004B3C19"/>
    <w:rsid w:val="004B5361"/>
    <w:rsid w:val="004B55BE"/>
    <w:rsid w:val="004B7DF5"/>
    <w:rsid w:val="004D2EB3"/>
    <w:rsid w:val="004D34FA"/>
    <w:rsid w:val="004D4C9A"/>
    <w:rsid w:val="004D654E"/>
    <w:rsid w:val="004E0414"/>
    <w:rsid w:val="004E0BD6"/>
    <w:rsid w:val="004E127E"/>
    <w:rsid w:val="004E38B4"/>
    <w:rsid w:val="004E3A25"/>
    <w:rsid w:val="004E5C9A"/>
    <w:rsid w:val="004E5F7F"/>
    <w:rsid w:val="004E643F"/>
    <w:rsid w:val="004F15A8"/>
    <w:rsid w:val="004F3475"/>
    <w:rsid w:val="004F3689"/>
    <w:rsid w:val="004F47F9"/>
    <w:rsid w:val="004F4C25"/>
    <w:rsid w:val="004F57D5"/>
    <w:rsid w:val="004F5B6F"/>
    <w:rsid w:val="004F724F"/>
    <w:rsid w:val="00501F35"/>
    <w:rsid w:val="00502C93"/>
    <w:rsid w:val="00505AE8"/>
    <w:rsid w:val="00507BF1"/>
    <w:rsid w:val="0051221F"/>
    <w:rsid w:val="00514B49"/>
    <w:rsid w:val="0051554E"/>
    <w:rsid w:val="00521EED"/>
    <w:rsid w:val="0052222D"/>
    <w:rsid w:val="00523282"/>
    <w:rsid w:val="00524BCD"/>
    <w:rsid w:val="00525EE5"/>
    <w:rsid w:val="0052628C"/>
    <w:rsid w:val="0053022C"/>
    <w:rsid w:val="00531C3B"/>
    <w:rsid w:val="005339AB"/>
    <w:rsid w:val="005507CC"/>
    <w:rsid w:val="005517A8"/>
    <w:rsid w:val="00553F5A"/>
    <w:rsid w:val="00554563"/>
    <w:rsid w:val="00555931"/>
    <w:rsid w:val="00561D72"/>
    <w:rsid w:val="00562C6A"/>
    <w:rsid w:val="00566945"/>
    <w:rsid w:val="0056759A"/>
    <w:rsid w:val="00570A46"/>
    <w:rsid w:val="00570C4E"/>
    <w:rsid w:val="005751F2"/>
    <w:rsid w:val="00577D00"/>
    <w:rsid w:val="00581AA3"/>
    <w:rsid w:val="00586564"/>
    <w:rsid w:val="00586BBC"/>
    <w:rsid w:val="005917F3"/>
    <w:rsid w:val="00591C2D"/>
    <w:rsid w:val="00594729"/>
    <w:rsid w:val="0059485E"/>
    <w:rsid w:val="0059754E"/>
    <w:rsid w:val="005A0695"/>
    <w:rsid w:val="005A10AE"/>
    <w:rsid w:val="005A299B"/>
    <w:rsid w:val="005A3F27"/>
    <w:rsid w:val="005A7045"/>
    <w:rsid w:val="005B3CEF"/>
    <w:rsid w:val="005B4FB5"/>
    <w:rsid w:val="005C2F1E"/>
    <w:rsid w:val="005C3F39"/>
    <w:rsid w:val="005C44F0"/>
    <w:rsid w:val="005C44F4"/>
    <w:rsid w:val="005C5C23"/>
    <w:rsid w:val="005C7E94"/>
    <w:rsid w:val="005D13AC"/>
    <w:rsid w:val="005D227B"/>
    <w:rsid w:val="005D4EEB"/>
    <w:rsid w:val="005D5D95"/>
    <w:rsid w:val="005D6A47"/>
    <w:rsid w:val="005E0D65"/>
    <w:rsid w:val="005E17C3"/>
    <w:rsid w:val="005E27E0"/>
    <w:rsid w:val="005E3FB1"/>
    <w:rsid w:val="005F1FEC"/>
    <w:rsid w:val="00603FD4"/>
    <w:rsid w:val="00604D38"/>
    <w:rsid w:val="006056EA"/>
    <w:rsid w:val="00610119"/>
    <w:rsid w:val="00615499"/>
    <w:rsid w:val="00623418"/>
    <w:rsid w:val="006237E5"/>
    <w:rsid w:val="006275C6"/>
    <w:rsid w:val="006302C5"/>
    <w:rsid w:val="00634479"/>
    <w:rsid w:val="00634D89"/>
    <w:rsid w:val="00634F9F"/>
    <w:rsid w:val="006410ED"/>
    <w:rsid w:val="00641F9F"/>
    <w:rsid w:val="00645174"/>
    <w:rsid w:val="00645746"/>
    <w:rsid w:val="00647F1F"/>
    <w:rsid w:val="00652CFB"/>
    <w:rsid w:val="00654C1A"/>
    <w:rsid w:val="0065702A"/>
    <w:rsid w:val="00664374"/>
    <w:rsid w:val="00666DCC"/>
    <w:rsid w:val="006671DF"/>
    <w:rsid w:val="0067002E"/>
    <w:rsid w:val="00673745"/>
    <w:rsid w:val="0068266E"/>
    <w:rsid w:val="00697435"/>
    <w:rsid w:val="006A4C3A"/>
    <w:rsid w:val="006B6AB6"/>
    <w:rsid w:val="006C042D"/>
    <w:rsid w:val="006C0CF9"/>
    <w:rsid w:val="006C129B"/>
    <w:rsid w:val="006C15C7"/>
    <w:rsid w:val="006C3AF9"/>
    <w:rsid w:val="006D176A"/>
    <w:rsid w:val="006D1A4B"/>
    <w:rsid w:val="006D30F8"/>
    <w:rsid w:val="006D7B50"/>
    <w:rsid w:val="006E1378"/>
    <w:rsid w:val="006E2CFA"/>
    <w:rsid w:val="006E3672"/>
    <w:rsid w:val="006F0763"/>
    <w:rsid w:val="006F569F"/>
    <w:rsid w:val="006F6796"/>
    <w:rsid w:val="007016E0"/>
    <w:rsid w:val="00703B92"/>
    <w:rsid w:val="00714FD4"/>
    <w:rsid w:val="00715A88"/>
    <w:rsid w:val="007164B5"/>
    <w:rsid w:val="00716754"/>
    <w:rsid w:val="00724114"/>
    <w:rsid w:val="007243CF"/>
    <w:rsid w:val="00724B1D"/>
    <w:rsid w:val="00725C21"/>
    <w:rsid w:val="00726B72"/>
    <w:rsid w:val="00727A97"/>
    <w:rsid w:val="00730A98"/>
    <w:rsid w:val="00730E5E"/>
    <w:rsid w:val="00731FBF"/>
    <w:rsid w:val="007321FB"/>
    <w:rsid w:val="007325B0"/>
    <w:rsid w:val="00735C0C"/>
    <w:rsid w:val="00736861"/>
    <w:rsid w:val="00740EF7"/>
    <w:rsid w:val="00745526"/>
    <w:rsid w:val="00754C39"/>
    <w:rsid w:val="0075798A"/>
    <w:rsid w:val="00762885"/>
    <w:rsid w:val="0076530F"/>
    <w:rsid w:val="00766918"/>
    <w:rsid w:val="00775DA1"/>
    <w:rsid w:val="007777B5"/>
    <w:rsid w:val="00782F9A"/>
    <w:rsid w:val="00783170"/>
    <w:rsid w:val="00790A86"/>
    <w:rsid w:val="007944CE"/>
    <w:rsid w:val="0079561D"/>
    <w:rsid w:val="00795779"/>
    <w:rsid w:val="00796B24"/>
    <w:rsid w:val="007972AB"/>
    <w:rsid w:val="007973A6"/>
    <w:rsid w:val="007A3E5B"/>
    <w:rsid w:val="007A437B"/>
    <w:rsid w:val="007B3204"/>
    <w:rsid w:val="007B3E97"/>
    <w:rsid w:val="007B7D9D"/>
    <w:rsid w:val="007D0D6F"/>
    <w:rsid w:val="007D3B25"/>
    <w:rsid w:val="007D7F0B"/>
    <w:rsid w:val="007E1E87"/>
    <w:rsid w:val="007E217C"/>
    <w:rsid w:val="007E2BC9"/>
    <w:rsid w:val="007E4A5B"/>
    <w:rsid w:val="007E538E"/>
    <w:rsid w:val="007E6855"/>
    <w:rsid w:val="007F411C"/>
    <w:rsid w:val="007F64C8"/>
    <w:rsid w:val="007F6A91"/>
    <w:rsid w:val="007F6EE1"/>
    <w:rsid w:val="007F7568"/>
    <w:rsid w:val="00800FB5"/>
    <w:rsid w:val="008025DF"/>
    <w:rsid w:val="008034E9"/>
    <w:rsid w:val="008036FB"/>
    <w:rsid w:val="00803807"/>
    <w:rsid w:val="00806CD5"/>
    <w:rsid w:val="00812A05"/>
    <w:rsid w:val="00812C6E"/>
    <w:rsid w:val="00813607"/>
    <w:rsid w:val="00817B7E"/>
    <w:rsid w:val="00820B2F"/>
    <w:rsid w:val="00820F5F"/>
    <w:rsid w:val="008229C0"/>
    <w:rsid w:val="00824C00"/>
    <w:rsid w:val="008255D4"/>
    <w:rsid w:val="008259C0"/>
    <w:rsid w:val="0082698B"/>
    <w:rsid w:val="00826A84"/>
    <w:rsid w:val="00831386"/>
    <w:rsid w:val="008406D6"/>
    <w:rsid w:val="00840C64"/>
    <w:rsid w:val="0084133C"/>
    <w:rsid w:val="0084725B"/>
    <w:rsid w:val="00850741"/>
    <w:rsid w:val="00853503"/>
    <w:rsid w:val="00853801"/>
    <w:rsid w:val="008548AF"/>
    <w:rsid w:val="00855332"/>
    <w:rsid w:val="00865976"/>
    <w:rsid w:val="00866804"/>
    <w:rsid w:val="00873990"/>
    <w:rsid w:val="00873AD4"/>
    <w:rsid w:val="00874BF5"/>
    <w:rsid w:val="0088021D"/>
    <w:rsid w:val="008821DB"/>
    <w:rsid w:val="00882334"/>
    <w:rsid w:val="00886915"/>
    <w:rsid w:val="00891063"/>
    <w:rsid w:val="008952F7"/>
    <w:rsid w:val="008A3650"/>
    <w:rsid w:val="008A67AA"/>
    <w:rsid w:val="008B639D"/>
    <w:rsid w:val="008B7BD0"/>
    <w:rsid w:val="008C02A2"/>
    <w:rsid w:val="008C078A"/>
    <w:rsid w:val="008C0A17"/>
    <w:rsid w:val="008C1810"/>
    <w:rsid w:val="008C385E"/>
    <w:rsid w:val="008D3DA9"/>
    <w:rsid w:val="008D6CA2"/>
    <w:rsid w:val="008E1CF5"/>
    <w:rsid w:val="008F5ED6"/>
    <w:rsid w:val="00902682"/>
    <w:rsid w:val="009039FE"/>
    <w:rsid w:val="00905846"/>
    <w:rsid w:val="00912449"/>
    <w:rsid w:val="00912AF6"/>
    <w:rsid w:val="00914246"/>
    <w:rsid w:val="00915B3A"/>
    <w:rsid w:val="009168D0"/>
    <w:rsid w:val="00917AF7"/>
    <w:rsid w:val="00927547"/>
    <w:rsid w:val="00930A07"/>
    <w:rsid w:val="00935D70"/>
    <w:rsid w:val="00942991"/>
    <w:rsid w:val="00946D26"/>
    <w:rsid w:val="0094728F"/>
    <w:rsid w:val="00947DA9"/>
    <w:rsid w:val="00947DAB"/>
    <w:rsid w:val="00950149"/>
    <w:rsid w:val="009539CA"/>
    <w:rsid w:val="00956602"/>
    <w:rsid w:val="00965105"/>
    <w:rsid w:val="009676EB"/>
    <w:rsid w:val="00970374"/>
    <w:rsid w:val="00970A62"/>
    <w:rsid w:val="009721EA"/>
    <w:rsid w:val="00972646"/>
    <w:rsid w:val="00974FCA"/>
    <w:rsid w:val="00980D84"/>
    <w:rsid w:val="00981760"/>
    <w:rsid w:val="009820BD"/>
    <w:rsid w:val="009834D1"/>
    <w:rsid w:val="009916AB"/>
    <w:rsid w:val="009925AF"/>
    <w:rsid w:val="00993DE3"/>
    <w:rsid w:val="009A0FA1"/>
    <w:rsid w:val="009A110A"/>
    <w:rsid w:val="009A6ADC"/>
    <w:rsid w:val="009B7F4D"/>
    <w:rsid w:val="009C68D2"/>
    <w:rsid w:val="009D1AD4"/>
    <w:rsid w:val="009D27F5"/>
    <w:rsid w:val="009D4602"/>
    <w:rsid w:val="009E0FDF"/>
    <w:rsid w:val="009E235D"/>
    <w:rsid w:val="009E56F6"/>
    <w:rsid w:val="009E663A"/>
    <w:rsid w:val="009F1841"/>
    <w:rsid w:val="009F2B64"/>
    <w:rsid w:val="009F2DB2"/>
    <w:rsid w:val="009F306D"/>
    <w:rsid w:val="00A0346F"/>
    <w:rsid w:val="00A05E19"/>
    <w:rsid w:val="00A1316F"/>
    <w:rsid w:val="00A203EE"/>
    <w:rsid w:val="00A21DDF"/>
    <w:rsid w:val="00A240B2"/>
    <w:rsid w:val="00A240DE"/>
    <w:rsid w:val="00A24BC7"/>
    <w:rsid w:val="00A32420"/>
    <w:rsid w:val="00A33421"/>
    <w:rsid w:val="00A428A6"/>
    <w:rsid w:val="00A441FD"/>
    <w:rsid w:val="00A449F3"/>
    <w:rsid w:val="00A52E28"/>
    <w:rsid w:val="00A57EA8"/>
    <w:rsid w:val="00A6437B"/>
    <w:rsid w:val="00A65D06"/>
    <w:rsid w:val="00A72033"/>
    <w:rsid w:val="00A7356E"/>
    <w:rsid w:val="00A75558"/>
    <w:rsid w:val="00A76EEF"/>
    <w:rsid w:val="00A77441"/>
    <w:rsid w:val="00A811DD"/>
    <w:rsid w:val="00A8197B"/>
    <w:rsid w:val="00A86C00"/>
    <w:rsid w:val="00A87CEA"/>
    <w:rsid w:val="00A96460"/>
    <w:rsid w:val="00A9708A"/>
    <w:rsid w:val="00AA0C64"/>
    <w:rsid w:val="00AA3021"/>
    <w:rsid w:val="00AA644F"/>
    <w:rsid w:val="00AA7FC7"/>
    <w:rsid w:val="00AB5A35"/>
    <w:rsid w:val="00AB6E1C"/>
    <w:rsid w:val="00AC59DD"/>
    <w:rsid w:val="00AD11FC"/>
    <w:rsid w:val="00AD279E"/>
    <w:rsid w:val="00AE0B17"/>
    <w:rsid w:val="00AE516F"/>
    <w:rsid w:val="00AE58E1"/>
    <w:rsid w:val="00AF1259"/>
    <w:rsid w:val="00AF1FB3"/>
    <w:rsid w:val="00AF4928"/>
    <w:rsid w:val="00AF5908"/>
    <w:rsid w:val="00AF6A65"/>
    <w:rsid w:val="00B02F32"/>
    <w:rsid w:val="00B042AC"/>
    <w:rsid w:val="00B04CBC"/>
    <w:rsid w:val="00B1321E"/>
    <w:rsid w:val="00B16632"/>
    <w:rsid w:val="00B16984"/>
    <w:rsid w:val="00B2322C"/>
    <w:rsid w:val="00B250BA"/>
    <w:rsid w:val="00B3209B"/>
    <w:rsid w:val="00B32C9E"/>
    <w:rsid w:val="00B36DA6"/>
    <w:rsid w:val="00B36DF9"/>
    <w:rsid w:val="00B54DBF"/>
    <w:rsid w:val="00B56622"/>
    <w:rsid w:val="00B61354"/>
    <w:rsid w:val="00B61AA7"/>
    <w:rsid w:val="00B65ABB"/>
    <w:rsid w:val="00B72582"/>
    <w:rsid w:val="00B72DDD"/>
    <w:rsid w:val="00B74D11"/>
    <w:rsid w:val="00B77473"/>
    <w:rsid w:val="00B82882"/>
    <w:rsid w:val="00B91B82"/>
    <w:rsid w:val="00B920AB"/>
    <w:rsid w:val="00B962BC"/>
    <w:rsid w:val="00B96930"/>
    <w:rsid w:val="00B96B8F"/>
    <w:rsid w:val="00BA370D"/>
    <w:rsid w:val="00BA3D63"/>
    <w:rsid w:val="00BA4AEA"/>
    <w:rsid w:val="00BB4182"/>
    <w:rsid w:val="00BB4CA4"/>
    <w:rsid w:val="00BB56CE"/>
    <w:rsid w:val="00BB5776"/>
    <w:rsid w:val="00BB689E"/>
    <w:rsid w:val="00BC02FC"/>
    <w:rsid w:val="00BC106C"/>
    <w:rsid w:val="00BC4D33"/>
    <w:rsid w:val="00BC5C3E"/>
    <w:rsid w:val="00BD0E28"/>
    <w:rsid w:val="00BD0F39"/>
    <w:rsid w:val="00BD2E77"/>
    <w:rsid w:val="00BD2EFA"/>
    <w:rsid w:val="00BD49AB"/>
    <w:rsid w:val="00BD5873"/>
    <w:rsid w:val="00BD7245"/>
    <w:rsid w:val="00BE1305"/>
    <w:rsid w:val="00BE142D"/>
    <w:rsid w:val="00BE2BDF"/>
    <w:rsid w:val="00BE2DAE"/>
    <w:rsid w:val="00BF0678"/>
    <w:rsid w:val="00BF1B13"/>
    <w:rsid w:val="00BF326F"/>
    <w:rsid w:val="00BF3F14"/>
    <w:rsid w:val="00BF635C"/>
    <w:rsid w:val="00C0052C"/>
    <w:rsid w:val="00C00622"/>
    <w:rsid w:val="00C015E8"/>
    <w:rsid w:val="00C017EA"/>
    <w:rsid w:val="00C04804"/>
    <w:rsid w:val="00C07757"/>
    <w:rsid w:val="00C162FB"/>
    <w:rsid w:val="00C17797"/>
    <w:rsid w:val="00C22A83"/>
    <w:rsid w:val="00C37A6A"/>
    <w:rsid w:val="00C42210"/>
    <w:rsid w:val="00C44A57"/>
    <w:rsid w:val="00C54BE9"/>
    <w:rsid w:val="00C60551"/>
    <w:rsid w:val="00C62347"/>
    <w:rsid w:val="00C667CF"/>
    <w:rsid w:val="00C70AC3"/>
    <w:rsid w:val="00C75259"/>
    <w:rsid w:val="00C763E8"/>
    <w:rsid w:val="00C764CC"/>
    <w:rsid w:val="00C77B2C"/>
    <w:rsid w:val="00C80346"/>
    <w:rsid w:val="00C81F50"/>
    <w:rsid w:val="00C922FC"/>
    <w:rsid w:val="00C93095"/>
    <w:rsid w:val="00C95316"/>
    <w:rsid w:val="00CA0FF1"/>
    <w:rsid w:val="00CA189F"/>
    <w:rsid w:val="00CA2509"/>
    <w:rsid w:val="00CA37E3"/>
    <w:rsid w:val="00CA3C90"/>
    <w:rsid w:val="00CA687B"/>
    <w:rsid w:val="00CA7496"/>
    <w:rsid w:val="00CB274F"/>
    <w:rsid w:val="00CB3413"/>
    <w:rsid w:val="00CB40F1"/>
    <w:rsid w:val="00CB4B7A"/>
    <w:rsid w:val="00CB524E"/>
    <w:rsid w:val="00CB5386"/>
    <w:rsid w:val="00CB634C"/>
    <w:rsid w:val="00CB6762"/>
    <w:rsid w:val="00CC12E6"/>
    <w:rsid w:val="00CC1A2B"/>
    <w:rsid w:val="00CC4C38"/>
    <w:rsid w:val="00CC5493"/>
    <w:rsid w:val="00CC5896"/>
    <w:rsid w:val="00CD21ED"/>
    <w:rsid w:val="00CD2358"/>
    <w:rsid w:val="00CD356C"/>
    <w:rsid w:val="00CD7C80"/>
    <w:rsid w:val="00CE05FE"/>
    <w:rsid w:val="00CE1211"/>
    <w:rsid w:val="00CE57D4"/>
    <w:rsid w:val="00CE7A4B"/>
    <w:rsid w:val="00CF00C5"/>
    <w:rsid w:val="00CF0DAB"/>
    <w:rsid w:val="00CF3F48"/>
    <w:rsid w:val="00CF4EB9"/>
    <w:rsid w:val="00D009FF"/>
    <w:rsid w:val="00D06E30"/>
    <w:rsid w:val="00D07922"/>
    <w:rsid w:val="00D104CD"/>
    <w:rsid w:val="00D11E06"/>
    <w:rsid w:val="00D146C1"/>
    <w:rsid w:val="00D15C0A"/>
    <w:rsid w:val="00D23F0E"/>
    <w:rsid w:val="00D25AD1"/>
    <w:rsid w:val="00D27BBD"/>
    <w:rsid w:val="00D30CA8"/>
    <w:rsid w:val="00D32147"/>
    <w:rsid w:val="00D343B7"/>
    <w:rsid w:val="00D3471F"/>
    <w:rsid w:val="00D34E0A"/>
    <w:rsid w:val="00D365D2"/>
    <w:rsid w:val="00D4128B"/>
    <w:rsid w:val="00D41B95"/>
    <w:rsid w:val="00D4575E"/>
    <w:rsid w:val="00D47443"/>
    <w:rsid w:val="00D51A97"/>
    <w:rsid w:val="00D5397F"/>
    <w:rsid w:val="00D53E77"/>
    <w:rsid w:val="00D55831"/>
    <w:rsid w:val="00D56731"/>
    <w:rsid w:val="00D56839"/>
    <w:rsid w:val="00D6134E"/>
    <w:rsid w:val="00D65DE5"/>
    <w:rsid w:val="00D67CB3"/>
    <w:rsid w:val="00D7204A"/>
    <w:rsid w:val="00D728D4"/>
    <w:rsid w:val="00D73E7C"/>
    <w:rsid w:val="00D748C1"/>
    <w:rsid w:val="00D804E1"/>
    <w:rsid w:val="00D83BE0"/>
    <w:rsid w:val="00D90052"/>
    <w:rsid w:val="00D928C8"/>
    <w:rsid w:val="00DA1465"/>
    <w:rsid w:val="00DA3B47"/>
    <w:rsid w:val="00DA4CE8"/>
    <w:rsid w:val="00DA6827"/>
    <w:rsid w:val="00DB0586"/>
    <w:rsid w:val="00DB3ABE"/>
    <w:rsid w:val="00DB4B60"/>
    <w:rsid w:val="00DB6104"/>
    <w:rsid w:val="00DC0B80"/>
    <w:rsid w:val="00DC1F09"/>
    <w:rsid w:val="00DC2616"/>
    <w:rsid w:val="00DC7197"/>
    <w:rsid w:val="00DD04E9"/>
    <w:rsid w:val="00DD10E5"/>
    <w:rsid w:val="00DD18B2"/>
    <w:rsid w:val="00DD53C4"/>
    <w:rsid w:val="00DE07A1"/>
    <w:rsid w:val="00DE1A55"/>
    <w:rsid w:val="00DE40BA"/>
    <w:rsid w:val="00DE4AF5"/>
    <w:rsid w:val="00DE66A8"/>
    <w:rsid w:val="00DE77E8"/>
    <w:rsid w:val="00DE7C67"/>
    <w:rsid w:val="00DF2034"/>
    <w:rsid w:val="00DF2706"/>
    <w:rsid w:val="00DF2DB1"/>
    <w:rsid w:val="00DF359D"/>
    <w:rsid w:val="00DF3D18"/>
    <w:rsid w:val="00E00936"/>
    <w:rsid w:val="00E00A68"/>
    <w:rsid w:val="00E01E23"/>
    <w:rsid w:val="00E03AA7"/>
    <w:rsid w:val="00E03CA8"/>
    <w:rsid w:val="00E0577E"/>
    <w:rsid w:val="00E07109"/>
    <w:rsid w:val="00E07C6F"/>
    <w:rsid w:val="00E12D64"/>
    <w:rsid w:val="00E16BC9"/>
    <w:rsid w:val="00E20112"/>
    <w:rsid w:val="00E20D7E"/>
    <w:rsid w:val="00E22FB7"/>
    <w:rsid w:val="00E252D7"/>
    <w:rsid w:val="00E2729B"/>
    <w:rsid w:val="00E31E01"/>
    <w:rsid w:val="00E40E00"/>
    <w:rsid w:val="00E40FA9"/>
    <w:rsid w:val="00E44874"/>
    <w:rsid w:val="00E512BD"/>
    <w:rsid w:val="00E51E0C"/>
    <w:rsid w:val="00E51FA8"/>
    <w:rsid w:val="00E552E4"/>
    <w:rsid w:val="00E5572C"/>
    <w:rsid w:val="00E609FA"/>
    <w:rsid w:val="00E621A7"/>
    <w:rsid w:val="00E6399F"/>
    <w:rsid w:val="00E649B1"/>
    <w:rsid w:val="00E6762B"/>
    <w:rsid w:val="00E67A0E"/>
    <w:rsid w:val="00E77967"/>
    <w:rsid w:val="00E77E76"/>
    <w:rsid w:val="00E80472"/>
    <w:rsid w:val="00E83210"/>
    <w:rsid w:val="00E94314"/>
    <w:rsid w:val="00E96067"/>
    <w:rsid w:val="00E97A12"/>
    <w:rsid w:val="00EA1C95"/>
    <w:rsid w:val="00EA2F9A"/>
    <w:rsid w:val="00EB1651"/>
    <w:rsid w:val="00EB2FB7"/>
    <w:rsid w:val="00EB6553"/>
    <w:rsid w:val="00EC05C4"/>
    <w:rsid w:val="00EC1BA1"/>
    <w:rsid w:val="00EC6794"/>
    <w:rsid w:val="00ED066C"/>
    <w:rsid w:val="00ED0C05"/>
    <w:rsid w:val="00ED1B14"/>
    <w:rsid w:val="00ED2639"/>
    <w:rsid w:val="00ED3553"/>
    <w:rsid w:val="00ED6361"/>
    <w:rsid w:val="00ED6905"/>
    <w:rsid w:val="00ED6DBC"/>
    <w:rsid w:val="00EE202E"/>
    <w:rsid w:val="00EE5C43"/>
    <w:rsid w:val="00EE696A"/>
    <w:rsid w:val="00EE71E3"/>
    <w:rsid w:val="00EF2480"/>
    <w:rsid w:val="00EF5B6C"/>
    <w:rsid w:val="00EF7A4B"/>
    <w:rsid w:val="00F022DC"/>
    <w:rsid w:val="00F02C1C"/>
    <w:rsid w:val="00F03443"/>
    <w:rsid w:val="00F03ECB"/>
    <w:rsid w:val="00F06363"/>
    <w:rsid w:val="00F0747F"/>
    <w:rsid w:val="00F1016B"/>
    <w:rsid w:val="00F10946"/>
    <w:rsid w:val="00F10D5A"/>
    <w:rsid w:val="00F14CBB"/>
    <w:rsid w:val="00F17DC5"/>
    <w:rsid w:val="00F27C25"/>
    <w:rsid w:val="00F31435"/>
    <w:rsid w:val="00F36DD2"/>
    <w:rsid w:val="00F40BE7"/>
    <w:rsid w:val="00F41F11"/>
    <w:rsid w:val="00F44350"/>
    <w:rsid w:val="00F44C8E"/>
    <w:rsid w:val="00F4724C"/>
    <w:rsid w:val="00F5055A"/>
    <w:rsid w:val="00F50D9E"/>
    <w:rsid w:val="00F535BD"/>
    <w:rsid w:val="00F53A43"/>
    <w:rsid w:val="00F5482F"/>
    <w:rsid w:val="00F5713F"/>
    <w:rsid w:val="00F61A33"/>
    <w:rsid w:val="00F652B1"/>
    <w:rsid w:val="00F7105E"/>
    <w:rsid w:val="00F73469"/>
    <w:rsid w:val="00F73A11"/>
    <w:rsid w:val="00F74FCF"/>
    <w:rsid w:val="00F80B6C"/>
    <w:rsid w:val="00F826EB"/>
    <w:rsid w:val="00F86A0C"/>
    <w:rsid w:val="00F906B5"/>
    <w:rsid w:val="00F9471A"/>
    <w:rsid w:val="00F94F0F"/>
    <w:rsid w:val="00F954B3"/>
    <w:rsid w:val="00F96E75"/>
    <w:rsid w:val="00FA474B"/>
    <w:rsid w:val="00FA670E"/>
    <w:rsid w:val="00FA794D"/>
    <w:rsid w:val="00FB0C54"/>
    <w:rsid w:val="00FB2A29"/>
    <w:rsid w:val="00FB51CB"/>
    <w:rsid w:val="00FC0109"/>
    <w:rsid w:val="00FC0E27"/>
    <w:rsid w:val="00FC117A"/>
    <w:rsid w:val="00FC2180"/>
    <w:rsid w:val="00FC3596"/>
    <w:rsid w:val="00FC563C"/>
    <w:rsid w:val="00FC5A08"/>
    <w:rsid w:val="00FD0FB6"/>
    <w:rsid w:val="00FD51B2"/>
    <w:rsid w:val="00FE4CBF"/>
    <w:rsid w:val="00FE7B29"/>
    <w:rsid w:val="00FF07B1"/>
    <w:rsid w:val="00FF4B2F"/>
    <w:rsid w:val="00FF50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48"/>
    <o:shapelayout v:ext="edit">
      <o:idmap v:ext="edit" data="1"/>
    </o:shapelayout>
  </w:shapeDefaults>
  <w:decimalSymbol w:val="."/>
  <w:listSeparator w:val=","/>
  <w14:docId w14:val="32FD2336"/>
  <w15:docId w15:val="{B0455D24-DF73-445A-9FFC-F2DBC2B0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807"/>
    <w:pPr>
      <w:suppressAutoHyphens/>
      <w:spacing w:before="120" w:after="120"/>
      <w:jc w:val="both"/>
    </w:pPr>
    <w:rPr>
      <w:rFonts w:ascii="Arial" w:hAnsi="Arial" w:cs="Arial"/>
      <w:lang w:val="fr-FR" w:eastAsia="ar-SA"/>
    </w:rPr>
  </w:style>
  <w:style w:type="paragraph" w:styleId="Heading1">
    <w:name w:val="heading 1"/>
    <w:basedOn w:val="Normal"/>
    <w:next w:val="Normal"/>
    <w:link w:val="Heading1Char"/>
    <w:uiPriority w:val="99"/>
    <w:qFormat/>
    <w:rsid w:val="00D6134E"/>
    <w:pPr>
      <w:keepNext/>
      <w:numPr>
        <w:numId w:val="1"/>
      </w:numPr>
      <w:spacing w:before="240"/>
      <w:ind w:left="480" w:hanging="480"/>
      <w:outlineLvl w:val="0"/>
    </w:pPr>
    <w:rPr>
      <w:b/>
      <w:bCs/>
    </w:rPr>
  </w:style>
  <w:style w:type="paragraph" w:styleId="Heading2">
    <w:name w:val="heading 2"/>
    <w:basedOn w:val="Normal"/>
    <w:next w:val="Normal"/>
    <w:link w:val="Heading2Char"/>
    <w:autoRedefine/>
    <w:uiPriority w:val="99"/>
    <w:qFormat/>
    <w:locked/>
    <w:rsid w:val="00820B2F"/>
    <w:pPr>
      <w:numPr>
        <w:numId w:val="3"/>
      </w:numPr>
      <w:suppressAutoHyphens w:val="0"/>
      <w:spacing w:before="0" w:after="0"/>
      <w:jc w:val="left"/>
      <w:outlineLvl w:val="1"/>
    </w:pPr>
    <w:rPr>
      <w:b/>
      <w:bCs/>
      <w:noProo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128B"/>
    <w:rPr>
      <w:rFonts w:ascii="Arial" w:hAnsi="Arial" w:cs="Arial"/>
      <w:b/>
      <w:bCs/>
      <w:lang w:val="fr-FR" w:eastAsia="ar-SA"/>
    </w:rPr>
  </w:style>
  <w:style w:type="character" w:customStyle="1" w:styleId="Heading2Char">
    <w:name w:val="Heading 2 Char"/>
    <w:basedOn w:val="DefaultParagraphFont"/>
    <w:link w:val="Heading2"/>
    <w:uiPriority w:val="99"/>
    <w:locked/>
    <w:rsid w:val="00E6762B"/>
    <w:rPr>
      <w:rFonts w:ascii="Arial" w:hAnsi="Arial" w:cs="Arial"/>
      <w:b/>
      <w:bCs/>
      <w:noProof/>
      <w:sz w:val="28"/>
      <w:szCs w:val="28"/>
      <w:lang w:val="en-US" w:eastAsia="en-US"/>
    </w:rPr>
  </w:style>
  <w:style w:type="character" w:styleId="PageNumber">
    <w:name w:val="page number"/>
    <w:basedOn w:val="DefaultParagraphFont"/>
    <w:uiPriority w:val="99"/>
    <w:rsid w:val="00D6134E"/>
  </w:style>
  <w:style w:type="paragraph" w:customStyle="1" w:styleId="References">
    <w:name w:val="References"/>
    <w:basedOn w:val="Normal"/>
    <w:uiPriority w:val="99"/>
    <w:rsid w:val="00D6134E"/>
    <w:pPr>
      <w:spacing w:after="0"/>
    </w:pPr>
    <w:rPr>
      <w:b/>
      <w:bCs/>
    </w:rPr>
  </w:style>
  <w:style w:type="paragraph" w:styleId="Footer">
    <w:name w:val="footer"/>
    <w:basedOn w:val="Normal"/>
    <w:link w:val="FooterChar"/>
    <w:uiPriority w:val="99"/>
    <w:rsid w:val="00D6134E"/>
    <w:pPr>
      <w:spacing w:after="0"/>
      <w:jc w:val="left"/>
    </w:pPr>
    <w:rPr>
      <w:b/>
      <w:bCs/>
      <w:sz w:val="16"/>
      <w:szCs w:val="16"/>
    </w:rPr>
  </w:style>
  <w:style w:type="character" w:customStyle="1" w:styleId="FooterChar">
    <w:name w:val="Footer Char"/>
    <w:basedOn w:val="DefaultParagraphFont"/>
    <w:link w:val="Footer"/>
    <w:uiPriority w:val="99"/>
    <w:semiHidden/>
    <w:locked/>
    <w:rsid w:val="00D4128B"/>
    <w:rPr>
      <w:rFonts w:ascii="Arial" w:hAnsi="Arial" w:cs="Arial"/>
      <w:sz w:val="22"/>
      <w:szCs w:val="22"/>
      <w:lang w:val="fr-FR" w:eastAsia="ar-SA" w:bidi="ar-SA"/>
    </w:rPr>
  </w:style>
  <w:style w:type="paragraph" w:customStyle="1" w:styleId="DocumentTitle">
    <w:name w:val="Document Title"/>
    <w:basedOn w:val="Normal"/>
    <w:uiPriority w:val="99"/>
    <w:rsid w:val="00D6134E"/>
    <w:pPr>
      <w:pBdr>
        <w:bottom w:val="single" w:sz="4" w:space="1" w:color="000000"/>
      </w:pBdr>
      <w:spacing w:before="2400"/>
      <w:jc w:val="left"/>
    </w:pPr>
    <w:rPr>
      <w:b/>
      <w:bCs/>
      <w:kern w:val="1"/>
      <w:sz w:val="32"/>
      <w:szCs w:val="32"/>
    </w:rPr>
  </w:style>
  <w:style w:type="paragraph" w:customStyle="1" w:styleId="SubTitle1">
    <w:name w:val="SubTitle1"/>
    <w:basedOn w:val="Normal"/>
    <w:uiPriority w:val="99"/>
    <w:rsid w:val="00D6134E"/>
    <w:pPr>
      <w:spacing w:before="0" w:after="720"/>
    </w:pPr>
    <w:rPr>
      <w:b/>
      <w:bCs/>
    </w:rPr>
  </w:style>
  <w:style w:type="paragraph" w:customStyle="1" w:styleId="SubTitle2">
    <w:name w:val="SubTitle2"/>
    <w:basedOn w:val="Normal"/>
    <w:next w:val="SubTitle1"/>
    <w:uiPriority w:val="99"/>
    <w:rsid w:val="00D6134E"/>
    <w:pPr>
      <w:pBdr>
        <w:bottom w:val="single" w:sz="4" w:space="1" w:color="000000"/>
      </w:pBdr>
      <w:spacing w:after="1000"/>
    </w:pPr>
  </w:style>
  <w:style w:type="paragraph" w:customStyle="1" w:styleId="ZCom">
    <w:name w:val="Z_Com"/>
    <w:basedOn w:val="Normal"/>
    <w:next w:val="Normal"/>
    <w:uiPriority w:val="99"/>
    <w:rsid w:val="00D6134E"/>
    <w:pPr>
      <w:widowControl w:val="0"/>
      <w:spacing w:before="0" w:after="0"/>
      <w:ind w:right="85"/>
    </w:pPr>
    <w:rPr>
      <w:sz w:val="24"/>
      <w:szCs w:val="24"/>
    </w:rPr>
  </w:style>
  <w:style w:type="paragraph" w:customStyle="1" w:styleId="ZDGName">
    <w:name w:val="Z_DGName"/>
    <w:basedOn w:val="Normal"/>
    <w:uiPriority w:val="99"/>
    <w:rsid w:val="00D6134E"/>
    <w:pPr>
      <w:widowControl w:val="0"/>
      <w:spacing w:before="0" w:after="0"/>
      <w:ind w:right="85"/>
    </w:pPr>
    <w:rPr>
      <w:sz w:val="16"/>
      <w:szCs w:val="16"/>
    </w:rPr>
  </w:style>
  <w:style w:type="paragraph" w:styleId="Title">
    <w:name w:val="Title"/>
    <w:basedOn w:val="Normal"/>
    <w:next w:val="Subtitle"/>
    <w:link w:val="TitleChar"/>
    <w:uiPriority w:val="99"/>
    <w:qFormat/>
    <w:rsid w:val="00D6134E"/>
    <w:pPr>
      <w:spacing w:before="240" w:after="60"/>
      <w:jc w:val="left"/>
    </w:pPr>
    <w:rPr>
      <w:b/>
      <w:bCs/>
      <w:kern w:val="1"/>
      <w:sz w:val="32"/>
      <w:szCs w:val="32"/>
    </w:rPr>
  </w:style>
  <w:style w:type="character" w:customStyle="1" w:styleId="TitleChar">
    <w:name w:val="Title Char"/>
    <w:basedOn w:val="DefaultParagraphFont"/>
    <w:link w:val="Title"/>
    <w:uiPriority w:val="99"/>
    <w:locked/>
    <w:rsid w:val="00D4128B"/>
    <w:rPr>
      <w:rFonts w:ascii="Cambria" w:hAnsi="Cambria" w:cs="Cambria"/>
      <w:b/>
      <w:bCs/>
      <w:kern w:val="28"/>
      <w:sz w:val="32"/>
      <w:szCs w:val="32"/>
      <w:lang w:val="fr-FR" w:eastAsia="ar-SA" w:bidi="ar-SA"/>
    </w:rPr>
  </w:style>
  <w:style w:type="paragraph" w:styleId="Subtitle">
    <w:name w:val="Subtitle"/>
    <w:basedOn w:val="Normal"/>
    <w:link w:val="SubtitleChar"/>
    <w:uiPriority w:val="99"/>
    <w:qFormat/>
    <w:rsid w:val="00D6134E"/>
    <w:pPr>
      <w:spacing w:after="60"/>
      <w:jc w:val="center"/>
      <w:outlineLvl w:val="1"/>
    </w:pPr>
    <w:rPr>
      <w:sz w:val="24"/>
      <w:szCs w:val="24"/>
    </w:rPr>
  </w:style>
  <w:style w:type="character" w:customStyle="1" w:styleId="SubtitleChar">
    <w:name w:val="Subtitle Char"/>
    <w:basedOn w:val="DefaultParagraphFont"/>
    <w:link w:val="Subtitle"/>
    <w:uiPriority w:val="99"/>
    <w:locked/>
    <w:rsid w:val="00D4128B"/>
    <w:rPr>
      <w:rFonts w:ascii="Cambria" w:hAnsi="Cambria" w:cs="Cambria"/>
      <w:sz w:val="24"/>
      <w:szCs w:val="24"/>
      <w:lang w:val="fr-FR" w:eastAsia="ar-SA" w:bidi="ar-SA"/>
    </w:rPr>
  </w:style>
  <w:style w:type="paragraph" w:styleId="Header">
    <w:name w:val="header"/>
    <w:basedOn w:val="Normal"/>
    <w:link w:val="HeaderChar"/>
    <w:uiPriority w:val="99"/>
    <w:rsid w:val="00594729"/>
    <w:pPr>
      <w:tabs>
        <w:tab w:val="center" w:pos="4536"/>
        <w:tab w:val="right" w:pos="9072"/>
      </w:tabs>
    </w:pPr>
  </w:style>
  <w:style w:type="character" w:customStyle="1" w:styleId="HeaderChar">
    <w:name w:val="Header Char"/>
    <w:basedOn w:val="DefaultParagraphFont"/>
    <w:link w:val="Header"/>
    <w:uiPriority w:val="99"/>
    <w:semiHidden/>
    <w:locked/>
    <w:rsid w:val="00D4128B"/>
    <w:rPr>
      <w:rFonts w:ascii="Arial" w:hAnsi="Arial" w:cs="Arial"/>
      <w:sz w:val="22"/>
      <w:szCs w:val="22"/>
      <w:lang w:val="fr-FR" w:eastAsia="ar-SA" w:bidi="ar-SA"/>
    </w:rPr>
  </w:style>
  <w:style w:type="paragraph" w:styleId="BalloonText">
    <w:name w:val="Balloon Text"/>
    <w:basedOn w:val="Normal"/>
    <w:link w:val="BalloonTextChar"/>
    <w:uiPriority w:val="99"/>
    <w:semiHidden/>
    <w:rsid w:val="00D457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128B"/>
    <w:rPr>
      <w:rFonts w:cs="Times New Roman"/>
      <w:sz w:val="2"/>
      <w:szCs w:val="2"/>
      <w:lang w:val="fr-FR" w:eastAsia="ar-SA" w:bidi="ar-SA"/>
    </w:rPr>
  </w:style>
  <w:style w:type="paragraph" w:styleId="ListParagraph">
    <w:name w:val="List Paragraph"/>
    <w:basedOn w:val="Normal"/>
    <w:uiPriority w:val="99"/>
    <w:qFormat/>
    <w:rsid w:val="00CF00C5"/>
    <w:pPr>
      <w:suppressAutoHyphens w:val="0"/>
      <w:spacing w:before="0" w:after="200" w:line="276" w:lineRule="auto"/>
      <w:ind w:left="720"/>
      <w:jc w:val="left"/>
    </w:pPr>
    <w:rPr>
      <w:rFonts w:ascii="Calibri" w:hAnsi="Calibri" w:cs="Calibri"/>
      <w:lang w:val="fr-BE" w:eastAsia="en-US"/>
    </w:rPr>
  </w:style>
  <w:style w:type="paragraph" w:customStyle="1" w:styleId="WW-Default">
    <w:name w:val="WW-Default"/>
    <w:rsid w:val="007016E0"/>
    <w:pPr>
      <w:suppressAutoHyphens/>
      <w:autoSpaceDE w:val="0"/>
    </w:pPr>
    <w:rPr>
      <w:rFonts w:ascii="Arial" w:hAnsi="Arial" w:cs="Arial"/>
      <w:color w:val="000000"/>
      <w:sz w:val="24"/>
      <w:szCs w:val="24"/>
      <w:lang w:val="fr-FR" w:eastAsia="ar-SA"/>
    </w:rPr>
  </w:style>
  <w:style w:type="paragraph" w:styleId="FootnoteText">
    <w:name w:val="footnote text"/>
    <w:basedOn w:val="Normal"/>
    <w:link w:val="FootnoteTextChar"/>
    <w:uiPriority w:val="99"/>
    <w:semiHidden/>
    <w:rsid w:val="00130BC2"/>
    <w:rPr>
      <w:sz w:val="20"/>
      <w:szCs w:val="20"/>
    </w:rPr>
  </w:style>
  <w:style w:type="character" w:customStyle="1" w:styleId="FootnoteTextChar">
    <w:name w:val="Footnote Text Char"/>
    <w:basedOn w:val="DefaultParagraphFont"/>
    <w:link w:val="FootnoteText"/>
    <w:uiPriority w:val="99"/>
    <w:semiHidden/>
    <w:locked/>
    <w:rsid w:val="00D4128B"/>
    <w:rPr>
      <w:rFonts w:ascii="Arial" w:hAnsi="Arial" w:cs="Arial"/>
      <w:lang w:val="fr-FR" w:eastAsia="ar-SA" w:bidi="ar-SA"/>
    </w:rPr>
  </w:style>
  <w:style w:type="character" w:styleId="FootnoteReference">
    <w:name w:val="footnote reference"/>
    <w:basedOn w:val="DefaultParagraphFont"/>
    <w:uiPriority w:val="99"/>
    <w:semiHidden/>
    <w:rsid w:val="00130BC2"/>
    <w:rPr>
      <w:rFonts w:cs="Times New Roman"/>
      <w:vertAlign w:val="superscript"/>
    </w:rPr>
  </w:style>
  <w:style w:type="table" w:styleId="TableGrid">
    <w:name w:val="Table Grid"/>
    <w:basedOn w:val="TableNormal"/>
    <w:uiPriority w:val="59"/>
    <w:rsid w:val="009E235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0FF1"/>
    <w:rPr>
      <w:sz w:val="16"/>
      <w:szCs w:val="16"/>
    </w:rPr>
  </w:style>
  <w:style w:type="paragraph" w:styleId="CommentText">
    <w:name w:val="annotation text"/>
    <w:basedOn w:val="Normal"/>
    <w:link w:val="CommentTextChar"/>
    <w:uiPriority w:val="99"/>
    <w:semiHidden/>
    <w:unhideWhenUsed/>
    <w:rsid w:val="00CA0FF1"/>
    <w:rPr>
      <w:sz w:val="20"/>
      <w:szCs w:val="20"/>
    </w:rPr>
  </w:style>
  <w:style w:type="character" w:customStyle="1" w:styleId="CommentTextChar">
    <w:name w:val="Comment Text Char"/>
    <w:basedOn w:val="DefaultParagraphFont"/>
    <w:link w:val="CommentText"/>
    <w:uiPriority w:val="99"/>
    <w:semiHidden/>
    <w:rsid w:val="00CA0FF1"/>
    <w:rPr>
      <w:rFonts w:ascii="Arial" w:hAnsi="Arial" w:cs="Arial"/>
      <w:sz w:val="20"/>
      <w:szCs w:val="20"/>
      <w:lang w:val="fr-FR" w:eastAsia="ar-SA"/>
    </w:rPr>
  </w:style>
  <w:style w:type="paragraph" w:styleId="CommentSubject">
    <w:name w:val="annotation subject"/>
    <w:basedOn w:val="CommentText"/>
    <w:next w:val="CommentText"/>
    <w:link w:val="CommentSubjectChar"/>
    <w:uiPriority w:val="99"/>
    <w:semiHidden/>
    <w:unhideWhenUsed/>
    <w:rsid w:val="00CA0FF1"/>
    <w:rPr>
      <w:b/>
      <w:bCs/>
    </w:rPr>
  </w:style>
  <w:style w:type="character" w:customStyle="1" w:styleId="CommentSubjectChar">
    <w:name w:val="Comment Subject Char"/>
    <w:basedOn w:val="CommentTextChar"/>
    <w:link w:val="CommentSubject"/>
    <w:uiPriority w:val="99"/>
    <w:semiHidden/>
    <w:rsid w:val="00CA0FF1"/>
    <w:rPr>
      <w:rFonts w:ascii="Arial" w:hAnsi="Arial" w:cs="Arial"/>
      <w:b/>
      <w:bCs/>
      <w:sz w:val="20"/>
      <w:szCs w:val="20"/>
      <w:lang w:val="fr-FR" w:eastAsia="ar-SA"/>
    </w:rPr>
  </w:style>
  <w:style w:type="paragraph" w:styleId="Revision">
    <w:name w:val="Revision"/>
    <w:hidden/>
    <w:uiPriority w:val="99"/>
    <w:semiHidden/>
    <w:rsid w:val="00AD279E"/>
    <w:rPr>
      <w:rFonts w:ascii="Arial" w:hAnsi="Arial" w:cs="Arial"/>
      <w:lang w:val="fr-FR" w:eastAsia="ar-SA"/>
    </w:rPr>
  </w:style>
  <w:style w:type="paragraph" w:styleId="BodyTextIndent2">
    <w:name w:val="Body Text Indent 2"/>
    <w:basedOn w:val="Normal"/>
    <w:link w:val="BodyTextIndent2Char"/>
    <w:rsid w:val="00C54BE9"/>
    <w:pPr>
      <w:tabs>
        <w:tab w:val="left" w:pos="-2028"/>
        <w:tab w:val="left" w:pos="-720"/>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ind w:left="936"/>
    </w:pPr>
    <w:rPr>
      <w:rFonts w:ascii="Times New Roman" w:hAnsi="Times New Roman" w:cs="Times New Roman"/>
      <w:sz w:val="20"/>
      <w:szCs w:val="20"/>
      <w:lang w:eastAsia="en-US"/>
    </w:rPr>
  </w:style>
  <w:style w:type="character" w:customStyle="1" w:styleId="BodyTextIndent2Char">
    <w:name w:val="Body Text Indent 2 Char"/>
    <w:basedOn w:val="DefaultParagraphFont"/>
    <w:link w:val="BodyTextIndent2"/>
    <w:rsid w:val="00C54BE9"/>
    <w:rPr>
      <w:sz w:val="20"/>
      <w:szCs w:val="20"/>
      <w:lang w:val="fr-FR" w:eastAsia="en-US"/>
    </w:rPr>
  </w:style>
  <w:style w:type="paragraph" w:customStyle="1" w:styleId="Body">
    <w:name w:val="Body"/>
    <w:basedOn w:val="Normal"/>
    <w:rsid w:val="00391EB9"/>
    <w:pPr>
      <w:tabs>
        <w:tab w:val="left" w:pos="720"/>
        <w:tab w:val="left" w:pos="2520"/>
        <w:tab w:val="left" w:pos="7920"/>
        <w:tab w:val="decimal" w:pos="9892"/>
      </w:tabs>
      <w:suppressAutoHyphens w:val="0"/>
      <w:overflowPunct w:val="0"/>
      <w:autoSpaceDE w:val="0"/>
      <w:autoSpaceDN w:val="0"/>
      <w:adjustRightInd w:val="0"/>
      <w:spacing w:before="0" w:after="0"/>
      <w:textAlignment w:val="baseline"/>
    </w:pPr>
    <w:rPr>
      <w:rFonts w:ascii="TimesNewRoman" w:hAnsi="TimesNewRoman" w:cs="Times New Roman"/>
      <w:noProof/>
      <w:color w:val="000000"/>
      <w:sz w:val="24"/>
      <w:szCs w:val="20"/>
      <w:lang w:val="fr-BE" w:eastAsia="fr-BE"/>
    </w:rPr>
  </w:style>
  <w:style w:type="paragraph" w:styleId="BodyText2">
    <w:name w:val="Body Text 2"/>
    <w:basedOn w:val="Normal"/>
    <w:link w:val="BodyText2Char"/>
    <w:uiPriority w:val="99"/>
    <w:semiHidden/>
    <w:unhideWhenUsed/>
    <w:rsid w:val="00F826EB"/>
    <w:pPr>
      <w:spacing w:line="480" w:lineRule="auto"/>
    </w:pPr>
  </w:style>
  <w:style w:type="character" w:customStyle="1" w:styleId="BodyText2Char">
    <w:name w:val="Body Text 2 Char"/>
    <w:basedOn w:val="DefaultParagraphFont"/>
    <w:link w:val="BodyText2"/>
    <w:uiPriority w:val="99"/>
    <w:semiHidden/>
    <w:rsid w:val="00F826EB"/>
    <w:rPr>
      <w:rFonts w:ascii="Arial" w:hAnsi="Arial" w:cs="Arial"/>
      <w:lang w:val="fr-FR" w:eastAsia="ar-SA"/>
    </w:rPr>
  </w:style>
  <w:style w:type="paragraph" w:styleId="BodyText">
    <w:name w:val="Body Text"/>
    <w:basedOn w:val="Normal"/>
    <w:link w:val="BodyTextChar"/>
    <w:uiPriority w:val="99"/>
    <w:unhideWhenUsed/>
    <w:rsid w:val="00554563"/>
  </w:style>
  <w:style w:type="character" w:customStyle="1" w:styleId="BodyTextChar">
    <w:name w:val="Body Text Char"/>
    <w:basedOn w:val="DefaultParagraphFont"/>
    <w:link w:val="BodyText"/>
    <w:uiPriority w:val="99"/>
    <w:rsid w:val="00554563"/>
    <w:rPr>
      <w:rFonts w:ascii="Arial" w:hAnsi="Arial" w:cs="Arial"/>
      <w:lang w:val="fr-FR" w:eastAsia="ar-SA"/>
    </w:rPr>
  </w:style>
  <w:style w:type="paragraph" w:customStyle="1" w:styleId="Default">
    <w:name w:val="Default"/>
    <w:rsid w:val="0031327D"/>
    <w:pPr>
      <w:autoSpaceDE w:val="0"/>
      <w:autoSpaceDN w:val="0"/>
      <w:adjustRightInd w:val="0"/>
    </w:pPr>
    <w:rPr>
      <w:color w:val="000000"/>
      <w:sz w:val="24"/>
      <w:szCs w:val="24"/>
      <w:lang w:val="fr-FR" w:eastAsia="fr-FR"/>
    </w:rPr>
  </w:style>
  <w:style w:type="paragraph" w:customStyle="1" w:styleId="xl26">
    <w:name w:val="xl26"/>
    <w:basedOn w:val="Normal"/>
    <w:rsid w:val="001D786F"/>
    <w:pPr>
      <w:pBdr>
        <w:bottom w:val="single" w:sz="4" w:space="0" w:color="auto"/>
      </w:pBdr>
      <w:suppressAutoHyphens w:val="0"/>
      <w:spacing w:before="100" w:beforeAutospacing="1" w:after="100" w:afterAutospacing="1"/>
      <w:jc w:val="center"/>
      <w:textAlignment w:val="center"/>
    </w:pPr>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2322">
      <w:bodyDiv w:val="1"/>
      <w:marLeft w:val="0"/>
      <w:marRight w:val="0"/>
      <w:marTop w:val="0"/>
      <w:marBottom w:val="0"/>
      <w:divBdr>
        <w:top w:val="none" w:sz="0" w:space="0" w:color="auto"/>
        <w:left w:val="none" w:sz="0" w:space="0" w:color="auto"/>
        <w:bottom w:val="none" w:sz="0" w:space="0" w:color="auto"/>
        <w:right w:val="none" w:sz="0" w:space="0" w:color="auto"/>
      </w:divBdr>
    </w:div>
    <w:div w:id="1696690530">
      <w:marLeft w:val="0"/>
      <w:marRight w:val="0"/>
      <w:marTop w:val="0"/>
      <w:marBottom w:val="0"/>
      <w:divBdr>
        <w:top w:val="none" w:sz="0" w:space="0" w:color="auto"/>
        <w:left w:val="none" w:sz="0" w:space="0" w:color="auto"/>
        <w:bottom w:val="none" w:sz="0" w:space="0" w:color="auto"/>
        <w:right w:val="none" w:sz="0" w:space="0" w:color="auto"/>
      </w:divBdr>
    </w:div>
    <w:div w:id="1696690531">
      <w:marLeft w:val="0"/>
      <w:marRight w:val="0"/>
      <w:marTop w:val="0"/>
      <w:marBottom w:val="0"/>
      <w:divBdr>
        <w:top w:val="none" w:sz="0" w:space="0" w:color="auto"/>
        <w:left w:val="none" w:sz="0" w:space="0" w:color="auto"/>
        <w:bottom w:val="none" w:sz="0" w:space="0" w:color="auto"/>
        <w:right w:val="none" w:sz="0" w:space="0" w:color="auto"/>
      </w:divBdr>
    </w:div>
    <w:div w:id="1696690532">
      <w:marLeft w:val="0"/>
      <w:marRight w:val="0"/>
      <w:marTop w:val="0"/>
      <w:marBottom w:val="0"/>
      <w:divBdr>
        <w:top w:val="none" w:sz="0" w:space="0" w:color="auto"/>
        <w:left w:val="none" w:sz="0" w:space="0" w:color="auto"/>
        <w:bottom w:val="none" w:sz="0" w:space="0" w:color="auto"/>
        <w:right w:val="none" w:sz="0" w:space="0" w:color="auto"/>
      </w:divBdr>
    </w:div>
    <w:div w:id="1696690533">
      <w:marLeft w:val="0"/>
      <w:marRight w:val="0"/>
      <w:marTop w:val="0"/>
      <w:marBottom w:val="0"/>
      <w:divBdr>
        <w:top w:val="none" w:sz="0" w:space="0" w:color="auto"/>
        <w:left w:val="none" w:sz="0" w:space="0" w:color="auto"/>
        <w:bottom w:val="none" w:sz="0" w:space="0" w:color="auto"/>
        <w:right w:val="none" w:sz="0" w:space="0" w:color="auto"/>
      </w:divBdr>
    </w:div>
    <w:div w:id="1696690534">
      <w:marLeft w:val="0"/>
      <w:marRight w:val="0"/>
      <w:marTop w:val="0"/>
      <w:marBottom w:val="0"/>
      <w:divBdr>
        <w:top w:val="none" w:sz="0" w:space="0" w:color="auto"/>
        <w:left w:val="none" w:sz="0" w:space="0" w:color="auto"/>
        <w:bottom w:val="none" w:sz="0" w:space="0" w:color="auto"/>
        <w:right w:val="none" w:sz="0" w:space="0" w:color="auto"/>
      </w:divBdr>
    </w:div>
    <w:div w:id="1696690535">
      <w:marLeft w:val="0"/>
      <w:marRight w:val="0"/>
      <w:marTop w:val="0"/>
      <w:marBottom w:val="0"/>
      <w:divBdr>
        <w:top w:val="none" w:sz="0" w:space="0" w:color="auto"/>
        <w:left w:val="none" w:sz="0" w:space="0" w:color="auto"/>
        <w:bottom w:val="none" w:sz="0" w:space="0" w:color="auto"/>
        <w:right w:val="none" w:sz="0" w:space="0" w:color="auto"/>
      </w:divBdr>
    </w:div>
    <w:div w:id="1696690536">
      <w:marLeft w:val="0"/>
      <w:marRight w:val="0"/>
      <w:marTop w:val="0"/>
      <w:marBottom w:val="0"/>
      <w:divBdr>
        <w:top w:val="none" w:sz="0" w:space="0" w:color="auto"/>
        <w:left w:val="none" w:sz="0" w:space="0" w:color="auto"/>
        <w:bottom w:val="none" w:sz="0" w:space="0" w:color="auto"/>
        <w:right w:val="none" w:sz="0" w:space="0" w:color="auto"/>
      </w:divBdr>
    </w:div>
    <w:div w:id="1696690537">
      <w:marLeft w:val="0"/>
      <w:marRight w:val="0"/>
      <w:marTop w:val="0"/>
      <w:marBottom w:val="0"/>
      <w:divBdr>
        <w:top w:val="none" w:sz="0" w:space="0" w:color="auto"/>
        <w:left w:val="none" w:sz="0" w:space="0" w:color="auto"/>
        <w:bottom w:val="none" w:sz="0" w:space="0" w:color="auto"/>
        <w:right w:val="none" w:sz="0" w:space="0" w:color="auto"/>
      </w:divBdr>
    </w:div>
    <w:div w:id="1696690538">
      <w:marLeft w:val="0"/>
      <w:marRight w:val="0"/>
      <w:marTop w:val="0"/>
      <w:marBottom w:val="0"/>
      <w:divBdr>
        <w:top w:val="none" w:sz="0" w:space="0" w:color="auto"/>
        <w:left w:val="none" w:sz="0" w:space="0" w:color="auto"/>
        <w:bottom w:val="none" w:sz="0" w:space="0" w:color="auto"/>
        <w:right w:val="none" w:sz="0" w:space="0" w:color="auto"/>
      </w:divBdr>
    </w:div>
    <w:div w:id="1696690539">
      <w:marLeft w:val="0"/>
      <w:marRight w:val="0"/>
      <w:marTop w:val="0"/>
      <w:marBottom w:val="0"/>
      <w:divBdr>
        <w:top w:val="none" w:sz="0" w:space="0" w:color="auto"/>
        <w:left w:val="none" w:sz="0" w:space="0" w:color="auto"/>
        <w:bottom w:val="none" w:sz="0" w:space="0" w:color="auto"/>
        <w:right w:val="none" w:sz="0" w:space="0" w:color="auto"/>
      </w:divBdr>
    </w:div>
    <w:div w:id="1696690540">
      <w:marLeft w:val="0"/>
      <w:marRight w:val="0"/>
      <w:marTop w:val="0"/>
      <w:marBottom w:val="0"/>
      <w:divBdr>
        <w:top w:val="none" w:sz="0" w:space="0" w:color="auto"/>
        <w:left w:val="none" w:sz="0" w:space="0" w:color="auto"/>
        <w:bottom w:val="none" w:sz="0" w:space="0" w:color="auto"/>
        <w:right w:val="none" w:sz="0" w:space="0" w:color="auto"/>
      </w:divBdr>
    </w:div>
    <w:div w:id="1696690541">
      <w:marLeft w:val="0"/>
      <w:marRight w:val="0"/>
      <w:marTop w:val="0"/>
      <w:marBottom w:val="0"/>
      <w:divBdr>
        <w:top w:val="none" w:sz="0" w:space="0" w:color="auto"/>
        <w:left w:val="none" w:sz="0" w:space="0" w:color="auto"/>
        <w:bottom w:val="none" w:sz="0" w:space="0" w:color="auto"/>
        <w:right w:val="none" w:sz="0" w:space="0" w:color="auto"/>
      </w:divBdr>
    </w:div>
    <w:div w:id="1696690542">
      <w:marLeft w:val="0"/>
      <w:marRight w:val="0"/>
      <w:marTop w:val="0"/>
      <w:marBottom w:val="0"/>
      <w:divBdr>
        <w:top w:val="none" w:sz="0" w:space="0" w:color="auto"/>
        <w:left w:val="none" w:sz="0" w:space="0" w:color="auto"/>
        <w:bottom w:val="none" w:sz="0" w:space="0" w:color="auto"/>
        <w:right w:val="none" w:sz="0" w:space="0" w:color="auto"/>
      </w:divBdr>
    </w:div>
    <w:div w:id="1696690543">
      <w:marLeft w:val="0"/>
      <w:marRight w:val="0"/>
      <w:marTop w:val="0"/>
      <w:marBottom w:val="0"/>
      <w:divBdr>
        <w:top w:val="none" w:sz="0" w:space="0" w:color="auto"/>
        <w:left w:val="none" w:sz="0" w:space="0" w:color="auto"/>
        <w:bottom w:val="none" w:sz="0" w:space="0" w:color="auto"/>
        <w:right w:val="none" w:sz="0" w:space="0" w:color="auto"/>
      </w:divBdr>
    </w:div>
    <w:div w:id="1696690544">
      <w:marLeft w:val="0"/>
      <w:marRight w:val="0"/>
      <w:marTop w:val="0"/>
      <w:marBottom w:val="0"/>
      <w:divBdr>
        <w:top w:val="none" w:sz="0" w:space="0" w:color="auto"/>
        <w:left w:val="none" w:sz="0" w:space="0" w:color="auto"/>
        <w:bottom w:val="none" w:sz="0" w:space="0" w:color="auto"/>
        <w:right w:val="none" w:sz="0" w:space="0" w:color="auto"/>
      </w:divBdr>
    </w:div>
    <w:div w:id="1696690545">
      <w:marLeft w:val="0"/>
      <w:marRight w:val="0"/>
      <w:marTop w:val="0"/>
      <w:marBottom w:val="0"/>
      <w:divBdr>
        <w:top w:val="none" w:sz="0" w:space="0" w:color="auto"/>
        <w:left w:val="none" w:sz="0" w:space="0" w:color="auto"/>
        <w:bottom w:val="none" w:sz="0" w:space="0" w:color="auto"/>
        <w:right w:val="none" w:sz="0" w:space="0" w:color="auto"/>
      </w:divBdr>
    </w:div>
    <w:div w:id="1696690546">
      <w:marLeft w:val="0"/>
      <w:marRight w:val="0"/>
      <w:marTop w:val="0"/>
      <w:marBottom w:val="0"/>
      <w:divBdr>
        <w:top w:val="none" w:sz="0" w:space="0" w:color="auto"/>
        <w:left w:val="none" w:sz="0" w:space="0" w:color="auto"/>
        <w:bottom w:val="none" w:sz="0" w:space="0" w:color="auto"/>
        <w:right w:val="none" w:sz="0" w:space="0" w:color="auto"/>
      </w:divBdr>
    </w:div>
    <w:div w:id="1696690547">
      <w:marLeft w:val="0"/>
      <w:marRight w:val="0"/>
      <w:marTop w:val="0"/>
      <w:marBottom w:val="0"/>
      <w:divBdr>
        <w:top w:val="none" w:sz="0" w:space="0" w:color="auto"/>
        <w:left w:val="none" w:sz="0" w:space="0" w:color="auto"/>
        <w:bottom w:val="none" w:sz="0" w:space="0" w:color="auto"/>
        <w:right w:val="none" w:sz="0" w:space="0" w:color="auto"/>
      </w:divBdr>
    </w:div>
    <w:div w:id="1696690548">
      <w:marLeft w:val="0"/>
      <w:marRight w:val="0"/>
      <w:marTop w:val="0"/>
      <w:marBottom w:val="0"/>
      <w:divBdr>
        <w:top w:val="none" w:sz="0" w:space="0" w:color="auto"/>
        <w:left w:val="none" w:sz="0" w:space="0" w:color="auto"/>
        <w:bottom w:val="none" w:sz="0" w:space="0" w:color="auto"/>
        <w:right w:val="none" w:sz="0" w:space="0" w:color="auto"/>
      </w:divBdr>
    </w:div>
    <w:div w:id="1696690549">
      <w:marLeft w:val="0"/>
      <w:marRight w:val="0"/>
      <w:marTop w:val="0"/>
      <w:marBottom w:val="0"/>
      <w:divBdr>
        <w:top w:val="none" w:sz="0" w:space="0" w:color="auto"/>
        <w:left w:val="none" w:sz="0" w:space="0" w:color="auto"/>
        <w:bottom w:val="none" w:sz="0" w:space="0" w:color="auto"/>
        <w:right w:val="none" w:sz="0" w:space="0" w:color="auto"/>
      </w:divBdr>
    </w:div>
    <w:div w:id="1696690550">
      <w:marLeft w:val="0"/>
      <w:marRight w:val="0"/>
      <w:marTop w:val="0"/>
      <w:marBottom w:val="0"/>
      <w:divBdr>
        <w:top w:val="none" w:sz="0" w:space="0" w:color="auto"/>
        <w:left w:val="none" w:sz="0" w:space="0" w:color="auto"/>
        <w:bottom w:val="none" w:sz="0" w:space="0" w:color="auto"/>
        <w:right w:val="none" w:sz="0" w:space="0" w:color="auto"/>
      </w:divBdr>
    </w:div>
    <w:div w:id="1696690551">
      <w:marLeft w:val="0"/>
      <w:marRight w:val="0"/>
      <w:marTop w:val="0"/>
      <w:marBottom w:val="0"/>
      <w:divBdr>
        <w:top w:val="none" w:sz="0" w:space="0" w:color="auto"/>
        <w:left w:val="none" w:sz="0" w:space="0" w:color="auto"/>
        <w:bottom w:val="none" w:sz="0" w:space="0" w:color="auto"/>
        <w:right w:val="none" w:sz="0" w:space="0" w:color="auto"/>
      </w:divBdr>
    </w:div>
    <w:div w:id="1696690552">
      <w:marLeft w:val="0"/>
      <w:marRight w:val="0"/>
      <w:marTop w:val="0"/>
      <w:marBottom w:val="0"/>
      <w:divBdr>
        <w:top w:val="none" w:sz="0" w:space="0" w:color="auto"/>
        <w:left w:val="none" w:sz="0" w:space="0" w:color="auto"/>
        <w:bottom w:val="none" w:sz="0" w:space="0" w:color="auto"/>
        <w:right w:val="none" w:sz="0" w:space="0" w:color="auto"/>
      </w:divBdr>
    </w:div>
    <w:div w:id="1696690553">
      <w:marLeft w:val="0"/>
      <w:marRight w:val="0"/>
      <w:marTop w:val="0"/>
      <w:marBottom w:val="0"/>
      <w:divBdr>
        <w:top w:val="none" w:sz="0" w:space="0" w:color="auto"/>
        <w:left w:val="none" w:sz="0" w:space="0" w:color="auto"/>
        <w:bottom w:val="none" w:sz="0" w:space="0" w:color="auto"/>
        <w:right w:val="none" w:sz="0" w:space="0" w:color="auto"/>
      </w:divBdr>
    </w:div>
    <w:div w:id="1696690554">
      <w:marLeft w:val="0"/>
      <w:marRight w:val="0"/>
      <w:marTop w:val="0"/>
      <w:marBottom w:val="0"/>
      <w:divBdr>
        <w:top w:val="none" w:sz="0" w:space="0" w:color="auto"/>
        <w:left w:val="none" w:sz="0" w:space="0" w:color="auto"/>
        <w:bottom w:val="none" w:sz="0" w:space="0" w:color="auto"/>
        <w:right w:val="none" w:sz="0" w:space="0" w:color="auto"/>
      </w:divBdr>
    </w:div>
    <w:div w:id="1696690555">
      <w:marLeft w:val="0"/>
      <w:marRight w:val="0"/>
      <w:marTop w:val="0"/>
      <w:marBottom w:val="0"/>
      <w:divBdr>
        <w:top w:val="none" w:sz="0" w:space="0" w:color="auto"/>
        <w:left w:val="none" w:sz="0" w:space="0" w:color="auto"/>
        <w:bottom w:val="none" w:sz="0" w:space="0" w:color="auto"/>
        <w:right w:val="none" w:sz="0" w:space="0" w:color="auto"/>
      </w:divBdr>
    </w:div>
    <w:div w:id="1696690556">
      <w:marLeft w:val="0"/>
      <w:marRight w:val="0"/>
      <w:marTop w:val="0"/>
      <w:marBottom w:val="0"/>
      <w:divBdr>
        <w:top w:val="none" w:sz="0" w:space="0" w:color="auto"/>
        <w:left w:val="none" w:sz="0" w:space="0" w:color="auto"/>
        <w:bottom w:val="none" w:sz="0" w:space="0" w:color="auto"/>
        <w:right w:val="none" w:sz="0" w:space="0" w:color="auto"/>
      </w:divBdr>
    </w:div>
    <w:div w:id="1696690557">
      <w:marLeft w:val="0"/>
      <w:marRight w:val="0"/>
      <w:marTop w:val="0"/>
      <w:marBottom w:val="0"/>
      <w:divBdr>
        <w:top w:val="none" w:sz="0" w:space="0" w:color="auto"/>
        <w:left w:val="none" w:sz="0" w:space="0" w:color="auto"/>
        <w:bottom w:val="none" w:sz="0" w:space="0" w:color="auto"/>
        <w:right w:val="none" w:sz="0" w:space="0" w:color="auto"/>
      </w:divBdr>
    </w:div>
    <w:div w:id="1696690558">
      <w:marLeft w:val="0"/>
      <w:marRight w:val="0"/>
      <w:marTop w:val="0"/>
      <w:marBottom w:val="0"/>
      <w:divBdr>
        <w:top w:val="none" w:sz="0" w:space="0" w:color="auto"/>
        <w:left w:val="none" w:sz="0" w:space="0" w:color="auto"/>
        <w:bottom w:val="none" w:sz="0" w:space="0" w:color="auto"/>
        <w:right w:val="none" w:sz="0" w:space="0" w:color="auto"/>
      </w:divBdr>
    </w:div>
    <w:div w:id="1696690559">
      <w:marLeft w:val="0"/>
      <w:marRight w:val="0"/>
      <w:marTop w:val="0"/>
      <w:marBottom w:val="0"/>
      <w:divBdr>
        <w:top w:val="none" w:sz="0" w:space="0" w:color="auto"/>
        <w:left w:val="none" w:sz="0" w:space="0" w:color="auto"/>
        <w:bottom w:val="none" w:sz="0" w:space="0" w:color="auto"/>
        <w:right w:val="none" w:sz="0" w:space="0" w:color="auto"/>
      </w:divBdr>
    </w:div>
    <w:div w:id="1696690560">
      <w:marLeft w:val="0"/>
      <w:marRight w:val="0"/>
      <w:marTop w:val="0"/>
      <w:marBottom w:val="0"/>
      <w:divBdr>
        <w:top w:val="none" w:sz="0" w:space="0" w:color="auto"/>
        <w:left w:val="none" w:sz="0" w:space="0" w:color="auto"/>
        <w:bottom w:val="none" w:sz="0" w:space="0" w:color="auto"/>
        <w:right w:val="none" w:sz="0" w:space="0" w:color="auto"/>
      </w:divBdr>
    </w:div>
    <w:div w:id="1696690561">
      <w:marLeft w:val="0"/>
      <w:marRight w:val="0"/>
      <w:marTop w:val="0"/>
      <w:marBottom w:val="0"/>
      <w:divBdr>
        <w:top w:val="none" w:sz="0" w:space="0" w:color="auto"/>
        <w:left w:val="none" w:sz="0" w:space="0" w:color="auto"/>
        <w:bottom w:val="none" w:sz="0" w:space="0" w:color="auto"/>
        <w:right w:val="none" w:sz="0" w:space="0" w:color="auto"/>
      </w:divBdr>
    </w:div>
    <w:div w:id="1696690562">
      <w:marLeft w:val="0"/>
      <w:marRight w:val="0"/>
      <w:marTop w:val="0"/>
      <w:marBottom w:val="0"/>
      <w:divBdr>
        <w:top w:val="none" w:sz="0" w:space="0" w:color="auto"/>
        <w:left w:val="none" w:sz="0" w:space="0" w:color="auto"/>
        <w:bottom w:val="none" w:sz="0" w:space="0" w:color="auto"/>
        <w:right w:val="none" w:sz="0" w:space="0" w:color="auto"/>
      </w:divBdr>
    </w:div>
    <w:div w:id="1696690563">
      <w:marLeft w:val="0"/>
      <w:marRight w:val="0"/>
      <w:marTop w:val="0"/>
      <w:marBottom w:val="0"/>
      <w:divBdr>
        <w:top w:val="none" w:sz="0" w:space="0" w:color="auto"/>
        <w:left w:val="none" w:sz="0" w:space="0" w:color="auto"/>
        <w:bottom w:val="none" w:sz="0" w:space="0" w:color="auto"/>
        <w:right w:val="none" w:sz="0" w:space="0" w:color="auto"/>
      </w:divBdr>
    </w:div>
    <w:div w:id="1696690564">
      <w:marLeft w:val="0"/>
      <w:marRight w:val="0"/>
      <w:marTop w:val="0"/>
      <w:marBottom w:val="0"/>
      <w:divBdr>
        <w:top w:val="none" w:sz="0" w:space="0" w:color="auto"/>
        <w:left w:val="none" w:sz="0" w:space="0" w:color="auto"/>
        <w:bottom w:val="none" w:sz="0" w:space="0" w:color="auto"/>
        <w:right w:val="none" w:sz="0" w:space="0" w:color="auto"/>
      </w:divBdr>
    </w:div>
    <w:div w:id="1696690565">
      <w:marLeft w:val="0"/>
      <w:marRight w:val="0"/>
      <w:marTop w:val="0"/>
      <w:marBottom w:val="0"/>
      <w:divBdr>
        <w:top w:val="none" w:sz="0" w:space="0" w:color="auto"/>
        <w:left w:val="none" w:sz="0" w:space="0" w:color="auto"/>
        <w:bottom w:val="none" w:sz="0" w:space="0" w:color="auto"/>
        <w:right w:val="none" w:sz="0" w:space="0" w:color="auto"/>
      </w:divBdr>
    </w:div>
    <w:div w:id="1696690566">
      <w:marLeft w:val="0"/>
      <w:marRight w:val="0"/>
      <w:marTop w:val="0"/>
      <w:marBottom w:val="0"/>
      <w:divBdr>
        <w:top w:val="none" w:sz="0" w:space="0" w:color="auto"/>
        <w:left w:val="none" w:sz="0" w:space="0" w:color="auto"/>
        <w:bottom w:val="none" w:sz="0" w:space="0" w:color="auto"/>
        <w:right w:val="none" w:sz="0" w:space="0" w:color="auto"/>
      </w:divBdr>
    </w:div>
    <w:div w:id="1696690567">
      <w:marLeft w:val="0"/>
      <w:marRight w:val="0"/>
      <w:marTop w:val="0"/>
      <w:marBottom w:val="0"/>
      <w:divBdr>
        <w:top w:val="none" w:sz="0" w:space="0" w:color="auto"/>
        <w:left w:val="none" w:sz="0" w:space="0" w:color="auto"/>
        <w:bottom w:val="none" w:sz="0" w:space="0" w:color="auto"/>
        <w:right w:val="none" w:sz="0" w:space="0" w:color="auto"/>
      </w:divBdr>
    </w:div>
    <w:div w:id="1696690568">
      <w:marLeft w:val="0"/>
      <w:marRight w:val="0"/>
      <w:marTop w:val="0"/>
      <w:marBottom w:val="0"/>
      <w:divBdr>
        <w:top w:val="none" w:sz="0" w:space="0" w:color="auto"/>
        <w:left w:val="none" w:sz="0" w:space="0" w:color="auto"/>
        <w:bottom w:val="none" w:sz="0" w:space="0" w:color="auto"/>
        <w:right w:val="none" w:sz="0" w:space="0" w:color="auto"/>
      </w:divBdr>
    </w:div>
    <w:div w:id="1696690569">
      <w:marLeft w:val="0"/>
      <w:marRight w:val="0"/>
      <w:marTop w:val="0"/>
      <w:marBottom w:val="0"/>
      <w:divBdr>
        <w:top w:val="none" w:sz="0" w:space="0" w:color="auto"/>
        <w:left w:val="none" w:sz="0" w:space="0" w:color="auto"/>
        <w:bottom w:val="none" w:sz="0" w:space="0" w:color="auto"/>
        <w:right w:val="none" w:sz="0" w:space="0" w:color="auto"/>
      </w:divBdr>
    </w:div>
    <w:div w:id="1696690570">
      <w:marLeft w:val="0"/>
      <w:marRight w:val="0"/>
      <w:marTop w:val="0"/>
      <w:marBottom w:val="0"/>
      <w:divBdr>
        <w:top w:val="none" w:sz="0" w:space="0" w:color="auto"/>
        <w:left w:val="none" w:sz="0" w:space="0" w:color="auto"/>
        <w:bottom w:val="none" w:sz="0" w:space="0" w:color="auto"/>
        <w:right w:val="none" w:sz="0" w:space="0" w:color="auto"/>
      </w:divBdr>
    </w:div>
    <w:div w:id="1696690571">
      <w:marLeft w:val="0"/>
      <w:marRight w:val="0"/>
      <w:marTop w:val="0"/>
      <w:marBottom w:val="0"/>
      <w:divBdr>
        <w:top w:val="none" w:sz="0" w:space="0" w:color="auto"/>
        <w:left w:val="none" w:sz="0" w:space="0" w:color="auto"/>
        <w:bottom w:val="none" w:sz="0" w:space="0" w:color="auto"/>
        <w:right w:val="none" w:sz="0" w:space="0" w:color="auto"/>
      </w:divBdr>
    </w:div>
    <w:div w:id="1696690572">
      <w:marLeft w:val="0"/>
      <w:marRight w:val="0"/>
      <w:marTop w:val="0"/>
      <w:marBottom w:val="0"/>
      <w:divBdr>
        <w:top w:val="none" w:sz="0" w:space="0" w:color="auto"/>
        <w:left w:val="none" w:sz="0" w:space="0" w:color="auto"/>
        <w:bottom w:val="none" w:sz="0" w:space="0" w:color="auto"/>
        <w:right w:val="none" w:sz="0" w:space="0" w:color="auto"/>
      </w:divBdr>
    </w:div>
    <w:div w:id="1696690573">
      <w:marLeft w:val="0"/>
      <w:marRight w:val="0"/>
      <w:marTop w:val="0"/>
      <w:marBottom w:val="0"/>
      <w:divBdr>
        <w:top w:val="none" w:sz="0" w:space="0" w:color="auto"/>
        <w:left w:val="none" w:sz="0" w:space="0" w:color="auto"/>
        <w:bottom w:val="none" w:sz="0" w:space="0" w:color="auto"/>
        <w:right w:val="none" w:sz="0" w:space="0" w:color="auto"/>
      </w:divBdr>
    </w:div>
    <w:div w:id="1696690574">
      <w:marLeft w:val="0"/>
      <w:marRight w:val="0"/>
      <w:marTop w:val="0"/>
      <w:marBottom w:val="0"/>
      <w:divBdr>
        <w:top w:val="none" w:sz="0" w:space="0" w:color="auto"/>
        <w:left w:val="none" w:sz="0" w:space="0" w:color="auto"/>
        <w:bottom w:val="none" w:sz="0" w:space="0" w:color="auto"/>
        <w:right w:val="none" w:sz="0" w:space="0" w:color="auto"/>
      </w:divBdr>
    </w:div>
    <w:div w:id="1696690575">
      <w:marLeft w:val="0"/>
      <w:marRight w:val="0"/>
      <w:marTop w:val="0"/>
      <w:marBottom w:val="0"/>
      <w:divBdr>
        <w:top w:val="none" w:sz="0" w:space="0" w:color="auto"/>
        <w:left w:val="none" w:sz="0" w:space="0" w:color="auto"/>
        <w:bottom w:val="none" w:sz="0" w:space="0" w:color="auto"/>
        <w:right w:val="none" w:sz="0" w:space="0" w:color="auto"/>
      </w:divBdr>
    </w:div>
    <w:div w:id="1696690576">
      <w:marLeft w:val="0"/>
      <w:marRight w:val="0"/>
      <w:marTop w:val="0"/>
      <w:marBottom w:val="0"/>
      <w:divBdr>
        <w:top w:val="none" w:sz="0" w:space="0" w:color="auto"/>
        <w:left w:val="none" w:sz="0" w:space="0" w:color="auto"/>
        <w:bottom w:val="none" w:sz="0" w:space="0" w:color="auto"/>
        <w:right w:val="none" w:sz="0" w:space="0" w:color="auto"/>
      </w:divBdr>
    </w:div>
    <w:div w:id="1696690577">
      <w:marLeft w:val="0"/>
      <w:marRight w:val="0"/>
      <w:marTop w:val="0"/>
      <w:marBottom w:val="0"/>
      <w:divBdr>
        <w:top w:val="none" w:sz="0" w:space="0" w:color="auto"/>
        <w:left w:val="none" w:sz="0" w:space="0" w:color="auto"/>
        <w:bottom w:val="none" w:sz="0" w:space="0" w:color="auto"/>
        <w:right w:val="none" w:sz="0" w:space="0" w:color="auto"/>
      </w:divBdr>
    </w:div>
    <w:div w:id="1696690578">
      <w:marLeft w:val="0"/>
      <w:marRight w:val="0"/>
      <w:marTop w:val="0"/>
      <w:marBottom w:val="0"/>
      <w:divBdr>
        <w:top w:val="none" w:sz="0" w:space="0" w:color="auto"/>
        <w:left w:val="none" w:sz="0" w:space="0" w:color="auto"/>
        <w:bottom w:val="none" w:sz="0" w:space="0" w:color="auto"/>
        <w:right w:val="none" w:sz="0" w:space="0" w:color="auto"/>
      </w:divBdr>
    </w:div>
    <w:div w:id="1696690579">
      <w:marLeft w:val="0"/>
      <w:marRight w:val="0"/>
      <w:marTop w:val="0"/>
      <w:marBottom w:val="0"/>
      <w:divBdr>
        <w:top w:val="none" w:sz="0" w:space="0" w:color="auto"/>
        <w:left w:val="none" w:sz="0" w:space="0" w:color="auto"/>
        <w:bottom w:val="none" w:sz="0" w:space="0" w:color="auto"/>
        <w:right w:val="none" w:sz="0" w:space="0" w:color="auto"/>
      </w:divBdr>
    </w:div>
    <w:div w:id="1696690580">
      <w:marLeft w:val="0"/>
      <w:marRight w:val="0"/>
      <w:marTop w:val="0"/>
      <w:marBottom w:val="0"/>
      <w:divBdr>
        <w:top w:val="none" w:sz="0" w:space="0" w:color="auto"/>
        <w:left w:val="none" w:sz="0" w:space="0" w:color="auto"/>
        <w:bottom w:val="none" w:sz="0" w:space="0" w:color="auto"/>
        <w:right w:val="none" w:sz="0" w:space="0" w:color="auto"/>
      </w:divBdr>
    </w:div>
    <w:div w:id="1696690581">
      <w:marLeft w:val="0"/>
      <w:marRight w:val="0"/>
      <w:marTop w:val="0"/>
      <w:marBottom w:val="0"/>
      <w:divBdr>
        <w:top w:val="none" w:sz="0" w:space="0" w:color="auto"/>
        <w:left w:val="none" w:sz="0" w:space="0" w:color="auto"/>
        <w:bottom w:val="none" w:sz="0" w:space="0" w:color="auto"/>
        <w:right w:val="none" w:sz="0" w:space="0" w:color="auto"/>
      </w:divBdr>
    </w:div>
    <w:div w:id="1696690582">
      <w:marLeft w:val="0"/>
      <w:marRight w:val="0"/>
      <w:marTop w:val="0"/>
      <w:marBottom w:val="0"/>
      <w:divBdr>
        <w:top w:val="none" w:sz="0" w:space="0" w:color="auto"/>
        <w:left w:val="none" w:sz="0" w:space="0" w:color="auto"/>
        <w:bottom w:val="none" w:sz="0" w:space="0" w:color="auto"/>
        <w:right w:val="none" w:sz="0" w:space="0" w:color="auto"/>
      </w:divBdr>
    </w:div>
    <w:div w:id="1696690583">
      <w:marLeft w:val="0"/>
      <w:marRight w:val="0"/>
      <w:marTop w:val="0"/>
      <w:marBottom w:val="0"/>
      <w:divBdr>
        <w:top w:val="none" w:sz="0" w:space="0" w:color="auto"/>
        <w:left w:val="none" w:sz="0" w:space="0" w:color="auto"/>
        <w:bottom w:val="none" w:sz="0" w:space="0" w:color="auto"/>
        <w:right w:val="none" w:sz="0" w:space="0" w:color="auto"/>
      </w:divBdr>
    </w:div>
    <w:div w:id="1696690584">
      <w:marLeft w:val="0"/>
      <w:marRight w:val="0"/>
      <w:marTop w:val="0"/>
      <w:marBottom w:val="0"/>
      <w:divBdr>
        <w:top w:val="none" w:sz="0" w:space="0" w:color="auto"/>
        <w:left w:val="none" w:sz="0" w:space="0" w:color="auto"/>
        <w:bottom w:val="none" w:sz="0" w:space="0" w:color="auto"/>
        <w:right w:val="none" w:sz="0" w:space="0" w:color="auto"/>
      </w:divBdr>
    </w:div>
    <w:div w:id="1696690585">
      <w:marLeft w:val="0"/>
      <w:marRight w:val="0"/>
      <w:marTop w:val="0"/>
      <w:marBottom w:val="0"/>
      <w:divBdr>
        <w:top w:val="none" w:sz="0" w:space="0" w:color="auto"/>
        <w:left w:val="none" w:sz="0" w:space="0" w:color="auto"/>
        <w:bottom w:val="none" w:sz="0" w:space="0" w:color="auto"/>
        <w:right w:val="none" w:sz="0" w:space="0" w:color="auto"/>
      </w:divBdr>
    </w:div>
    <w:div w:id="1696690586">
      <w:marLeft w:val="0"/>
      <w:marRight w:val="0"/>
      <w:marTop w:val="0"/>
      <w:marBottom w:val="0"/>
      <w:divBdr>
        <w:top w:val="none" w:sz="0" w:space="0" w:color="auto"/>
        <w:left w:val="none" w:sz="0" w:space="0" w:color="auto"/>
        <w:bottom w:val="none" w:sz="0" w:space="0" w:color="auto"/>
        <w:right w:val="none" w:sz="0" w:space="0" w:color="auto"/>
      </w:divBdr>
    </w:div>
    <w:div w:id="1696690587">
      <w:marLeft w:val="0"/>
      <w:marRight w:val="0"/>
      <w:marTop w:val="0"/>
      <w:marBottom w:val="0"/>
      <w:divBdr>
        <w:top w:val="none" w:sz="0" w:space="0" w:color="auto"/>
        <w:left w:val="none" w:sz="0" w:space="0" w:color="auto"/>
        <w:bottom w:val="none" w:sz="0" w:space="0" w:color="auto"/>
        <w:right w:val="none" w:sz="0" w:space="0" w:color="auto"/>
      </w:divBdr>
    </w:div>
    <w:div w:id="1696690588">
      <w:marLeft w:val="0"/>
      <w:marRight w:val="0"/>
      <w:marTop w:val="0"/>
      <w:marBottom w:val="0"/>
      <w:divBdr>
        <w:top w:val="none" w:sz="0" w:space="0" w:color="auto"/>
        <w:left w:val="none" w:sz="0" w:space="0" w:color="auto"/>
        <w:bottom w:val="none" w:sz="0" w:space="0" w:color="auto"/>
        <w:right w:val="none" w:sz="0" w:space="0" w:color="auto"/>
      </w:divBdr>
    </w:div>
    <w:div w:id="1696690589">
      <w:marLeft w:val="0"/>
      <w:marRight w:val="0"/>
      <w:marTop w:val="0"/>
      <w:marBottom w:val="0"/>
      <w:divBdr>
        <w:top w:val="none" w:sz="0" w:space="0" w:color="auto"/>
        <w:left w:val="none" w:sz="0" w:space="0" w:color="auto"/>
        <w:bottom w:val="none" w:sz="0" w:space="0" w:color="auto"/>
        <w:right w:val="none" w:sz="0" w:space="0" w:color="auto"/>
      </w:divBdr>
    </w:div>
    <w:div w:id="1696690590">
      <w:marLeft w:val="0"/>
      <w:marRight w:val="0"/>
      <w:marTop w:val="0"/>
      <w:marBottom w:val="0"/>
      <w:divBdr>
        <w:top w:val="none" w:sz="0" w:space="0" w:color="auto"/>
        <w:left w:val="none" w:sz="0" w:space="0" w:color="auto"/>
        <w:bottom w:val="none" w:sz="0" w:space="0" w:color="auto"/>
        <w:right w:val="none" w:sz="0" w:space="0" w:color="auto"/>
      </w:divBdr>
    </w:div>
    <w:div w:id="1696690591">
      <w:marLeft w:val="0"/>
      <w:marRight w:val="0"/>
      <w:marTop w:val="0"/>
      <w:marBottom w:val="0"/>
      <w:divBdr>
        <w:top w:val="none" w:sz="0" w:space="0" w:color="auto"/>
        <w:left w:val="none" w:sz="0" w:space="0" w:color="auto"/>
        <w:bottom w:val="none" w:sz="0" w:space="0" w:color="auto"/>
        <w:right w:val="none" w:sz="0" w:space="0" w:color="auto"/>
      </w:divBdr>
    </w:div>
    <w:div w:id="1696690592">
      <w:marLeft w:val="0"/>
      <w:marRight w:val="0"/>
      <w:marTop w:val="0"/>
      <w:marBottom w:val="0"/>
      <w:divBdr>
        <w:top w:val="none" w:sz="0" w:space="0" w:color="auto"/>
        <w:left w:val="none" w:sz="0" w:space="0" w:color="auto"/>
        <w:bottom w:val="none" w:sz="0" w:space="0" w:color="auto"/>
        <w:right w:val="none" w:sz="0" w:space="0" w:color="auto"/>
      </w:divBdr>
    </w:div>
    <w:div w:id="1696690593">
      <w:marLeft w:val="0"/>
      <w:marRight w:val="0"/>
      <w:marTop w:val="0"/>
      <w:marBottom w:val="0"/>
      <w:divBdr>
        <w:top w:val="none" w:sz="0" w:space="0" w:color="auto"/>
        <w:left w:val="none" w:sz="0" w:space="0" w:color="auto"/>
        <w:bottom w:val="none" w:sz="0" w:space="0" w:color="auto"/>
        <w:right w:val="none" w:sz="0" w:space="0" w:color="auto"/>
      </w:divBdr>
    </w:div>
    <w:div w:id="1696690594">
      <w:marLeft w:val="0"/>
      <w:marRight w:val="0"/>
      <w:marTop w:val="0"/>
      <w:marBottom w:val="0"/>
      <w:divBdr>
        <w:top w:val="none" w:sz="0" w:space="0" w:color="auto"/>
        <w:left w:val="none" w:sz="0" w:space="0" w:color="auto"/>
        <w:bottom w:val="none" w:sz="0" w:space="0" w:color="auto"/>
        <w:right w:val="none" w:sz="0" w:space="0" w:color="auto"/>
      </w:divBdr>
    </w:div>
    <w:div w:id="1696690595">
      <w:marLeft w:val="0"/>
      <w:marRight w:val="0"/>
      <w:marTop w:val="0"/>
      <w:marBottom w:val="0"/>
      <w:divBdr>
        <w:top w:val="none" w:sz="0" w:space="0" w:color="auto"/>
        <w:left w:val="none" w:sz="0" w:space="0" w:color="auto"/>
        <w:bottom w:val="none" w:sz="0" w:space="0" w:color="auto"/>
        <w:right w:val="none" w:sz="0" w:space="0" w:color="auto"/>
      </w:divBdr>
    </w:div>
    <w:div w:id="1696690596">
      <w:marLeft w:val="0"/>
      <w:marRight w:val="0"/>
      <w:marTop w:val="0"/>
      <w:marBottom w:val="0"/>
      <w:divBdr>
        <w:top w:val="none" w:sz="0" w:space="0" w:color="auto"/>
        <w:left w:val="none" w:sz="0" w:space="0" w:color="auto"/>
        <w:bottom w:val="none" w:sz="0" w:space="0" w:color="auto"/>
        <w:right w:val="none" w:sz="0" w:space="0" w:color="auto"/>
      </w:divBdr>
    </w:div>
    <w:div w:id="1696690597">
      <w:marLeft w:val="0"/>
      <w:marRight w:val="0"/>
      <w:marTop w:val="0"/>
      <w:marBottom w:val="0"/>
      <w:divBdr>
        <w:top w:val="none" w:sz="0" w:space="0" w:color="auto"/>
        <w:left w:val="none" w:sz="0" w:space="0" w:color="auto"/>
        <w:bottom w:val="none" w:sz="0" w:space="0" w:color="auto"/>
        <w:right w:val="none" w:sz="0" w:space="0" w:color="auto"/>
      </w:divBdr>
    </w:div>
    <w:div w:id="1696690598">
      <w:marLeft w:val="0"/>
      <w:marRight w:val="0"/>
      <w:marTop w:val="0"/>
      <w:marBottom w:val="0"/>
      <w:divBdr>
        <w:top w:val="none" w:sz="0" w:space="0" w:color="auto"/>
        <w:left w:val="none" w:sz="0" w:space="0" w:color="auto"/>
        <w:bottom w:val="none" w:sz="0" w:space="0" w:color="auto"/>
        <w:right w:val="none" w:sz="0" w:space="0" w:color="auto"/>
      </w:divBdr>
    </w:div>
    <w:div w:id="1696690599">
      <w:marLeft w:val="0"/>
      <w:marRight w:val="0"/>
      <w:marTop w:val="0"/>
      <w:marBottom w:val="0"/>
      <w:divBdr>
        <w:top w:val="none" w:sz="0" w:space="0" w:color="auto"/>
        <w:left w:val="none" w:sz="0" w:space="0" w:color="auto"/>
        <w:bottom w:val="none" w:sz="0" w:space="0" w:color="auto"/>
        <w:right w:val="none" w:sz="0" w:space="0" w:color="auto"/>
      </w:divBdr>
    </w:div>
    <w:div w:id="1696690600">
      <w:marLeft w:val="0"/>
      <w:marRight w:val="0"/>
      <w:marTop w:val="0"/>
      <w:marBottom w:val="0"/>
      <w:divBdr>
        <w:top w:val="none" w:sz="0" w:space="0" w:color="auto"/>
        <w:left w:val="none" w:sz="0" w:space="0" w:color="auto"/>
        <w:bottom w:val="none" w:sz="0" w:space="0" w:color="auto"/>
        <w:right w:val="none" w:sz="0" w:space="0" w:color="auto"/>
      </w:divBdr>
    </w:div>
    <w:div w:id="1696690601">
      <w:marLeft w:val="0"/>
      <w:marRight w:val="0"/>
      <w:marTop w:val="0"/>
      <w:marBottom w:val="0"/>
      <w:divBdr>
        <w:top w:val="none" w:sz="0" w:space="0" w:color="auto"/>
        <w:left w:val="none" w:sz="0" w:space="0" w:color="auto"/>
        <w:bottom w:val="none" w:sz="0" w:space="0" w:color="auto"/>
        <w:right w:val="none" w:sz="0" w:space="0" w:color="auto"/>
      </w:divBdr>
    </w:div>
    <w:div w:id="1696690602">
      <w:marLeft w:val="0"/>
      <w:marRight w:val="0"/>
      <w:marTop w:val="0"/>
      <w:marBottom w:val="0"/>
      <w:divBdr>
        <w:top w:val="none" w:sz="0" w:space="0" w:color="auto"/>
        <w:left w:val="none" w:sz="0" w:space="0" w:color="auto"/>
        <w:bottom w:val="none" w:sz="0" w:space="0" w:color="auto"/>
        <w:right w:val="none" w:sz="0" w:space="0" w:color="auto"/>
      </w:divBdr>
    </w:div>
    <w:div w:id="1728724326">
      <w:bodyDiv w:val="1"/>
      <w:marLeft w:val="0"/>
      <w:marRight w:val="0"/>
      <w:marTop w:val="0"/>
      <w:marBottom w:val="0"/>
      <w:divBdr>
        <w:top w:val="none" w:sz="0" w:space="0" w:color="auto"/>
        <w:left w:val="none" w:sz="0" w:space="0" w:color="auto"/>
        <w:bottom w:val="none" w:sz="0" w:space="0" w:color="auto"/>
        <w:right w:val="none" w:sz="0" w:space="0" w:color="auto"/>
      </w:divBdr>
    </w:div>
    <w:div w:id="175763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BAEA-C999-4D14-9F99-47B43FC3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31</Pages>
  <Words>7999</Words>
  <Characters>41346</Characters>
  <Application>Microsoft Office Word</Application>
  <DocSecurity>0</DocSecurity>
  <Lines>344</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European Schools</Company>
  <LinksUpToDate>false</LinksUpToDate>
  <CharactersWithSpaces>49247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petra.hommel</dc:creator>
  <cp:lastModifiedBy>BECKMANN Andreas (OSG)</cp:lastModifiedBy>
  <cp:revision>5</cp:revision>
  <cp:lastPrinted>2019-03-29T15:55:00Z</cp:lastPrinted>
  <dcterms:created xsi:type="dcterms:W3CDTF">2019-03-29T14:19:00Z</dcterms:created>
  <dcterms:modified xsi:type="dcterms:W3CDTF">2019-03-29T15:56:00Z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468274649</vt:i4>
  </property>
</Properties>
</file>