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362"/>
        <w:gridCol w:w="4664"/>
      </w:tblGrid>
      <w:tr w:rsidR="00575D16" w:rsidRPr="00E20E4F" w:rsidTr="00575D16">
        <w:trPr>
          <w:trHeight w:val="1172"/>
        </w:trPr>
        <w:tc>
          <w:tcPr>
            <w:tcW w:w="2330" w:type="pct"/>
          </w:tcPr>
          <w:p w:rsidR="00575D16" w:rsidRPr="00575D16" w:rsidRDefault="00575D16" w:rsidP="00575D16">
            <w:pPr>
              <w:rPr>
                <w:rFonts w:ascii="Arial" w:hAnsi="Arial"/>
                <w:b/>
                <w:sz w:val="24"/>
                <w:szCs w:val="24"/>
                <w:lang w:val="en-US"/>
              </w:rPr>
            </w:pPr>
            <w:r>
              <w:rPr>
                <w:rFonts w:ascii="Arial" w:hAnsi="Arial"/>
                <w:sz w:val="24"/>
                <w:szCs w:val="24"/>
              </w:rPr>
              <w:br w:type="page"/>
            </w:r>
            <w:r w:rsidRPr="00575D16">
              <w:rPr>
                <w:rFonts w:ascii="Arial" w:hAnsi="Arial"/>
                <w:b/>
                <w:noProof/>
                <w:sz w:val="24"/>
                <w:szCs w:val="24"/>
                <w:lang w:val="fr-BE" w:eastAsia="fr-BE"/>
              </w:rPr>
              <w:drawing>
                <wp:inline distT="0" distB="0" distL="0" distR="0" wp14:anchorId="391AF7EC" wp14:editId="5AA5FDE3">
                  <wp:extent cx="2633108" cy="9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670" w:type="pct"/>
          </w:tcPr>
          <w:p w:rsidR="00575D16" w:rsidRPr="00575D16" w:rsidRDefault="00575D16" w:rsidP="00575D16">
            <w:pPr>
              <w:rPr>
                <w:rFonts w:ascii="Arial" w:hAnsi="Arial"/>
                <w:b/>
                <w:sz w:val="24"/>
                <w:szCs w:val="24"/>
                <w:lang w:val="en-US"/>
              </w:rPr>
            </w:pPr>
          </w:p>
          <w:p w:rsidR="00575D16" w:rsidRPr="00575D16" w:rsidRDefault="00575D16" w:rsidP="00575D16">
            <w:pPr>
              <w:rPr>
                <w:rFonts w:ascii="Arial" w:hAnsi="Arial"/>
                <w:b/>
                <w:sz w:val="24"/>
                <w:szCs w:val="24"/>
                <w:lang w:val="en-US"/>
              </w:rPr>
            </w:pPr>
            <w:r w:rsidRPr="00575D16">
              <w:rPr>
                <w:rFonts w:ascii="Arial" w:hAnsi="Arial"/>
                <w:b/>
                <w:sz w:val="24"/>
                <w:szCs w:val="24"/>
                <w:lang w:val="en-US"/>
              </w:rPr>
              <w:t xml:space="preserve">Schola Europaea / Office of the Secretary-General </w:t>
            </w:r>
          </w:p>
          <w:p w:rsidR="00575D16" w:rsidRPr="00575D16" w:rsidRDefault="00575D16" w:rsidP="00575D16">
            <w:pPr>
              <w:rPr>
                <w:rFonts w:ascii="Arial" w:hAnsi="Arial"/>
                <w:b/>
                <w:sz w:val="24"/>
                <w:szCs w:val="24"/>
                <w:lang w:val="en-US"/>
              </w:rPr>
            </w:pPr>
          </w:p>
        </w:tc>
      </w:tr>
    </w:tbl>
    <w:p w:rsidR="00575D16" w:rsidRDefault="00575D16" w:rsidP="00575D16">
      <w:pPr>
        <w:rPr>
          <w:rFonts w:ascii="Arial" w:hAnsi="Arial"/>
          <w:b/>
          <w:sz w:val="24"/>
          <w:szCs w:val="24"/>
          <w:lang w:val="en-GB"/>
        </w:rPr>
      </w:pPr>
    </w:p>
    <w:p w:rsidR="00BD417B" w:rsidRPr="00B82227" w:rsidRDefault="00BD417B" w:rsidP="00575D16">
      <w:pPr>
        <w:rPr>
          <w:rFonts w:ascii="Arial" w:hAnsi="Arial"/>
          <w:sz w:val="24"/>
          <w:szCs w:val="24"/>
          <w:lang w:val="en-US"/>
        </w:rPr>
      </w:pPr>
    </w:p>
    <w:p w:rsidR="00575D16" w:rsidRPr="00B82227" w:rsidRDefault="00575D16" w:rsidP="00575D16">
      <w:pPr>
        <w:rPr>
          <w:rFonts w:ascii="Arial" w:hAnsi="Arial"/>
          <w:sz w:val="24"/>
          <w:szCs w:val="24"/>
          <w:lang w:val="en-US"/>
        </w:rPr>
      </w:pPr>
      <w:r w:rsidRPr="00B82227">
        <w:rPr>
          <w:rFonts w:ascii="Arial" w:hAnsi="Arial"/>
          <w:sz w:val="24"/>
          <w:szCs w:val="24"/>
          <w:lang w:val="en-US"/>
        </w:rPr>
        <w:t xml:space="preserve">Ref.: </w:t>
      </w:r>
      <w:r w:rsidR="007C408B">
        <w:rPr>
          <w:rFonts w:ascii="Arial" w:hAnsi="Arial"/>
          <w:b/>
          <w:sz w:val="24"/>
          <w:szCs w:val="24"/>
          <w:lang w:val="en-US"/>
        </w:rPr>
        <w:t>2019-01-D-12-</w:t>
      </w:r>
      <w:r w:rsidR="007C408B" w:rsidRPr="00FA74C5">
        <w:rPr>
          <w:rFonts w:ascii="Arial" w:hAnsi="Arial"/>
          <w:b/>
          <w:sz w:val="24"/>
          <w:szCs w:val="24"/>
          <w:lang w:val="en-US"/>
        </w:rPr>
        <w:t>en-</w:t>
      </w:r>
      <w:r w:rsidR="009B5572" w:rsidRPr="00FA74C5">
        <w:rPr>
          <w:rFonts w:ascii="Arial" w:hAnsi="Arial"/>
          <w:b/>
          <w:sz w:val="24"/>
          <w:szCs w:val="24"/>
          <w:lang w:val="en-US"/>
        </w:rPr>
        <w:t>4</w:t>
      </w:r>
    </w:p>
    <w:p w:rsidR="00575D16" w:rsidRPr="00B82227" w:rsidRDefault="00575D16" w:rsidP="00575D16">
      <w:pPr>
        <w:rPr>
          <w:rFonts w:ascii="Arial" w:hAnsi="Arial"/>
          <w:sz w:val="24"/>
          <w:szCs w:val="24"/>
          <w:lang w:val="en-US"/>
        </w:rPr>
      </w:pPr>
      <w:r w:rsidRPr="00B82227">
        <w:rPr>
          <w:rFonts w:ascii="Arial" w:hAnsi="Arial"/>
          <w:sz w:val="24"/>
          <w:szCs w:val="24"/>
          <w:lang w:val="en-US"/>
        </w:rPr>
        <w:t>Orig.: EN</w:t>
      </w:r>
    </w:p>
    <w:p w:rsidR="00575D16" w:rsidRPr="00B82227" w:rsidRDefault="00575D16" w:rsidP="00575D16">
      <w:pPr>
        <w:rPr>
          <w:rFonts w:ascii="Arial" w:hAnsi="Arial"/>
          <w:sz w:val="24"/>
          <w:szCs w:val="24"/>
          <w:lang w:val="en-US"/>
        </w:rPr>
      </w:pPr>
    </w:p>
    <w:p w:rsidR="00575D16" w:rsidRPr="00B82227" w:rsidRDefault="00575D16" w:rsidP="00575D16">
      <w:pPr>
        <w:rPr>
          <w:rFonts w:ascii="Arial" w:hAnsi="Arial"/>
          <w:sz w:val="24"/>
          <w:szCs w:val="24"/>
          <w:lang w:val="en-US"/>
        </w:rPr>
      </w:pPr>
    </w:p>
    <w:p w:rsidR="00D07CD4" w:rsidRPr="00D07CD4" w:rsidRDefault="00D07CD4" w:rsidP="00B82227">
      <w:pPr>
        <w:pStyle w:val="DocumentTitle"/>
        <w:pBdr>
          <w:bottom w:val="single" w:sz="4" w:space="1" w:color="auto"/>
        </w:pBdr>
        <w:rPr>
          <w:lang w:val="en-US"/>
        </w:rPr>
      </w:pPr>
      <w:r>
        <w:rPr>
          <w:lang w:val="en-US"/>
        </w:rPr>
        <w:t>Regulations on Accredited European Schools</w:t>
      </w:r>
    </w:p>
    <w:p w:rsidR="00B82227" w:rsidRPr="00FA74C5" w:rsidRDefault="00D07CD4" w:rsidP="00B82227">
      <w:pPr>
        <w:pStyle w:val="SubTitle1"/>
        <w:overflowPunct w:val="0"/>
        <w:autoSpaceDE w:val="0"/>
        <w:autoSpaceDN w:val="0"/>
        <w:adjustRightInd w:val="0"/>
        <w:spacing w:after="1080" w:line="260" w:lineRule="exact"/>
        <w:textAlignment w:val="baseline"/>
        <w:rPr>
          <w:bCs/>
          <w:color w:val="3D98D1"/>
          <w:sz w:val="28"/>
          <w:szCs w:val="28"/>
          <w:lang w:eastAsia="fr-FR"/>
        </w:rPr>
      </w:pPr>
      <w:r w:rsidRPr="00946971">
        <w:rPr>
          <w:sz w:val="24"/>
          <w:szCs w:val="24"/>
          <w:lang w:val="en-US"/>
        </w:rPr>
        <w:tab/>
      </w:r>
      <w:r w:rsidRPr="00946971">
        <w:rPr>
          <w:sz w:val="24"/>
          <w:szCs w:val="24"/>
          <w:lang w:val="en-US"/>
        </w:rPr>
        <w:br/>
      </w:r>
      <w:r w:rsidR="00975686" w:rsidRPr="00FA74C5">
        <w:rPr>
          <w:bCs/>
          <w:color w:val="3D98D1"/>
          <w:sz w:val="28"/>
          <w:szCs w:val="28"/>
          <w:lang w:eastAsia="fr-FR"/>
        </w:rPr>
        <w:t>Board of Governors</w:t>
      </w:r>
      <w:r w:rsidR="00B82227" w:rsidRPr="00FA74C5">
        <w:rPr>
          <w:color w:val="3D98D1"/>
          <w:lang w:eastAsia="ar-SA"/>
        </w:rPr>
        <w:t xml:space="preserve"> </w:t>
      </w:r>
    </w:p>
    <w:p w:rsidR="00B82227" w:rsidRPr="00B82227" w:rsidRDefault="00B82227" w:rsidP="00B82227">
      <w:pPr>
        <w:pStyle w:val="SubTitle1"/>
        <w:pBdr>
          <w:bottom w:val="single" w:sz="4" w:space="1" w:color="auto"/>
        </w:pBdr>
        <w:overflowPunct w:val="0"/>
        <w:autoSpaceDE w:val="0"/>
        <w:autoSpaceDN w:val="0"/>
        <w:adjustRightInd w:val="0"/>
        <w:spacing w:after="1080" w:line="260" w:lineRule="exact"/>
        <w:textAlignment w:val="baseline"/>
        <w:rPr>
          <w:bCs/>
          <w:color w:val="3D98D1"/>
          <w:sz w:val="28"/>
          <w:szCs w:val="28"/>
          <w:lang w:eastAsia="fr-FR"/>
        </w:rPr>
      </w:pPr>
      <w:r w:rsidRPr="00FA74C5">
        <w:rPr>
          <w:bCs/>
          <w:color w:val="3D98D1"/>
          <w:sz w:val="28"/>
          <w:szCs w:val="28"/>
          <w:lang w:eastAsia="fr-FR"/>
        </w:rPr>
        <w:t xml:space="preserve">Meeting on </w:t>
      </w:r>
      <w:r w:rsidR="00975686" w:rsidRPr="00FA74C5">
        <w:rPr>
          <w:bCs/>
          <w:color w:val="3D98D1"/>
          <w:sz w:val="28"/>
          <w:szCs w:val="28"/>
          <w:lang w:eastAsia="fr-FR"/>
        </w:rPr>
        <w:t>9-12 April 2019</w:t>
      </w:r>
      <w:r w:rsidRPr="00FA74C5">
        <w:rPr>
          <w:bCs/>
          <w:color w:val="3D98D1"/>
          <w:sz w:val="28"/>
          <w:szCs w:val="28"/>
          <w:lang w:eastAsia="fr-FR"/>
        </w:rPr>
        <w:t xml:space="preserve"> – </w:t>
      </w:r>
      <w:r w:rsidR="00975686" w:rsidRPr="00FA74C5">
        <w:rPr>
          <w:bCs/>
          <w:color w:val="3D98D1"/>
          <w:sz w:val="28"/>
          <w:szCs w:val="28"/>
          <w:lang w:eastAsia="fr-FR"/>
        </w:rPr>
        <w:t>Athens</w:t>
      </w:r>
    </w:p>
    <w:p w:rsidR="00575D16" w:rsidRPr="001268AC" w:rsidRDefault="00575D16" w:rsidP="00575D16">
      <w:pPr>
        <w:rPr>
          <w:rFonts w:ascii="Arial" w:hAnsi="Arial"/>
          <w:sz w:val="24"/>
          <w:szCs w:val="24"/>
          <w:lang w:val="en-US"/>
        </w:rPr>
      </w:pPr>
    </w:p>
    <w:p w:rsidR="00575D16" w:rsidRDefault="00575D16" w:rsidP="00575D16">
      <w:pPr>
        <w:rPr>
          <w:rFonts w:ascii="Arial" w:hAnsi="Arial"/>
          <w:sz w:val="24"/>
          <w:szCs w:val="24"/>
          <w:lang w:val="en-US"/>
        </w:rPr>
      </w:pPr>
    </w:p>
    <w:p w:rsidR="00FA74C5" w:rsidRDefault="00FA74C5" w:rsidP="00575D16">
      <w:pPr>
        <w:rPr>
          <w:rFonts w:ascii="Arial" w:hAnsi="Arial"/>
          <w:sz w:val="24"/>
          <w:szCs w:val="24"/>
          <w:lang w:val="en-US"/>
        </w:rPr>
      </w:pPr>
    </w:p>
    <w:p w:rsidR="00FA74C5" w:rsidRPr="001268AC" w:rsidRDefault="00FA74C5" w:rsidP="00575D16">
      <w:pPr>
        <w:rPr>
          <w:rFonts w:ascii="Arial" w:hAnsi="Arial"/>
          <w:sz w:val="24"/>
          <w:szCs w:val="24"/>
          <w:lang w:val="en-US"/>
        </w:rPr>
      </w:pPr>
    </w:p>
    <w:p w:rsidR="00575D16" w:rsidRPr="001268AC" w:rsidRDefault="00575D16" w:rsidP="00575D16">
      <w:pPr>
        <w:rPr>
          <w:rFonts w:ascii="Arial" w:hAnsi="Arial"/>
          <w:sz w:val="24"/>
          <w:szCs w:val="24"/>
          <w:lang w:val="en-US"/>
        </w:rPr>
      </w:pPr>
    </w:p>
    <w:p w:rsidR="009D3963" w:rsidRPr="00575D16" w:rsidRDefault="009D3963" w:rsidP="00575D16">
      <w:pPr>
        <w:rPr>
          <w:rFonts w:ascii="Arial" w:hAnsi="Arial"/>
          <w:b/>
          <w:sz w:val="32"/>
          <w:szCs w:val="32"/>
          <w:lang w:val="en-GB"/>
        </w:rPr>
      </w:pPr>
    </w:p>
    <w:p w:rsidR="00575D16" w:rsidRDefault="00575D16" w:rsidP="00575D16">
      <w:pPr>
        <w:rPr>
          <w:rFonts w:ascii="Arial" w:hAnsi="Arial"/>
          <w:sz w:val="24"/>
          <w:szCs w:val="24"/>
          <w:lang w:val="en-GB"/>
        </w:rPr>
      </w:pPr>
    </w:p>
    <w:p w:rsidR="00824FB5" w:rsidRPr="00575D16" w:rsidRDefault="00824FB5" w:rsidP="00575D16">
      <w:pPr>
        <w:rPr>
          <w:rFonts w:ascii="Arial" w:hAnsi="Arial"/>
          <w:sz w:val="24"/>
          <w:szCs w:val="24"/>
          <w:lang w:val="en-GB"/>
        </w:rPr>
      </w:pPr>
    </w:p>
    <w:p w:rsidR="00575D16" w:rsidRPr="00595E77" w:rsidRDefault="00575D16" w:rsidP="00F82509">
      <w:pPr>
        <w:pStyle w:val="Heading1"/>
        <w:rPr>
          <w:rFonts w:ascii="Arial" w:hAnsi="Arial"/>
          <w:sz w:val="24"/>
          <w:szCs w:val="24"/>
        </w:rPr>
      </w:pPr>
      <w:r w:rsidRPr="00595E77">
        <w:rPr>
          <w:rFonts w:ascii="Arial" w:hAnsi="Arial"/>
          <w:sz w:val="24"/>
          <w:szCs w:val="24"/>
        </w:rPr>
        <w:t>INTRODUCTION</w:t>
      </w:r>
    </w:p>
    <w:p w:rsidR="00575D16" w:rsidRPr="00595E77" w:rsidRDefault="00575D16" w:rsidP="00575D16">
      <w:pPr>
        <w:spacing w:line="276" w:lineRule="auto"/>
        <w:rPr>
          <w:rFonts w:ascii="Arial" w:eastAsia="Calibri" w:hAnsi="Arial" w:cs="Arial"/>
          <w:sz w:val="24"/>
          <w:szCs w:val="24"/>
          <w:lang w:val="en-GB"/>
        </w:rPr>
      </w:pPr>
      <w:r w:rsidRPr="00595E77">
        <w:rPr>
          <w:rFonts w:ascii="Arial" w:eastAsia="Calibri" w:hAnsi="Arial" w:cs="Arial"/>
          <w:sz w:val="24"/>
          <w:szCs w:val="24"/>
          <w:lang w:val="en-GB"/>
        </w:rPr>
        <w:t>More than ten years after the accreditation of the first two schools,</w:t>
      </w:r>
      <w:r w:rsidR="00F82509">
        <w:rPr>
          <w:rFonts w:ascii="Arial" w:eastAsia="Calibri" w:hAnsi="Arial" w:cs="Arial"/>
          <w:sz w:val="24"/>
          <w:szCs w:val="24"/>
          <w:lang w:val="en-GB"/>
        </w:rPr>
        <w:t xml:space="preserve"> and four years after the first set of </w:t>
      </w:r>
      <w:r w:rsidR="008B3D49">
        <w:rPr>
          <w:rFonts w:ascii="Arial" w:eastAsia="Calibri" w:hAnsi="Arial" w:cs="Arial"/>
          <w:sz w:val="24"/>
          <w:szCs w:val="24"/>
          <w:lang w:val="en-GB"/>
        </w:rPr>
        <w:t>‘</w:t>
      </w:r>
      <w:r w:rsidR="00F82509">
        <w:rPr>
          <w:rFonts w:ascii="Arial" w:eastAsia="Calibri" w:hAnsi="Arial" w:cs="Arial"/>
          <w:sz w:val="24"/>
          <w:szCs w:val="24"/>
          <w:lang w:val="en-GB"/>
        </w:rPr>
        <w:t>Regulations for the Accredited European Schools</w:t>
      </w:r>
      <w:r w:rsidR="008B3D49">
        <w:rPr>
          <w:rFonts w:ascii="Arial" w:eastAsia="Calibri" w:hAnsi="Arial" w:cs="Arial"/>
          <w:sz w:val="24"/>
          <w:szCs w:val="24"/>
          <w:lang w:val="en-GB"/>
        </w:rPr>
        <w:t>’ (2013-01-D-64)</w:t>
      </w:r>
      <w:r w:rsidR="00F82509">
        <w:rPr>
          <w:rFonts w:ascii="Arial" w:eastAsia="Calibri" w:hAnsi="Arial" w:cs="Arial"/>
          <w:sz w:val="24"/>
          <w:szCs w:val="24"/>
          <w:lang w:val="en-GB"/>
        </w:rPr>
        <w:t xml:space="preserve"> were adopted, </w:t>
      </w:r>
      <w:r w:rsidRPr="00595E77">
        <w:rPr>
          <w:rFonts w:ascii="Arial" w:eastAsia="Calibri" w:hAnsi="Arial" w:cs="Arial"/>
          <w:sz w:val="24"/>
          <w:szCs w:val="24"/>
          <w:lang w:val="en-GB"/>
        </w:rPr>
        <w:t>the Board of Governors agreed on the need to clarify the terms and conditions for accreditation.</w:t>
      </w:r>
    </w:p>
    <w:p w:rsidR="00575D16" w:rsidRPr="00595E77" w:rsidRDefault="00575D16" w:rsidP="00575D16">
      <w:pPr>
        <w:spacing w:after="0" w:line="276" w:lineRule="auto"/>
        <w:rPr>
          <w:rFonts w:ascii="Arial" w:eastAsia="Calibri" w:hAnsi="Arial" w:cs="Arial"/>
          <w:sz w:val="24"/>
          <w:szCs w:val="24"/>
          <w:lang w:val="en-GB"/>
        </w:rPr>
      </w:pPr>
      <w:r w:rsidRPr="00595E77">
        <w:rPr>
          <w:rFonts w:ascii="Arial" w:eastAsia="Calibri" w:hAnsi="Arial" w:cs="Arial"/>
          <w:sz w:val="24"/>
          <w:szCs w:val="24"/>
          <w:lang w:val="en-GB"/>
        </w:rPr>
        <w:t>A mandate</w:t>
      </w:r>
      <w:r>
        <w:rPr>
          <w:rFonts w:ascii="Arial" w:eastAsia="Calibri" w:hAnsi="Arial" w:cs="Arial"/>
          <w:sz w:val="24"/>
          <w:szCs w:val="24"/>
          <w:lang w:val="en-GB"/>
        </w:rPr>
        <w:t xml:space="preserve"> (2017-04-D-23-en-2)</w:t>
      </w:r>
      <w:r w:rsidRPr="00595E77">
        <w:rPr>
          <w:rFonts w:ascii="Arial" w:eastAsia="Calibri" w:hAnsi="Arial" w:cs="Arial"/>
          <w:sz w:val="24"/>
          <w:szCs w:val="24"/>
          <w:lang w:val="en-GB"/>
        </w:rPr>
        <w:t xml:space="preserve"> was given to a Working Group to study:</w:t>
      </w:r>
    </w:p>
    <w:p w:rsidR="00575D16" w:rsidRPr="00595E77" w:rsidRDefault="00575D16" w:rsidP="00575D16">
      <w:pPr>
        <w:spacing w:after="0" w:line="276" w:lineRule="auto"/>
        <w:rPr>
          <w:rFonts w:ascii="Arial" w:eastAsia="Calibri" w:hAnsi="Arial" w:cs="Arial"/>
          <w:sz w:val="24"/>
          <w:szCs w:val="24"/>
          <w:lang w:val="en-GB"/>
        </w:rPr>
      </w:pP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access to data</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format of official school reports</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monitoring of compliance with requirements</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 xml:space="preserve">The conditions for accreditation (number of sections, organisation of studies, qualifications of teachers, etc.) </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 xml:space="preserve">Composition of the audit team and aspects to be covered by the audit </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procedure for initial accreditation</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procedure for renewal of accreditation</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Rules for termination of accreditation</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cost neutrality of Accredited European Schools (audits, administrative work at the Office, etc.)</w:t>
      </w:r>
    </w:p>
    <w:p w:rsidR="00575D16"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Services that might be made available for the Accredited Schools and their cost</w:t>
      </w:r>
    </w:p>
    <w:p w:rsidR="00F72312" w:rsidRPr="008B3D49" w:rsidRDefault="00575D16" w:rsidP="00E937CE">
      <w:pPr>
        <w:pStyle w:val="ListParagraph"/>
        <w:numPr>
          <w:ilvl w:val="0"/>
          <w:numId w:val="1"/>
        </w:numPr>
        <w:spacing w:after="0" w:line="276" w:lineRule="auto"/>
        <w:rPr>
          <w:rFonts w:ascii="Arial" w:eastAsia="Calibri" w:hAnsi="Arial" w:cs="Arial"/>
          <w:sz w:val="24"/>
          <w:szCs w:val="24"/>
          <w:lang w:val="en-GB"/>
        </w:rPr>
      </w:pPr>
      <w:r w:rsidRPr="008B3D49">
        <w:rPr>
          <w:rFonts w:ascii="Arial" w:eastAsia="Calibri" w:hAnsi="Arial" w:cs="Arial"/>
          <w:sz w:val="24"/>
          <w:szCs w:val="24"/>
          <w:lang w:val="en-GB"/>
        </w:rPr>
        <w:t>The possibility of accrediting schools outside EU territory</w:t>
      </w:r>
    </w:p>
    <w:p w:rsidR="00F72312" w:rsidRDefault="00F72312" w:rsidP="00F72312">
      <w:pPr>
        <w:spacing w:after="0" w:line="276" w:lineRule="auto"/>
        <w:rPr>
          <w:rFonts w:ascii="Arial" w:eastAsia="Calibri" w:hAnsi="Arial" w:cs="Arial"/>
          <w:sz w:val="24"/>
          <w:szCs w:val="24"/>
          <w:lang w:val="en-GB"/>
        </w:rPr>
      </w:pPr>
    </w:p>
    <w:p w:rsidR="0076342E" w:rsidRDefault="00F72312" w:rsidP="00F72312">
      <w:pPr>
        <w:spacing w:after="0" w:line="276" w:lineRule="auto"/>
        <w:rPr>
          <w:rFonts w:ascii="Arial" w:eastAsia="Calibri" w:hAnsi="Arial" w:cs="Arial"/>
          <w:sz w:val="24"/>
          <w:szCs w:val="24"/>
          <w:lang w:val="en-GB"/>
        </w:rPr>
      </w:pPr>
      <w:r>
        <w:rPr>
          <w:rFonts w:ascii="Arial" w:eastAsia="Calibri" w:hAnsi="Arial" w:cs="Arial"/>
          <w:sz w:val="24"/>
          <w:szCs w:val="24"/>
          <w:lang w:val="en-GB"/>
        </w:rPr>
        <w:t>The Working Group for t</w:t>
      </w:r>
      <w:r w:rsidR="001D2B24">
        <w:rPr>
          <w:rFonts w:ascii="Arial" w:eastAsia="Calibri" w:hAnsi="Arial" w:cs="Arial"/>
          <w:sz w:val="24"/>
          <w:szCs w:val="24"/>
          <w:lang w:val="en-GB"/>
        </w:rPr>
        <w:t>he Accredited European has met eight</w:t>
      </w:r>
      <w:r>
        <w:rPr>
          <w:rFonts w:ascii="Arial" w:eastAsia="Calibri" w:hAnsi="Arial" w:cs="Arial"/>
          <w:sz w:val="24"/>
          <w:szCs w:val="24"/>
          <w:lang w:val="en-GB"/>
        </w:rPr>
        <w:t xml:space="preserve"> times.  As a result of their discussions</w:t>
      </w:r>
      <w:r w:rsidR="00F82509">
        <w:rPr>
          <w:rFonts w:ascii="Arial" w:eastAsia="Calibri" w:hAnsi="Arial" w:cs="Arial"/>
          <w:sz w:val="24"/>
          <w:szCs w:val="24"/>
          <w:lang w:val="en-GB"/>
        </w:rPr>
        <w:t>,</w:t>
      </w:r>
      <w:r>
        <w:rPr>
          <w:rFonts w:ascii="Arial" w:eastAsia="Calibri" w:hAnsi="Arial" w:cs="Arial"/>
          <w:sz w:val="24"/>
          <w:szCs w:val="24"/>
          <w:lang w:val="en-GB"/>
        </w:rPr>
        <w:t xml:space="preserve"> and the changes proposed in document 2019-01-D-10, it has been necessary to </w:t>
      </w:r>
      <w:r w:rsidR="00F82509">
        <w:rPr>
          <w:rFonts w:ascii="Arial" w:eastAsia="Calibri" w:hAnsi="Arial" w:cs="Arial"/>
          <w:sz w:val="24"/>
          <w:szCs w:val="24"/>
          <w:lang w:val="en-GB"/>
        </w:rPr>
        <w:t>revisit</w:t>
      </w:r>
      <w:r>
        <w:rPr>
          <w:rFonts w:ascii="Arial" w:eastAsia="Calibri" w:hAnsi="Arial" w:cs="Arial"/>
          <w:sz w:val="24"/>
          <w:szCs w:val="24"/>
          <w:lang w:val="en-GB"/>
        </w:rPr>
        <w:t xml:space="preserve"> the</w:t>
      </w:r>
      <w:r w:rsidR="008B3D49">
        <w:rPr>
          <w:rFonts w:ascii="Arial" w:eastAsia="Calibri" w:hAnsi="Arial" w:cs="Arial"/>
          <w:sz w:val="24"/>
          <w:szCs w:val="24"/>
          <w:lang w:val="en-GB"/>
        </w:rPr>
        <w:t xml:space="preserve"> aforementioned</w:t>
      </w:r>
      <w:r>
        <w:rPr>
          <w:rFonts w:ascii="Arial" w:eastAsia="Calibri" w:hAnsi="Arial" w:cs="Arial"/>
          <w:sz w:val="24"/>
          <w:szCs w:val="24"/>
          <w:lang w:val="en-GB"/>
        </w:rPr>
        <w:t xml:space="preserve"> Accredited School Regulations</w:t>
      </w:r>
      <w:r w:rsidR="00F82509">
        <w:rPr>
          <w:rFonts w:ascii="Arial" w:eastAsia="Calibri" w:hAnsi="Arial" w:cs="Arial"/>
          <w:sz w:val="24"/>
          <w:szCs w:val="24"/>
          <w:lang w:val="en-GB"/>
        </w:rPr>
        <w:t xml:space="preserve"> currently in place</w:t>
      </w:r>
      <w:r w:rsidR="008B3D49">
        <w:rPr>
          <w:rFonts w:ascii="Arial" w:eastAsia="Calibri" w:hAnsi="Arial" w:cs="Arial"/>
          <w:sz w:val="24"/>
          <w:szCs w:val="24"/>
          <w:lang w:val="en-GB"/>
        </w:rPr>
        <w:t xml:space="preserve">.  </w:t>
      </w:r>
    </w:p>
    <w:p w:rsidR="0076342E" w:rsidRDefault="0076342E" w:rsidP="00F72312">
      <w:pPr>
        <w:spacing w:after="0" w:line="276" w:lineRule="auto"/>
        <w:rPr>
          <w:rFonts w:ascii="Arial" w:eastAsia="Calibri" w:hAnsi="Arial" w:cs="Arial"/>
          <w:sz w:val="24"/>
          <w:szCs w:val="24"/>
          <w:lang w:val="en-GB"/>
        </w:rPr>
      </w:pPr>
    </w:p>
    <w:p w:rsidR="004460E8" w:rsidRPr="004460E8" w:rsidRDefault="004460E8" w:rsidP="00F72312">
      <w:pPr>
        <w:spacing w:after="0" w:line="276" w:lineRule="auto"/>
        <w:rPr>
          <w:rFonts w:ascii="Arial" w:eastAsia="Calibri" w:hAnsi="Arial" w:cs="Arial"/>
          <w:b/>
          <w:sz w:val="24"/>
          <w:szCs w:val="24"/>
          <w:lang w:val="en-GB"/>
        </w:rPr>
      </w:pPr>
      <w:r w:rsidRPr="004460E8">
        <w:rPr>
          <w:rFonts w:ascii="Arial" w:eastAsia="Calibri" w:hAnsi="Arial" w:cs="Arial"/>
          <w:b/>
          <w:sz w:val="24"/>
          <w:szCs w:val="24"/>
          <w:lang w:val="en-GB"/>
        </w:rPr>
        <w:t>MAIN AREA</w:t>
      </w:r>
      <w:r>
        <w:rPr>
          <w:rFonts w:ascii="Arial" w:eastAsia="Calibri" w:hAnsi="Arial" w:cs="Arial"/>
          <w:b/>
          <w:sz w:val="24"/>
          <w:szCs w:val="24"/>
          <w:lang w:val="en-GB"/>
        </w:rPr>
        <w:t>S</w:t>
      </w:r>
      <w:r w:rsidRPr="004460E8">
        <w:rPr>
          <w:rFonts w:ascii="Arial" w:eastAsia="Calibri" w:hAnsi="Arial" w:cs="Arial"/>
          <w:b/>
          <w:sz w:val="24"/>
          <w:szCs w:val="24"/>
          <w:lang w:val="en-GB"/>
        </w:rPr>
        <w:t xml:space="preserve"> OF INTERVENTION</w:t>
      </w:r>
    </w:p>
    <w:p w:rsidR="004460E8" w:rsidRDefault="004460E8" w:rsidP="00F72312">
      <w:pPr>
        <w:spacing w:after="0" w:line="276" w:lineRule="auto"/>
        <w:rPr>
          <w:rFonts w:ascii="Arial" w:eastAsia="Calibri" w:hAnsi="Arial" w:cs="Arial"/>
          <w:sz w:val="24"/>
          <w:szCs w:val="24"/>
          <w:lang w:val="en-GB"/>
        </w:rPr>
      </w:pPr>
    </w:p>
    <w:p w:rsidR="00547509" w:rsidRDefault="006A3752" w:rsidP="00F72312">
      <w:pPr>
        <w:spacing w:after="0" w:line="276" w:lineRule="auto"/>
        <w:rPr>
          <w:rFonts w:ascii="Arial" w:eastAsia="Calibri" w:hAnsi="Arial" w:cs="Arial"/>
          <w:sz w:val="24"/>
          <w:szCs w:val="24"/>
          <w:lang w:val="en-GB"/>
        </w:rPr>
      </w:pPr>
      <w:r>
        <w:rPr>
          <w:rFonts w:ascii="Arial" w:eastAsia="Calibri" w:hAnsi="Arial" w:cs="Arial"/>
          <w:sz w:val="24"/>
          <w:szCs w:val="24"/>
          <w:lang w:val="en-GB"/>
        </w:rPr>
        <w:t xml:space="preserve">The </w:t>
      </w:r>
      <w:r w:rsidR="00454590">
        <w:rPr>
          <w:rFonts w:ascii="Arial" w:eastAsia="Calibri" w:hAnsi="Arial" w:cs="Arial"/>
          <w:sz w:val="24"/>
          <w:szCs w:val="24"/>
          <w:lang w:val="en-GB"/>
        </w:rPr>
        <w:t>Working G</w:t>
      </w:r>
      <w:r>
        <w:rPr>
          <w:rFonts w:ascii="Arial" w:eastAsia="Calibri" w:hAnsi="Arial" w:cs="Arial"/>
          <w:sz w:val="24"/>
          <w:szCs w:val="24"/>
          <w:lang w:val="en-GB"/>
        </w:rPr>
        <w:t xml:space="preserve">roup meetings </w:t>
      </w:r>
      <w:r w:rsidR="00454590">
        <w:rPr>
          <w:rFonts w:ascii="Arial" w:eastAsia="Calibri" w:hAnsi="Arial" w:cs="Arial"/>
          <w:sz w:val="24"/>
          <w:szCs w:val="24"/>
          <w:lang w:val="en-GB"/>
        </w:rPr>
        <w:t>show</w:t>
      </w:r>
      <w:r w:rsidR="00C014AB">
        <w:rPr>
          <w:rFonts w:ascii="Arial" w:eastAsia="Calibri" w:hAnsi="Arial" w:cs="Arial"/>
          <w:sz w:val="24"/>
          <w:szCs w:val="24"/>
          <w:lang w:val="en-GB"/>
        </w:rPr>
        <w:t>ed</w:t>
      </w:r>
      <w:r w:rsidR="0076342E">
        <w:rPr>
          <w:rFonts w:ascii="Arial" w:eastAsia="Calibri" w:hAnsi="Arial" w:cs="Arial"/>
          <w:sz w:val="24"/>
          <w:szCs w:val="24"/>
          <w:lang w:val="en-GB"/>
        </w:rPr>
        <w:t xml:space="preserve"> that</w:t>
      </w:r>
      <w:r w:rsidR="00454590">
        <w:rPr>
          <w:rFonts w:ascii="Arial" w:eastAsia="Calibri" w:hAnsi="Arial" w:cs="Arial"/>
          <w:sz w:val="24"/>
          <w:szCs w:val="24"/>
          <w:lang w:val="en-GB"/>
        </w:rPr>
        <w:t>, as a result of the rapidly increasing number of Accredited Schools,</w:t>
      </w:r>
      <w:r w:rsidR="0076342E">
        <w:rPr>
          <w:rFonts w:ascii="Arial" w:eastAsia="Calibri" w:hAnsi="Arial" w:cs="Arial"/>
          <w:sz w:val="24"/>
          <w:szCs w:val="24"/>
          <w:lang w:val="en-GB"/>
        </w:rPr>
        <w:t xml:space="preserve"> the </w:t>
      </w:r>
      <w:r w:rsidR="00167C5F">
        <w:rPr>
          <w:rFonts w:ascii="Arial" w:eastAsia="Calibri" w:hAnsi="Arial" w:cs="Arial"/>
          <w:sz w:val="24"/>
          <w:szCs w:val="24"/>
          <w:lang w:val="en-GB"/>
        </w:rPr>
        <w:t xml:space="preserve">two </w:t>
      </w:r>
      <w:r w:rsidR="0076342E">
        <w:rPr>
          <w:rFonts w:ascii="Arial" w:eastAsia="Calibri" w:hAnsi="Arial" w:cs="Arial"/>
          <w:sz w:val="24"/>
          <w:szCs w:val="24"/>
          <w:lang w:val="en-GB"/>
        </w:rPr>
        <w:t xml:space="preserve">main </w:t>
      </w:r>
      <w:r w:rsidR="00454590">
        <w:rPr>
          <w:rFonts w:ascii="Arial" w:eastAsia="Calibri" w:hAnsi="Arial" w:cs="Arial"/>
          <w:sz w:val="24"/>
          <w:szCs w:val="24"/>
          <w:lang w:val="en-GB"/>
        </w:rPr>
        <w:t xml:space="preserve">areas for </w:t>
      </w:r>
      <w:r w:rsidR="00167C5F">
        <w:rPr>
          <w:rFonts w:ascii="Arial" w:eastAsia="Calibri" w:hAnsi="Arial" w:cs="Arial"/>
          <w:sz w:val="24"/>
          <w:szCs w:val="24"/>
          <w:lang w:val="en-GB"/>
        </w:rPr>
        <w:t xml:space="preserve">intervention </w:t>
      </w:r>
      <w:r w:rsidR="00C014AB">
        <w:rPr>
          <w:rFonts w:ascii="Arial" w:eastAsia="Calibri" w:hAnsi="Arial" w:cs="Arial"/>
          <w:sz w:val="24"/>
          <w:szCs w:val="24"/>
          <w:lang w:val="en-GB"/>
        </w:rPr>
        <w:t>needed to</w:t>
      </w:r>
      <w:r w:rsidR="00167C5F">
        <w:rPr>
          <w:rFonts w:ascii="Arial" w:eastAsia="Calibri" w:hAnsi="Arial" w:cs="Arial"/>
          <w:sz w:val="24"/>
          <w:szCs w:val="24"/>
          <w:lang w:val="en-GB"/>
        </w:rPr>
        <w:t xml:space="preserve"> be:</w:t>
      </w:r>
    </w:p>
    <w:p w:rsidR="00547509" w:rsidRDefault="00547509" w:rsidP="00F72312">
      <w:pPr>
        <w:spacing w:after="0" w:line="276" w:lineRule="auto"/>
        <w:rPr>
          <w:rFonts w:ascii="Arial" w:eastAsia="Calibri" w:hAnsi="Arial" w:cs="Arial"/>
          <w:sz w:val="24"/>
          <w:szCs w:val="24"/>
          <w:lang w:val="en-GB"/>
        </w:rPr>
      </w:pPr>
    </w:p>
    <w:p w:rsidR="0076342E" w:rsidRDefault="00547509" w:rsidP="00F72312">
      <w:pPr>
        <w:spacing w:after="0" w:line="276" w:lineRule="auto"/>
        <w:rPr>
          <w:rFonts w:ascii="Arial" w:eastAsia="Calibri" w:hAnsi="Arial" w:cs="Arial"/>
          <w:sz w:val="24"/>
          <w:szCs w:val="24"/>
          <w:lang w:val="en-GB"/>
        </w:rPr>
      </w:pPr>
      <w:r>
        <w:rPr>
          <w:rFonts w:ascii="Arial" w:eastAsia="Calibri" w:hAnsi="Arial" w:cs="Arial"/>
          <w:sz w:val="24"/>
          <w:szCs w:val="24"/>
          <w:lang w:val="en-GB"/>
        </w:rPr>
        <w:t xml:space="preserve">1. </w:t>
      </w:r>
      <w:r w:rsidR="00167C5F">
        <w:rPr>
          <w:rFonts w:ascii="Arial" w:eastAsia="Calibri" w:hAnsi="Arial" w:cs="Arial"/>
          <w:sz w:val="24"/>
          <w:szCs w:val="24"/>
          <w:lang w:val="en-GB"/>
        </w:rPr>
        <w:t>C</w:t>
      </w:r>
      <w:r>
        <w:rPr>
          <w:rFonts w:ascii="Arial" w:eastAsia="Calibri" w:hAnsi="Arial" w:cs="Arial"/>
          <w:sz w:val="24"/>
          <w:szCs w:val="24"/>
          <w:lang w:val="en-GB"/>
        </w:rPr>
        <w:t>larify</w:t>
      </w:r>
      <w:r w:rsidR="00167C5F">
        <w:rPr>
          <w:rFonts w:ascii="Arial" w:eastAsia="Calibri" w:hAnsi="Arial" w:cs="Arial"/>
          <w:sz w:val="24"/>
          <w:szCs w:val="24"/>
          <w:lang w:val="en-GB"/>
        </w:rPr>
        <w:t>ing</w:t>
      </w:r>
      <w:r>
        <w:rPr>
          <w:rFonts w:ascii="Arial" w:eastAsia="Calibri" w:hAnsi="Arial" w:cs="Arial"/>
          <w:sz w:val="24"/>
          <w:szCs w:val="24"/>
          <w:lang w:val="en-GB"/>
        </w:rPr>
        <w:t xml:space="preserve"> the framework and essential con</w:t>
      </w:r>
      <w:r w:rsidR="00454590">
        <w:rPr>
          <w:rFonts w:ascii="Arial" w:eastAsia="Calibri" w:hAnsi="Arial" w:cs="Arial"/>
          <w:sz w:val="24"/>
          <w:szCs w:val="24"/>
          <w:lang w:val="en-GB"/>
        </w:rPr>
        <w:t>ditions for accreditations</w:t>
      </w:r>
      <w:r w:rsidR="00167C5F">
        <w:rPr>
          <w:rFonts w:ascii="Arial" w:eastAsia="Calibri" w:hAnsi="Arial" w:cs="Arial"/>
          <w:sz w:val="24"/>
          <w:szCs w:val="24"/>
          <w:lang w:val="en-GB"/>
        </w:rPr>
        <w:t>, audits and national involvement.</w:t>
      </w:r>
    </w:p>
    <w:p w:rsidR="006A3752" w:rsidRDefault="006A3752" w:rsidP="00F72312">
      <w:pPr>
        <w:spacing w:after="0" w:line="276" w:lineRule="auto"/>
        <w:rPr>
          <w:rFonts w:ascii="Arial" w:eastAsia="Calibri" w:hAnsi="Arial" w:cs="Arial"/>
          <w:sz w:val="24"/>
          <w:szCs w:val="24"/>
          <w:lang w:val="en-GB"/>
        </w:rPr>
      </w:pPr>
    </w:p>
    <w:p w:rsidR="00547509" w:rsidRDefault="00547509" w:rsidP="00F72312">
      <w:pPr>
        <w:spacing w:after="0" w:line="276" w:lineRule="auto"/>
        <w:rPr>
          <w:rFonts w:ascii="Arial" w:eastAsia="Calibri" w:hAnsi="Arial" w:cs="Arial"/>
          <w:sz w:val="24"/>
          <w:szCs w:val="24"/>
          <w:lang w:val="en-GB"/>
        </w:rPr>
      </w:pPr>
      <w:r>
        <w:rPr>
          <w:rFonts w:ascii="Arial" w:eastAsia="Calibri" w:hAnsi="Arial" w:cs="Arial"/>
          <w:sz w:val="24"/>
          <w:szCs w:val="24"/>
          <w:lang w:val="en-GB"/>
        </w:rPr>
        <w:t xml:space="preserve">2. </w:t>
      </w:r>
      <w:r w:rsidR="00167C5F">
        <w:rPr>
          <w:rFonts w:ascii="Arial" w:eastAsia="Calibri" w:hAnsi="Arial" w:cs="Arial"/>
          <w:sz w:val="24"/>
          <w:szCs w:val="24"/>
          <w:lang w:val="en-GB"/>
        </w:rPr>
        <w:t>E</w:t>
      </w:r>
      <w:r w:rsidR="00025D80">
        <w:rPr>
          <w:rFonts w:ascii="Arial" w:eastAsia="Calibri" w:hAnsi="Arial" w:cs="Arial"/>
          <w:sz w:val="24"/>
          <w:szCs w:val="24"/>
          <w:lang w:val="en-GB"/>
        </w:rPr>
        <w:t>nsur</w:t>
      </w:r>
      <w:r w:rsidR="00167C5F">
        <w:rPr>
          <w:rFonts w:ascii="Arial" w:eastAsia="Calibri" w:hAnsi="Arial" w:cs="Arial"/>
          <w:sz w:val="24"/>
          <w:szCs w:val="24"/>
          <w:lang w:val="en-GB"/>
        </w:rPr>
        <w:t>ing</w:t>
      </w:r>
      <w:r w:rsidR="00025D80">
        <w:rPr>
          <w:rFonts w:ascii="Arial" w:eastAsia="Calibri" w:hAnsi="Arial" w:cs="Arial"/>
          <w:sz w:val="24"/>
          <w:szCs w:val="24"/>
          <w:lang w:val="en-GB"/>
        </w:rPr>
        <w:t xml:space="preserve"> that the</w:t>
      </w:r>
      <w:r w:rsidR="00167C5F">
        <w:rPr>
          <w:rFonts w:ascii="Arial" w:eastAsia="Calibri" w:hAnsi="Arial" w:cs="Arial"/>
          <w:sz w:val="24"/>
          <w:szCs w:val="24"/>
          <w:lang w:val="en-GB"/>
        </w:rPr>
        <w:t xml:space="preserve"> Accredited Schools system does not have a financial consequence for the </w:t>
      </w:r>
      <w:r w:rsidR="00167C5F" w:rsidRPr="00167C5F">
        <w:rPr>
          <w:rFonts w:ascii="Arial" w:eastAsia="Calibri" w:hAnsi="Arial" w:cs="Arial"/>
          <w:sz w:val="24"/>
          <w:szCs w:val="24"/>
          <w:lang w:val="en-GB"/>
        </w:rPr>
        <w:t>European Schools</w:t>
      </w:r>
      <w:r w:rsidR="00167C5F">
        <w:rPr>
          <w:rFonts w:ascii="Arial" w:eastAsia="Calibri" w:hAnsi="Arial" w:cs="Arial"/>
          <w:sz w:val="24"/>
          <w:szCs w:val="24"/>
          <w:lang w:val="en-GB"/>
        </w:rPr>
        <w:t xml:space="preserve"> system and that the original concept of cost neutrality is maintained.</w:t>
      </w:r>
    </w:p>
    <w:p w:rsidR="0076342E" w:rsidRDefault="0076342E" w:rsidP="00F72312">
      <w:pPr>
        <w:spacing w:after="0" w:line="276" w:lineRule="auto"/>
        <w:rPr>
          <w:rFonts w:ascii="Arial" w:eastAsia="Calibri" w:hAnsi="Arial" w:cs="Arial"/>
          <w:sz w:val="24"/>
          <w:szCs w:val="24"/>
          <w:lang w:val="en-GB"/>
        </w:rPr>
      </w:pPr>
    </w:p>
    <w:p w:rsidR="00C650B6" w:rsidRDefault="00025D80" w:rsidP="00F72312">
      <w:pPr>
        <w:spacing w:after="0" w:line="276" w:lineRule="auto"/>
        <w:rPr>
          <w:rFonts w:ascii="Arial" w:eastAsia="Calibri" w:hAnsi="Arial" w:cs="Arial"/>
          <w:sz w:val="24"/>
          <w:szCs w:val="24"/>
          <w:lang w:val="en-GB"/>
        </w:rPr>
      </w:pPr>
      <w:r>
        <w:rPr>
          <w:rFonts w:ascii="Arial" w:eastAsia="Calibri" w:hAnsi="Arial" w:cs="Arial"/>
          <w:sz w:val="24"/>
          <w:szCs w:val="24"/>
          <w:lang w:val="en-GB"/>
        </w:rPr>
        <w:t>T</w:t>
      </w:r>
      <w:r w:rsidR="008B3D49">
        <w:rPr>
          <w:rFonts w:ascii="Arial" w:eastAsia="Calibri" w:hAnsi="Arial" w:cs="Arial"/>
          <w:sz w:val="24"/>
          <w:szCs w:val="24"/>
          <w:lang w:val="en-GB"/>
        </w:rPr>
        <w:t>he proposed new regulations start on page</w:t>
      </w:r>
      <w:r w:rsidR="004C6D87">
        <w:rPr>
          <w:rFonts w:ascii="Arial" w:eastAsia="Calibri" w:hAnsi="Arial" w:cs="Arial"/>
          <w:sz w:val="24"/>
          <w:szCs w:val="24"/>
          <w:lang w:val="en-GB"/>
        </w:rPr>
        <w:t xml:space="preserve"> 5</w:t>
      </w:r>
      <w:r w:rsidR="008B3D49">
        <w:rPr>
          <w:rFonts w:ascii="Arial" w:eastAsia="Calibri" w:hAnsi="Arial" w:cs="Arial"/>
          <w:sz w:val="24"/>
          <w:szCs w:val="24"/>
          <w:lang w:val="en-GB"/>
        </w:rPr>
        <w:t xml:space="preserve"> and the proposed changes are underlined. </w:t>
      </w:r>
      <w:r w:rsidR="00C650B6">
        <w:rPr>
          <w:rFonts w:ascii="Arial" w:eastAsia="Calibri" w:hAnsi="Arial" w:cs="Arial"/>
          <w:sz w:val="24"/>
          <w:szCs w:val="24"/>
          <w:lang w:val="en-GB"/>
        </w:rPr>
        <w:t xml:space="preserve">They are preceded by a </w:t>
      </w:r>
      <w:r w:rsidR="008B3D49">
        <w:rPr>
          <w:rFonts w:ascii="Arial" w:eastAsia="Calibri" w:hAnsi="Arial" w:cs="Arial"/>
          <w:sz w:val="24"/>
          <w:szCs w:val="24"/>
          <w:lang w:val="en-GB"/>
        </w:rPr>
        <w:t>justification for the changes suggested</w:t>
      </w:r>
      <w:r w:rsidR="004C6D87">
        <w:rPr>
          <w:rFonts w:ascii="Arial" w:eastAsia="Calibri" w:hAnsi="Arial" w:cs="Arial"/>
          <w:sz w:val="24"/>
          <w:szCs w:val="24"/>
          <w:lang w:val="en-GB"/>
        </w:rPr>
        <w:t xml:space="preserve">, linked to the lettered points </w:t>
      </w:r>
      <w:r w:rsidR="00567E15">
        <w:rPr>
          <w:rFonts w:ascii="Arial" w:eastAsia="Calibri" w:hAnsi="Arial" w:cs="Arial"/>
          <w:sz w:val="24"/>
          <w:szCs w:val="24"/>
          <w:lang w:val="en-GB"/>
        </w:rPr>
        <w:t xml:space="preserve">of the mandate, </w:t>
      </w:r>
      <w:r w:rsidR="004C6D87">
        <w:rPr>
          <w:rFonts w:ascii="Arial" w:eastAsia="Calibri" w:hAnsi="Arial" w:cs="Arial"/>
          <w:sz w:val="24"/>
          <w:szCs w:val="24"/>
          <w:lang w:val="en-GB"/>
        </w:rPr>
        <w:t>above</w:t>
      </w:r>
      <w:r w:rsidR="008B3D49">
        <w:rPr>
          <w:rFonts w:ascii="Arial" w:eastAsia="Calibri" w:hAnsi="Arial" w:cs="Arial"/>
          <w:sz w:val="24"/>
          <w:szCs w:val="24"/>
          <w:lang w:val="en-GB"/>
        </w:rPr>
        <w:t>.</w:t>
      </w:r>
    </w:p>
    <w:p w:rsidR="00C650B6" w:rsidRDefault="00C650B6">
      <w:pPr>
        <w:rPr>
          <w:rFonts w:ascii="Arial" w:eastAsia="Calibri" w:hAnsi="Arial" w:cs="Arial"/>
          <w:sz w:val="24"/>
          <w:szCs w:val="24"/>
          <w:lang w:val="en-GB"/>
        </w:rPr>
      </w:pPr>
      <w:r>
        <w:rPr>
          <w:rFonts w:ascii="Arial" w:eastAsia="Calibri" w:hAnsi="Arial" w:cs="Arial"/>
          <w:sz w:val="24"/>
          <w:szCs w:val="24"/>
          <w:lang w:val="en-GB"/>
        </w:rPr>
        <w:br w:type="page"/>
      </w:r>
    </w:p>
    <w:p w:rsidR="00C650B6" w:rsidRDefault="00C650B6" w:rsidP="00F72312">
      <w:pPr>
        <w:spacing w:after="0" w:line="276" w:lineRule="auto"/>
        <w:rPr>
          <w:rFonts w:ascii="Arial" w:eastAsia="Calibri" w:hAnsi="Arial" w:cs="Arial"/>
          <w:b/>
          <w:sz w:val="24"/>
          <w:szCs w:val="24"/>
          <w:lang w:val="en-GB"/>
        </w:rPr>
      </w:pPr>
      <w:r>
        <w:rPr>
          <w:rFonts w:ascii="Arial" w:eastAsia="Calibri" w:hAnsi="Arial" w:cs="Arial"/>
          <w:b/>
          <w:sz w:val="24"/>
          <w:szCs w:val="24"/>
          <w:lang w:val="en-GB"/>
        </w:rPr>
        <w:t>PROPOSED CHANGES</w:t>
      </w:r>
    </w:p>
    <w:p w:rsidR="00C650B6" w:rsidRDefault="00C650B6" w:rsidP="00F72312">
      <w:pPr>
        <w:spacing w:after="0" w:line="276" w:lineRule="auto"/>
        <w:rPr>
          <w:rFonts w:ascii="Arial" w:eastAsia="Calibri"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1164"/>
      </w:tblGrid>
      <w:tr w:rsidR="00905F38" w:rsidRPr="00E20E4F" w:rsidTr="00075A61">
        <w:tc>
          <w:tcPr>
            <w:tcW w:w="8185" w:type="dxa"/>
            <w:tcBorders>
              <w:top w:val="single" w:sz="4" w:space="0" w:color="auto"/>
              <w:left w:val="single" w:sz="4" w:space="0" w:color="auto"/>
              <w:bottom w:val="single" w:sz="4" w:space="0" w:color="auto"/>
              <w:right w:val="single" w:sz="4" w:space="0" w:color="auto"/>
            </w:tcBorders>
          </w:tcPr>
          <w:p w:rsidR="00905F38" w:rsidRPr="00905F38" w:rsidRDefault="00167C5F" w:rsidP="00905F38">
            <w:pPr>
              <w:spacing w:line="276" w:lineRule="auto"/>
              <w:jc w:val="center"/>
              <w:rPr>
                <w:rFonts w:ascii="Arial" w:eastAsia="Calibri" w:hAnsi="Arial" w:cs="Arial"/>
                <w:sz w:val="24"/>
                <w:szCs w:val="24"/>
                <w:u w:val="single"/>
                <w:lang w:val="en-GB"/>
              </w:rPr>
            </w:pPr>
            <w:r>
              <w:rPr>
                <w:rFonts w:ascii="Arial" w:eastAsia="Calibri" w:hAnsi="Arial" w:cs="Arial"/>
                <w:sz w:val="24"/>
                <w:szCs w:val="24"/>
                <w:u w:val="single"/>
                <w:lang w:val="en-GB"/>
              </w:rPr>
              <w:t>Article altered /</w:t>
            </w:r>
            <w:r w:rsidR="00905F38" w:rsidRPr="00905F38">
              <w:rPr>
                <w:rFonts w:ascii="Arial" w:eastAsia="Calibri" w:hAnsi="Arial" w:cs="Arial"/>
                <w:sz w:val="24"/>
                <w:szCs w:val="24"/>
                <w:u w:val="single"/>
                <w:lang w:val="en-GB"/>
              </w:rPr>
              <w:t>added</w:t>
            </w:r>
          </w:p>
        </w:tc>
        <w:tc>
          <w:tcPr>
            <w:tcW w:w="1165" w:type="dxa"/>
            <w:tcBorders>
              <w:top w:val="single" w:sz="4" w:space="0" w:color="auto"/>
              <w:left w:val="single" w:sz="4" w:space="0" w:color="auto"/>
              <w:bottom w:val="single" w:sz="4" w:space="0" w:color="auto"/>
              <w:right w:val="single" w:sz="4" w:space="0" w:color="auto"/>
            </w:tcBorders>
          </w:tcPr>
          <w:p w:rsidR="00905F38" w:rsidRPr="00905F38" w:rsidRDefault="00C014AB" w:rsidP="00567E15">
            <w:pPr>
              <w:spacing w:line="276" w:lineRule="auto"/>
              <w:jc w:val="center"/>
              <w:rPr>
                <w:rFonts w:ascii="Arial" w:eastAsia="Calibri" w:hAnsi="Arial" w:cs="Arial"/>
                <w:sz w:val="24"/>
                <w:szCs w:val="24"/>
                <w:u w:val="single"/>
                <w:lang w:val="en-GB"/>
              </w:rPr>
            </w:pPr>
            <w:r>
              <w:rPr>
                <w:rFonts w:ascii="Arial" w:eastAsia="Calibri" w:hAnsi="Arial" w:cs="Arial"/>
                <w:sz w:val="24"/>
                <w:szCs w:val="24"/>
                <w:u w:val="single"/>
                <w:lang w:val="en-GB"/>
              </w:rPr>
              <w:t>L</w:t>
            </w:r>
            <w:r w:rsidR="00905F38" w:rsidRPr="00905F38">
              <w:rPr>
                <w:rFonts w:ascii="Arial" w:eastAsia="Calibri" w:hAnsi="Arial" w:cs="Arial"/>
                <w:sz w:val="24"/>
                <w:szCs w:val="24"/>
                <w:u w:val="single"/>
                <w:lang w:val="en-GB"/>
              </w:rPr>
              <w:t>i</w:t>
            </w:r>
            <w:r w:rsidR="00567E15">
              <w:rPr>
                <w:rFonts w:ascii="Arial" w:eastAsia="Calibri" w:hAnsi="Arial" w:cs="Arial"/>
                <w:sz w:val="24"/>
                <w:szCs w:val="24"/>
                <w:u w:val="single"/>
                <w:lang w:val="en-GB"/>
              </w:rPr>
              <w:t>n</w:t>
            </w:r>
            <w:r w:rsidR="00905F38" w:rsidRPr="00905F38">
              <w:rPr>
                <w:rFonts w:ascii="Arial" w:eastAsia="Calibri" w:hAnsi="Arial" w:cs="Arial"/>
                <w:sz w:val="24"/>
                <w:szCs w:val="24"/>
                <w:u w:val="single"/>
                <w:lang w:val="en-GB"/>
              </w:rPr>
              <w:t>k to mandate</w:t>
            </w:r>
            <w:r w:rsidR="00905F38">
              <w:rPr>
                <w:rFonts w:ascii="Arial" w:eastAsia="Calibri" w:hAnsi="Arial" w:cs="Arial"/>
                <w:sz w:val="24"/>
                <w:szCs w:val="24"/>
                <w:u w:val="single"/>
                <w:lang w:val="en-GB"/>
              </w:rPr>
              <w:t xml:space="preserve"> (see list on page 2.)</w:t>
            </w:r>
          </w:p>
        </w:tc>
      </w:tr>
      <w:tr w:rsidR="00905F38" w:rsidTr="00075A61">
        <w:tc>
          <w:tcPr>
            <w:tcW w:w="8185" w:type="dxa"/>
            <w:tcBorders>
              <w:top w:val="single" w:sz="4" w:space="0" w:color="auto"/>
            </w:tcBorders>
          </w:tcPr>
          <w:p w:rsidR="00905F38" w:rsidRDefault="00905F38" w:rsidP="001268AC">
            <w:pPr>
              <w:spacing w:line="276" w:lineRule="auto"/>
              <w:rPr>
                <w:rFonts w:ascii="Arial" w:eastAsia="Calibri" w:hAnsi="Arial" w:cs="Arial"/>
                <w:sz w:val="24"/>
                <w:szCs w:val="24"/>
                <w:lang w:val="en-GB"/>
              </w:rPr>
            </w:pPr>
            <w:r>
              <w:rPr>
                <w:rFonts w:ascii="Arial" w:eastAsia="Calibri" w:hAnsi="Arial" w:cs="Arial"/>
                <w:sz w:val="24"/>
                <w:szCs w:val="24"/>
                <w:lang w:val="en-GB"/>
              </w:rPr>
              <w:t>Article 2: the third paragraph existed in Article 3 before, but has been moved to link in with the new final paragraph.  With an increasing number of Accredited Schools locating near to traditional European Schools, it was thought necessary to clarify that moving between the two types of school cannot defeat decisions made in either about repeating a year.</w:t>
            </w:r>
          </w:p>
        </w:tc>
        <w:tc>
          <w:tcPr>
            <w:tcW w:w="1165" w:type="dxa"/>
            <w:tcBorders>
              <w:top w:val="single" w:sz="4" w:space="0" w:color="auto"/>
            </w:tcBorders>
          </w:tcPr>
          <w:p w:rsidR="00905F38" w:rsidRDefault="00905F3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c</w:t>
            </w:r>
          </w:p>
        </w:tc>
      </w:tr>
      <w:tr w:rsidR="003250F9" w:rsidTr="004A078E">
        <w:tc>
          <w:tcPr>
            <w:tcW w:w="8185" w:type="dxa"/>
          </w:tcPr>
          <w:p w:rsidR="003250F9" w:rsidRDefault="003250F9" w:rsidP="001E5C4D">
            <w:pPr>
              <w:spacing w:line="276" w:lineRule="auto"/>
              <w:rPr>
                <w:rFonts w:ascii="Arial" w:eastAsia="Calibri" w:hAnsi="Arial" w:cs="Arial"/>
                <w:sz w:val="24"/>
                <w:szCs w:val="24"/>
                <w:lang w:val="en-GB"/>
              </w:rPr>
            </w:pPr>
            <w:r>
              <w:rPr>
                <w:rFonts w:ascii="Arial" w:eastAsia="Calibri" w:hAnsi="Arial" w:cs="Arial"/>
                <w:sz w:val="24"/>
                <w:szCs w:val="24"/>
                <w:lang w:val="en-GB"/>
              </w:rPr>
              <w:t xml:space="preserve">Article 3, paragraph 1: </w:t>
            </w:r>
            <w:r w:rsidR="001E5C4D">
              <w:rPr>
                <w:rFonts w:ascii="Arial" w:eastAsia="Calibri" w:hAnsi="Arial" w:cs="Arial"/>
                <w:sz w:val="24"/>
                <w:szCs w:val="24"/>
                <w:lang w:val="en-GB"/>
              </w:rPr>
              <w:t>this provision was already implicit in Article 1 but has been made explicit here.</w:t>
            </w:r>
          </w:p>
        </w:tc>
        <w:tc>
          <w:tcPr>
            <w:tcW w:w="1165" w:type="dxa"/>
          </w:tcPr>
          <w:p w:rsidR="003250F9" w:rsidRDefault="003250F9"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d</w:t>
            </w:r>
          </w:p>
        </w:tc>
      </w:tr>
      <w:tr w:rsidR="00905F38" w:rsidTr="004A078E">
        <w:tc>
          <w:tcPr>
            <w:tcW w:w="8185" w:type="dxa"/>
          </w:tcPr>
          <w:p w:rsidR="00905F38" w:rsidRDefault="00905F38" w:rsidP="001268AC">
            <w:pPr>
              <w:spacing w:line="276" w:lineRule="auto"/>
              <w:rPr>
                <w:rFonts w:ascii="Arial" w:eastAsia="Calibri" w:hAnsi="Arial" w:cs="Arial"/>
                <w:sz w:val="24"/>
                <w:szCs w:val="24"/>
                <w:lang w:val="en-GB"/>
              </w:rPr>
            </w:pPr>
            <w:r>
              <w:rPr>
                <w:rFonts w:ascii="Arial" w:eastAsia="Calibri" w:hAnsi="Arial" w:cs="Arial"/>
                <w:sz w:val="24"/>
                <w:szCs w:val="24"/>
                <w:lang w:val="en-GB"/>
              </w:rPr>
              <w:t>Article 3</w:t>
            </w:r>
            <w:r w:rsidR="003250F9">
              <w:rPr>
                <w:rFonts w:ascii="Arial" w:eastAsia="Calibri" w:hAnsi="Arial" w:cs="Arial"/>
                <w:sz w:val="24"/>
                <w:szCs w:val="24"/>
                <w:lang w:val="en-GB"/>
              </w:rPr>
              <w:t>, paragraph 2</w:t>
            </w:r>
            <w:r>
              <w:rPr>
                <w:rFonts w:ascii="Arial" w:eastAsia="Calibri" w:hAnsi="Arial" w:cs="Arial"/>
                <w:sz w:val="24"/>
                <w:szCs w:val="24"/>
                <w:lang w:val="en-GB"/>
              </w:rPr>
              <w:t xml:space="preserve">:  introduced to clarify the role of the national inspectors and national inspections within the accreditation process.  </w:t>
            </w:r>
          </w:p>
        </w:tc>
        <w:tc>
          <w:tcPr>
            <w:tcW w:w="1165" w:type="dxa"/>
          </w:tcPr>
          <w:p w:rsidR="00905F38" w:rsidRDefault="00905F3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e</w:t>
            </w:r>
          </w:p>
        </w:tc>
      </w:tr>
      <w:tr w:rsidR="00905F38" w:rsidTr="004A078E">
        <w:tc>
          <w:tcPr>
            <w:tcW w:w="8185" w:type="dxa"/>
          </w:tcPr>
          <w:p w:rsidR="00905F38" w:rsidRDefault="00905F38" w:rsidP="001268AC">
            <w:pPr>
              <w:spacing w:line="276" w:lineRule="auto"/>
              <w:rPr>
                <w:rFonts w:ascii="Arial" w:eastAsia="Calibri" w:hAnsi="Arial" w:cs="Arial"/>
                <w:sz w:val="24"/>
                <w:szCs w:val="24"/>
                <w:lang w:val="en-GB"/>
              </w:rPr>
            </w:pPr>
            <w:r>
              <w:rPr>
                <w:rFonts w:ascii="Arial" w:eastAsia="Calibri" w:hAnsi="Arial" w:cs="Arial"/>
                <w:sz w:val="24"/>
                <w:szCs w:val="24"/>
                <w:lang w:val="en-GB"/>
              </w:rPr>
              <w:t>Article 4.1: as languages are an essential part of the European Schooling system, this article was altered to clarify that a minimum of two language 1 sections are required, except in exceptional circumstances which must be notified as outlined in the article.</w:t>
            </w:r>
          </w:p>
        </w:tc>
        <w:tc>
          <w:tcPr>
            <w:tcW w:w="1165" w:type="dxa"/>
          </w:tcPr>
          <w:p w:rsidR="00905F38" w:rsidRDefault="00905F3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d</w:t>
            </w:r>
          </w:p>
        </w:tc>
      </w:tr>
      <w:tr w:rsidR="00905F38" w:rsidTr="00C014AB">
        <w:trPr>
          <w:trHeight w:val="665"/>
        </w:trPr>
        <w:tc>
          <w:tcPr>
            <w:tcW w:w="8185" w:type="dxa"/>
          </w:tcPr>
          <w:p w:rsidR="00905F38" w:rsidRDefault="00905F38" w:rsidP="001E5C4D">
            <w:pPr>
              <w:spacing w:line="276" w:lineRule="auto"/>
              <w:rPr>
                <w:rFonts w:ascii="Arial" w:eastAsia="Calibri" w:hAnsi="Arial" w:cs="Arial"/>
                <w:sz w:val="24"/>
                <w:szCs w:val="24"/>
                <w:lang w:val="en-GB"/>
              </w:rPr>
            </w:pPr>
            <w:r>
              <w:rPr>
                <w:rFonts w:ascii="Arial" w:eastAsia="Calibri" w:hAnsi="Arial" w:cs="Arial"/>
                <w:sz w:val="24"/>
                <w:szCs w:val="24"/>
                <w:lang w:val="en-GB"/>
              </w:rPr>
              <w:t xml:space="preserve">Article 6: added to improve parity between teaching standards in the Accredited Schools and the traditional </w:t>
            </w:r>
            <w:r w:rsidRPr="001D2B24">
              <w:rPr>
                <w:rFonts w:ascii="Arial" w:eastAsia="Calibri" w:hAnsi="Arial" w:cs="Arial"/>
                <w:sz w:val="24"/>
                <w:szCs w:val="24"/>
                <w:lang w:val="en-GB"/>
              </w:rPr>
              <w:t>European Schools</w:t>
            </w:r>
            <w:r>
              <w:rPr>
                <w:rFonts w:ascii="Arial" w:eastAsia="Calibri" w:hAnsi="Arial" w:cs="Arial"/>
                <w:sz w:val="24"/>
                <w:szCs w:val="24"/>
                <w:lang w:val="en-GB"/>
              </w:rPr>
              <w:t>.</w:t>
            </w:r>
            <w:r w:rsidR="001E5C4D">
              <w:rPr>
                <w:rFonts w:ascii="Arial" w:eastAsia="Calibri" w:hAnsi="Arial" w:cs="Arial"/>
                <w:sz w:val="24"/>
                <w:szCs w:val="24"/>
                <w:lang w:val="en-GB"/>
              </w:rPr>
              <w:t xml:space="preserve">  As languages are addressed in the second sentence of this article, the mention of languages is no longer required in the first sentence.</w:t>
            </w:r>
          </w:p>
        </w:tc>
        <w:tc>
          <w:tcPr>
            <w:tcW w:w="1165" w:type="dxa"/>
          </w:tcPr>
          <w:p w:rsidR="00905F38" w:rsidRDefault="00905F3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d</w:t>
            </w:r>
          </w:p>
        </w:tc>
      </w:tr>
      <w:tr w:rsidR="00905F38" w:rsidTr="004A078E">
        <w:tc>
          <w:tcPr>
            <w:tcW w:w="8185" w:type="dxa"/>
          </w:tcPr>
          <w:p w:rsidR="00905F38" w:rsidRDefault="00905F38" w:rsidP="00C014AB">
            <w:pPr>
              <w:spacing w:line="276" w:lineRule="auto"/>
              <w:rPr>
                <w:rFonts w:ascii="Arial" w:eastAsia="Calibri" w:hAnsi="Arial" w:cs="Arial"/>
                <w:sz w:val="24"/>
                <w:szCs w:val="24"/>
                <w:lang w:val="en-GB"/>
              </w:rPr>
            </w:pPr>
            <w:r>
              <w:rPr>
                <w:rFonts w:ascii="Arial" w:eastAsia="Calibri" w:hAnsi="Arial" w:cs="Arial"/>
                <w:sz w:val="24"/>
                <w:szCs w:val="24"/>
                <w:lang w:val="en-GB"/>
              </w:rPr>
              <w:t xml:space="preserve">Article 7:  the word ‘may’ has been altered to ‘shall’ to clarify that the 3 conditions listed </w:t>
            </w:r>
            <w:r w:rsidR="00C014AB">
              <w:rPr>
                <w:rFonts w:ascii="Arial" w:eastAsia="Calibri" w:hAnsi="Arial" w:cs="Arial"/>
                <w:sz w:val="24"/>
                <w:szCs w:val="24"/>
                <w:lang w:val="en-GB"/>
              </w:rPr>
              <w:t>in the article</w:t>
            </w:r>
            <w:r>
              <w:rPr>
                <w:rFonts w:ascii="Arial" w:eastAsia="Calibri" w:hAnsi="Arial" w:cs="Arial"/>
                <w:sz w:val="24"/>
                <w:szCs w:val="24"/>
                <w:lang w:val="en-GB"/>
              </w:rPr>
              <w:t xml:space="preserve"> are essential to accreditation</w:t>
            </w:r>
            <w:r w:rsidR="00C014AB">
              <w:rPr>
                <w:rFonts w:ascii="Arial" w:eastAsia="Calibri" w:hAnsi="Arial" w:cs="Arial"/>
                <w:sz w:val="24"/>
                <w:szCs w:val="24"/>
                <w:lang w:val="en-GB"/>
              </w:rPr>
              <w:t>,</w:t>
            </w:r>
            <w:r>
              <w:rPr>
                <w:rFonts w:ascii="Arial" w:eastAsia="Calibri" w:hAnsi="Arial" w:cs="Arial"/>
                <w:sz w:val="24"/>
                <w:szCs w:val="24"/>
                <w:lang w:val="en-GB"/>
              </w:rPr>
              <w:t xml:space="preserve"> and not optional.</w:t>
            </w:r>
          </w:p>
        </w:tc>
        <w:tc>
          <w:tcPr>
            <w:tcW w:w="1165" w:type="dxa"/>
          </w:tcPr>
          <w:p w:rsidR="00905F38" w:rsidRDefault="00905F3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d</w:t>
            </w:r>
          </w:p>
        </w:tc>
      </w:tr>
      <w:tr w:rsidR="00905F38" w:rsidTr="004A078E">
        <w:tc>
          <w:tcPr>
            <w:tcW w:w="8185" w:type="dxa"/>
          </w:tcPr>
          <w:p w:rsidR="00905F38" w:rsidRDefault="00905F38" w:rsidP="001268AC">
            <w:pPr>
              <w:spacing w:line="276" w:lineRule="auto"/>
              <w:rPr>
                <w:rFonts w:ascii="Arial" w:eastAsia="Calibri" w:hAnsi="Arial" w:cs="Arial"/>
                <w:sz w:val="24"/>
                <w:szCs w:val="24"/>
                <w:lang w:val="en-GB"/>
              </w:rPr>
            </w:pPr>
            <w:r>
              <w:rPr>
                <w:rFonts w:ascii="Arial" w:eastAsia="Calibri" w:hAnsi="Arial" w:cs="Arial"/>
                <w:sz w:val="24"/>
                <w:szCs w:val="24"/>
                <w:lang w:val="en-GB"/>
              </w:rPr>
              <w:t>Articles 8 &amp; 9: sentence added to clarify and harmonise the initial procedure for accreditation.</w:t>
            </w:r>
          </w:p>
        </w:tc>
        <w:tc>
          <w:tcPr>
            <w:tcW w:w="1165" w:type="dxa"/>
          </w:tcPr>
          <w:p w:rsidR="00905F38" w:rsidRDefault="00905F3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f</w:t>
            </w:r>
          </w:p>
        </w:tc>
      </w:tr>
      <w:tr w:rsidR="00905F38" w:rsidTr="004A078E">
        <w:tc>
          <w:tcPr>
            <w:tcW w:w="8185" w:type="dxa"/>
          </w:tcPr>
          <w:p w:rsidR="00905F38" w:rsidRDefault="004C6D87" w:rsidP="004A078E">
            <w:pPr>
              <w:spacing w:line="276" w:lineRule="auto"/>
              <w:rPr>
                <w:rFonts w:ascii="Arial" w:eastAsia="Calibri" w:hAnsi="Arial" w:cs="Arial"/>
                <w:sz w:val="24"/>
                <w:szCs w:val="24"/>
                <w:lang w:val="en-GB"/>
              </w:rPr>
            </w:pPr>
            <w:r>
              <w:rPr>
                <w:rFonts w:ascii="Arial" w:eastAsia="Calibri" w:hAnsi="Arial" w:cs="Arial"/>
                <w:sz w:val="24"/>
                <w:szCs w:val="24"/>
                <w:lang w:val="en-GB"/>
              </w:rPr>
              <w:t>Article 10,</w:t>
            </w:r>
            <w:r w:rsidR="007B7DB8">
              <w:rPr>
                <w:rFonts w:ascii="Arial" w:eastAsia="Calibri" w:hAnsi="Arial" w:cs="Arial"/>
                <w:sz w:val="24"/>
                <w:szCs w:val="24"/>
                <w:lang w:val="en-GB"/>
              </w:rPr>
              <w:t xml:space="preserve"> 11</w:t>
            </w:r>
            <w:r>
              <w:rPr>
                <w:rFonts w:ascii="Arial" w:eastAsia="Calibri" w:hAnsi="Arial" w:cs="Arial"/>
                <w:sz w:val="24"/>
                <w:szCs w:val="24"/>
                <w:lang w:val="en-GB"/>
              </w:rPr>
              <w:t xml:space="preserve"> &amp; 12</w:t>
            </w:r>
            <w:r w:rsidR="007B7DB8">
              <w:rPr>
                <w:rFonts w:ascii="Arial" w:eastAsia="Calibri" w:hAnsi="Arial" w:cs="Arial"/>
                <w:sz w:val="24"/>
                <w:szCs w:val="24"/>
                <w:lang w:val="en-GB"/>
              </w:rPr>
              <w:t>:  linked to the proposed audit changes in document 2019-01-D-10</w:t>
            </w:r>
          </w:p>
        </w:tc>
        <w:tc>
          <w:tcPr>
            <w:tcW w:w="1165" w:type="dxa"/>
          </w:tcPr>
          <w:p w:rsidR="00905F38" w:rsidRDefault="007B7DB8"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e</w:t>
            </w:r>
          </w:p>
        </w:tc>
      </w:tr>
      <w:tr w:rsidR="007B7DB8" w:rsidTr="004A078E">
        <w:tc>
          <w:tcPr>
            <w:tcW w:w="8185" w:type="dxa"/>
          </w:tcPr>
          <w:p w:rsidR="007B7DB8" w:rsidRDefault="007B7DB8" w:rsidP="004A078E">
            <w:pPr>
              <w:spacing w:line="276" w:lineRule="auto"/>
              <w:rPr>
                <w:rFonts w:ascii="Arial" w:eastAsia="Calibri" w:hAnsi="Arial" w:cs="Arial"/>
                <w:sz w:val="24"/>
                <w:szCs w:val="24"/>
                <w:lang w:val="en-GB"/>
              </w:rPr>
            </w:pPr>
            <w:r>
              <w:rPr>
                <w:rFonts w:ascii="Arial" w:eastAsia="Calibri" w:hAnsi="Arial" w:cs="Arial"/>
                <w:sz w:val="24"/>
                <w:szCs w:val="24"/>
                <w:lang w:val="en-GB"/>
              </w:rPr>
              <w:t>Article 1</w:t>
            </w:r>
            <w:r w:rsidR="004C6D87">
              <w:rPr>
                <w:rFonts w:ascii="Arial" w:eastAsia="Calibri" w:hAnsi="Arial" w:cs="Arial"/>
                <w:sz w:val="24"/>
                <w:szCs w:val="24"/>
                <w:lang w:val="en-GB"/>
              </w:rPr>
              <w:t>5</w:t>
            </w:r>
            <w:r w:rsidR="00826FE5">
              <w:rPr>
                <w:rFonts w:ascii="Arial" w:eastAsia="Calibri" w:hAnsi="Arial" w:cs="Arial"/>
                <w:sz w:val="24"/>
                <w:szCs w:val="24"/>
                <w:lang w:val="en-GB"/>
              </w:rPr>
              <w:t>, paragraph 1</w:t>
            </w:r>
            <w:r>
              <w:rPr>
                <w:rFonts w:ascii="Arial" w:eastAsia="Calibri" w:hAnsi="Arial" w:cs="Arial"/>
                <w:sz w:val="24"/>
                <w:szCs w:val="24"/>
                <w:lang w:val="en-GB"/>
              </w:rPr>
              <w:t xml:space="preserve">: </w:t>
            </w:r>
            <w:r w:rsidR="004C6D87">
              <w:rPr>
                <w:rFonts w:ascii="Arial" w:eastAsia="Calibri" w:hAnsi="Arial" w:cs="Arial"/>
                <w:sz w:val="24"/>
                <w:szCs w:val="24"/>
                <w:lang w:val="en-GB"/>
              </w:rPr>
              <w:t>altered to eighteen months for practical reasons.  If an accreditation expires in August 2021, the new audit report will need to be approved by the Board of Governors in April 2021 via the Joint Board of Inspectors in February 2021.  In order to allow time for the audit reports to be written by the inspectors and formatted and translated by the OSG, the audit visits need to take place between September 2020 and November 2020.  If visits are going to take place in September 2020, the inspectors need to be booked at least by the end April 2020.  Eighteen months before August 2021 is</w:t>
            </w:r>
            <w:r w:rsidR="00826FE5">
              <w:rPr>
                <w:rFonts w:ascii="Arial" w:eastAsia="Calibri" w:hAnsi="Arial" w:cs="Arial"/>
                <w:sz w:val="24"/>
                <w:szCs w:val="24"/>
                <w:lang w:val="en-GB"/>
              </w:rPr>
              <w:t xml:space="preserve"> March 2020, which gives the staff in the OSG time to find compatible dates between the schools and the inspectors.</w:t>
            </w:r>
          </w:p>
        </w:tc>
        <w:tc>
          <w:tcPr>
            <w:tcW w:w="1165" w:type="dxa"/>
          </w:tcPr>
          <w:p w:rsidR="007B7DB8" w:rsidRDefault="00826FE5"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g</w:t>
            </w:r>
          </w:p>
        </w:tc>
      </w:tr>
      <w:tr w:rsidR="007B7DB8" w:rsidTr="004A078E">
        <w:tc>
          <w:tcPr>
            <w:tcW w:w="8185" w:type="dxa"/>
          </w:tcPr>
          <w:p w:rsidR="007B7DB8" w:rsidRDefault="00826FE5" w:rsidP="004A078E">
            <w:pPr>
              <w:spacing w:line="276" w:lineRule="auto"/>
              <w:rPr>
                <w:rFonts w:ascii="Arial" w:eastAsia="Calibri" w:hAnsi="Arial" w:cs="Arial"/>
                <w:sz w:val="24"/>
                <w:szCs w:val="24"/>
                <w:lang w:val="en-GB"/>
              </w:rPr>
            </w:pPr>
            <w:r>
              <w:rPr>
                <w:rFonts w:ascii="Arial" w:eastAsia="Calibri" w:hAnsi="Arial" w:cs="Arial"/>
                <w:sz w:val="24"/>
                <w:szCs w:val="24"/>
                <w:lang w:val="en-GB"/>
              </w:rPr>
              <w:t>Article 15, paragraph 3: linked to the proposed audit changes in document 2019-01-D-10.</w:t>
            </w:r>
          </w:p>
        </w:tc>
        <w:tc>
          <w:tcPr>
            <w:tcW w:w="1165" w:type="dxa"/>
          </w:tcPr>
          <w:p w:rsidR="007B7DB8" w:rsidRDefault="00826FE5"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e</w:t>
            </w:r>
          </w:p>
        </w:tc>
      </w:tr>
      <w:tr w:rsidR="007B7DB8" w:rsidTr="004A078E">
        <w:tc>
          <w:tcPr>
            <w:tcW w:w="8185" w:type="dxa"/>
          </w:tcPr>
          <w:p w:rsidR="007B7DB8" w:rsidRDefault="00826FE5" w:rsidP="00841BA1">
            <w:pPr>
              <w:spacing w:line="276" w:lineRule="auto"/>
              <w:rPr>
                <w:rFonts w:ascii="Arial" w:eastAsia="Calibri" w:hAnsi="Arial" w:cs="Arial"/>
                <w:sz w:val="24"/>
                <w:szCs w:val="24"/>
                <w:lang w:val="en-GB"/>
              </w:rPr>
            </w:pPr>
            <w:r>
              <w:rPr>
                <w:rFonts w:ascii="Arial" w:eastAsia="Calibri" w:hAnsi="Arial" w:cs="Arial"/>
                <w:sz w:val="24"/>
                <w:szCs w:val="24"/>
                <w:lang w:val="en-GB"/>
              </w:rPr>
              <w:t>Article 17: it was considered that in the previous version, the costs listed did not accurately reflect the real costs of the Accredited European School to the system.  This links with document 2018-10-D- 63, also in the process of being discussed.</w:t>
            </w:r>
            <w:r w:rsidR="00841BA1">
              <w:rPr>
                <w:rFonts w:ascii="Arial" w:eastAsia="Calibri" w:hAnsi="Arial" w:cs="Arial"/>
                <w:sz w:val="24"/>
                <w:szCs w:val="24"/>
                <w:lang w:val="en-GB"/>
              </w:rPr>
              <w:t xml:space="preserve">  Similarly related to 2018-10-D-63, two paragraphs (between the present paragraphs 3 and 4) in Article 18 have been deleted as ‘all costs’ is now clearly stated in Article 17.</w:t>
            </w:r>
          </w:p>
        </w:tc>
        <w:tc>
          <w:tcPr>
            <w:tcW w:w="1165" w:type="dxa"/>
          </w:tcPr>
          <w:p w:rsidR="007B7DB8" w:rsidRDefault="00826FE5"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i</w:t>
            </w:r>
          </w:p>
        </w:tc>
      </w:tr>
      <w:tr w:rsidR="002F4807" w:rsidTr="004A078E">
        <w:tc>
          <w:tcPr>
            <w:tcW w:w="8185" w:type="dxa"/>
          </w:tcPr>
          <w:p w:rsidR="002F4807" w:rsidRDefault="002F4807" w:rsidP="00A90060">
            <w:pPr>
              <w:spacing w:line="276" w:lineRule="auto"/>
              <w:rPr>
                <w:rFonts w:ascii="Arial" w:eastAsia="Calibri" w:hAnsi="Arial" w:cs="Arial"/>
                <w:sz w:val="24"/>
                <w:szCs w:val="24"/>
                <w:lang w:val="en-GB"/>
              </w:rPr>
            </w:pPr>
            <w:r>
              <w:rPr>
                <w:rFonts w:ascii="Arial" w:eastAsia="Calibri" w:hAnsi="Arial" w:cs="Arial"/>
                <w:sz w:val="24"/>
                <w:szCs w:val="24"/>
                <w:lang w:val="en-GB"/>
              </w:rPr>
              <w:t xml:space="preserve">Article 18: to </w:t>
            </w:r>
            <w:r w:rsidR="00A90060">
              <w:rPr>
                <w:rFonts w:ascii="Arial" w:eastAsia="Calibri" w:hAnsi="Arial" w:cs="Arial"/>
                <w:sz w:val="24"/>
                <w:szCs w:val="24"/>
                <w:lang w:val="en-GB"/>
              </w:rPr>
              <w:t xml:space="preserve">emphasise here, as is already stated in the </w:t>
            </w:r>
            <w:r w:rsidR="00A90060" w:rsidRPr="00A90060">
              <w:rPr>
                <w:rFonts w:ascii="Arial" w:eastAsia="Calibri" w:hAnsi="Arial" w:cs="Arial"/>
                <w:sz w:val="24"/>
                <w:szCs w:val="24"/>
                <w:lang w:val="en-GB"/>
              </w:rPr>
              <w:t>Regulations for the European Baccalaureate and the Arrangements for implementing the Regulations for the European Baccalaureate</w:t>
            </w:r>
            <w:r w:rsidR="00A90060">
              <w:rPr>
                <w:rFonts w:ascii="Arial" w:eastAsia="Calibri" w:hAnsi="Arial" w:cs="Arial"/>
                <w:sz w:val="24"/>
                <w:szCs w:val="24"/>
                <w:lang w:val="en-GB"/>
              </w:rPr>
              <w:t>,</w:t>
            </w:r>
            <w:r>
              <w:rPr>
                <w:rFonts w:ascii="Arial" w:eastAsia="Calibri" w:hAnsi="Arial" w:cs="Arial"/>
                <w:sz w:val="24"/>
                <w:szCs w:val="24"/>
                <w:lang w:val="en-GB"/>
              </w:rPr>
              <w:t xml:space="preserve"> that Accredited Schools are obliged to use the same technological tools (</w:t>
            </w:r>
            <w:r w:rsidR="00A90060">
              <w:rPr>
                <w:rFonts w:ascii="Arial" w:eastAsia="Calibri" w:hAnsi="Arial" w:cs="Arial"/>
                <w:sz w:val="24"/>
                <w:szCs w:val="24"/>
                <w:lang w:val="en-GB"/>
              </w:rPr>
              <w:t xml:space="preserve">e.g. </w:t>
            </w:r>
            <w:r>
              <w:rPr>
                <w:rFonts w:ascii="Arial" w:eastAsia="Calibri" w:hAnsi="Arial" w:cs="Arial"/>
                <w:sz w:val="24"/>
                <w:szCs w:val="24"/>
                <w:lang w:val="en-GB"/>
              </w:rPr>
              <w:t xml:space="preserve">SMS) when offering the </w:t>
            </w:r>
            <w:r w:rsidR="00A90060">
              <w:rPr>
                <w:rFonts w:ascii="Arial" w:eastAsia="Calibri" w:hAnsi="Arial" w:cs="Arial"/>
                <w:sz w:val="24"/>
                <w:szCs w:val="24"/>
                <w:lang w:val="en-GB"/>
              </w:rPr>
              <w:t>Baccalaureate</w:t>
            </w:r>
            <w:r>
              <w:rPr>
                <w:rFonts w:ascii="Arial" w:eastAsia="Calibri" w:hAnsi="Arial" w:cs="Arial"/>
                <w:sz w:val="24"/>
                <w:szCs w:val="24"/>
                <w:lang w:val="en-GB"/>
              </w:rPr>
              <w:t>.</w:t>
            </w:r>
          </w:p>
        </w:tc>
        <w:tc>
          <w:tcPr>
            <w:tcW w:w="1165" w:type="dxa"/>
          </w:tcPr>
          <w:p w:rsidR="002F4807" w:rsidRDefault="00A90060"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a</w:t>
            </w:r>
          </w:p>
        </w:tc>
      </w:tr>
      <w:tr w:rsidR="007B7DB8" w:rsidTr="004A078E">
        <w:tc>
          <w:tcPr>
            <w:tcW w:w="8185" w:type="dxa"/>
          </w:tcPr>
          <w:p w:rsidR="007B7DB8" w:rsidRDefault="00826FE5" w:rsidP="004A078E">
            <w:pPr>
              <w:spacing w:line="276" w:lineRule="auto"/>
              <w:rPr>
                <w:rFonts w:ascii="Arial" w:eastAsia="Calibri" w:hAnsi="Arial" w:cs="Arial"/>
                <w:sz w:val="24"/>
                <w:szCs w:val="24"/>
                <w:lang w:val="en-GB"/>
              </w:rPr>
            </w:pPr>
            <w:r>
              <w:rPr>
                <w:rFonts w:ascii="Arial" w:eastAsia="Calibri" w:hAnsi="Arial" w:cs="Arial"/>
                <w:sz w:val="24"/>
                <w:szCs w:val="24"/>
                <w:lang w:val="en-GB"/>
              </w:rPr>
              <w:t>Article 19: to clarify and improve data sharing.</w:t>
            </w:r>
          </w:p>
        </w:tc>
        <w:tc>
          <w:tcPr>
            <w:tcW w:w="1165" w:type="dxa"/>
          </w:tcPr>
          <w:p w:rsidR="007B7DB8" w:rsidRDefault="00826FE5"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a</w:t>
            </w:r>
          </w:p>
        </w:tc>
      </w:tr>
      <w:tr w:rsidR="007B7DB8" w:rsidTr="004A078E">
        <w:tc>
          <w:tcPr>
            <w:tcW w:w="8185" w:type="dxa"/>
          </w:tcPr>
          <w:p w:rsidR="007B7DB8" w:rsidRDefault="00826FE5" w:rsidP="004A078E">
            <w:pPr>
              <w:spacing w:line="276" w:lineRule="auto"/>
              <w:rPr>
                <w:rFonts w:ascii="Arial" w:eastAsia="Calibri" w:hAnsi="Arial" w:cs="Arial"/>
                <w:sz w:val="24"/>
                <w:szCs w:val="24"/>
                <w:lang w:val="en-GB"/>
              </w:rPr>
            </w:pPr>
            <w:r>
              <w:rPr>
                <w:rFonts w:ascii="Arial" w:eastAsia="Calibri" w:hAnsi="Arial" w:cs="Arial"/>
                <w:sz w:val="24"/>
                <w:szCs w:val="24"/>
                <w:lang w:val="en-GB"/>
              </w:rPr>
              <w:t>Article 20: to enhance the connection between the Dossier of Conformity and the accreditation process.</w:t>
            </w:r>
          </w:p>
        </w:tc>
        <w:tc>
          <w:tcPr>
            <w:tcW w:w="1165" w:type="dxa"/>
          </w:tcPr>
          <w:p w:rsidR="007B7DB8" w:rsidRDefault="00826FE5"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c</w:t>
            </w:r>
          </w:p>
        </w:tc>
      </w:tr>
      <w:tr w:rsidR="007B7DB8" w:rsidTr="004A078E">
        <w:tc>
          <w:tcPr>
            <w:tcW w:w="8185" w:type="dxa"/>
          </w:tcPr>
          <w:p w:rsidR="007B7DB8" w:rsidRDefault="00BA7017" w:rsidP="004A078E">
            <w:pPr>
              <w:spacing w:line="276" w:lineRule="auto"/>
              <w:rPr>
                <w:rFonts w:ascii="Arial" w:eastAsia="Calibri" w:hAnsi="Arial" w:cs="Arial"/>
                <w:sz w:val="24"/>
                <w:szCs w:val="24"/>
                <w:lang w:val="en-GB"/>
              </w:rPr>
            </w:pPr>
            <w:r>
              <w:rPr>
                <w:rFonts w:ascii="Arial" w:eastAsia="Calibri" w:hAnsi="Arial" w:cs="Arial"/>
                <w:sz w:val="24"/>
                <w:szCs w:val="24"/>
                <w:lang w:val="en-GB"/>
              </w:rPr>
              <w:t>Article 22</w:t>
            </w:r>
            <w:r w:rsidR="003F38B7">
              <w:rPr>
                <w:rFonts w:ascii="Arial" w:eastAsia="Calibri" w:hAnsi="Arial" w:cs="Arial"/>
                <w:sz w:val="24"/>
                <w:szCs w:val="24"/>
                <w:lang w:val="en-GB"/>
              </w:rPr>
              <w:t xml:space="preserve"> &amp; 23</w:t>
            </w:r>
            <w:r>
              <w:rPr>
                <w:rFonts w:ascii="Arial" w:eastAsia="Calibri" w:hAnsi="Arial" w:cs="Arial"/>
                <w:sz w:val="24"/>
                <w:szCs w:val="24"/>
                <w:lang w:val="en-GB"/>
              </w:rPr>
              <w:t>:</w:t>
            </w:r>
            <w:r w:rsidR="003F38B7">
              <w:rPr>
                <w:rFonts w:ascii="Arial" w:eastAsia="Calibri" w:hAnsi="Arial" w:cs="Arial"/>
                <w:sz w:val="24"/>
                <w:szCs w:val="24"/>
                <w:lang w:val="en-GB"/>
              </w:rPr>
              <w:t xml:space="preserve"> to introduce binding procedures for suspending / cancelling accreditation in order to clarify that this is possible and to increase the significance of the accreditation procedure</w:t>
            </w:r>
            <w:r w:rsidR="00C014AB">
              <w:rPr>
                <w:rFonts w:ascii="Arial" w:eastAsia="Calibri" w:hAnsi="Arial" w:cs="Arial"/>
                <w:sz w:val="24"/>
                <w:szCs w:val="24"/>
                <w:lang w:val="en-GB"/>
              </w:rPr>
              <w:t>.</w:t>
            </w:r>
            <w:r>
              <w:rPr>
                <w:rFonts w:ascii="Arial" w:eastAsia="Calibri" w:hAnsi="Arial" w:cs="Arial"/>
                <w:sz w:val="24"/>
                <w:szCs w:val="24"/>
                <w:lang w:val="en-GB"/>
              </w:rPr>
              <w:t xml:space="preserve"> </w:t>
            </w:r>
          </w:p>
        </w:tc>
        <w:tc>
          <w:tcPr>
            <w:tcW w:w="1165" w:type="dxa"/>
          </w:tcPr>
          <w:p w:rsidR="007B7DB8" w:rsidRDefault="00BA7017" w:rsidP="004A078E">
            <w:pPr>
              <w:spacing w:line="276" w:lineRule="auto"/>
              <w:jc w:val="center"/>
              <w:rPr>
                <w:rFonts w:ascii="Arial" w:eastAsia="Calibri" w:hAnsi="Arial" w:cs="Arial"/>
                <w:sz w:val="24"/>
                <w:szCs w:val="24"/>
                <w:lang w:val="en-GB"/>
              </w:rPr>
            </w:pPr>
            <w:r>
              <w:rPr>
                <w:rFonts w:ascii="Arial" w:eastAsia="Calibri" w:hAnsi="Arial" w:cs="Arial"/>
                <w:sz w:val="24"/>
                <w:szCs w:val="24"/>
                <w:lang w:val="en-GB"/>
              </w:rPr>
              <w:t>h</w:t>
            </w:r>
          </w:p>
        </w:tc>
      </w:tr>
    </w:tbl>
    <w:p w:rsidR="00905F38" w:rsidRDefault="00905F38" w:rsidP="00F72312">
      <w:pPr>
        <w:spacing w:after="0" w:line="276" w:lineRule="auto"/>
        <w:rPr>
          <w:rFonts w:ascii="Arial" w:eastAsia="Calibri" w:hAnsi="Arial" w:cs="Arial"/>
          <w:sz w:val="24"/>
          <w:szCs w:val="24"/>
          <w:lang w:val="en-GB"/>
        </w:rPr>
      </w:pPr>
    </w:p>
    <w:p w:rsidR="00905F38" w:rsidRDefault="00905F38" w:rsidP="00F72312">
      <w:pPr>
        <w:spacing w:after="0" w:line="276" w:lineRule="auto"/>
        <w:rPr>
          <w:rFonts w:ascii="Arial" w:eastAsia="Calibri" w:hAnsi="Arial" w:cs="Arial"/>
          <w:sz w:val="24"/>
          <w:szCs w:val="24"/>
          <w:lang w:val="en-GB"/>
        </w:rPr>
      </w:pPr>
    </w:p>
    <w:p w:rsidR="00C650B6" w:rsidRDefault="00C650B6" w:rsidP="00F72312">
      <w:pPr>
        <w:spacing w:after="0" w:line="276" w:lineRule="auto"/>
        <w:rPr>
          <w:rFonts w:ascii="Arial" w:eastAsia="Calibri" w:hAnsi="Arial" w:cs="Arial"/>
          <w:sz w:val="24"/>
          <w:szCs w:val="24"/>
          <w:lang w:val="en-GB"/>
        </w:rPr>
      </w:pPr>
    </w:p>
    <w:p w:rsidR="001D2B24" w:rsidRDefault="001D2B24" w:rsidP="00F72312">
      <w:pPr>
        <w:spacing w:after="0" w:line="276" w:lineRule="auto"/>
        <w:rPr>
          <w:rFonts w:ascii="Arial" w:eastAsia="Calibri" w:hAnsi="Arial" w:cs="Arial"/>
          <w:sz w:val="24"/>
          <w:szCs w:val="24"/>
          <w:lang w:val="en-GB"/>
        </w:rPr>
      </w:pPr>
    </w:p>
    <w:p w:rsidR="00BE7957" w:rsidRDefault="00BE7957">
      <w:pPr>
        <w:rPr>
          <w:rFonts w:ascii="Arial" w:eastAsia="Calibri" w:hAnsi="Arial" w:cs="Arial"/>
          <w:sz w:val="24"/>
          <w:szCs w:val="24"/>
          <w:lang w:val="en-GB"/>
        </w:rPr>
      </w:pPr>
      <w:r>
        <w:rPr>
          <w:rFonts w:ascii="Arial" w:eastAsia="Calibri" w:hAnsi="Arial" w:cs="Arial"/>
          <w:sz w:val="24"/>
          <w:szCs w:val="24"/>
          <w:lang w:val="en-GB"/>
        </w:rPr>
        <w:br w:type="page"/>
      </w:r>
    </w:p>
    <w:p w:rsidR="00BE7957" w:rsidRPr="00351AB8" w:rsidRDefault="00BE7957" w:rsidP="00BE7957">
      <w:pPr>
        <w:jc w:val="center"/>
        <w:rPr>
          <w:rFonts w:ascii="Garamond" w:hAnsi="Garamond" w:cs="Arial"/>
          <w:b/>
          <w:smallCaps/>
          <w:sz w:val="32"/>
          <w:szCs w:val="32"/>
          <w:lang w:val="en-GB"/>
        </w:rPr>
      </w:pPr>
      <w:r w:rsidRPr="00351AB8">
        <w:rPr>
          <w:rFonts w:ascii="Garamond" w:hAnsi="Garamond" w:cs="Arial"/>
          <w:b/>
          <w:smallCaps/>
          <w:sz w:val="32"/>
          <w:szCs w:val="32"/>
          <w:lang w:val="en-GB"/>
        </w:rPr>
        <w:t>Regulations on Accredited European Schools</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Title I</w:t>
      </w:r>
      <w:r w:rsidRPr="00351AB8">
        <w:rPr>
          <w:rFonts w:ascii="Garamond" w:hAnsi="Garamond" w:cs="Arial"/>
          <w:sz w:val="24"/>
          <w:szCs w:val="24"/>
          <w:lang w:val="en-GB"/>
        </w:rPr>
        <w:tab/>
      </w:r>
      <w:r w:rsidRPr="00351AB8">
        <w:rPr>
          <w:rFonts w:ascii="Garamond" w:hAnsi="Garamond" w:cs="Arial"/>
          <w:sz w:val="24"/>
          <w:szCs w:val="24"/>
          <w:lang w:val="en-GB"/>
        </w:rPr>
        <w:tab/>
        <w:t>General principles and definitions</w:t>
      </w: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Title II</w:t>
      </w:r>
      <w:r w:rsidRPr="00351AB8">
        <w:rPr>
          <w:rFonts w:ascii="Garamond" w:hAnsi="Garamond" w:cs="Arial"/>
          <w:sz w:val="24"/>
          <w:szCs w:val="24"/>
          <w:lang w:val="en-GB"/>
        </w:rPr>
        <w:tab/>
      </w:r>
      <w:r w:rsidRPr="00351AB8">
        <w:rPr>
          <w:rFonts w:ascii="Garamond" w:hAnsi="Garamond" w:cs="Arial"/>
          <w:sz w:val="24"/>
          <w:szCs w:val="24"/>
          <w:lang w:val="en-GB"/>
        </w:rPr>
        <w:tab/>
        <w:t>Accreditation Agreement</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b/>
      </w:r>
      <w:r w:rsidRPr="00351AB8">
        <w:rPr>
          <w:rFonts w:ascii="Garamond" w:hAnsi="Garamond" w:cs="Arial"/>
          <w:sz w:val="24"/>
          <w:szCs w:val="24"/>
          <w:lang w:val="en-GB"/>
        </w:rPr>
        <w:tab/>
        <w:t>Chapter I</w:t>
      </w:r>
      <w:r w:rsidRPr="00351AB8">
        <w:rPr>
          <w:rFonts w:ascii="Garamond" w:hAnsi="Garamond" w:cs="Arial"/>
          <w:sz w:val="24"/>
          <w:szCs w:val="24"/>
          <w:lang w:val="en-GB"/>
        </w:rPr>
        <w:tab/>
        <w:t>Accreditation conditions</w:t>
      </w: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b/>
      </w:r>
      <w:r w:rsidRPr="00351AB8">
        <w:rPr>
          <w:rFonts w:ascii="Garamond" w:hAnsi="Garamond" w:cs="Arial"/>
          <w:sz w:val="24"/>
          <w:szCs w:val="24"/>
          <w:lang w:val="en-GB"/>
        </w:rPr>
        <w:tab/>
        <w:t>Chapter II</w:t>
      </w:r>
      <w:r w:rsidRPr="00351AB8">
        <w:rPr>
          <w:rFonts w:ascii="Garamond" w:hAnsi="Garamond" w:cs="Arial"/>
          <w:sz w:val="24"/>
          <w:szCs w:val="24"/>
          <w:lang w:val="en-GB"/>
        </w:rPr>
        <w:tab/>
        <w:t>Accreditation procedure</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b/>
      </w:r>
      <w:r w:rsidRPr="00351AB8">
        <w:rPr>
          <w:rFonts w:ascii="Garamond" w:hAnsi="Garamond" w:cs="Arial"/>
          <w:sz w:val="24"/>
          <w:szCs w:val="24"/>
          <w:lang w:val="en-GB"/>
        </w:rPr>
        <w:tab/>
      </w:r>
      <w:r w:rsidRPr="00351AB8">
        <w:rPr>
          <w:rFonts w:ascii="Garamond" w:hAnsi="Garamond" w:cs="Arial"/>
          <w:sz w:val="24"/>
          <w:szCs w:val="24"/>
          <w:lang w:val="en-GB"/>
        </w:rPr>
        <w:tab/>
        <w:t>Section 1</w:t>
      </w:r>
      <w:r w:rsidRPr="00351AB8">
        <w:rPr>
          <w:rFonts w:ascii="Garamond" w:hAnsi="Garamond" w:cs="Arial"/>
          <w:sz w:val="24"/>
          <w:szCs w:val="24"/>
          <w:lang w:val="en-GB"/>
        </w:rPr>
        <w:tab/>
        <w:t>Preliminary documents</w:t>
      </w: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b/>
      </w:r>
      <w:r w:rsidRPr="00351AB8">
        <w:rPr>
          <w:rFonts w:ascii="Garamond" w:hAnsi="Garamond" w:cs="Arial"/>
          <w:sz w:val="24"/>
          <w:szCs w:val="24"/>
          <w:lang w:val="en-GB"/>
        </w:rPr>
        <w:tab/>
      </w:r>
      <w:r w:rsidRPr="00351AB8">
        <w:rPr>
          <w:rFonts w:ascii="Garamond" w:hAnsi="Garamond" w:cs="Arial"/>
          <w:sz w:val="24"/>
          <w:szCs w:val="24"/>
          <w:lang w:val="en-GB"/>
        </w:rPr>
        <w:tab/>
        <w:t>Section 2</w:t>
      </w:r>
      <w:r w:rsidRPr="00351AB8">
        <w:rPr>
          <w:rFonts w:ascii="Garamond" w:hAnsi="Garamond" w:cs="Arial"/>
          <w:sz w:val="24"/>
          <w:szCs w:val="24"/>
          <w:lang w:val="en-GB"/>
        </w:rPr>
        <w:tab/>
        <w:t>Accreditation audit</w:t>
      </w: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b/>
      </w:r>
      <w:r w:rsidRPr="00351AB8">
        <w:rPr>
          <w:rFonts w:ascii="Garamond" w:hAnsi="Garamond" w:cs="Arial"/>
          <w:sz w:val="24"/>
          <w:szCs w:val="24"/>
          <w:lang w:val="en-GB"/>
        </w:rPr>
        <w:tab/>
      </w:r>
      <w:r w:rsidRPr="00351AB8">
        <w:rPr>
          <w:rFonts w:ascii="Garamond" w:hAnsi="Garamond" w:cs="Arial"/>
          <w:sz w:val="24"/>
          <w:szCs w:val="24"/>
          <w:lang w:val="en-GB"/>
        </w:rPr>
        <w:tab/>
        <w:t>Section 3</w:t>
      </w:r>
      <w:r w:rsidRPr="00351AB8">
        <w:rPr>
          <w:rFonts w:ascii="Garamond" w:hAnsi="Garamond" w:cs="Arial"/>
          <w:sz w:val="24"/>
          <w:szCs w:val="24"/>
          <w:lang w:val="en-GB"/>
        </w:rPr>
        <w:tab/>
        <w:t>Decision of the Board of Governors</w:t>
      </w: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b/>
      </w:r>
      <w:r w:rsidRPr="00351AB8">
        <w:rPr>
          <w:rFonts w:ascii="Garamond" w:hAnsi="Garamond" w:cs="Arial"/>
          <w:sz w:val="24"/>
          <w:szCs w:val="24"/>
          <w:lang w:val="en-GB"/>
        </w:rPr>
        <w:tab/>
      </w:r>
      <w:r w:rsidRPr="00351AB8">
        <w:rPr>
          <w:rFonts w:ascii="Garamond" w:hAnsi="Garamond" w:cs="Arial"/>
          <w:sz w:val="24"/>
          <w:szCs w:val="24"/>
          <w:lang w:val="en-GB"/>
        </w:rPr>
        <w:tab/>
        <w:t>Section 4</w:t>
      </w:r>
      <w:r w:rsidRPr="00351AB8">
        <w:rPr>
          <w:rFonts w:ascii="Garamond" w:hAnsi="Garamond" w:cs="Arial"/>
          <w:sz w:val="24"/>
          <w:szCs w:val="24"/>
          <w:lang w:val="en-GB"/>
        </w:rPr>
        <w:tab/>
        <w:t>Renewal of accreditation</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Title III</w:t>
      </w:r>
      <w:r w:rsidRPr="00351AB8">
        <w:rPr>
          <w:rFonts w:ascii="Garamond" w:hAnsi="Garamond" w:cs="Arial"/>
          <w:sz w:val="24"/>
          <w:szCs w:val="24"/>
          <w:lang w:val="en-GB"/>
        </w:rPr>
        <w:tab/>
        <w:t>Implementation of the Accreditation Agreement</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Title IV</w:t>
      </w:r>
      <w:r w:rsidRPr="00351AB8">
        <w:rPr>
          <w:rFonts w:ascii="Garamond" w:hAnsi="Garamond" w:cs="Arial"/>
          <w:sz w:val="24"/>
          <w:szCs w:val="24"/>
          <w:lang w:val="en-GB"/>
        </w:rPr>
        <w:tab/>
        <w:t>Expiry of accreditation</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Title V</w:t>
      </w:r>
      <w:r w:rsidRPr="00351AB8">
        <w:rPr>
          <w:rFonts w:ascii="Garamond" w:hAnsi="Garamond" w:cs="Arial"/>
          <w:sz w:val="24"/>
          <w:szCs w:val="24"/>
          <w:lang w:val="en-GB"/>
        </w:rPr>
        <w:tab/>
      </w:r>
      <w:r w:rsidRPr="00351AB8">
        <w:rPr>
          <w:rFonts w:ascii="Garamond" w:hAnsi="Garamond" w:cs="Arial"/>
          <w:sz w:val="24"/>
          <w:szCs w:val="24"/>
          <w:lang w:val="en-GB"/>
        </w:rPr>
        <w:tab/>
        <w:t>Disputes</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Title VI</w:t>
      </w:r>
      <w:r w:rsidRPr="00351AB8">
        <w:rPr>
          <w:rFonts w:ascii="Garamond" w:hAnsi="Garamond" w:cs="Arial"/>
          <w:sz w:val="24"/>
          <w:szCs w:val="24"/>
          <w:lang w:val="en-GB"/>
        </w:rPr>
        <w:tab/>
        <w:t>Transitional and repeal provisions</w:t>
      </w:r>
    </w:p>
    <w:p w:rsidR="00BE7957" w:rsidRPr="00351AB8" w:rsidRDefault="00BE7957" w:rsidP="00153B5F">
      <w:pPr>
        <w:spacing w:after="0" w:line="240" w:lineRule="auto"/>
        <w:rPr>
          <w:rFonts w:ascii="Garamond" w:hAnsi="Garamond" w:cs="Arial"/>
          <w:sz w:val="24"/>
          <w:szCs w:val="24"/>
          <w:lang w:val="en-GB"/>
        </w:rPr>
      </w:pP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Annex I</w:t>
      </w:r>
      <w:r w:rsidRPr="00351AB8">
        <w:rPr>
          <w:rFonts w:ascii="Garamond" w:hAnsi="Garamond" w:cs="Arial"/>
          <w:sz w:val="24"/>
          <w:szCs w:val="24"/>
          <w:lang w:val="en-GB"/>
        </w:rPr>
        <w:tab/>
        <w:t>General Interest File form</w:t>
      </w:r>
    </w:p>
    <w:p w:rsidR="00BE7957" w:rsidRDefault="00BE7957" w:rsidP="00153B5F">
      <w:pPr>
        <w:spacing w:after="0" w:line="240" w:lineRule="auto"/>
        <w:rPr>
          <w:rFonts w:ascii="Garamond" w:hAnsi="Garamond" w:cs="Arial"/>
          <w:sz w:val="24"/>
          <w:szCs w:val="24"/>
          <w:lang w:val="en-GB"/>
        </w:rPr>
      </w:pPr>
      <w:r w:rsidRPr="004460E8">
        <w:rPr>
          <w:rFonts w:ascii="Garamond" w:hAnsi="Garamond" w:cs="Arial"/>
          <w:sz w:val="24"/>
          <w:szCs w:val="24"/>
          <w:u w:val="single"/>
          <w:lang w:val="en-GB"/>
        </w:rPr>
        <w:t>Annex II</w:t>
      </w:r>
      <w:r w:rsidR="003F38B7" w:rsidRPr="004460E8">
        <w:rPr>
          <w:rFonts w:ascii="Garamond" w:hAnsi="Garamond" w:cs="Arial"/>
          <w:sz w:val="24"/>
          <w:szCs w:val="24"/>
          <w:u w:val="single"/>
          <w:lang w:val="en-GB"/>
        </w:rPr>
        <w:t>a</w:t>
      </w:r>
      <w:r w:rsidRPr="00351AB8">
        <w:rPr>
          <w:rFonts w:ascii="Garamond" w:hAnsi="Garamond" w:cs="Arial"/>
          <w:sz w:val="24"/>
          <w:szCs w:val="24"/>
          <w:lang w:val="en-GB"/>
        </w:rPr>
        <w:tab/>
        <w:t>Dossier of Conformity form</w:t>
      </w:r>
      <w:r w:rsidR="003F38B7">
        <w:rPr>
          <w:rFonts w:ascii="Garamond" w:hAnsi="Garamond" w:cs="Arial"/>
          <w:sz w:val="24"/>
          <w:szCs w:val="24"/>
          <w:lang w:val="en-GB"/>
        </w:rPr>
        <w:t>, N-s5</w:t>
      </w:r>
    </w:p>
    <w:p w:rsidR="003F38B7" w:rsidRDefault="003F38B7" w:rsidP="00153B5F">
      <w:pPr>
        <w:spacing w:after="0" w:line="240" w:lineRule="auto"/>
        <w:rPr>
          <w:rFonts w:ascii="Garamond" w:hAnsi="Garamond" w:cs="Arial"/>
          <w:sz w:val="24"/>
          <w:szCs w:val="24"/>
          <w:lang w:val="en-GB"/>
        </w:rPr>
      </w:pPr>
      <w:r w:rsidRPr="004460E8">
        <w:rPr>
          <w:rFonts w:ascii="Garamond" w:hAnsi="Garamond" w:cs="Arial"/>
          <w:sz w:val="24"/>
          <w:szCs w:val="24"/>
          <w:u w:val="single"/>
          <w:lang w:val="en-GB"/>
        </w:rPr>
        <w:t>Annex IIb</w:t>
      </w:r>
      <w:r>
        <w:rPr>
          <w:rFonts w:ascii="Garamond" w:hAnsi="Garamond" w:cs="Arial"/>
          <w:sz w:val="24"/>
          <w:szCs w:val="24"/>
          <w:lang w:val="en-GB"/>
        </w:rPr>
        <w:tab/>
      </w:r>
      <w:r w:rsidRPr="00351AB8">
        <w:rPr>
          <w:rFonts w:ascii="Garamond" w:hAnsi="Garamond" w:cs="Arial"/>
          <w:sz w:val="24"/>
          <w:szCs w:val="24"/>
          <w:lang w:val="en-GB"/>
        </w:rPr>
        <w:t>Dossier of Conformity form</w:t>
      </w:r>
      <w:r>
        <w:rPr>
          <w:rFonts w:ascii="Garamond" w:hAnsi="Garamond" w:cs="Arial"/>
          <w:sz w:val="24"/>
          <w:szCs w:val="24"/>
          <w:lang w:val="en-GB"/>
        </w:rPr>
        <w:t>, s6-s7</w:t>
      </w:r>
    </w:p>
    <w:p w:rsidR="00BE7957" w:rsidRPr="00351AB8" w:rsidRDefault="00BE7957" w:rsidP="00153B5F">
      <w:pPr>
        <w:spacing w:after="0" w:line="240" w:lineRule="auto"/>
        <w:rPr>
          <w:rFonts w:ascii="Garamond" w:hAnsi="Garamond" w:cs="Arial"/>
          <w:sz w:val="24"/>
          <w:szCs w:val="24"/>
          <w:lang w:val="en-GB"/>
        </w:rPr>
      </w:pPr>
      <w:r w:rsidRPr="00351AB8">
        <w:rPr>
          <w:rFonts w:ascii="Garamond" w:hAnsi="Garamond" w:cs="Arial"/>
          <w:sz w:val="24"/>
          <w:szCs w:val="24"/>
          <w:lang w:val="en-GB"/>
        </w:rPr>
        <w:t>Annex III</w:t>
      </w:r>
      <w:r w:rsidRPr="00351AB8">
        <w:rPr>
          <w:rFonts w:ascii="Garamond" w:hAnsi="Garamond" w:cs="Arial"/>
          <w:sz w:val="24"/>
          <w:szCs w:val="24"/>
          <w:lang w:val="en-GB"/>
        </w:rPr>
        <w:tab/>
        <w:t>Audit form</w:t>
      </w:r>
    </w:p>
    <w:p w:rsidR="00BE7957" w:rsidRPr="00824FB5" w:rsidRDefault="00BE7957" w:rsidP="00153B5F">
      <w:pPr>
        <w:spacing w:after="0" w:line="240" w:lineRule="auto"/>
        <w:rPr>
          <w:rFonts w:ascii="Garamond" w:hAnsi="Garamond" w:cs="Arial"/>
          <w:sz w:val="24"/>
          <w:szCs w:val="24"/>
          <w:u w:val="single"/>
          <w:lang w:val="en-US"/>
        </w:rPr>
      </w:pPr>
      <w:r w:rsidRPr="00824FB5">
        <w:rPr>
          <w:rFonts w:ascii="Garamond" w:hAnsi="Garamond" w:cs="Arial"/>
          <w:sz w:val="24"/>
          <w:szCs w:val="24"/>
          <w:u w:val="single"/>
          <w:lang w:val="en-GB"/>
        </w:rPr>
        <w:t>Annex IV</w:t>
      </w:r>
      <w:r w:rsidRPr="00824FB5">
        <w:rPr>
          <w:rFonts w:ascii="Garamond" w:hAnsi="Garamond" w:cs="Arial"/>
          <w:sz w:val="24"/>
          <w:szCs w:val="24"/>
          <w:u w:val="single"/>
          <w:lang w:val="en-GB"/>
        </w:rPr>
        <w:tab/>
        <w:t>Procedures for conducting audits: minimum checks</w:t>
      </w:r>
    </w:p>
    <w:p w:rsidR="00BE7957" w:rsidRPr="00824FB5" w:rsidRDefault="00BE7957" w:rsidP="00153B5F">
      <w:pPr>
        <w:spacing w:after="0" w:line="240" w:lineRule="auto"/>
        <w:rPr>
          <w:rFonts w:ascii="Garamond" w:hAnsi="Garamond" w:cs="Arial"/>
          <w:bCs/>
          <w:sz w:val="24"/>
          <w:szCs w:val="24"/>
          <w:lang w:val="en-GB"/>
        </w:rPr>
      </w:pPr>
      <w:r w:rsidRPr="00824FB5">
        <w:rPr>
          <w:rFonts w:ascii="Garamond" w:hAnsi="Garamond" w:cs="Arial"/>
          <w:sz w:val="24"/>
          <w:szCs w:val="24"/>
          <w:lang w:val="en-GB"/>
        </w:rPr>
        <w:t>Annex V</w:t>
      </w:r>
      <w:r w:rsidRPr="00824FB5">
        <w:rPr>
          <w:rFonts w:ascii="Garamond" w:hAnsi="Garamond" w:cs="Arial"/>
          <w:sz w:val="24"/>
          <w:szCs w:val="24"/>
          <w:lang w:val="en-GB"/>
        </w:rPr>
        <w:tab/>
      </w:r>
      <w:r w:rsidRPr="00824FB5">
        <w:rPr>
          <w:rFonts w:ascii="Garamond" w:hAnsi="Garamond" w:cs="Arial"/>
          <w:bCs/>
          <w:sz w:val="24"/>
          <w:szCs w:val="24"/>
          <w:lang w:val="en-GB"/>
        </w:rPr>
        <w:t>Catalogue of general criteria and indicators for the accreditation</w:t>
      </w:r>
    </w:p>
    <w:p w:rsidR="00BE7957" w:rsidRPr="00824FB5" w:rsidRDefault="00BE7957" w:rsidP="00153B5F">
      <w:pPr>
        <w:spacing w:after="0" w:line="240" w:lineRule="auto"/>
        <w:rPr>
          <w:rFonts w:ascii="Garamond" w:hAnsi="Garamond" w:cs="Arial"/>
          <w:sz w:val="24"/>
          <w:szCs w:val="24"/>
          <w:lang w:val="en-GB"/>
        </w:rPr>
      </w:pPr>
      <w:r w:rsidRPr="00824FB5">
        <w:rPr>
          <w:rFonts w:ascii="Garamond" w:hAnsi="Garamond" w:cs="Arial"/>
          <w:sz w:val="24"/>
          <w:szCs w:val="24"/>
          <w:lang w:val="en-GB"/>
        </w:rPr>
        <w:t>Annex VI</w:t>
      </w:r>
      <w:r w:rsidRPr="00824FB5">
        <w:rPr>
          <w:rFonts w:ascii="Garamond" w:hAnsi="Garamond" w:cs="Arial"/>
          <w:sz w:val="24"/>
          <w:szCs w:val="24"/>
          <w:lang w:val="en-GB"/>
        </w:rPr>
        <w:tab/>
        <w:t xml:space="preserve">Model Accreditation </w:t>
      </w:r>
      <w:r w:rsidRPr="00824FB5">
        <w:rPr>
          <w:rFonts w:ascii="Garamond" w:hAnsi="Garamond" w:cs="Arial"/>
          <w:sz w:val="24"/>
          <w:szCs w:val="24"/>
          <w:u w:val="single"/>
          <w:lang w:val="en-GB"/>
        </w:rPr>
        <w:t>Agreement (up to secondary year 5)</w:t>
      </w:r>
    </w:p>
    <w:p w:rsidR="00BE7957" w:rsidRPr="00824FB5" w:rsidRDefault="00BE7957" w:rsidP="00153B5F">
      <w:pPr>
        <w:spacing w:after="0" w:line="240" w:lineRule="auto"/>
        <w:rPr>
          <w:rFonts w:ascii="Garamond" w:hAnsi="Garamond" w:cs="Arial"/>
          <w:sz w:val="24"/>
          <w:szCs w:val="24"/>
          <w:lang w:val="en-GB"/>
        </w:rPr>
      </w:pPr>
      <w:r w:rsidRPr="00824FB5">
        <w:rPr>
          <w:rFonts w:ascii="Garamond" w:hAnsi="Garamond" w:cs="Arial"/>
          <w:sz w:val="24"/>
          <w:szCs w:val="24"/>
          <w:lang w:val="en-GB"/>
        </w:rPr>
        <w:t>Annex VII</w:t>
      </w:r>
      <w:r w:rsidRPr="00824FB5">
        <w:rPr>
          <w:rFonts w:ascii="Garamond" w:hAnsi="Garamond" w:cs="Arial"/>
          <w:sz w:val="24"/>
          <w:szCs w:val="24"/>
          <w:lang w:val="en-GB"/>
        </w:rPr>
        <w:tab/>
        <w:t>Model Additional Agreement (for secondary years 6 and 7)</w:t>
      </w:r>
    </w:p>
    <w:p w:rsidR="00BE7957" w:rsidRPr="00824FB5" w:rsidRDefault="00BE7957" w:rsidP="00153B5F">
      <w:pPr>
        <w:spacing w:after="0" w:line="240" w:lineRule="auto"/>
        <w:rPr>
          <w:rFonts w:ascii="Garamond" w:hAnsi="Garamond" w:cs="Arial"/>
          <w:sz w:val="24"/>
          <w:szCs w:val="24"/>
          <w:u w:val="single"/>
          <w:lang w:val="en-GB"/>
        </w:rPr>
      </w:pPr>
      <w:r w:rsidRPr="00824FB5">
        <w:rPr>
          <w:rFonts w:ascii="Garamond" w:hAnsi="Garamond" w:cs="Arial"/>
          <w:sz w:val="24"/>
          <w:szCs w:val="24"/>
          <w:u w:val="single"/>
          <w:lang w:val="en-GB"/>
        </w:rPr>
        <w:t>Annex VIII</w:t>
      </w:r>
      <w:r w:rsidRPr="00824FB5">
        <w:rPr>
          <w:rFonts w:ascii="Garamond" w:hAnsi="Garamond" w:cs="Arial"/>
          <w:sz w:val="24"/>
          <w:szCs w:val="24"/>
          <w:u w:val="single"/>
          <w:lang w:val="en-GB"/>
        </w:rPr>
        <w:tab/>
        <w:t>Model for the renewal of the Accreditation Agreement</w:t>
      </w:r>
    </w:p>
    <w:p w:rsidR="00BE7957" w:rsidRPr="00824FB5" w:rsidRDefault="00BE7957" w:rsidP="00153B5F">
      <w:pPr>
        <w:spacing w:after="0" w:line="240" w:lineRule="auto"/>
        <w:rPr>
          <w:rFonts w:ascii="Garamond" w:hAnsi="Garamond" w:cs="Arial"/>
          <w:sz w:val="24"/>
          <w:szCs w:val="24"/>
          <w:u w:val="single"/>
          <w:lang w:val="en-GB"/>
        </w:rPr>
      </w:pPr>
      <w:r w:rsidRPr="00824FB5">
        <w:rPr>
          <w:rFonts w:ascii="Garamond" w:hAnsi="Garamond" w:cs="Arial"/>
          <w:sz w:val="24"/>
          <w:szCs w:val="24"/>
          <w:u w:val="single"/>
          <w:lang w:val="en-GB"/>
        </w:rPr>
        <w:t>Annex IX</w:t>
      </w:r>
      <w:r w:rsidRPr="00824FB5">
        <w:rPr>
          <w:rFonts w:ascii="Garamond" w:hAnsi="Garamond" w:cs="Arial"/>
          <w:sz w:val="24"/>
          <w:szCs w:val="24"/>
          <w:u w:val="single"/>
          <w:lang w:val="en-GB"/>
        </w:rPr>
        <w:tab/>
        <w:t xml:space="preserve">Model for the renewal of the Additional Agreement </w:t>
      </w:r>
    </w:p>
    <w:p w:rsidR="00BE7957" w:rsidRPr="00BE7957" w:rsidRDefault="00BE7957" w:rsidP="00153B5F">
      <w:pPr>
        <w:spacing w:after="0" w:line="240" w:lineRule="auto"/>
        <w:rPr>
          <w:rFonts w:ascii="Garamond" w:hAnsi="Garamond" w:cs="Arial"/>
          <w:sz w:val="24"/>
          <w:szCs w:val="24"/>
          <w:u w:val="single"/>
          <w:lang w:val="en-GB"/>
        </w:rPr>
      </w:pPr>
      <w:r w:rsidRPr="00824FB5">
        <w:rPr>
          <w:rFonts w:ascii="Garamond" w:hAnsi="Garamond" w:cs="Arial"/>
          <w:sz w:val="24"/>
          <w:szCs w:val="24"/>
          <w:u w:val="single"/>
          <w:lang w:val="en-GB"/>
        </w:rPr>
        <w:t>Annex X</w:t>
      </w:r>
      <w:r w:rsidRPr="00824FB5">
        <w:rPr>
          <w:rFonts w:ascii="Garamond" w:hAnsi="Garamond" w:cs="Arial"/>
          <w:sz w:val="24"/>
          <w:szCs w:val="24"/>
          <w:u w:val="single"/>
          <w:lang w:val="en-GB"/>
        </w:rPr>
        <w:tab/>
        <w:t>Data transfer</w:t>
      </w:r>
    </w:p>
    <w:p w:rsidR="00BE7957" w:rsidRPr="00351AB8" w:rsidRDefault="00BE7957" w:rsidP="00BE7957">
      <w:pPr>
        <w:spacing w:after="0"/>
        <w:rPr>
          <w:rFonts w:ascii="Garamond" w:hAnsi="Garamond" w:cs="Arial"/>
          <w:sz w:val="24"/>
          <w:szCs w:val="24"/>
          <w:lang w:val="en-GB"/>
        </w:rPr>
      </w:pPr>
    </w:p>
    <w:p w:rsidR="00153B5F" w:rsidRDefault="00153B5F" w:rsidP="00BE7957">
      <w:pPr>
        <w:spacing w:after="0"/>
        <w:rPr>
          <w:rFonts w:ascii="Garamond" w:hAnsi="Garamond" w:cs="Arial"/>
          <w:b/>
          <w:smallCaps/>
          <w:sz w:val="24"/>
          <w:szCs w:val="24"/>
          <w:lang w:val="en-GB"/>
        </w:rPr>
      </w:pPr>
    </w:p>
    <w:p w:rsidR="00153B5F" w:rsidRDefault="00153B5F" w:rsidP="00BE7957">
      <w:pPr>
        <w:spacing w:after="0"/>
        <w:rPr>
          <w:rFonts w:ascii="Garamond" w:hAnsi="Garamond" w:cs="Arial"/>
          <w:b/>
          <w:smallCaps/>
          <w:sz w:val="24"/>
          <w:szCs w:val="24"/>
          <w:lang w:val="en-GB"/>
        </w:rPr>
      </w:pPr>
    </w:p>
    <w:p w:rsidR="00BE7957" w:rsidRPr="00351AB8" w:rsidRDefault="00BE7957" w:rsidP="00BE7957">
      <w:pPr>
        <w:spacing w:after="0"/>
        <w:rPr>
          <w:rFonts w:ascii="Garamond" w:hAnsi="Garamond" w:cs="Arial"/>
          <w:b/>
          <w:smallCaps/>
          <w:sz w:val="24"/>
          <w:szCs w:val="24"/>
          <w:lang w:val="en-GB"/>
        </w:rPr>
      </w:pPr>
      <w:r w:rsidRPr="00351AB8">
        <w:rPr>
          <w:rFonts w:ascii="Garamond" w:hAnsi="Garamond" w:cs="Arial"/>
          <w:b/>
          <w:smallCaps/>
          <w:sz w:val="24"/>
          <w:szCs w:val="24"/>
          <w:lang w:val="en-GB"/>
        </w:rPr>
        <w:t>Title I:</w:t>
      </w:r>
      <w:r w:rsidRPr="00351AB8">
        <w:rPr>
          <w:rFonts w:ascii="Garamond" w:hAnsi="Garamond" w:cs="Arial"/>
          <w:b/>
          <w:smallCaps/>
          <w:sz w:val="24"/>
          <w:szCs w:val="24"/>
          <w:lang w:val="en-GB"/>
        </w:rPr>
        <w:tab/>
        <w:t>General principles and definitions</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w:t>
      </w:r>
    </w:p>
    <w:p w:rsidR="00143983" w:rsidRDefault="00BE7957" w:rsidP="00BE7957">
      <w:pPr>
        <w:spacing w:after="0"/>
        <w:rPr>
          <w:rFonts w:ascii="Garamond" w:hAnsi="Garamond" w:cs="Arial"/>
          <w:sz w:val="24"/>
          <w:szCs w:val="24"/>
          <w:lang w:val="en-GB"/>
        </w:rPr>
      </w:pPr>
      <w:r w:rsidRPr="00351AB8">
        <w:rPr>
          <w:rFonts w:ascii="Garamond" w:hAnsi="Garamond" w:cs="Arial"/>
          <w:sz w:val="24"/>
          <w:szCs w:val="24"/>
          <w:lang w:val="en-GB"/>
        </w:rPr>
        <w:tab/>
      </w:r>
    </w:p>
    <w:p w:rsidR="00BE7957" w:rsidRDefault="00BE7957" w:rsidP="00BE7957">
      <w:pPr>
        <w:spacing w:after="0"/>
        <w:rPr>
          <w:rFonts w:ascii="Garamond" w:hAnsi="Garamond" w:cs="Arial"/>
          <w:sz w:val="24"/>
          <w:szCs w:val="24"/>
          <w:lang w:val="en-GB"/>
        </w:rPr>
      </w:pPr>
      <w:r w:rsidRPr="00351AB8">
        <w:rPr>
          <w:rFonts w:ascii="Garamond" w:hAnsi="Garamond" w:cs="Arial"/>
          <w:sz w:val="24"/>
          <w:szCs w:val="24"/>
          <w:lang w:val="en-GB"/>
        </w:rPr>
        <w:t xml:space="preserve">Accredited European Schools are schools which, without forming part of the network of European Schools organised by the intergovernmental organisation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p>
    <w:p w:rsidR="00143983" w:rsidRDefault="00143983" w:rsidP="00BE7957">
      <w:pPr>
        <w:spacing w:after="0"/>
        <w:rPr>
          <w:rFonts w:ascii="Garamond" w:hAnsi="Garamond" w:cs="Arial"/>
          <w:sz w:val="24"/>
          <w:szCs w:val="24"/>
          <w:lang w:val="en-GB"/>
        </w:rPr>
      </w:pPr>
    </w:p>
    <w:p w:rsidR="00025D80" w:rsidRDefault="00025D80" w:rsidP="00BE7957">
      <w:pPr>
        <w:spacing w:after="0"/>
        <w:rPr>
          <w:rFonts w:ascii="Garamond" w:hAnsi="Garamond" w:cs="Arial"/>
          <w:sz w:val="24"/>
          <w:szCs w:val="24"/>
          <w:lang w:val="en-GB"/>
        </w:rPr>
      </w:pPr>
    </w:p>
    <w:p w:rsidR="00025D80" w:rsidRDefault="00025D80" w:rsidP="00BE7957">
      <w:pPr>
        <w:spacing w:after="0"/>
        <w:rPr>
          <w:rFonts w:ascii="Garamond" w:hAnsi="Garamond" w:cs="Arial"/>
          <w:sz w:val="24"/>
          <w:szCs w:val="24"/>
          <w:lang w:val="en-GB"/>
        </w:rPr>
      </w:pPr>
    </w:p>
    <w:p w:rsidR="00025D80" w:rsidRDefault="00025D80"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2</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ab/>
        <w:t xml:space="preserve">Under the conditions and within the limits laid down by these Regulations and the particular agreements concluded pursuant to them (hereinafter referred to as ‘Accreditation Agreements’), the European Schools may, subject to reciprocity, grant to Accredited European Schools equivalence between the pedagogical standard, year group by year group, of the education provided by the Accredited European School and that provided by the European Schools. </w:t>
      </w:r>
    </w:p>
    <w:p w:rsidR="00BE7957" w:rsidRPr="00351AB8" w:rsidRDefault="00BE7957" w:rsidP="00BE7957">
      <w:pPr>
        <w:spacing w:after="0"/>
        <w:rPr>
          <w:rFonts w:ascii="Garamond" w:hAnsi="Garamond" w:cs="Arial"/>
          <w:sz w:val="24"/>
          <w:szCs w:val="24"/>
          <w:lang w:val="en-GB"/>
        </w:rPr>
      </w:pPr>
    </w:p>
    <w:p w:rsidR="00BE7957"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It follows therefrom that subject to reciprocity, passing a school year in the Accredited European School shall be regarded, automatically and without any formality, as equivalent to passing the corresponding school year in a European School, it being understood, however, that this success does not result in entitlement to enrolment at or admission to a European School, one and the other remaining subject in particular to the decisions of the Board of Governors of the European Schools,  to the relevant provisions of the General Rules of the European Schools and, where applicable, to the enrolment policies enacted by the competent organs. </w:t>
      </w:r>
    </w:p>
    <w:p w:rsidR="00BE7957" w:rsidRDefault="00BE7957" w:rsidP="00143983">
      <w:pPr>
        <w:spacing w:after="0"/>
        <w:rPr>
          <w:rFonts w:ascii="Garamond" w:hAnsi="Garamond" w:cs="Arial"/>
          <w:sz w:val="24"/>
          <w:szCs w:val="24"/>
          <w:lang w:val="en-GB"/>
        </w:rPr>
      </w:pPr>
    </w:p>
    <w:p w:rsidR="00BE7957" w:rsidRPr="00824FB5"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The pedagogical equivalence, year group by year group, of the education provided by the Accredited European School and that provided by the European Schools shall be ensured in such a way that it confers on pupils of Accredited European Schools the same rights as those granted to pupils of the European Schools by Article 5 of the Convention defining the European Schools signed at Luxembourg on 21 June 1994.</w:t>
      </w:r>
    </w:p>
    <w:p w:rsidR="00BE7957" w:rsidRPr="00824FB5" w:rsidRDefault="00BE7957" w:rsidP="00BE7957">
      <w:pPr>
        <w:spacing w:after="0"/>
        <w:ind w:firstLine="720"/>
        <w:rPr>
          <w:rFonts w:ascii="Garamond" w:hAnsi="Garamond" w:cs="Arial"/>
          <w:sz w:val="24"/>
          <w:szCs w:val="24"/>
          <w:u w:val="single"/>
          <w:lang w:val="en-GB"/>
        </w:rPr>
      </w:pPr>
    </w:p>
    <w:p w:rsidR="00BE7957" w:rsidRPr="00BE7957" w:rsidRDefault="00BE7957" w:rsidP="00BE7957">
      <w:pPr>
        <w:spacing w:after="0"/>
        <w:ind w:firstLine="720"/>
        <w:rPr>
          <w:rFonts w:ascii="Garamond" w:hAnsi="Garamond" w:cs="Arial"/>
          <w:sz w:val="24"/>
          <w:szCs w:val="24"/>
          <w:u w:val="single"/>
          <w:lang w:val="en-US"/>
        </w:rPr>
      </w:pPr>
      <w:r w:rsidRPr="00824FB5">
        <w:rPr>
          <w:rFonts w:ascii="Garamond" w:hAnsi="Garamond" w:cs="Arial"/>
          <w:sz w:val="24"/>
          <w:szCs w:val="24"/>
          <w:u w:val="single"/>
          <w:lang w:val="en-GB"/>
        </w:rPr>
        <w:t>Years of study successfully completed in both pedagogical systems shall be recognized in the territory of the Member States of the European Union in accordance with the table of equivalence as determined by the Board of Governors for the validation of years of study. In no case may a decision of admission to the Accredited European School have the effect of defeating a decision to repeat the year made by the European Schools and vice versa.</w:t>
      </w:r>
    </w:p>
    <w:p w:rsidR="00BE7957" w:rsidRPr="00351AB8" w:rsidRDefault="00BE7957" w:rsidP="00BE7957">
      <w:pPr>
        <w:spacing w:after="0"/>
        <w:rPr>
          <w:rFonts w:ascii="Garamond" w:hAnsi="Garamond" w:cs="Arial"/>
          <w:sz w:val="24"/>
          <w:szCs w:val="24"/>
          <w:lang w:val="en-GB"/>
        </w:rPr>
      </w:pPr>
    </w:p>
    <w:p w:rsidR="00143983" w:rsidRDefault="00143983" w:rsidP="00BE7957">
      <w:pPr>
        <w:spacing w:after="0"/>
        <w:rPr>
          <w:rFonts w:ascii="Garamond" w:hAnsi="Garamond" w:cs="Arial"/>
          <w:b/>
          <w:smallCaps/>
          <w:sz w:val="24"/>
          <w:szCs w:val="24"/>
          <w:lang w:val="en-GB"/>
        </w:rPr>
      </w:pPr>
    </w:p>
    <w:p w:rsidR="00BE7957" w:rsidRPr="00351AB8" w:rsidRDefault="00BE7957" w:rsidP="00BE7957">
      <w:pPr>
        <w:spacing w:after="0"/>
        <w:rPr>
          <w:rFonts w:ascii="Garamond" w:hAnsi="Garamond" w:cs="Arial"/>
          <w:b/>
          <w:smallCaps/>
          <w:sz w:val="24"/>
          <w:szCs w:val="24"/>
          <w:lang w:val="en-GB"/>
        </w:rPr>
      </w:pPr>
      <w:r w:rsidRPr="00351AB8">
        <w:rPr>
          <w:rFonts w:ascii="Garamond" w:hAnsi="Garamond" w:cs="Arial"/>
          <w:b/>
          <w:smallCaps/>
          <w:sz w:val="24"/>
          <w:szCs w:val="24"/>
          <w:lang w:val="en-GB"/>
        </w:rPr>
        <w:t>Title II:</w:t>
      </w:r>
      <w:r w:rsidRPr="00351AB8">
        <w:rPr>
          <w:rFonts w:ascii="Garamond" w:hAnsi="Garamond" w:cs="Arial"/>
          <w:b/>
          <w:smallCaps/>
          <w:sz w:val="24"/>
          <w:szCs w:val="24"/>
          <w:lang w:val="en-GB"/>
        </w:rPr>
        <w:tab/>
        <w:t>Accreditation</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Chapter I </w:t>
      </w:r>
      <w:r w:rsidRPr="00351AB8">
        <w:rPr>
          <w:rFonts w:ascii="Garamond" w:hAnsi="Garamond" w:cs="Arial"/>
          <w:b/>
          <w:sz w:val="24"/>
          <w:szCs w:val="24"/>
          <w:lang w:val="en-GB"/>
        </w:rPr>
        <w:tab/>
        <w:t>Accreditation conditions</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3</w:t>
      </w:r>
    </w:p>
    <w:p w:rsidR="00BE7957" w:rsidRPr="00351AB8" w:rsidRDefault="00BE7957" w:rsidP="00BE7957">
      <w:pPr>
        <w:spacing w:after="0"/>
        <w:rPr>
          <w:rFonts w:ascii="Garamond" w:hAnsi="Garamond" w:cs="Arial"/>
          <w:sz w:val="24"/>
          <w:szCs w:val="24"/>
          <w:lang w:val="en-GB"/>
        </w:rPr>
      </w:pPr>
    </w:p>
    <w:p w:rsidR="00BE7957" w:rsidRPr="00824FB5" w:rsidRDefault="00BE7957" w:rsidP="00BE7957">
      <w:pPr>
        <w:spacing w:after="0"/>
        <w:ind w:firstLine="720"/>
        <w:rPr>
          <w:rFonts w:ascii="Garamond" w:hAnsi="Garamond" w:cs="Arial"/>
          <w:sz w:val="24"/>
          <w:szCs w:val="24"/>
          <w:lang w:val="en-GB"/>
        </w:rPr>
      </w:pPr>
      <w:r w:rsidRPr="00351AB8">
        <w:rPr>
          <w:rFonts w:ascii="Garamond" w:hAnsi="Garamond" w:cs="Arial"/>
          <w:bCs/>
          <w:sz w:val="24"/>
          <w:szCs w:val="24"/>
          <w:lang w:val="en-GB"/>
        </w:rPr>
        <w:t>Only schools which undertake to enhance and promote their European specificity, by guaranteeing firstly, to provide their pupils with the same type of education as that provided in the European Schools and secondly, equality</w:t>
      </w:r>
      <w:r w:rsidRPr="00351AB8">
        <w:rPr>
          <w:rFonts w:ascii="Garamond" w:hAnsi="Garamond" w:cs="Arial"/>
          <w:sz w:val="24"/>
          <w:szCs w:val="24"/>
          <w:lang w:val="en-GB"/>
        </w:rPr>
        <w:t xml:space="preserve"> of opportunity for pupils in terms of preparation for the European Baccalaureate, subject, as far as secondary years 6 and 7 are concerned, to strict application of the provisions laid down by the Regulations pertaining to the European Baccalaureate</w:t>
      </w:r>
      <w:r w:rsidR="001F7768">
        <w:rPr>
          <w:rFonts w:ascii="Garamond" w:hAnsi="Garamond" w:cs="Arial"/>
          <w:sz w:val="24"/>
          <w:szCs w:val="24"/>
          <w:lang w:val="en-GB"/>
        </w:rPr>
        <w:t xml:space="preserve"> </w:t>
      </w:r>
      <w:r w:rsidR="001F7768" w:rsidRPr="00824FB5">
        <w:rPr>
          <w:rFonts w:ascii="Garamond" w:hAnsi="Garamond" w:cs="Arial"/>
          <w:sz w:val="24"/>
          <w:szCs w:val="24"/>
          <w:u w:val="single"/>
          <w:lang w:val="en-GB"/>
        </w:rPr>
        <w:t>can be considered for accreditation</w:t>
      </w:r>
      <w:r w:rsidRPr="00824FB5">
        <w:rPr>
          <w:rFonts w:ascii="Garamond" w:hAnsi="Garamond" w:cs="Arial"/>
          <w:sz w:val="24"/>
          <w:szCs w:val="24"/>
          <w:u w:val="single"/>
          <w:lang w:val="en-GB"/>
        </w:rPr>
        <w:t>.</w:t>
      </w:r>
      <w:r w:rsidRPr="00824FB5">
        <w:rPr>
          <w:rFonts w:ascii="Garamond" w:hAnsi="Garamond" w:cs="Arial"/>
          <w:sz w:val="24"/>
          <w:szCs w:val="24"/>
          <w:lang w:val="en-GB"/>
        </w:rPr>
        <w:t xml:space="preserve"> </w:t>
      </w:r>
      <w:r w:rsidR="001F7768" w:rsidRPr="00824FB5">
        <w:rPr>
          <w:rFonts w:ascii="Garamond" w:hAnsi="Garamond" w:cs="Arial"/>
          <w:sz w:val="24"/>
          <w:szCs w:val="24"/>
          <w:lang w:val="en-GB"/>
        </w:rPr>
        <w:t xml:space="preserve"> </w:t>
      </w:r>
      <w:r w:rsidR="001F7768" w:rsidRPr="00824FB5">
        <w:rPr>
          <w:rFonts w:ascii="Garamond" w:hAnsi="Garamond" w:cs="Arial"/>
          <w:sz w:val="24"/>
          <w:szCs w:val="24"/>
          <w:u w:val="single"/>
          <w:lang w:val="en-GB"/>
        </w:rPr>
        <w:t>The ‘same type of education’ implies using, inter alia, the same curriculum and syllabuses, and the same marking and promotion criteria, as used in the European Schools</w:t>
      </w:r>
      <w:r w:rsidR="00025D80" w:rsidRPr="00824FB5">
        <w:rPr>
          <w:rFonts w:ascii="Garamond" w:hAnsi="Garamond" w:cs="Arial"/>
          <w:sz w:val="24"/>
          <w:szCs w:val="24"/>
          <w:u w:val="single"/>
          <w:lang w:val="en-GB"/>
        </w:rPr>
        <w:t>.</w:t>
      </w:r>
    </w:p>
    <w:p w:rsidR="00BE7957" w:rsidRPr="00824FB5" w:rsidRDefault="00BE7957" w:rsidP="00BE7957">
      <w:pPr>
        <w:spacing w:after="0"/>
        <w:rPr>
          <w:rFonts w:ascii="Garamond" w:hAnsi="Garamond" w:cs="Arial"/>
          <w:sz w:val="24"/>
          <w:szCs w:val="24"/>
          <w:lang w:val="en-GB"/>
        </w:rPr>
      </w:pPr>
    </w:p>
    <w:p w:rsidR="00BE7957" w:rsidRPr="00824FB5"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 xml:space="preserve">Quality assurance of the Accredited European Schools’ education and compliance with the conditions of accreditation shall be subject to scrutiny by the National Inspectors of the Member State which applied for the accreditation, by the audit team </w:t>
      </w:r>
      <w:r w:rsidRPr="00824FB5">
        <w:rPr>
          <w:rFonts w:ascii="Garamond" w:hAnsi="Garamond" w:cs="Arial"/>
          <w:bCs/>
          <w:iCs/>
          <w:sz w:val="24"/>
          <w:szCs w:val="24"/>
          <w:u w:val="single"/>
          <w:lang w:val="en-GB"/>
        </w:rPr>
        <w:t xml:space="preserve">designated and mandated </w:t>
      </w:r>
      <w:r w:rsidRPr="00824FB5">
        <w:rPr>
          <w:rFonts w:ascii="Garamond" w:hAnsi="Garamond" w:cs="Arial"/>
          <w:sz w:val="24"/>
          <w:szCs w:val="24"/>
          <w:u w:val="single"/>
          <w:lang w:val="en-GB"/>
        </w:rPr>
        <w:t>by the Office of the Secretary-General and through the control exercised over the European Baccalaureate Exam.</w:t>
      </w:r>
    </w:p>
    <w:p w:rsidR="00BE7957" w:rsidRPr="00824FB5" w:rsidRDefault="00BE7957" w:rsidP="00BE7957">
      <w:pPr>
        <w:spacing w:after="0"/>
        <w:ind w:firstLine="720"/>
        <w:rPr>
          <w:rFonts w:ascii="Garamond" w:hAnsi="Garamond" w:cs="Arial"/>
          <w:sz w:val="24"/>
          <w:szCs w:val="24"/>
          <w:u w:val="single"/>
          <w:lang w:val="en-GB"/>
        </w:rPr>
      </w:pPr>
    </w:p>
    <w:p w:rsidR="00BE7957" w:rsidRPr="00351AB8" w:rsidRDefault="00BE7957" w:rsidP="00BE7957">
      <w:pPr>
        <w:spacing w:after="0"/>
        <w:ind w:firstLine="720"/>
        <w:rPr>
          <w:rFonts w:ascii="Garamond" w:hAnsi="Garamond" w:cs="Arial"/>
          <w:sz w:val="24"/>
          <w:szCs w:val="24"/>
          <w:lang w:val="en-GB"/>
        </w:rPr>
      </w:pPr>
      <w:r w:rsidRPr="00824FB5">
        <w:rPr>
          <w:rFonts w:ascii="Garamond" w:hAnsi="Garamond" w:cs="Arial"/>
          <w:sz w:val="24"/>
          <w:szCs w:val="24"/>
          <w:u w:val="single"/>
          <w:lang w:val="en-GB"/>
        </w:rPr>
        <w:t xml:space="preserve">Where inspections exist in the National system, the </w:t>
      </w:r>
      <w:r w:rsidRPr="00824FB5">
        <w:rPr>
          <w:rFonts w:ascii="Garamond" w:hAnsi="Garamond" w:cs="Arial"/>
          <w:sz w:val="24"/>
          <w:szCs w:val="24"/>
          <w:u w:val="single"/>
          <w:lang w:val="en-US"/>
        </w:rPr>
        <w:t>scrutiny performed by the audit committee may in no way be used as a substitute for the inspections of the National Inspectors. It may, however, be adjusted according to the checks already carried out by the National Inspectors.</w:t>
      </w:r>
    </w:p>
    <w:p w:rsidR="00143983" w:rsidRDefault="00143983" w:rsidP="00BE7957">
      <w:pPr>
        <w:spacing w:after="0"/>
        <w:ind w:hanging="142"/>
        <w:rPr>
          <w:rFonts w:ascii="Garamond" w:hAnsi="Garamond" w:cs="Arial"/>
          <w:b/>
          <w:sz w:val="24"/>
          <w:szCs w:val="24"/>
          <w:lang w:val="en-GB"/>
        </w:rPr>
      </w:pPr>
    </w:p>
    <w:p w:rsidR="00BE7957" w:rsidRPr="00351AB8" w:rsidRDefault="00BE7957" w:rsidP="00BE7957">
      <w:pPr>
        <w:spacing w:after="0"/>
        <w:ind w:hanging="142"/>
        <w:rPr>
          <w:rFonts w:ascii="Garamond" w:hAnsi="Garamond" w:cs="Arial"/>
          <w:b/>
          <w:sz w:val="24"/>
          <w:szCs w:val="24"/>
          <w:lang w:val="en-GB"/>
        </w:rPr>
      </w:pPr>
      <w:r w:rsidRPr="00351AB8">
        <w:rPr>
          <w:rFonts w:ascii="Garamond" w:hAnsi="Garamond" w:cs="Arial"/>
          <w:b/>
          <w:sz w:val="24"/>
          <w:szCs w:val="24"/>
          <w:lang w:val="en-GB"/>
        </w:rPr>
        <w:t>Article 4</w:t>
      </w:r>
    </w:p>
    <w:p w:rsidR="00BE7957" w:rsidRPr="00351AB8" w:rsidRDefault="00BE7957" w:rsidP="00BE7957">
      <w:pPr>
        <w:spacing w:after="0"/>
        <w:rPr>
          <w:rFonts w:ascii="Garamond" w:hAnsi="Garamond" w:cs="Arial"/>
          <w:sz w:val="24"/>
          <w:szCs w:val="24"/>
          <w:lang w:val="en-GB"/>
        </w:rPr>
      </w:pPr>
    </w:p>
    <w:p w:rsidR="00143983" w:rsidRPr="00351AB8" w:rsidRDefault="00BE7957" w:rsidP="00E20E4F">
      <w:pPr>
        <w:spacing w:after="0"/>
        <w:ind w:firstLine="720"/>
        <w:rPr>
          <w:rFonts w:ascii="Garamond" w:hAnsi="Garamond" w:cs="Arial"/>
          <w:sz w:val="24"/>
          <w:szCs w:val="24"/>
          <w:lang w:val="en-GB"/>
        </w:rPr>
      </w:pPr>
      <w:r w:rsidRPr="00351AB8">
        <w:rPr>
          <w:rFonts w:ascii="Garamond" w:hAnsi="Garamond" w:cs="Arial"/>
          <w:sz w:val="24"/>
          <w:szCs w:val="24"/>
          <w:lang w:val="en-GB"/>
        </w:rPr>
        <w:t xml:space="preserve">As far as the linguistic conditions of the education provided are concerned, a school may be accredited only if, within the meaning of the General Rules of the European Schools: </w:t>
      </w:r>
    </w:p>
    <w:p w:rsidR="00BE7957" w:rsidRPr="00351AB8" w:rsidRDefault="00BE7957" w:rsidP="00BE7957">
      <w:pPr>
        <w:spacing w:after="0"/>
        <w:ind w:firstLine="720"/>
        <w:rPr>
          <w:rFonts w:ascii="Garamond" w:hAnsi="Garamond" w:cs="Arial"/>
          <w:sz w:val="24"/>
          <w:szCs w:val="24"/>
          <w:lang w:val="en-GB"/>
        </w:rPr>
      </w:pPr>
    </w:p>
    <w:p w:rsidR="00BE7957" w:rsidRPr="00BE7957" w:rsidRDefault="00BE7957" w:rsidP="00BE7957">
      <w:pPr>
        <w:spacing w:after="0"/>
        <w:rPr>
          <w:rFonts w:ascii="Garamond" w:hAnsi="Garamond" w:cs="Arial"/>
          <w:sz w:val="24"/>
          <w:szCs w:val="24"/>
          <w:u w:val="single"/>
          <w:lang w:val="en-GB"/>
        </w:rPr>
      </w:pPr>
      <w:r w:rsidRPr="00824FB5">
        <w:rPr>
          <w:rFonts w:ascii="Garamond" w:hAnsi="Garamond" w:cs="Arial"/>
          <w:sz w:val="24"/>
          <w:szCs w:val="24"/>
          <w:u w:val="single"/>
          <w:lang w:val="en-GB"/>
        </w:rPr>
        <w:t>1.</w:t>
      </w:r>
      <w:r w:rsidRPr="00824FB5">
        <w:rPr>
          <w:rFonts w:ascii="Garamond" w:hAnsi="Garamond" w:cs="Arial"/>
          <w:sz w:val="24"/>
          <w:szCs w:val="24"/>
          <w:u w:val="single"/>
          <w:lang w:val="en-GB"/>
        </w:rPr>
        <w:tab/>
        <w:t>It offers a minimum of two language 1 sections, including at least one in one of the vehicular languages and one in the language of the host country or of another country. Any deviation from that provision shall be mentioned in the Dossier of Conformity and be brought to the attention of the Joint Teaching Committee and the Board of Governors by the Secretary-General. Each deviation shall be expressly agreed upon before, where appropriate, an opinion is expressed or a decision is reached.</w:t>
      </w:r>
      <w:r w:rsidRPr="00BE7957">
        <w:rPr>
          <w:rFonts w:ascii="Garamond" w:hAnsi="Garamond" w:cs="Arial"/>
          <w:sz w:val="24"/>
          <w:szCs w:val="24"/>
          <w:u w:val="single"/>
          <w:lang w:val="en-GB"/>
        </w:rPr>
        <w:t xml:space="preserve">  </w:t>
      </w:r>
    </w:p>
    <w:p w:rsidR="00143983" w:rsidRDefault="00143983" w:rsidP="00BE7957">
      <w:pPr>
        <w:spacing w:after="0"/>
        <w:rPr>
          <w:rFonts w:ascii="Garamond" w:hAnsi="Garamond" w:cs="Arial"/>
          <w:sz w:val="24"/>
          <w:szCs w:val="24"/>
          <w:lang w:val="en-GB"/>
        </w:rPr>
      </w:pPr>
    </w:p>
    <w:p w:rsidR="00BE7957" w:rsidRPr="00BE7957" w:rsidRDefault="00BE7957" w:rsidP="00BE7957">
      <w:pPr>
        <w:spacing w:after="0"/>
        <w:rPr>
          <w:rFonts w:ascii="Garamond" w:hAnsi="Garamond" w:cs="Arial"/>
          <w:sz w:val="24"/>
          <w:szCs w:val="24"/>
          <w:u w:val="single"/>
          <w:lang w:val="en-GB"/>
        </w:rPr>
      </w:pPr>
      <w:r w:rsidRPr="00351AB8">
        <w:rPr>
          <w:rFonts w:ascii="Garamond" w:hAnsi="Garamond" w:cs="Arial"/>
          <w:sz w:val="24"/>
          <w:szCs w:val="24"/>
          <w:lang w:val="en-GB"/>
        </w:rPr>
        <w:t>2.</w:t>
      </w:r>
      <w:r w:rsidRPr="00351AB8">
        <w:rPr>
          <w:rFonts w:ascii="Garamond" w:hAnsi="Garamond" w:cs="Arial"/>
          <w:sz w:val="24"/>
          <w:szCs w:val="24"/>
          <w:lang w:val="en-GB"/>
        </w:rPr>
        <w:tab/>
        <w:t>It offers mother tongue courses to pupils without their own language section. The minimum number of pupils as from which such a course is created is left to the discretion of the Accredited European School</w:t>
      </w:r>
      <w:r w:rsidRPr="00824FB5">
        <w:rPr>
          <w:rFonts w:ascii="Garamond" w:hAnsi="Garamond" w:cs="Arial"/>
          <w:sz w:val="24"/>
          <w:szCs w:val="24"/>
          <w:lang w:val="en-GB"/>
        </w:rPr>
        <w:t xml:space="preserve">, </w:t>
      </w:r>
      <w:r w:rsidRPr="00824FB5">
        <w:rPr>
          <w:rFonts w:ascii="Garamond" w:hAnsi="Garamond" w:cs="Arial"/>
          <w:sz w:val="24"/>
          <w:szCs w:val="24"/>
          <w:u w:val="single"/>
          <w:lang w:val="en-GB"/>
        </w:rPr>
        <w:t>but will be indicated in the Dossier of Conformity.</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3.</w:t>
      </w:r>
      <w:r w:rsidRPr="00351AB8">
        <w:rPr>
          <w:rFonts w:ascii="Garamond" w:hAnsi="Garamond" w:cs="Arial"/>
          <w:sz w:val="24"/>
          <w:szCs w:val="24"/>
          <w:lang w:val="en-GB"/>
        </w:rPr>
        <w:tab/>
        <w:t xml:space="preserve">Pupils without their own language section receive support to learn the language of the section which they join.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4.</w:t>
      </w:r>
      <w:r w:rsidRPr="00351AB8">
        <w:rPr>
          <w:rFonts w:ascii="Garamond" w:hAnsi="Garamond" w:cs="Arial"/>
          <w:sz w:val="24"/>
          <w:szCs w:val="24"/>
          <w:lang w:val="en-GB"/>
        </w:rPr>
        <w:tab/>
        <w:t xml:space="preserve">Language learning provision in terms of Languages II, III and IV complies with the Regulations in force in the European Schools,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5</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caps/>
          <w:sz w:val="24"/>
          <w:szCs w:val="24"/>
          <w:lang w:val="en-GB"/>
        </w:rPr>
        <w:t>A</w:t>
      </w:r>
      <w:r w:rsidRPr="00351AB8">
        <w:rPr>
          <w:rFonts w:ascii="Garamond" w:hAnsi="Garamond" w:cs="Arial"/>
          <w:sz w:val="24"/>
          <w:szCs w:val="24"/>
          <w:lang w:val="en-GB"/>
        </w:rPr>
        <w:t xml:space="preserve">s far as the pedagogical content of the education is concerned, when it is envisaging offering the European Baccalaureate certificate, a school may be accredited only if,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1.</w:t>
      </w:r>
      <w:r w:rsidRPr="00351AB8">
        <w:rPr>
          <w:rFonts w:ascii="Garamond" w:hAnsi="Garamond" w:cs="Arial"/>
          <w:sz w:val="24"/>
          <w:szCs w:val="24"/>
          <w:lang w:val="en-GB"/>
        </w:rPr>
        <w:tab/>
        <w:t>It undertakes to prepare pupils effectively to take the European Baccalaureate examinations in the last year of the secondary cycle, respecting the particular features which characterise European schooling and delivering a curriculum matching and consistent with that objective.</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2.</w:t>
      </w:r>
      <w:r w:rsidRPr="00351AB8">
        <w:rPr>
          <w:rFonts w:ascii="Garamond" w:hAnsi="Garamond" w:cs="Arial"/>
          <w:sz w:val="24"/>
          <w:szCs w:val="24"/>
          <w:lang w:val="en-GB"/>
        </w:rPr>
        <w:tab/>
        <w:t>It undertakes, for years 6 and 7 of the secondary cycle, to abide by the Regulations for the European Baccalaureate, as signed on 11 April 1984 and amended by the Board of Governors at its meeting in Helsinki of 15 and 16 April 2008, and by the Arrangements for implementing those Regulations and the other decisions of the Board of Governors concerning the European Baccalaureate.</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3.</w:t>
      </w:r>
      <w:r w:rsidRPr="00351AB8">
        <w:rPr>
          <w:rFonts w:ascii="Garamond" w:hAnsi="Garamond" w:cs="Arial"/>
          <w:sz w:val="24"/>
          <w:szCs w:val="24"/>
          <w:lang w:val="en-GB"/>
        </w:rPr>
        <w:tab/>
        <w:t xml:space="preserve">It offers a range of options, particularly in secondary years 6 and 7, which is conducive to pupils’ subsequent admission to courses in higher education. </w:t>
      </w:r>
    </w:p>
    <w:p w:rsidR="00BE7957" w:rsidRPr="00351AB8" w:rsidRDefault="00BE7957" w:rsidP="00BE7957">
      <w:pPr>
        <w:spacing w:after="0"/>
        <w:rPr>
          <w:rFonts w:ascii="Garamond" w:hAnsi="Garamond" w:cs="Arial"/>
          <w:sz w:val="24"/>
          <w:szCs w:val="24"/>
          <w:lang w:val="en-GB"/>
        </w:rPr>
      </w:pPr>
    </w:p>
    <w:p w:rsidR="00BE7957"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6</w:t>
      </w:r>
    </w:p>
    <w:p w:rsidR="00BE7957" w:rsidRPr="00351AB8" w:rsidRDefault="00BE7957" w:rsidP="00BE7957">
      <w:pPr>
        <w:spacing w:after="0"/>
        <w:rPr>
          <w:rFonts w:ascii="Garamond" w:hAnsi="Garamond" w:cs="Arial"/>
          <w:b/>
          <w:sz w:val="24"/>
          <w:szCs w:val="24"/>
          <w:lang w:val="en-GB"/>
        </w:rPr>
      </w:pPr>
    </w:p>
    <w:p w:rsidR="00AE727F" w:rsidRDefault="005774FB" w:rsidP="00E20E4F">
      <w:pPr>
        <w:spacing w:after="0"/>
        <w:ind w:firstLine="708"/>
        <w:rPr>
          <w:rFonts w:ascii="Garamond" w:hAnsi="Garamond" w:cs="Arial"/>
          <w:sz w:val="24"/>
          <w:szCs w:val="24"/>
          <w:lang w:val="en-GB"/>
        </w:rPr>
      </w:pPr>
      <w:r w:rsidRPr="00FA74C5">
        <w:rPr>
          <w:rFonts w:ascii="Garamond" w:hAnsi="Garamond" w:cs="Arial"/>
          <w:sz w:val="24"/>
          <w:szCs w:val="24"/>
          <w:u w:val="single"/>
          <w:lang w:val="en-GB"/>
        </w:rPr>
        <w:t>Teachers should hold a pedagogical qualification in the subjects which they have been employed to teach. The qualification, or recognition of same for non-EU qualifications, should be from one of the EU member states.  Teachers must have language competences equivalent to those required for the teachers in the European Schools</w:t>
      </w:r>
      <w:r w:rsidRPr="00FA74C5">
        <w:rPr>
          <w:rStyle w:val="FootnoteReference"/>
          <w:rFonts w:ascii="Garamond" w:hAnsi="Garamond" w:cs="Arial"/>
          <w:sz w:val="24"/>
          <w:szCs w:val="24"/>
          <w:u w:val="single"/>
          <w:lang w:val="en-GB"/>
        </w:rPr>
        <w:footnoteReference w:id="1"/>
      </w:r>
      <w:r w:rsidRPr="00FA74C5">
        <w:rPr>
          <w:rFonts w:ascii="Garamond" w:hAnsi="Garamond" w:cs="Arial"/>
          <w:sz w:val="24"/>
          <w:szCs w:val="24"/>
          <w:u w:val="single"/>
          <w:lang w:val="en-GB"/>
        </w:rPr>
        <w:t>.  The final decision concerning the pedagogical qualifications of a teacher rests with the national inspectorate of the EU member state in which the Accredited School is situated.</w:t>
      </w:r>
    </w:p>
    <w:p w:rsidR="00946971" w:rsidRDefault="00946971" w:rsidP="00BE7957">
      <w:pPr>
        <w:spacing w:after="0"/>
        <w:rPr>
          <w:rFonts w:ascii="Garamond" w:hAnsi="Garamond" w:cs="Arial"/>
          <w:b/>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7</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824FB5">
        <w:rPr>
          <w:rFonts w:ascii="Garamond" w:hAnsi="Garamond" w:cs="Arial"/>
          <w:sz w:val="24"/>
          <w:szCs w:val="24"/>
          <w:lang w:val="en-GB"/>
        </w:rPr>
        <w:t xml:space="preserve">Accreditation </w:t>
      </w:r>
      <w:r w:rsidRPr="00824FB5">
        <w:rPr>
          <w:rFonts w:ascii="Garamond" w:hAnsi="Garamond" w:cs="Arial"/>
          <w:sz w:val="24"/>
          <w:szCs w:val="24"/>
          <w:u w:val="single"/>
          <w:lang w:val="en-GB"/>
        </w:rPr>
        <w:t>shall</w:t>
      </w:r>
      <w:r w:rsidRPr="00824FB5">
        <w:rPr>
          <w:rFonts w:ascii="Garamond" w:hAnsi="Garamond" w:cs="Arial"/>
          <w:sz w:val="24"/>
          <w:szCs w:val="24"/>
          <w:lang w:val="en-GB"/>
        </w:rPr>
        <w:t xml:space="preserve"> also</w:t>
      </w:r>
      <w:r w:rsidRPr="00351AB8">
        <w:rPr>
          <w:rFonts w:ascii="Garamond" w:hAnsi="Garamond" w:cs="Arial"/>
          <w:sz w:val="24"/>
          <w:szCs w:val="24"/>
          <w:lang w:val="en-GB"/>
        </w:rPr>
        <w:t xml:space="preserve"> be conditional upon:</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1.</w:t>
      </w:r>
      <w:r w:rsidRPr="00351AB8">
        <w:rPr>
          <w:rFonts w:ascii="Garamond" w:hAnsi="Garamond" w:cs="Arial"/>
          <w:sz w:val="24"/>
          <w:szCs w:val="24"/>
          <w:lang w:val="en-GB"/>
        </w:rPr>
        <w:tab/>
        <w:t xml:space="preserve">The existence of a support system for special needs pupils, within the meaning of the legislation of the country in which the Accredited European School is located.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2.</w:t>
      </w:r>
      <w:r w:rsidRPr="00351AB8">
        <w:rPr>
          <w:rFonts w:ascii="Garamond" w:hAnsi="Garamond" w:cs="Arial"/>
          <w:sz w:val="24"/>
          <w:szCs w:val="24"/>
          <w:lang w:val="en-GB"/>
        </w:rPr>
        <w:tab/>
        <w:t xml:space="preserve">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 </w:t>
      </w:r>
    </w:p>
    <w:p w:rsidR="00BE7957" w:rsidRPr="00351AB8" w:rsidRDefault="00BE7957" w:rsidP="00BE7957">
      <w:pPr>
        <w:spacing w:after="0"/>
        <w:rPr>
          <w:rFonts w:ascii="Garamond" w:hAnsi="Garamond" w:cs="Arial"/>
          <w:sz w:val="24"/>
          <w:szCs w:val="24"/>
          <w:lang w:val="en-GB"/>
        </w:rPr>
      </w:pPr>
    </w:p>
    <w:p w:rsidR="00BE7957" w:rsidRDefault="00BE7957" w:rsidP="00BE7957">
      <w:pPr>
        <w:spacing w:after="0"/>
        <w:rPr>
          <w:rFonts w:ascii="Garamond" w:hAnsi="Garamond" w:cs="Arial"/>
          <w:sz w:val="24"/>
          <w:szCs w:val="24"/>
          <w:lang w:val="en-GB"/>
        </w:rPr>
      </w:pPr>
      <w:r w:rsidRPr="00351AB8">
        <w:rPr>
          <w:rFonts w:ascii="Garamond" w:hAnsi="Garamond" w:cs="Arial"/>
          <w:sz w:val="24"/>
          <w:szCs w:val="24"/>
          <w:lang w:val="en-GB"/>
        </w:rPr>
        <w:t>3.</w:t>
      </w:r>
      <w:r w:rsidRPr="00351AB8">
        <w:rPr>
          <w:rFonts w:ascii="Garamond" w:hAnsi="Garamond" w:cs="Arial"/>
          <w:sz w:val="24"/>
          <w:szCs w:val="24"/>
          <w:lang w:val="en-GB"/>
        </w:rPr>
        <w:tab/>
        <w:t xml:space="preserve">Compliance with a minimum and maximum length per teaching period, it being understood that this length will be judged in relation firstly, to the general teaching timetable and secondly, to the scale of the subject and the pedagogical requirements.   </w:t>
      </w:r>
    </w:p>
    <w:p w:rsidR="00E20E4F" w:rsidRPr="00351AB8" w:rsidRDefault="00E20E4F" w:rsidP="00BE7957">
      <w:pPr>
        <w:spacing w:after="0"/>
        <w:rPr>
          <w:rFonts w:ascii="Garamond" w:hAnsi="Garamond" w:cs="Arial"/>
          <w:sz w:val="24"/>
          <w:szCs w:val="24"/>
          <w:lang w:val="en-GB"/>
        </w:rPr>
      </w:pPr>
    </w:p>
    <w:p w:rsidR="00E20E4F" w:rsidRDefault="00E20E4F">
      <w:pPr>
        <w:rPr>
          <w:rFonts w:ascii="Garamond" w:hAnsi="Garamond" w:cs="Arial"/>
          <w:b/>
          <w:sz w:val="24"/>
          <w:szCs w:val="24"/>
          <w:lang w:val="en-GB"/>
        </w:rPr>
      </w:pPr>
      <w:r>
        <w:rPr>
          <w:rFonts w:ascii="Garamond" w:hAnsi="Garamond" w:cs="Arial"/>
          <w:b/>
          <w:sz w:val="24"/>
          <w:szCs w:val="24"/>
          <w:lang w:val="en-GB"/>
        </w:rPr>
        <w:br w:type="page"/>
      </w: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 xml:space="preserve">Chapter II: </w:t>
      </w:r>
      <w:r w:rsidRPr="00351AB8">
        <w:rPr>
          <w:rFonts w:ascii="Garamond" w:hAnsi="Garamond" w:cs="Arial"/>
          <w:b/>
          <w:sz w:val="24"/>
          <w:szCs w:val="24"/>
          <w:lang w:val="en-GB"/>
        </w:rPr>
        <w:tab/>
        <w:t>Accreditation procedure</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i/>
          <w:sz w:val="24"/>
          <w:szCs w:val="24"/>
          <w:lang w:val="en-GB"/>
        </w:rPr>
      </w:pPr>
      <w:r w:rsidRPr="00351AB8">
        <w:rPr>
          <w:rFonts w:ascii="Garamond" w:hAnsi="Garamond" w:cs="Arial"/>
          <w:b/>
          <w:i/>
          <w:sz w:val="24"/>
          <w:szCs w:val="24"/>
          <w:lang w:val="en-GB"/>
        </w:rPr>
        <w:t xml:space="preserve">Section 1: </w:t>
      </w:r>
      <w:r w:rsidRPr="00351AB8">
        <w:rPr>
          <w:rFonts w:ascii="Garamond" w:hAnsi="Garamond" w:cs="Arial"/>
          <w:b/>
          <w:i/>
          <w:sz w:val="24"/>
          <w:szCs w:val="24"/>
          <w:lang w:val="en-GB"/>
        </w:rPr>
        <w:tab/>
        <w:t>Preliminary documents</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8</w:t>
      </w:r>
    </w:p>
    <w:p w:rsidR="00BE7957"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In accordance with the form appearing in Annex I to these Regulations, the Member State shall present a General Interest File, whereby the Member State sets out the project, </w:t>
      </w:r>
      <w:r w:rsidR="00E20E4F">
        <w:rPr>
          <w:rFonts w:ascii="Garamond" w:hAnsi="Garamond" w:cs="Arial"/>
          <w:sz w:val="24"/>
          <w:szCs w:val="24"/>
          <w:lang w:val="en-GB"/>
        </w:rPr>
        <w:t>e</w:t>
      </w:r>
      <w:r w:rsidRPr="00351AB8">
        <w:rPr>
          <w:rFonts w:ascii="Garamond" w:hAnsi="Garamond" w:cs="Arial"/>
          <w:sz w:val="24"/>
          <w:szCs w:val="24"/>
          <w:lang w:val="en-GB"/>
        </w:rPr>
        <w:t xml:space="preserve">xplains the reasons for it and describes the resources which it is prepared to deploy to carry out the project. </w:t>
      </w:r>
    </w:p>
    <w:p w:rsidR="00BE7957" w:rsidRPr="00351AB8" w:rsidRDefault="00BE7957" w:rsidP="00BE7957">
      <w:pPr>
        <w:spacing w:after="0"/>
        <w:rPr>
          <w:rFonts w:ascii="Garamond" w:hAnsi="Garamond" w:cs="Arial"/>
          <w:sz w:val="24"/>
          <w:szCs w:val="24"/>
          <w:lang w:val="en-GB"/>
        </w:rPr>
      </w:pPr>
    </w:p>
    <w:p w:rsidR="00BE7957"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The File shall be submitted to the Board of Governors accompanied by the opinion of the Joint Board of Inspectors, which shall give its opinion by a two-thirds majority.</w:t>
      </w:r>
    </w:p>
    <w:p w:rsidR="00BE7957" w:rsidRPr="00351AB8" w:rsidRDefault="00BE7957" w:rsidP="00BE7957">
      <w:pPr>
        <w:spacing w:after="0"/>
        <w:ind w:firstLine="720"/>
        <w:rPr>
          <w:rFonts w:ascii="Garamond" w:hAnsi="Garamond" w:cs="Arial"/>
          <w:sz w:val="24"/>
          <w:szCs w:val="24"/>
          <w:lang w:val="en-GB"/>
        </w:rPr>
      </w:pPr>
    </w:p>
    <w:p w:rsidR="00BE7957" w:rsidRPr="00BE7957"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The European Schools reserve the right to postpone the examination of a General Interest File if it is incomplete, not in conformity with the model in Annex I, whose use is mandatory, or if it has been submitted too late to be examined at the nearest meeting.</w:t>
      </w:r>
      <w:r w:rsidRPr="00BE7957">
        <w:rPr>
          <w:rFonts w:ascii="Garamond" w:hAnsi="Garamond" w:cs="Arial"/>
          <w:sz w:val="24"/>
          <w:szCs w:val="24"/>
          <w:u w:val="single"/>
          <w:lang w:val="en-GB"/>
        </w:rPr>
        <w:t xml:space="preserve"> </w:t>
      </w:r>
    </w:p>
    <w:p w:rsidR="00BE7957" w:rsidRPr="00351AB8" w:rsidRDefault="00BE7957" w:rsidP="00BE7957">
      <w:pPr>
        <w:spacing w:after="0"/>
        <w:rPr>
          <w:rFonts w:ascii="Garamond" w:hAnsi="Garamond" w:cs="Arial"/>
          <w:sz w:val="24"/>
          <w:szCs w:val="24"/>
          <w:lang w:val="en-GB"/>
        </w:rPr>
      </w:pPr>
    </w:p>
    <w:p w:rsidR="009D4C11" w:rsidRDefault="00BE7957" w:rsidP="00143983">
      <w:pPr>
        <w:spacing w:after="0"/>
        <w:rPr>
          <w:rFonts w:ascii="Garamond" w:hAnsi="Garamond" w:cs="Arial"/>
          <w:sz w:val="24"/>
          <w:szCs w:val="24"/>
          <w:lang w:val="en-GB"/>
        </w:rPr>
      </w:pPr>
      <w:r w:rsidRPr="00351AB8">
        <w:rPr>
          <w:rFonts w:ascii="Garamond" w:hAnsi="Garamond" w:cs="Arial"/>
          <w:b/>
          <w:sz w:val="24"/>
          <w:szCs w:val="24"/>
          <w:lang w:val="en-GB"/>
        </w:rPr>
        <w:t>Article 9</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If the Board of Governors’ opinion is positive, the school which is a candidate for accreditation shall, in accordance with the form constituting Annex II to these Regulations, present a Dossier of Conformity.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The Dossier shall be submitted to the Board of Governors accompanied by the opinion of the Joint Teaching Committee, which shall give its opinion by a two-thirds majority.</w:t>
      </w:r>
    </w:p>
    <w:p w:rsidR="00BE7957" w:rsidRPr="00351AB8" w:rsidRDefault="00BE7957" w:rsidP="00BE7957">
      <w:pPr>
        <w:spacing w:after="0"/>
        <w:ind w:firstLine="720"/>
        <w:rPr>
          <w:rFonts w:ascii="Garamond" w:hAnsi="Garamond" w:cs="Arial"/>
          <w:sz w:val="24"/>
          <w:szCs w:val="24"/>
          <w:lang w:val="en-GB"/>
        </w:rPr>
      </w:pPr>
    </w:p>
    <w:p w:rsidR="00BE7957" w:rsidRPr="00BE7957"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The European Schools reserve the right to postpone the examination of a Dossier of Conformity if it is incomplete, not in conformity with the model in Annex II, whose use is mandatory, or if it has been submitted too late to be examined at the nearest meeting.</w:t>
      </w:r>
      <w:r w:rsidRPr="00BE7957">
        <w:rPr>
          <w:rFonts w:ascii="Garamond" w:hAnsi="Garamond" w:cs="Arial"/>
          <w:sz w:val="24"/>
          <w:szCs w:val="24"/>
          <w:u w:val="single"/>
          <w:lang w:val="en-GB"/>
        </w:rPr>
        <w:t xml:space="preserve"> </w:t>
      </w:r>
    </w:p>
    <w:p w:rsidR="00BE7957" w:rsidRPr="00351AB8" w:rsidRDefault="00BE7957" w:rsidP="00BE7957">
      <w:pPr>
        <w:spacing w:after="0"/>
        <w:rPr>
          <w:rFonts w:ascii="Garamond" w:hAnsi="Garamond" w:cs="Arial"/>
          <w:b/>
          <w:i/>
          <w:sz w:val="24"/>
          <w:szCs w:val="24"/>
          <w:lang w:val="en-GB"/>
        </w:rPr>
      </w:pPr>
    </w:p>
    <w:p w:rsidR="00BE7957" w:rsidRPr="00351AB8" w:rsidRDefault="00BE7957" w:rsidP="00BE7957">
      <w:pPr>
        <w:spacing w:after="0"/>
        <w:rPr>
          <w:rFonts w:ascii="Garamond" w:hAnsi="Garamond" w:cs="Arial"/>
          <w:b/>
          <w:i/>
          <w:sz w:val="24"/>
          <w:szCs w:val="24"/>
          <w:lang w:val="en-GB"/>
        </w:rPr>
      </w:pPr>
      <w:r w:rsidRPr="00351AB8">
        <w:rPr>
          <w:rFonts w:ascii="Garamond" w:hAnsi="Garamond" w:cs="Arial"/>
          <w:b/>
          <w:i/>
          <w:sz w:val="24"/>
          <w:szCs w:val="24"/>
          <w:lang w:val="en-GB"/>
        </w:rPr>
        <w:t xml:space="preserve">Section 2: </w:t>
      </w:r>
      <w:r w:rsidRPr="00351AB8">
        <w:rPr>
          <w:rFonts w:ascii="Garamond" w:hAnsi="Garamond" w:cs="Arial"/>
          <w:b/>
          <w:i/>
          <w:sz w:val="24"/>
          <w:szCs w:val="24"/>
          <w:lang w:val="en-GB"/>
        </w:rPr>
        <w:tab/>
        <w:t>Accreditation audit</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10</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If the Board of Governors’ opinion on the Dossier of Conformity is positive, the school which is a candidate for accreditation shall undergo a prior audit, conducted by the Joint Board of Inspectors.  </w:t>
      </w:r>
    </w:p>
    <w:p w:rsidR="00BE7957" w:rsidRPr="00351AB8" w:rsidRDefault="00BE7957" w:rsidP="00BE7957">
      <w:pPr>
        <w:spacing w:after="0"/>
        <w:rPr>
          <w:rFonts w:ascii="Garamond" w:hAnsi="Garamond" w:cs="Arial"/>
          <w:sz w:val="24"/>
          <w:szCs w:val="24"/>
          <w:lang w:val="en-GB"/>
        </w:rPr>
      </w:pPr>
    </w:p>
    <w:p w:rsidR="009D4C11" w:rsidRDefault="00BE7957" w:rsidP="00E20E4F">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Joint Board of Inspectors shall form an audit committee comprising a maximum of four inspectors. </w:t>
      </w:r>
    </w:p>
    <w:p w:rsidR="009D4C11" w:rsidRDefault="009D4C11" w:rsidP="00BE7957">
      <w:pPr>
        <w:spacing w:after="0"/>
        <w:ind w:firstLine="720"/>
        <w:rPr>
          <w:rFonts w:ascii="Garamond" w:hAnsi="Garamond" w:cs="Arial"/>
          <w:sz w:val="24"/>
          <w:szCs w:val="24"/>
          <w:lang w:val="en-GB"/>
        </w:rPr>
      </w:pPr>
    </w:p>
    <w:p w:rsidR="00946971" w:rsidRDefault="00BE7957" w:rsidP="00AE727F">
      <w:pPr>
        <w:spacing w:after="0"/>
        <w:ind w:firstLine="720"/>
        <w:rPr>
          <w:rFonts w:ascii="Garamond" w:hAnsi="Garamond" w:cs="Arial"/>
          <w:sz w:val="24"/>
          <w:szCs w:val="24"/>
          <w:u w:val="single"/>
          <w:lang w:val="en-GB"/>
        </w:rPr>
      </w:pPr>
      <w:r w:rsidRPr="00351AB8">
        <w:rPr>
          <w:rFonts w:ascii="Garamond" w:hAnsi="Garamond" w:cs="Arial"/>
          <w:sz w:val="24"/>
          <w:szCs w:val="24"/>
          <w:lang w:val="en-GB"/>
        </w:rPr>
        <w:t xml:space="preserve">The European </w:t>
      </w:r>
      <w:r w:rsidRPr="00824FB5">
        <w:rPr>
          <w:rFonts w:ascii="Garamond" w:hAnsi="Garamond" w:cs="Arial"/>
          <w:sz w:val="24"/>
          <w:szCs w:val="24"/>
          <w:lang w:val="en-GB"/>
        </w:rPr>
        <w:t xml:space="preserve">Schools decide on the composition of the audit team according to the profile and structure of the school. </w:t>
      </w:r>
      <w:r w:rsidRPr="00824FB5">
        <w:rPr>
          <w:rFonts w:ascii="Garamond" w:hAnsi="Garamond" w:cs="Arial"/>
          <w:sz w:val="24"/>
          <w:szCs w:val="24"/>
          <w:u w:val="single"/>
          <w:lang w:val="en-GB"/>
        </w:rPr>
        <w:t xml:space="preserve">In addition to inspectors, the team may include the Head of the Baccalaureate Unit at the Office of the Secretary-General and external </w:t>
      </w:r>
      <w:r w:rsidRPr="005774FB">
        <w:rPr>
          <w:rFonts w:ascii="Garamond" w:hAnsi="Garamond" w:cs="Arial"/>
          <w:sz w:val="24"/>
          <w:szCs w:val="24"/>
          <w:u w:val="single"/>
          <w:lang w:val="en-GB"/>
        </w:rPr>
        <w:t>experts.</w:t>
      </w:r>
      <w:r w:rsidR="005774FB">
        <w:rPr>
          <w:rFonts w:ascii="Garamond" w:hAnsi="Garamond" w:cs="Arial"/>
          <w:sz w:val="24"/>
          <w:szCs w:val="24"/>
          <w:u w:val="single"/>
          <w:lang w:val="en-GB"/>
        </w:rPr>
        <w:t xml:space="preserve"> </w:t>
      </w:r>
    </w:p>
    <w:p w:rsidR="00946971" w:rsidRPr="00037642" w:rsidRDefault="00946971" w:rsidP="00946971">
      <w:pPr>
        <w:spacing w:after="0"/>
        <w:rPr>
          <w:rFonts w:ascii="Arial" w:hAnsi="Arial" w:cs="Arial"/>
          <w:bCs/>
          <w:sz w:val="24"/>
          <w:szCs w:val="24"/>
          <w:lang w:val="en-US" w:eastAsia="fr-FR"/>
        </w:rPr>
      </w:pPr>
    </w:p>
    <w:p w:rsidR="00BE7957" w:rsidRPr="005774FB" w:rsidRDefault="00AE727F" w:rsidP="00AE727F">
      <w:pPr>
        <w:spacing w:after="0"/>
        <w:ind w:firstLine="720"/>
        <w:rPr>
          <w:rFonts w:ascii="Garamond" w:hAnsi="Garamond" w:cs="Arial"/>
          <w:sz w:val="24"/>
          <w:szCs w:val="24"/>
          <w:u w:val="single"/>
          <w:lang w:val="en-US"/>
        </w:rPr>
      </w:pPr>
      <w:r w:rsidRPr="00FA74C5">
        <w:rPr>
          <w:rFonts w:ascii="Garamond" w:hAnsi="Garamond" w:cs="Arial"/>
          <w:sz w:val="24"/>
          <w:szCs w:val="24"/>
          <w:u w:val="single"/>
          <w:lang w:val="en-GB"/>
        </w:rPr>
        <w:t>In no case, for any type of audit, will members of the audit team be nationals of the country in which the audit is taking place.</w:t>
      </w:r>
      <w:r w:rsidR="005774FB" w:rsidRPr="00FA74C5">
        <w:rPr>
          <w:u w:val="single"/>
          <w:lang w:val="en-US"/>
        </w:rPr>
        <w:t xml:space="preserve">  </w:t>
      </w:r>
      <w:r w:rsidR="005774FB" w:rsidRPr="00FA74C5">
        <w:rPr>
          <w:rFonts w:ascii="Garamond" w:hAnsi="Garamond" w:cs="Arial"/>
          <w:sz w:val="24"/>
          <w:szCs w:val="24"/>
          <w:u w:val="single"/>
          <w:lang w:val="en-GB"/>
        </w:rPr>
        <w:t>These regulations, regarding composition of the audit teams, are valid for audits concerning both initial accreditation and renewals of accreditation.</w:t>
      </w:r>
    </w:p>
    <w:p w:rsidR="009D4C11" w:rsidRDefault="009D4C11" w:rsidP="00BE7957">
      <w:pPr>
        <w:spacing w:after="0"/>
        <w:rPr>
          <w:rFonts w:ascii="Garamond" w:hAnsi="Garamond" w:cs="Arial"/>
          <w:b/>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11</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candidate school shall send a self-evaluation report to the audit team before the latter’s visit; this report shall be produced in accordance with the form constituting Annex III to these Regulations.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12</w:t>
      </w:r>
    </w:p>
    <w:p w:rsidR="00BE7957" w:rsidRPr="00351AB8" w:rsidRDefault="00BE7957" w:rsidP="00BE7957">
      <w:pPr>
        <w:spacing w:after="0"/>
        <w:rPr>
          <w:rFonts w:ascii="Garamond" w:hAnsi="Garamond" w:cs="Arial"/>
          <w:b/>
          <w:sz w:val="24"/>
          <w:szCs w:val="24"/>
          <w:lang w:val="en-GB"/>
        </w:rPr>
      </w:pPr>
    </w:p>
    <w:p w:rsidR="00BE7957" w:rsidRPr="00351AB8" w:rsidRDefault="00BE7957" w:rsidP="00BE7957">
      <w:pPr>
        <w:spacing w:after="0"/>
        <w:ind w:firstLine="720"/>
        <w:rPr>
          <w:rFonts w:ascii="Garamond" w:hAnsi="Garamond" w:cs="Arial"/>
          <w:sz w:val="24"/>
          <w:szCs w:val="24"/>
          <w:lang w:val="en-US"/>
        </w:rPr>
      </w:pPr>
      <w:r w:rsidRPr="00351AB8">
        <w:rPr>
          <w:rFonts w:ascii="Garamond" w:hAnsi="Garamond" w:cs="Arial"/>
          <w:sz w:val="24"/>
          <w:szCs w:val="24"/>
          <w:lang w:val="en-GB"/>
        </w:rPr>
        <w:t xml:space="preserve">After having scrutinised the self-evaluation, the audit team shall visit the candidate </w:t>
      </w:r>
      <w:r w:rsidRPr="00824FB5">
        <w:rPr>
          <w:rFonts w:ascii="Garamond" w:hAnsi="Garamond" w:cs="Arial"/>
          <w:sz w:val="24"/>
          <w:szCs w:val="24"/>
          <w:lang w:val="en-GB"/>
        </w:rPr>
        <w:t xml:space="preserve">school, </w:t>
      </w:r>
      <w:r w:rsidRPr="00824FB5">
        <w:rPr>
          <w:rFonts w:ascii="Garamond" w:hAnsi="Garamond" w:cs="Arial"/>
          <w:sz w:val="24"/>
          <w:szCs w:val="24"/>
          <w:u w:val="single"/>
          <w:lang w:val="en-GB"/>
        </w:rPr>
        <w:t>where it shall carry out the minimum checks required by the Board of Governors in accordance with the forms and methods laid down for an ‘extended’ audit (see Annex IV).</w:t>
      </w:r>
      <w:r w:rsidRPr="00824FB5">
        <w:rPr>
          <w:rFonts w:ascii="Garamond" w:hAnsi="Garamond" w:cs="Arial"/>
          <w:sz w:val="24"/>
          <w:szCs w:val="24"/>
          <w:lang w:val="en-GB"/>
        </w:rPr>
        <w:t xml:space="preserve"> In</w:t>
      </w:r>
      <w:r w:rsidRPr="00351AB8">
        <w:rPr>
          <w:rFonts w:ascii="Garamond" w:hAnsi="Garamond" w:cs="Arial"/>
          <w:sz w:val="24"/>
          <w:szCs w:val="24"/>
          <w:lang w:val="en-GB"/>
        </w:rPr>
        <w:t xml:space="preserve"> addition, the audit team shall obtain full information and shall ask any question which it deems relevant with regard to the objectives of the audit. </w:t>
      </w:r>
    </w:p>
    <w:p w:rsidR="00BE7957" w:rsidRPr="00351AB8" w:rsidRDefault="00BE7957" w:rsidP="00BE7957">
      <w:pPr>
        <w:spacing w:after="0"/>
        <w:rPr>
          <w:rFonts w:ascii="Garamond" w:hAnsi="Garamond" w:cs="Arial"/>
          <w:b/>
          <w:sz w:val="24"/>
          <w:szCs w:val="24"/>
          <w:lang w:val="en-US"/>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13</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audit team shall produce an audit report, taking account of the catalogue of general criteria and indicators appearing </w:t>
      </w:r>
      <w:r w:rsidRPr="00824FB5">
        <w:rPr>
          <w:rFonts w:ascii="Garamond" w:hAnsi="Garamond" w:cs="Arial"/>
          <w:sz w:val="24"/>
          <w:szCs w:val="24"/>
          <w:lang w:val="en-GB"/>
        </w:rPr>
        <w:t xml:space="preserve">in </w:t>
      </w:r>
      <w:r w:rsidRPr="00824FB5">
        <w:rPr>
          <w:rFonts w:ascii="Garamond" w:hAnsi="Garamond" w:cs="Arial"/>
          <w:sz w:val="24"/>
          <w:szCs w:val="24"/>
          <w:u w:val="single"/>
          <w:lang w:val="en-GB"/>
        </w:rPr>
        <w:t>Annex V</w:t>
      </w:r>
      <w:r w:rsidRPr="00BE7957">
        <w:rPr>
          <w:rFonts w:ascii="Garamond" w:hAnsi="Garamond" w:cs="Arial"/>
          <w:sz w:val="24"/>
          <w:szCs w:val="24"/>
          <w:u w:val="single"/>
          <w:lang w:val="en-GB"/>
        </w:rPr>
        <w:t xml:space="preserve"> </w:t>
      </w:r>
      <w:r w:rsidRPr="00351AB8">
        <w:rPr>
          <w:rFonts w:ascii="Garamond" w:hAnsi="Garamond" w:cs="Arial"/>
          <w:sz w:val="24"/>
          <w:szCs w:val="24"/>
          <w:lang w:val="en-GB"/>
        </w:rPr>
        <w:t xml:space="preserve">to these Regulations.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report shall be submitted to the candidate school, which may make known its observations thereon.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final audit report, accompanied by the candidate school’s observations and the opinion of the Joint Board of Inspectors, shall be submitted to the Board of Governors and to the legal representative of the candidate school. </w:t>
      </w:r>
    </w:p>
    <w:p w:rsidR="00BE7957" w:rsidRPr="00351AB8" w:rsidRDefault="00BE7957" w:rsidP="00BE7957">
      <w:pPr>
        <w:spacing w:after="0"/>
        <w:rPr>
          <w:rFonts w:cs="Arial"/>
          <w:b/>
          <w:color w:val="FF0000"/>
          <w:lang w:val="en-GB"/>
        </w:rPr>
      </w:pP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i/>
          <w:sz w:val="24"/>
          <w:szCs w:val="24"/>
          <w:lang w:val="en-GB"/>
        </w:rPr>
      </w:pPr>
      <w:r w:rsidRPr="00351AB8">
        <w:rPr>
          <w:rFonts w:ascii="Garamond" w:hAnsi="Garamond" w:cs="Arial"/>
          <w:b/>
          <w:i/>
          <w:sz w:val="24"/>
          <w:szCs w:val="24"/>
          <w:lang w:val="en-GB"/>
        </w:rPr>
        <w:t xml:space="preserve">Section 3: </w:t>
      </w:r>
      <w:r w:rsidRPr="00351AB8">
        <w:rPr>
          <w:rFonts w:ascii="Garamond" w:hAnsi="Garamond" w:cs="Arial"/>
          <w:b/>
          <w:i/>
          <w:sz w:val="24"/>
          <w:szCs w:val="24"/>
          <w:lang w:val="en-GB"/>
        </w:rPr>
        <w:tab/>
        <w:t>Decision of the Board of Governors</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14</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The candidate school shall be accredited only if the Board of Governors grants accreditation unanimously.</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Accreditation shall be granted for a period of three years, which shall be renewable, and shall necessarily take effect on the first day of the school year.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decision to grant accreditation shall automatically carry with it the power for the Secretary-General to sign the Accreditation Agreement, the template for which appears in </w:t>
      </w:r>
      <w:r w:rsidRPr="00BE7957">
        <w:rPr>
          <w:rFonts w:ascii="Garamond" w:hAnsi="Garamond" w:cs="Arial"/>
          <w:sz w:val="24"/>
          <w:szCs w:val="24"/>
          <w:u w:val="single"/>
          <w:lang w:val="en-GB"/>
        </w:rPr>
        <w:t>Annex VI</w:t>
      </w:r>
      <w:r w:rsidRPr="00351AB8">
        <w:rPr>
          <w:rFonts w:ascii="Garamond" w:hAnsi="Garamond" w:cs="Arial"/>
          <w:sz w:val="24"/>
          <w:szCs w:val="24"/>
          <w:lang w:val="en-GB"/>
        </w:rPr>
        <w:t xml:space="preserve"> to these Regulations.  </w:t>
      </w:r>
    </w:p>
    <w:p w:rsidR="00BE7957" w:rsidRPr="00351AB8" w:rsidRDefault="00BE7957" w:rsidP="00BE7957">
      <w:pPr>
        <w:spacing w:after="0"/>
        <w:ind w:firstLine="72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aforementioned template relates to accreditation and hence, recognition of pedagogical equivalence between the education provided by the Accredited European School and that provided by the European Schools for the first years of schooling up to secondary year 5 inclusive. </w:t>
      </w:r>
    </w:p>
    <w:p w:rsidR="00BE7957" w:rsidRPr="00351AB8" w:rsidRDefault="00BE7957" w:rsidP="00BE7957">
      <w:pPr>
        <w:spacing w:after="0"/>
        <w:ind w:firstLine="72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For reasons connected with the specificity of that recognition at the level of secondary years 6 and 7 and having regard to the Regulations pertaining to the European Baccalaureate, there shall be a procedure for secondary years 6 and 7 which is separate from the one leading to accreditation of the other year groups. </w:t>
      </w:r>
    </w:p>
    <w:p w:rsidR="00BE7957" w:rsidRPr="00351AB8" w:rsidRDefault="00BE7957" w:rsidP="00BE7957">
      <w:pPr>
        <w:spacing w:after="0"/>
        <w:rPr>
          <w:rFonts w:ascii="Garamond" w:hAnsi="Garamond" w:cs="Arial"/>
          <w:strike/>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accreditation for years 6 and 7 shall be granted by the Board of Governors, on submission of a Dossier of Conformity, at the end of the procedure referred to in Articles 9-14 of these Regulations. </w:t>
      </w:r>
    </w:p>
    <w:p w:rsidR="00BE7957" w:rsidRPr="00351AB8" w:rsidRDefault="00BE7957" w:rsidP="00BE7957">
      <w:pPr>
        <w:spacing w:after="0"/>
        <w:ind w:firstLine="720"/>
        <w:rPr>
          <w:rFonts w:ascii="Garamond" w:hAnsi="Garamond" w:cs="Arial"/>
          <w:sz w:val="24"/>
          <w:szCs w:val="24"/>
          <w:lang w:val="en-GB"/>
        </w:rPr>
      </w:pPr>
    </w:p>
    <w:p w:rsidR="00BE7957" w:rsidRPr="00824FB5"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decision to grant accreditation for secondary years 6 and 7 shall automatically carry with it the power for the Secretary-General to sign the Additional Agreement, the template for which appears </w:t>
      </w:r>
      <w:r w:rsidRPr="00824FB5">
        <w:rPr>
          <w:rFonts w:ascii="Garamond" w:hAnsi="Garamond" w:cs="Arial"/>
          <w:sz w:val="24"/>
          <w:szCs w:val="24"/>
          <w:lang w:val="en-GB"/>
        </w:rPr>
        <w:t xml:space="preserve">in </w:t>
      </w:r>
      <w:r w:rsidRPr="00824FB5">
        <w:rPr>
          <w:rFonts w:ascii="Garamond" w:hAnsi="Garamond" w:cs="Arial"/>
          <w:sz w:val="24"/>
          <w:szCs w:val="24"/>
          <w:u w:val="single"/>
          <w:lang w:val="en-GB"/>
        </w:rPr>
        <w:t>Annex VII</w:t>
      </w:r>
      <w:r w:rsidRPr="00824FB5">
        <w:rPr>
          <w:rFonts w:ascii="Garamond" w:hAnsi="Garamond" w:cs="Arial"/>
          <w:sz w:val="24"/>
          <w:szCs w:val="24"/>
          <w:lang w:val="en-GB"/>
        </w:rPr>
        <w:t xml:space="preserve"> to these Regulations.  </w:t>
      </w:r>
    </w:p>
    <w:p w:rsidR="00BE7957" w:rsidRPr="00824FB5" w:rsidRDefault="00BE7957" w:rsidP="00BE7957">
      <w:pPr>
        <w:spacing w:after="0"/>
        <w:rPr>
          <w:rFonts w:ascii="Garamond" w:hAnsi="Garamond" w:cs="Arial"/>
          <w:b/>
          <w:i/>
          <w:sz w:val="24"/>
          <w:szCs w:val="24"/>
          <w:lang w:val="en-GB"/>
        </w:rPr>
      </w:pPr>
    </w:p>
    <w:p w:rsidR="00BE7957" w:rsidRPr="00824FB5" w:rsidRDefault="00BE7957" w:rsidP="00BE7957">
      <w:pPr>
        <w:spacing w:after="0"/>
        <w:rPr>
          <w:rFonts w:ascii="Garamond" w:hAnsi="Garamond" w:cs="Arial"/>
          <w:b/>
          <w:i/>
          <w:sz w:val="24"/>
          <w:szCs w:val="24"/>
          <w:lang w:val="en-GB"/>
        </w:rPr>
      </w:pPr>
      <w:r w:rsidRPr="00824FB5">
        <w:rPr>
          <w:rFonts w:ascii="Garamond" w:hAnsi="Garamond" w:cs="Arial"/>
          <w:b/>
          <w:i/>
          <w:sz w:val="24"/>
          <w:szCs w:val="24"/>
          <w:lang w:val="en-GB"/>
        </w:rPr>
        <w:t xml:space="preserve">Section 4: </w:t>
      </w:r>
      <w:r w:rsidRPr="00824FB5">
        <w:rPr>
          <w:rFonts w:ascii="Garamond" w:hAnsi="Garamond" w:cs="Arial"/>
          <w:b/>
          <w:i/>
          <w:sz w:val="24"/>
          <w:szCs w:val="24"/>
          <w:lang w:val="en-GB"/>
        </w:rPr>
        <w:tab/>
        <w:t>Renewal of accreditation</w:t>
      </w:r>
    </w:p>
    <w:p w:rsidR="00BE7957" w:rsidRPr="00824FB5" w:rsidRDefault="00BE7957" w:rsidP="00BE7957">
      <w:pPr>
        <w:spacing w:after="0"/>
        <w:rPr>
          <w:rFonts w:ascii="Garamond" w:hAnsi="Garamond" w:cs="Arial"/>
          <w:sz w:val="24"/>
          <w:szCs w:val="24"/>
          <w:lang w:val="en-GB"/>
        </w:rPr>
      </w:pPr>
    </w:p>
    <w:p w:rsidR="00BE7957" w:rsidRPr="00824FB5" w:rsidRDefault="00BE7957" w:rsidP="00BE7957">
      <w:pPr>
        <w:spacing w:after="0"/>
        <w:rPr>
          <w:rFonts w:ascii="Garamond" w:hAnsi="Garamond" w:cs="Arial"/>
          <w:b/>
          <w:sz w:val="24"/>
          <w:szCs w:val="24"/>
          <w:lang w:val="en-GB"/>
        </w:rPr>
      </w:pPr>
      <w:r w:rsidRPr="00824FB5">
        <w:rPr>
          <w:rFonts w:ascii="Garamond" w:hAnsi="Garamond" w:cs="Arial"/>
          <w:b/>
          <w:sz w:val="24"/>
          <w:szCs w:val="24"/>
          <w:lang w:val="en-GB"/>
        </w:rPr>
        <w:t>Article 15</w:t>
      </w:r>
    </w:p>
    <w:p w:rsidR="00BE7957" w:rsidRPr="00824FB5" w:rsidRDefault="00BE7957" w:rsidP="00BE7957">
      <w:pPr>
        <w:spacing w:after="0"/>
        <w:rPr>
          <w:rFonts w:ascii="Garamond" w:hAnsi="Garamond" w:cs="Arial"/>
          <w:sz w:val="24"/>
          <w:szCs w:val="24"/>
          <w:lang w:val="en-GB"/>
        </w:rPr>
      </w:pPr>
    </w:p>
    <w:p w:rsidR="00BE7957" w:rsidRPr="00824FB5" w:rsidRDefault="00BE7957" w:rsidP="00BE7957">
      <w:pPr>
        <w:spacing w:after="0"/>
        <w:ind w:firstLine="720"/>
        <w:rPr>
          <w:rFonts w:ascii="Garamond" w:hAnsi="Garamond" w:cs="Arial"/>
          <w:bCs/>
          <w:iCs/>
          <w:sz w:val="24"/>
          <w:szCs w:val="24"/>
          <w:lang w:val="en-GB"/>
        </w:rPr>
      </w:pPr>
      <w:r w:rsidRPr="00824FB5">
        <w:rPr>
          <w:rFonts w:ascii="Garamond" w:hAnsi="Garamond" w:cs="Arial"/>
          <w:bCs/>
          <w:iCs/>
          <w:sz w:val="24"/>
          <w:szCs w:val="24"/>
          <w:lang w:val="en-GB"/>
        </w:rPr>
        <w:t xml:space="preserve">Subject to an application made at least </w:t>
      </w:r>
      <w:r w:rsidRPr="00824FB5">
        <w:rPr>
          <w:rFonts w:ascii="Garamond" w:hAnsi="Garamond" w:cs="Arial"/>
          <w:bCs/>
          <w:iCs/>
          <w:sz w:val="24"/>
          <w:szCs w:val="24"/>
          <w:u w:val="single"/>
          <w:lang w:val="en-GB"/>
        </w:rPr>
        <w:t>eighteen months</w:t>
      </w:r>
      <w:r w:rsidRPr="00824FB5">
        <w:rPr>
          <w:rFonts w:ascii="Garamond" w:hAnsi="Garamond" w:cs="Arial"/>
          <w:bCs/>
          <w:iCs/>
          <w:sz w:val="24"/>
          <w:szCs w:val="24"/>
          <w:lang w:val="en-GB"/>
        </w:rPr>
        <w:t xml:space="preserve"> before expiry of the period, the European Schools may renew accreditation for successive periods of three years. </w:t>
      </w:r>
    </w:p>
    <w:p w:rsidR="00BE7957" w:rsidRPr="00824FB5" w:rsidRDefault="00BE7957" w:rsidP="00BE7957">
      <w:pPr>
        <w:spacing w:after="0"/>
        <w:ind w:firstLine="720"/>
        <w:rPr>
          <w:rFonts w:ascii="Garamond" w:hAnsi="Garamond" w:cs="Arial"/>
          <w:bCs/>
          <w:iCs/>
          <w:sz w:val="24"/>
          <w:szCs w:val="24"/>
          <w:lang w:val="en-GB"/>
        </w:rPr>
      </w:pPr>
    </w:p>
    <w:p w:rsidR="00BE7957" w:rsidRPr="00824FB5" w:rsidRDefault="00BE7957" w:rsidP="00BE7957">
      <w:pPr>
        <w:spacing w:after="0"/>
        <w:ind w:firstLine="720"/>
        <w:rPr>
          <w:rFonts w:ascii="Garamond" w:hAnsi="Garamond" w:cs="Arial"/>
          <w:bCs/>
          <w:iCs/>
          <w:sz w:val="24"/>
          <w:szCs w:val="24"/>
          <w:lang w:val="en-GB"/>
        </w:rPr>
      </w:pPr>
      <w:r w:rsidRPr="00824FB5">
        <w:rPr>
          <w:rFonts w:ascii="Garamond" w:hAnsi="Garamond" w:cs="Arial"/>
          <w:bCs/>
          <w:iCs/>
          <w:sz w:val="24"/>
          <w:szCs w:val="24"/>
          <w:lang w:val="en-GB"/>
        </w:rPr>
        <w:t xml:space="preserve">The application for renewal may be granted only on the basis of an audit report produced by the audit </w:t>
      </w:r>
      <w:r w:rsidRPr="00824FB5">
        <w:rPr>
          <w:rFonts w:ascii="Garamond" w:hAnsi="Garamond" w:cs="Arial"/>
          <w:sz w:val="24"/>
          <w:szCs w:val="24"/>
          <w:lang w:val="en-GB"/>
        </w:rPr>
        <w:t>team</w:t>
      </w:r>
      <w:r w:rsidRPr="00824FB5">
        <w:rPr>
          <w:rFonts w:ascii="Garamond" w:hAnsi="Garamond" w:cs="Arial"/>
          <w:bCs/>
          <w:iCs/>
          <w:sz w:val="24"/>
          <w:szCs w:val="24"/>
          <w:lang w:val="en-GB"/>
        </w:rPr>
        <w:t xml:space="preserve"> designated and mandated by the Office of the Secretary-General to check the Accredited European School’s compliance with the conditions laid down by the Dossier of Conformity during the period which has elapsed and its ability to comply with them over the following three years.  </w:t>
      </w:r>
    </w:p>
    <w:p w:rsidR="009D4C11" w:rsidRPr="00824FB5" w:rsidRDefault="009D4C11" w:rsidP="009D4C11">
      <w:pPr>
        <w:spacing w:after="0"/>
        <w:rPr>
          <w:rFonts w:ascii="Garamond" w:hAnsi="Garamond" w:cs="Arial"/>
          <w:bCs/>
          <w:iCs/>
          <w:sz w:val="24"/>
          <w:szCs w:val="24"/>
          <w:lang w:val="en-GB"/>
        </w:rPr>
      </w:pPr>
    </w:p>
    <w:p w:rsidR="00BE7957" w:rsidRPr="00824FB5" w:rsidRDefault="00BE7957" w:rsidP="00BE7957">
      <w:pPr>
        <w:spacing w:after="0"/>
        <w:ind w:firstLine="720"/>
        <w:rPr>
          <w:rFonts w:ascii="Garamond" w:hAnsi="Garamond" w:cs="Arial"/>
          <w:sz w:val="24"/>
          <w:szCs w:val="24"/>
          <w:u w:val="single"/>
          <w:lang w:val="en-GB"/>
        </w:rPr>
      </w:pPr>
      <w:r w:rsidRPr="00824FB5">
        <w:rPr>
          <w:rFonts w:ascii="Garamond" w:hAnsi="Garamond" w:cs="Arial"/>
          <w:bCs/>
          <w:iCs/>
          <w:sz w:val="24"/>
          <w:szCs w:val="24"/>
          <w:u w:val="single"/>
          <w:lang w:val="en-US"/>
        </w:rPr>
        <w:t xml:space="preserve">The audit for renewal shall, in principle, cover the minimum checks required by the Board of Governors </w:t>
      </w:r>
      <w:r w:rsidRPr="00824FB5">
        <w:rPr>
          <w:rFonts w:ascii="Garamond" w:hAnsi="Garamond" w:cs="Arial"/>
          <w:sz w:val="24"/>
          <w:szCs w:val="24"/>
          <w:u w:val="single"/>
          <w:lang w:val="en-GB"/>
        </w:rPr>
        <w:t xml:space="preserve">in accordance with the forms and methods laid down for a ‘extended’ audit (see Annex IV). </w:t>
      </w:r>
      <w:r w:rsidRPr="00824FB5">
        <w:rPr>
          <w:rFonts w:ascii="Garamond" w:hAnsi="Garamond" w:cs="Arial"/>
          <w:bCs/>
          <w:iCs/>
          <w:sz w:val="24"/>
          <w:szCs w:val="24"/>
          <w:u w:val="single"/>
          <w:lang w:val="en-US"/>
        </w:rPr>
        <w:t>By way of a derogation, the Accredited European School may request a ‘light’ audit to take place, provided that:</w:t>
      </w:r>
    </w:p>
    <w:p w:rsidR="00BE7957" w:rsidRPr="00824FB5" w:rsidRDefault="00BE7957" w:rsidP="00BE7957">
      <w:pPr>
        <w:spacing w:after="0"/>
        <w:ind w:firstLine="720"/>
        <w:rPr>
          <w:rFonts w:ascii="Garamond" w:hAnsi="Garamond" w:cs="Arial"/>
          <w:bCs/>
          <w:iCs/>
          <w:sz w:val="24"/>
          <w:szCs w:val="24"/>
          <w:u w:val="single"/>
          <w:lang w:val="en-US"/>
        </w:rPr>
      </w:pPr>
      <w:r w:rsidRPr="00824FB5">
        <w:rPr>
          <w:rFonts w:ascii="Garamond" w:hAnsi="Garamond" w:cs="Arial"/>
          <w:bCs/>
          <w:iCs/>
          <w:sz w:val="24"/>
          <w:szCs w:val="24"/>
          <w:u w:val="single"/>
          <w:lang w:val="en-US"/>
        </w:rPr>
        <w:t>- the School has been inspected by its National Inspectors within 3 years preceding the request;</w:t>
      </w:r>
    </w:p>
    <w:p w:rsidR="00BE7957" w:rsidRPr="00824FB5" w:rsidRDefault="00BE7957" w:rsidP="00BE7957">
      <w:pPr>
        <w:spacing w:after="0"/>
        <w:ind w:firstLine="720"/>
        <w:rPr>
          <w:rFonts w:ascii="Garamond" w:hAnsi="Garamond" w:cs="Arial"/>
          <w:bCs/>
          <w:iCs/>
          <w:sz w:val="24"/>
          <w:szCs w:val="24"/>
          <w:u w:val="single"/>
          <w:lang w:val="en-US"/>
        </w:rPr>
      </w:pPr>
      <w:r w:rsidRPr="00824FB5">
        <w:rPr>
          <w:rFonts w:ascii="Garamond" w:hAnsi="Garamond" w:cs="Arial"/>
          <w:bCs/>
          <w:iCs/>
          <w:sz w:val="24"/>
          <w:szCs w:val="24"/>
          <w:u w:val="single"/>
          <w:lang w:val="en-US"/>
        </w:rPr>
        <w:t>- it has been the subject of a po</w:t>
      </w:r>
      <w:r w:rsidR="001E5C4D" w:rsidRPr="00824FB5">
        <w:rPr>
          <w:rFonts w:ascii="Garamond" w:hAnsi="Garamond" w:cs="Arial"/>
          <w:bCs/>
          <w:iCs/>
          <w:sz w:val="24"/>
          <w:szCs w:val="24"/>
          <w:u w:val="single"/>
          <w:lang w:val="en-US"/>
        </w:rPr>
        <w:t>sitive report following a ‘extended’</w:t>
      </w:r>
      <w:r w:rsidRPr="00824FB5">
        <w:rPr>
          <w:rFonts w:ascii="Garamond" w:hAnsi="Garamond" w:cs="Arial"/>
          <w:bCs/>
          <w:iCs/>
          <w:sz w:val="24"/>
          <w:szCs w:val="24"/>
          <w:u w:val="single"/>
          <w:lang w:val="en-US"/>
        </w:rPr>
        <w:t xml:space="preserve"> audit within 6 years preceding the request.</w:t>
      </w:r>
    </w:p>
    <w:p w:rsidR="00BE7957" w:rsidRPr="00BE7957" w:rsidRDefault="00BE7957" w:rsidP="00BE7957">
      <w:pPr>
        <w:spacing w:after="0"/>
        <w:ind w:firstLine="720"/>
        <w:rPr>
          <w:rFonts w:ascii="Garamond" w:hAnsi="Garamond" w:cs="Arial"/>
          <w:bCs/>
          <w:iCs/>
          <w:sz w:val="24"/>
          <w:szCs w:val="24"/>
          <w:u w:val="single"/>
          <w:lang w:val="en-US"/>
        </w:rPr>
      </w:pPr>
      <w:r w:rsidRPr="00824FB5">
        <w:rPr>
          <w:rFonts w:ascii="Garamond" w:hAnsi="Garamond" w:cs="Arial"/>
          <w:bCs/>
          <w:iCs/>
          <w:sz w:val="24"/>
          <w:szCs w:val="24"/>
          <w:u w:val="single"/>
          <w:lang w:val="en-US"/>
        </w:rPr>
        <w:t>The Secretary-General has sole competence to assess whether these conditions are complied with. His/her assessment is not subject to appeal.</w:t>
      </w:r>
      <w:r w:rsidRPr="00BE7957">
        <w:rPr>
          <w:rFonts w:ascii="Garamond" w:hAnsi="Garamond" w:cs="Arial"/>
          <w:bCs/>
          <w:iCs/>
          <w:sz w:val="24"/>
          <w:szCs w:val="24"/>
          <w:u w:val="single"/>
          <w:lang w:val="en-US"/>
        </w:rPr>
        <w:t xml:space="preserve"> </w:t>
      </w:r>
    </w:p>
    <w:p w:rsidR="009D4C11" w:rsidRDefault="009D4C11" w:rsidP="009D4C11">
      <w:pPr>
        <w:spacing w:after="0"/>
        <w:rPr>
          <w:rFonts w:ascii="Garamond" w:hAnsi="Garamond" w:cs="Arial"/>
          <w:bCs/>
          <w:iCs/>
          <w:sz w:val="24"/>
          <w:szCs w:val="24"/>
          <w:lang w:val="en-GB"/>
        </w:rPr>
      </w:pPr>
    </w:p>
    <w:p w:rsidR="00BE7957" w:rsidRDefault="00BE7957" w:rsidP="00BE7957">
      <w:pPr>
        <w:spacing w:after="0"/>
        <w:ind w:firstLine="720"/>
        <w:rPr>
          <w:rFonts w:ascii="Garamond" w:hAnsi="Garamond" w:cs="Arial"/>
          <w:bCs/>
          <w:iCs/>
          <w:sz w:val="24"/>
          <w:szCs w:val="24"/>
          <w:lang w:val="en-GB"/>
        </w:rPr>
      </w:pPr>
      <w:r w:rsidRPr="00351AB8">
        <w:rPr>
          <w:rFonts w:ascii="Garamond" w:hAnsi="Garamond" w:cs="Arial"/>
          <w:bCs/>
          <w:iCs/>
          <w:sz w:val="24"/>
          <w:szCs w:val="24"/>
          <w:lang w:val="en-GB"/>
        </w:rPr>
        <w:t xml:space="preserve">The draft audit report shall be sent to the Management of the Accredited European School, which may make its observations and produce any additional documents that it deems relevant. The report, as possibly amended following examination of those observations and documents, shall be submitted to the Board of Governors, accompanied by a certified copy of the latter. </w:t>
      </w:r>
    </w:p>
    <w:p w:rsidR="00E20E4F" w:rsidRPr="00351AB8" w:rsidRDefault="00E20E4F" w:rsidP="00BE7957">
      <w:pPr>
        <w:spacing w:after="0"/>
        <w:ind w:firstLine="720"/>
        <w:rPr>
          <w:rFonts w:ascii="Garamond" w:hAnsi="Garamond" w:cs="Arial"/>
          <w:bCs/>
          <w:iCs/>
          <w:sz w:val="24"/>
          <w:szCs w:val="24"/>
          <w:lang w:val="en-GB"/>
        </w:rPr>
      </w:pPr>
    </w:p>
    <w:p w:rsidR="00BE7957" w:rsidRPr="00351AB8" w:rsidRDefault="00BE7957" w:rsidP="00BE7957">
      <w:pPr>
        <w:spacing w:after="0"/>
        <w:rPr>
          <w:rFonts w:ascii="Garamond" w:hAnsi="Garamond" w:cs="Arial"/>
          <w:bCs/>
          <w:iCs/>
          <w:sz w:val="24"/>
          <w:szCs w:val="24"/>
          <w:lang w:val="en-GB"/>
        </w:rPr>
      </w:pPr>
      <w:r w:rsidRPr="00351AB8">
        <w:rPr>
          <w:rFonts w:ascii="Garamond" w:hAnsi="Garamond" w:cs="Arial"/>
          <w:bCs/>
          <w:iCs/>
          <w:sz w:val="24"/>
          <w:szCs w:val="24"/>
          <w:lang w:val="en-GB"/>
        </w:rPr>
        <w:tab/>
        <w:t xml:space="preserve">The Board of Governors shall take a decision on the renewal application by the 30 June preceding the date of expiry of the Accreditation Agreement.  </w:t>
      </w:r>
    </w:p>
    <w:p w:rsidR="009D4C11" w:rsidRDefault="009D4C11" w:rsidP="009D4C11">
      <w:pPr>
        <w:spacing w:after="0"/>
        <w:rPr>
          <w:rFonts w:ascii="Garamond" w:hAnsi="Garamond" w:cs="Arial"/>
          <w:bCs/>
          <w:iCs/>
          <w:sz w:val="24"/>
          <w:szCs w:val="24"/>
          <w:lang w:val="en-GB"/>
        </w:rPr>
      </w:pPr>
    </w:p>
    <w:p w:rsidR="009D4C11" w:rsidRDefault="009D4C11" w:rsidP="00BE7957">
      <w:pPr>
        <w:spacing w:after="0"/>
        <w:ind w:firstLine="720"/>
        <w:rPr>
          <w:rFonts w:ascii="Garamond" w:hAnsi="Garamond" w:cs="Arial"/>
          <w:sz w:val="24"/>
          <w:szCs w:val="24"/>
          <w:highlight w:val="yellow"/>
          <w:u w:val="single"/>
          <w:lang w:val="en-GB"/>
        </w:rPr>
      </w:pPr>
    </w:p>
    <w:p w:rsidR="00BE7957"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The decision to renew accreditation shall automatically carry with it the power for the Secretary-General to renew, as the case may be, the Accreditation Agreement or the Additional Agreement, the templates for which appearing, respectively, in Annex VIII and Annex IX to these Regulations.</w:t>
      </w:r>
      <w:r w:rsidRPr="00BE7957">
        <w:rPr>
          <w:rFonts w:ascii="Garamond" w:hAnsi="Garamond" w:cs="Arial"/>
          <w:sz w:val="24"/>
          <w:szCs w:val="24"/>
          <w:u w:val="single"/>
          <w:lang w:val="en-GB"/>
        </w:rPr>
        <w:t xml:space="preserve">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b/>
          <w:smallCaps/>
          <w:sz w:val="24"/>
          <w:szCs w:val="24"/>
          <w:lang w:val="en-GB"/>
        </w:rPr>
      </w:pPr>
      <w:r w:rsidRPr="00351AB8">
        <w:rPr>
          <w:rFonts w:ascii="Garamond" w:hAnsi="Garamond" w:cs="Arial"/>
          <w:b/>
          <w:smallCaps/>
          <w:sz w:val="24"/>
          <w:szCs w:val="24"/>
          <w:lang w:val="en-GB"/>
        </w:rPr>
        <w:t>Title III:</w:t>
      </w:r>
      <w:r w:rsidRPr="00351AB8">
        <w:rPr>
          <w:rFonts w:ascii="Garamond" w:hAnsi="Garamond" w:cs="Arial"/>
          <w:b/>
          <w:smallCaps/>
          <w:sz w:val="24"/>
          <w:szCs w:val="24"/>
          <w:lang w:val="en-GB"/>
        </w:rPr>
        <w:tab/>
        <w:t>Implementation of the accreditation agreement</w:t>
      </w:r>
    </w:p>
    <w:p w:rsidR="00BE7957" w:rsidRPr="00351AB8" w:rsidRDefault="00BE7957" w:rsidP="00BE7957">
      <w:pPr>
        <w:spacing w:after="0"/>
        <w:rPr>
          <w:rFonts w:ascii="Garamond" w:hAnsi="Garamond" w:cs="Arial"/>
          <w:b/>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16</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The teachers of the Accredited European School may receive any in-service training provided by the European Schools subject to the conditions laid down in Article 17.</w:t>
      </w:r>
    </w:p>
    <w:p w:rsidR="00BE7957" w:rsidRPr="00351AB8" w:rsidRDefault="00BE7957" w:rsidP="00BE7957">
      <w:pPr>
        <w:spacing w:after="0"/>
        <w:ind w:firstLine="720"/>
        <w:rPr>
          <w:rFonts w:ascii="Garamond" w:hAnsi="Garamond" w:cs="Arial"/>
          <w:sz w:val="24"/>
          <w:szCs w:val="24"/>
          <w:lang w:val="en-GB"/>
        </w:rPr>
      </w:pPr>
    </w:p>
    <w:p w:rsidR="00BE7957"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Teaching material specific to the European Schools, and in particular the documents Intermath, Eurobio and File for Europe, shall be supplied to the Accredited European School at cost price, plus any tax of any kind generally levied, for whatever reason, by the public authorities. This material shall be transported under the responsibility and at the expense, risk and peril of the Accredited European School. </w:t>
      </w:r>
    </w:p>
    <w:p w:rsidR="00BE7957" w:rsidRDefault="00BE7957" w:rsidP="00BE7957">
      <w:pPr>
        <w:spacing w:after="0"/>
        <w:ind w:firstLine="720"/>
        <w:rPr>
          <w:rFonts w:ascii="Garamond" w:hAnsi="Garamond" w:cs="Arial"/>
          <w:b/>
          <w:sz w:val="24"/>
          <w:szCs w:val="24"/>
          <w:lang w:val="en-GB"/>
        </w:rPr>
      </w:pPr>
    </w:p>
    <w:p w:rsidR="00BE7957"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17</w:t>
      </w:r>
    </w:p>
    <w:p w:rsidR="009D4C11" w:rsidRDefault="009D4C11" w:rsidP="00BE7957">
      <w:pPr>
        <w:spacing w:after="0"/>
        <w:rPr>
          <w:rFonts w:ascii="Garamond" w:hAnsi="Garamond" w:cs="Arial"/>
          <w:b/>
          <w:sz w:val="24"/>
          <w:szCs w:val="24"/>
          <w:lang w:val="en-GB"/>
        </w:rPr>
      </w:pPr>
    </w:p>
    <w:p w:rsidR="00BE7957" w:rsidRPr="00824FB5"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 xml:space="preserve">All the costs entailed by accreditation and its effects, without reservation or exception, shall be borne solely by the Accredited European School.  </w:t>
      </w:r>
    </w:p>
    <w:p w:rsidR="00E2269B" w:rsidRPr="00824FB5" w:rsidRDefault="00E2269B" w:rsidP="00BE7957">
      <w:pPr>
        <w:spacing w:after="0"/>
        <w:ind w:firstLine="720"/>
        <w:rPr>
          <w:rFonts w:ascii="Garamond" w:hAnsi="Garamond" w:cs="Arial"/>
          <w:sz w:val="24"/>
          <w:szCs w:val="24"/>
          <w:u w:val="single"/>
          <w:lang w:val="en-GB"/>
        </w:rPr>
      </w:pPr>
    </w:p>
    <w:p w:rsidR="00E2269B" w:rsidRPr="00BE7957" w:rsidRDefault="00E2269B"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These costs will be reimbursed to the European Schools on submission of receipted expenses.</w:t>
      </w:r>
    </w:p>
    <w:p w:rsidR="009D4C11" w:rsidRDefault="009D4C11" w:rsidP="00BE7957">
      <w:pPr>
        <w:spacing w:after="0"/>
        <w:rPr>
          <w:rFonts w:ascii="Garamond" w:hAnsi="Garamond" w:cs="Arial"/>
          <w:b/>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18</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bCs/>
          <w:iCs/>
          <w:sz w:val="24"/>
          <w:szCs w:val="24"/>
          <w:lang w:val="en-GB"/>
        </w:rPr>
      </w:pPr>
      <w:r w:rsidRPr="00351AB8">
        <w:rPr>
          <w:rFonts w:ascii="Garamond" w:hAnsi="Garamond" w:cs="Arial"/>
          <w:bCs/>
          <w:iCs/>
          <w:sz w:val="24"/>
          <w:szCs w:val="24"/>
          <w:lang w:val="en-GB"/>
        </w:rPr>
        <w:t xml:space="preserve">In secondary years 6 and 7, the Accredited European School must follow exclusively the curriculum and the structure of studies specific to the European Schools system, so as to allow full recognition of the qualification of European Baccalaureate certificate-holder. </w:t>
      </w:r>
    </w:p>
    <w:p w:rsidR="00BE7957" w:rsidRPr="00351AB8" w:rsidRDefault="00BE7957" w:rsidP="00BE7957">
      <w:pPr>
        <w:spacing w:after="0"/>
        <w:ind w:firstLine="72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Pupils’ registration for and participation in the European Baccalaureate examinations shall be subject to regular and consecutive attendance at classes in years 6 and 7 of the secondary cycle of the Accredited European School or of a European School.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Pupils of the Accredited European School who, at the end of year 7, fulfil the academic conditions for access to the European Baccalaureate shall be eligible to take the examination, subject, firstly, to registration at the School and secondly, to payment of the registration fee fixed by the Board of Governors.  </w:t>
      </w:r>
    </w:p>
    <w:p w:rsidR="00567E15" w:rsidRDefault="00567E15" w:rsidP="00E2269B">
      <w:pPr>
        <w:spacing w:after="0"/>
        <w:rPr>
          <w:rFonts w:ascii="Garamond" w:hAnsi="Garamond" w:cs="Arial"/>
          <w:sz w:val="24"/>
          <w:szCs w:val="24"/>
          <w:lang w:val="en-GB"/>
        </w:rPr>
      </w:pPr>
    </w:p>
    <w:p w:rsidR="009D4C11" w:rsidRDefault="00BE7957" w:rsidP="00E2269B">
      <w:pPr>
        <w:spacing w:after="0"/>
        <w:rPr>
          <w:rFonts w:ascii="Garamond" w:hAnsi="Garamond" w:cs="Arial"/>
          <w:sz w:val="24"/>
          <w:szCs w:val="24"/>
          <w:lang w:val="en-GB"/>
        </w:rPr>
      </w:pPr>
      <w:r w:rsidRPr="00351AB8">
        <w:rPr>
          <w:rFonts w:ascii="Garamond" w:hAnsi="Garamond" w:cs="Arial"/>
          <w:sz w:val="24"/>
          <w:szCs w:val="24"/>
          <w:lang w:val="en-GB"/>
        </w:rPr>
        <w:tab/>
        <w:t xml:space="preserve">Organisation of the European Baccalaureate in each examination centre is presented in the Regulations for the European Baccalaureate and the Arrangements for implementing the Regulations for the European Baccalaureate, as referred to in Article 5 of these Regulations.  </w:t>
      </w:r>
    </w:p>
    <w:p w:rsidR="009D4C11" w:rsidRDefault="009D4C11" w:rsidP="00E2269B">
      <w:pPr>
        <w:spacing w:after="0"/>
        <w:rPr>
          <w:rFonts w:ascii="Garamond" w:hAnsi="Garamond" w:cs="Arial"/>
          <w:sz w:val="24"/>
          <w:szCs w:val="24"/>
          <w:lang w:val="en-GB"/>
        </w:rPr>
      </w:pPr>
    </w:p>
    <w:p w:rsidR="00BE7957" w:rsidRPr="001F7768" w:rsidRDefault="002F4807" w:rsidP="00E2269B">
      <w:pPr>
        <w:spacing w:after="0"/>
        <w:rPr>
          <w:rFonts w:ascii="Garamond" w:hAnsi="Garamond" w:cs="Arial"/>
          <w:sz w:val="24"/>
          <w:szCs w:val="24"/>
          <w:u w:val="single"/>
          <w:lang w:val="en-GB"/>
        </w:rPr>
      </w:pPr>
      <w:r w:rsidRPr="00AE727F">
        <w:rPr>
          <w:rFonts w:ascii="Garamond" w:hAnsi="Garamond" w:cs="Arial"/>
          <w:sz w:val="24"/>
          <w:szCs w:val="24"/>
          <w:u w:val="single"/>
          <w:lang w:val="en-US"/>
        </w:rPr>
        <w:t>This organis</w:t>
      </w:r>
      <w:r w:rsidR="001F7768" w:rsidRPr="00AE727F">
        <w:rPr>
          <w:rFonts w:ascii="Garamond" w:hAnsi="Garamond" w:cs="Arial"/>
          <w:sz w:val="24"/>
          <w:szCs w:val="24"/>
          <w:u w:val="single"/>
          <w:lang w:val="en-US"/>
        </w:rPr>
        <w:t>ation includes the use of the same technological tools as the European Schools when it cannot be done otherwise, as is the case, for example, with respect to the technical constraints associated with the printing of the diploma.</w:t>
      </w:r>
    </w:p>
    <w:p w:rsidR="009D4C11" w:rsidRDefault="009D4C11" w:rsidP="009D4C11">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European Baccalaureate is awarded by the Secretary-General of the European Schools, on behalf of the Board of Governors, at the end of secondary year 7 of the European School, or of the corresponding year of a school accredited by the Board of Governors, to pupils who have passed the Baccalaureate examinations.  </w:t>
      </w:r>
    </w:p>
    <w:p w:rsidR="00BE7957" w:rsidRPr="00351AB8" w:rsidRDefault="00BE7957" w:rsidP="00BE7957">
      <w:pPr>
        <w:spacing w:after="0"/>
        <w:ind w:firstLine="72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Pupils of the Accredited European School may lodge an administrative appeal, on procedural irregularity grounds, against the European Baccalaureate examinations under the same conditions as pupils of the European Schools, in accordance with the provisions of Article 12 of the Arrangements for implementing the Regulations for the European Baccalaureate. </w:t>
      </w:r>
    </w:p>
    <w:p w:rsidR="00BE7957" w:rsidRPr="00351AB8" w:rsidRDefault="00BE7957" w:rsidP="00BE7957">
      <w:pPr>
        <w:spacing w:after="0"/>
        <w:ind w:firstLine="72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Appeals must be lodged with the Chairman of the Examining Board through the Director of the Accredited European School. A contentious appeal against the decision of the Chairman of the Examining Board may be lodged with the Complaints Board of the European Schools, as established by Article 27 of the Convention defining the Statute of the European Schools. </w:t>
      </w:r>
    </w:p>
    <w:p w:rsidR="009D4C11" w:rsidRDefault="009D4C11" w:rsidP="00BE7957">
      <w:pPr>
        <w:spacing w:after="0"/>
        <w:rPr>
          <w:rFonts w:ascii="Garamond" w:hAnsi="Garamond" w:cs="Arial"/>
          <w:b/>
          <w:sz w:val="24"/>
          <w:szCs w:val="24"/>
          <w:highlight w:val="yellow"/>
          <w:u w:val="single"/>
          <w:lang w:val="en-GB"/>
        </w:rPr>
      </w:pPr>
    </w:p>
    <w:p w:rsidR="00BE7957" w:rsidRPr="00824FB5" w:rsidRDefault="00BE7957" w:rsidP="00BE7957">
      <w:pPr>
        <w:spacing w:after="0"/>
        <w:rPr>
          <w:rFonts w:ascii="Garamond" w:hAnsi="Garamond" w:cs="Arial"/>
          <w:b/>
          <w:sz w:val="24"/>
          <w:szCs w:val="24"/>
          <w:u w:val="single"/>
          <w:lang w:val="en-GB"/>
        </w:rPr>
      </w:pPr>
      <w:r w:rsidRPr="00824FB5">
        <w:rPr>
          <w:rFonts w:ascii="Garamond" w:hAnsi="Garamond" w:cs="Arial"/>
          <w:b/>
          <w:sz w:val="24"/>
          <w:szCs w:val="24"/>
          <w:u w:val="single"/>
          <w:lang w:val="en-GB"/>
        </w:rPr>
        <w:t>Article 19</w:t>
      </w:r>
    </w:p>
    <w:p w:rsidR="00BE7957" w:rsidRPr="00824FB5" w:rsidRDefault="00BE7957" w:rsidP="00BE7957">
      <w:pPr>
        <w:spacing w:after="0"/>
        <w:rPr>
          <w:rFonts w:ascii="Garamond" w:hAnsi="Garamond" w:cs="Arial"/>
          <w:b/>
          <w:sz w:val="24"/>
          <w:szCs w:val="24"/>
          <w:u w:val="single"/>
          <w:lang w:val="en-GB"/>
        </w:rPr>
      </w:pPr>
    </w:p>
    <w:p w:rsidR="00BE7957" w:rsidRPr="00824FB5" w:rsidRDefault="00BE7957" w:rsidP="00BE7957">
      <w:pPr>
        <w:spacing w:after="0"/>
        <w:rPr>
          <w:rFonts w:ascii="Garamond" w:hAnsi="Garamond" w:cs="Arial"/>
          <w:sz w:val="24"/>
          <w:szCs w:val="24"/>
          <w:u w:val="single"/>
          <w:lang w:val="en-GB"/>
        </w:rPr>
      </w:pPr>
      <w:r w:rsidRPr="00824FB5">
        <w:rPr>
          <w:rFonts w:ascii="Garamond" w:hAnsi="Garamond" w:cs="Arial"/>
          <w:b/>
          <w:sz w:val="24"/>
          <w:szCs w:val="24"/>
          <w:u w:val="single"/>
          <w:lang w:val="en-GB"/>
        </w:rPr>
        <w:tab/>
      </w:r>
      <w:r w:rsidRPr="00824FB5">
        <w:rPr>
          <w:rFonts w:ascii="Garamond" w:hAnsi="Garamond" w:cs="Arial"/>
          <w:sz w:val="24"/>
          <w:szCs w:val="24"/>
          <w:u w:val="single"/>
          <w:lang w:val="en-GB"/>
        </w:rPr>
        <w:t>The Accredited European School shall inform the European Schools at the earliest possible moment of any matters which could affect the proper implementation of the Accreditation Agreement and shall transfer its data, including personal data, as far as they are necessary to this implementation.</w:t>
      </w:r>
    </w:p>
    <w:p w:rsidR="00BE7957" w:rsidRPr="00824FB5" w:rsidRDefault="00BE7957" w:rsidP="00BE7957">
      <w:pPr>
        <w:spacing w:after="0"/>
        <w:rPr>
          <w:rFonts w:ascii="Garamond" w:hAnsi="Garamond" w:cs="Arial"/>
          <w:sz w:val="24"/>
          <w:szCs w:val="24"/>
          <w:u w:val="single"/>
          <w:lang w:val="en-GB"/>
        </w:rPr>
      </w:pPr>
    </w:p>
    <w:p w:rsidR="00BE7957" w:rsidRPr="00824FB5" w:rsidRDefault="00BE7957" w:rsidP="00BE7957">
      <w:pPr>
        <w:spacing w:after="0"/>
        <w:rPr>
          <w:rFonts w:ascii="Garamond" w:hAnsi="Garamond" w:cs="Arial"/>
          <w:sz w:val="24"/>
          <w:szCs w:val="24"/>
          <w:u w:val="single"/>
          <w:lang w:val="en-GB"/>
        </w:rPr>
      </w:pPr>
      <w:r w:rsidRPr="00824FB5">
        <w:rPr>
          <w:rFonts w:ascii="Garamond" w:hAnsi="Garamond" w:cs="Arial"/>
          <w:sz w:val="24"/>
          <w:szCs w:val="24"/>
          <w:u w:val="single"/>
          <w:lang w:val="en-GB"/>
        </w:rPr>
        <w:tab/>
        <w:t xml:space="preserve">On a yearly basis, by </w:t>
      </w:r>
      <w:r w:rsidR="00E2269B" w:rsidRPr="00824FB5">
        <w:rPr>
          <w:rFonts w:ascii="Garamond" w:hAnsi="Garamond" w:cs="Arial"/>
          <w:sz w:val="24"/>
          <w:szCs w:val="24"/>
          <w:u w:val="single"/>
          <w:lang w:val="en-GB"/>
        </w:rPr>
        <w:t>15</w:t>
      </w:r>
      <w:r w:rsidRPr="00824FB5">
        <w:rPr>
          <w:rFonts w:ascii="Garamond" w:hAnsi="Garamond" w:cs="Arial"/>
          <w:sz w:val="24"/>
          <w:szCs w:val="24"/>
          <w:u w:val="single"/>
          <w:lang w:val="en-GB"/>
        </w:rPr>
        <w:t xml:space="preserve"> October at the latest, the Accredited European School shall provide the European Schools, as minimum requirement, with the data as referred to in Annex X to these Regulations.</w:t>
      </w:r>
    </w:p>
    <w:p w:rsidR="00BE7957" w:rsidRPr="00824FB5" w:rsidRDefault="00BE7957" w:rsidP="00BE7957">
      <w:pPr>
        <w:spacing w:after="0"/>
        <w:rPr>
          <w:rFonts w:ascii="Garamond" w:hAnsi="Garamond" w:cs="Arial"/>
          <w:sz w:val="24"/>
          <w:szCs w:val="24"/>
          <w:u w:val="single"/>
          <w:lang w:val="en-GB"/>
        </w:rPr>
      </w:pPr>
    </w:p>
    <w:p w:rsidR="00BE7957" w:rsidRPr="00824FB5" w:rsidRDefault="00BE7957" w:rsidP="00BE7957">
      <w:pPr>
        <w:spacing w:after="0"/>
        <w:ind w:firstLine="720"/>
        <w:rPr>
          <w:rFonts w:ascii="Garamond" w:hAnsi="Garamond" w:cs="Arial"/>
          <w:sz w:val="24"/>
          <w:szCs w:val="24"/>
          <w:u w:val="single"/>
          <w:lang w:val="en-GB"/>
        </w:rPr>
      </w:pPr>
      <w:r w:rsidRPr="00824FB5">
        <w:rPr>
          <w:rFonts w:ascii="Garamond" w:hAnsi="Garamond"/>
          <w:sz w:val="24"/>
          <w:szCs w:val="24"/>
          <w:u w:val="single"/>
          <w:lang w:val="en-GB"/>
        </w:rPr>
        <w:t>All data transferred by the Accredited European School shall be processed solely for the purposes of the performance, management and monitoring of the Accreditation without prejudice to possible transmission to the bodies charged with monitoring or inspection task in application of Union law.</w:t>
      </w:r>
    </w:p>
    <w:p w:rsidR="00BE7957" w:rsidRPr="00824FB5" w:rsidRDefault="00BE7957" w:rsidP="00BE7957">
      <w:pPr>
        <w:spacing w:after="0"/>
        <w:rPr>
          <w:rFonts w:ascii="Garamond" w:hAnsi="Garamond" w:cs="Arial"/>
          <w:sz w:val="24"/>
          <w:szCs w:val="24"/>
          <w:u w:val="single"/>
          <w:lang w:val="en-GB"/>
        </w:rPr>
      </w:pPr>
    </w:p>
    <w:p w:rsidR="00BE7957" w:rsidRDefault="00BE7957" w:rsidP="00BE7957">
      <w:pPr>
        <w:spacing w:after="0"/>
        <w:rPr>
          <w:rFonts w:ascii="Garamond" w:hAnsi="Garamond" w:cs="Arial"/>
          <w:sz w:val="24"/>
          <w:szCs w:val="24"/>
          <w:u w:val="single"/>
          <w:lang w:val="en-GB"/>
        </w:rPr>
      </w:pPr>
      <w:r w:rsidRPr="00824FB5">
        <w:rPr>
          <w:rFonts w:ascii="Garamond" w:hAnsi="Garamond" w:cs="Arial"/>
          <w:sz w:val="24"/>
          <w:szCs w:val="24"/>
          <w:u w:val="single"/>
          <w:lang w:val="en-GB"/>
        </w:rPr>
        <w:tab/>
        <w:t xml:space="preserve">The European Schools ensure that data protection rules pursuant to the Regulation (EU) 2016/679 of the European Parliament and of the Council of 27 April 2016 (General Data Protection Regulation) shall be strictly observed when handling the data received from the Accredited European School.  </w:t>
      </w:r>
    </w:p>
    <w:p w:rsidR="00E20E4F" w:rsidRDefault="00E20E4F" w:rsidP="00BE7957">
      <w:pPr>
        <w:spacing w:after="0"/>
        <w:rPr>
          <w:rFonts w:ascii="Garamond" w:hAnsi="Garamond" w:cs="Arial"/>
          <w:sz w:val="24"/>
          <w:szCs w:val="24"/>
          <w:u w:val="single"/>
          <w:lang w:val="en-GB"/>
        </w:rPr>
      </w:pPr>
    </w:p>
    <w:p w:rsidR="00E20E4F" w:rsidRPr="00824FB5" w:rsidRDefault="00E20E4F" w:rsidP="00BE7957">
      <w:pPr>
        <w:spacing w:after="0"/>
        <w:rPr>
          <w:rFonts w:ascii="Garamond" w:hAnsi="Garamond" w:cs="Arial"/>
          <w:sz w:val="24"/>
          <w:szCs w:val="24"/>
          <w:u w:val="single"/>
          <w:lang w:val="en-GB"/>
        </w:rPr>
      </w:pPr>
    </w:p>
    <w:p w:rsidR="00BE7957" w:rsidRPr="00824FB5" w:rsidRDefault="00BE7957" w:rsidP="00BE7957">
      <w:pPr>
        <w:spacing w:after="0"/>
        <w:rPr>
          <w:rFonts w:ascii="Garamond" w:hAnsi="Garamond" w:cs="Arial"/>
          <w:smallCaps/>
          <w:sz w:val="24"/>
          <w:szCs w:val="24"/>
          <w:u w:val="single"/>
          <w:lang w:val="en-GB"/>
        </w:rPr>
      </w:pPr>
    </w:p>
    <w:p w:rsidR="00BE7957" w:rsidRPr="00BE7957" w:rsidRDefault="00BE7957" w:rsidP="00BE7957">
      <w:pPr>
        <w:spacing w:after="0"/>
        <w:rPr>
          <w:rFonts w:ascii="Garamond" w:hAnsi="Garamond" w:cs="Arial"/>
          <w:b/>
          <w:sz w:val="24"/>
          <w:szCs w:val="24"/>
          <w:u w:val="single"/>
          <w:lang w:val="en-GB"/>
        </w:rPr>
      </w:pPr>
      <w:r w:rsidRPr="00824FB5">
        <w:rPr>
          <w:rFonts w:ascii="Garamond" w:hAnsi="Garamond" w:cs="Arial"/>
          <w:b/>
          <w:sz w:val="24"/>
          <w:szCs w:val="24"/>
          <w:u w:val="single"/>
          <w:lang w:val="en-GB"/>
        </w:rPr>
        <w:t>Article 20</w:t>
      </w:r>
    </w:p>
    <w:p w:rsidR="00BE7957" w:rsidRPr="00BE7957" w:rsidRDefault="00BE7957" w:rsidP="00BE7957">
      <w:pPr>
        <w:spacing w:after="0"/>
        <w:rPr>
          <w:rFonts w:ascii="Garamond" w:hAnsi="Garamond" w:cs="Arial"/>
          <w:b/>
          <w:sz w:val="24"/>
          <w:szCs w:val="24"/>
          <w:u w:val="single"/>
          <w:lang w:val="en-GB"/>
        </w:rPr>
      </w:pPr>
    </w:p>
    <w:p w:rsidR="00BE7957" w:rsidRPr="00037642" w:rsidRDefault="00037642" w:rsidP="00037642">
      <w:pPr>
        <w:spacing w:after="0"/>
        <w:ind w:firstLine="708"/>
        <w:rPr>
          <w:rFonts w:ascii="Garamond" w:hAnsi="Garamond" w:cs="Arial"/>
          <w:b/>
          <w:smallCaps/>
          <w:sz w:val="24"/>
          <w:szCs w:val="24"/>
          <w:lang w:val="en-US"/>
        </w:rPr>
      </w:pPr>
      <w:r w:rsidRPr="00037642">
        <w:rPr>
          <w:rFonts w:ascii="Garamond" w:hAnsi="Garamond" w:cs="Arial"/>
          <w:sz w:val="24"/>
          <w:szCs w:val="24"/>
          <w:u w:val="single"/>
          <w:lang w:val="en-GB"/>
        </w:rPr>
        <w:t>The Accredited European School, through their Head of Delegation, shall inform the European Schools, in writing, of any departure from the Dossier of Conformity with respect to its structure (including, but not limited to: creation or closure of a language section, opening or closure of a cy</w:t>
      </w:r>
      <w:r w:rsidR="004852F3">
        <w:rPr>
          <w:rFonts w:ascii="Garamond" w:hAnsi="Garamond" w:cs="Arial"/>
          <w:sz w:val="24"/>
          <w:szCs w:val="24"/>
          <w:u w:val="single"/>
          <w:lang w:val="en-GB"/>
        </w:rPr>
        <w:t>cle, use of another building). It is</w:t>
      </w:r>
      <w:r w:rsidRPr="00037642">
        <w:rPr>
          <w:rFonts w:ascii="Garamond" w:hAnsi="Garamond" w:cs="Arial"/>
          <w:sz w:val="24"/>
          <w:szCs w:val="24"/>
          <w:u w:val="single"/>
          <w:lang w:val="en-GB"/>
        </w:rPr>
        <w:t xml:space="preserve"> the responsibility of national inspectors to report such changes to the committees where they sit.  The Secretary-General shall present these changes to the Board of Governors at the next scheduled meeting.  The decision of the Board of Governors shall be annexed to the Dossier of Conformity of the concerned Accredited School, along with the notification detailing the changes.  The compliance of the changes with these Regulations shall be checked at the nearest audit.</w:t>
      </w:r>
    </w:p>
    <w:p w:rsidR="00E2269B" w:rsidRDefault="00E2269B" w:rsidP="009D4C11">
      <w:pPr>
        <w:spacing w:after="0"/>
        <w:rPr>
          <w:rFonts w:ascii="Garamond" w:hAnsi="Garamond" w:cs="Arial"/>
          <w:b/>
          <w:smallCaps/>
          <w:sz w:val="24"/>
          <w:szCs w:val="24"/>
          <w:lang w:val="en-GB"/>
        </w:rPr>
      </w:pPr>
    </w:p>
    <w:p w:rsidR="00BE7957" w:rsidRPr="00351AB8" w:rsidRDefault="00BE7957" w:rsidP="00BE7957">
      <w:pPr>
        <w:spacing w:after="0"/>
        <w:rPr>
          <w:rFonts w:ascii="Garamond" w:hAnsi="Garamond" w:cs="Arial"/>
          <w:b/>
          <w:smallCaps/>
          <w:sz w:val="24"/>
          <w:szCs w:val="24"/>
          <w:lang w:val="en-GB"/>
        </w:rPr>
      </w:pPr>
      <w:r w:rsidRPr="00351AB8">
        <w:rPr>
          <w:rFonts w:ascii="Garamond" w:hAnsi="Garamond" w:cs="Arial"/>
          <w:b/>
          <w:smallCaps/>
          <w:sz w:val="24"/>
          <w:szCs w:val="24"/>
          <w:lang w:val="en-GB"/>
        </w:rPr>
        <w:t>Title IV:</w:t>
      </w:r>
      <w:r w:rsidRPr="00351AB8">
        <w:rPr>
          <w:rFonts w:ascii="Garamond" w:hAnsi="Garamond" w:cs="Arial"/>
          <w:b/>
          <w:smallCaps/>
          <w:sz w:val="24"/>
          <w:szCs w:val="24"/>
          <w:lang w:val="en-GB"/>
        </w:rPr>
        <w:tab/>
        <w:t>Expiry of accreditation</w:t>
      </w:r>
    </w:p>
    <w:p w:rsidR="00BE7957" w:rsidRPr="00351AB8" w:rsidRDefault="00BE7957" w:rsidP="00BE7957">
      <w:pPr>
        <w:spacing w:after="0"/>
        <w:rPr>
          <w:rFonts w:ascii="Garamond" w:hAnsi="Garamond" w:cs="Arial"/>
          <w:b/>
          <w:sz w:val="24"/>
          <w:szCs w:val="24"/>
          <w:lang w:val="en-GB"/>
        </w:rPr>
      </w:pP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21</w:t>
      </w:r>
    </w:p>
    <w:p w:rsidR="00BE7957" w:rsidRPr="00351AB8" w:rsidRDefault="00BE7957" w:rsidP="00BE7957">
      <w:pPr>
        <w:spacing w:after="0"/>
        <w:rPr>
          <w:rFonts w:ascii="Garamond" w:hAnsi="Garamond" w:cs="Arial"/>
          <w:b/>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ab/>
        <w:t>Without prejudice to the right to withdraw accreditation enjoyed by the Board of Governors pursuant to Article 22, and unless renewal has been applied for and obtained under the conditions set out in Article 15, accreditation shall automatically be terminated, without notice or compensation, at the end of the three-year period laid down in the second paragraph of Article 14.</w:t>
      </w:r>
    </w:p>
    <w:p w:rsidR="00BE7957" w:rsidRPr="00351AB8" w:rsidRDefault="00BE7957" w:rsidP="00BE7957">
      <w:pPr>
        <w:spacing w:after="0"/>
        <w:rPr>
          <w:rFonts w:ascii="Garamond" w:hAnsi="Garamond" w:cs="Arial"/>
          <w:b/>
          <w:sz w:val="24"/>
          <w:szCs w:val="24"/>
          <w:lang w:val="en-GB"/>
        </w:rPr>
      </w:pPr>
    </w:p>
    <w:p w:rsidR="00BE7957" w:rsidRPr="00351AB8" w:rsidRDefault="00BE7957" w:rsidP="00BE7957">
      <w:pPr>
        <w:rPr>
          <w:rFonts w:ascii="Garamond" w:hAnsi="Garamond" w:cs="Arial"/>
          <w:b/>
          <w:sz w:val="24"/>
          <w:szCs w:val="24"/>
          <w:lang w:val="en-GB"/>
        </w:rPr>
      </w:pPr>
      <w:r w:rsidRPr="00351AB8">
        <w:rPr>
          <w:rFonts w:ascii="Garamond" w:hAnsi="Garamond" w:cs="Arial"/>
          <w:b/>
          <w:sz w:val="24"/>
          <w:szCs w:val="24"/>
          <w:lang w:val="en-GB"/>
        </w:rPr>
        <w:t>Article 22</w:t>
      </w:r>
    </w:p>
    <w:p w:rsidR="00BE7957" w:rsidRPr="00BE7957" w:rsidRDefault="00BE7957" w:rsidP="00BE7957">
      <w:pPr>
        <w:spacing w:after="0"/>
        <w:ind w:firstLine="720"/>
        <w:rPr>
          <w:rFonts w:ascii="Garamond" w:hAnsi="Garamond" w:cs="Arial"/>
          <w:sz w:val="24"/>
          <w:szCs w:val="24"/>
          <w:u w:val="single"/>
          <w:lang w:val="en-GB"/>
        </w:rPr>
      </w:pPr>
      <w:r w:rsidRPr="00351AB8">
        <w:rPr>
          <w:rFonts w:ascii="Garamond" w:hAnsi="Garamond" w:cs="Arial"/>
          <w:sz w:val="24"/>
          <w:szCs w:val="24"/>
          <w:lang w:val="en-GB"/>
        </w:rPr>
        <w:t xml:space="preserve">In the event of a serious breach, and without prejudice to any damages, the Board of Governors may, on a </w:t>
      </w:r>
      <w:r w:rsidRPr="00824FB5">
        <w:rPr>
          <w:rFonts w:ascii="Garamond" w:hAnsi="Garamond" w:cs="Arial"/>
          <w:sz w:val="24"/>
          <w:szCs w:val="24"/>
          <w:lang w:val="en-GB"/>
        </w:rPr>
        <w:t>proposal from the Secretary-General, withdraw accreditation on the basis of a reasoned decision</w:t>
      </w:r>
      <w:r w:rsidRPr="00824FB5">
        <w:rPr>
          <w:rFonts w:ascii="Garamond" w:hAnsi="Garamond" w:cs="Arial"/>
          <w:sz w:val="24"/>
          <w:szCs w:val="24"/>
          <w:u w:val="single"/>
          <w:lang w:val="en-GB"/>
        </w:rPr>
        <w:t>.  In exceptional cases left to the discretion of the Secretary-General, the withdrawal may be preceded by a suspension of the accreditation up to and including secondary year 6 for a one-year period.</w:t>
      </w:r>
    </w:p>
    <w:p w:rsidR="009D4C11" w:rsidRDefault="009D4C11" w:rsidP="00BE7957">
      <w:pPr>
        <w:spacing w:after="0"/>
        <w:ind w:firstLine="72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The following shall be regarded as serious breaches: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a.</w:t>
      </w:r>
      <w:r w:rsidRPr="00351AB8">
        <w:rPr>
          <w:rFonts w:ascii="Garamond" w:hAnsi="Garamond" w:cs="Arial"/>
          <w:sz w:val="24"/>
          <w:szCs w:val="24"/>
          <w:lang w:val="en-GB"/>
        </w:rPr>
        <w:tab/>
        <w:t>non-payment of the sums due under Article 17;</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left="720" w:hanging="720"/>
        <w:rPr>
          <w:rFonts w:ascii="Garamond" w:hAnsi="Garamond" w:cs="Arial"/>
          <w:sz w:val="24"/>
          <w:szCs w:val="24"/>
          <w:lang w:val="en-GB"/>
        </w:rPr>
      </w:pPr>
      <w:r w:rsidRPr="00351AB8">
        <w:rPr>
          <w:rFonts w:ascii="Garamond" w:hAnsi="Garamond" w:cs="Arial"/>
          <w:sz w:val="24"/>
          <w:szCs w:val="24"/>
          <w:lang w:val="en-GB"/>
        </w:rPr>
        <w:t>b.</w:t>
      </w:r>
      <w:r w:rsidRPr="00351AB8">
        <w:rPr>
          <w:rFonts w:ascii="Garamond" w:hAnsi="Garamond" w:cs="Arial"/>
          <w:sz w:val="24"/>
          <w:szCs w:val="24"/>
          <w:lang w:val="en-GB"/>
        </w:rPr>
        <w:tab/>
        <w:t xml:space="preserve">the existence of serious risks to pupils’ safety and security or health on the Accredited European School’s premises or on account of its staff;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left="720" w:hanging="720"/>
        <w:rPr>
          <w:rFonts w:ascii="Garamond" w:hAnsi="Garamond" w:cs="Arial"/>
          <w:sz w:val="24"/>
          <w:szCs w:val="24"/>
          <w:lang w:val="en-GB"/>
        </w:rPr>
      </w:pPr>
      <w:r w:rsidRPr="00351AB8">
        <w:rPr>
          <w:rFonts w:ascii="Garamond" w:hAnsi="Garamond" w:cs="Arial"/>
          <w:sz w:val="24"/>
          <w:szCs w:val="24"/>
          <w:lang w:val="en-GB"/>
        </w:rPr>
        <w:t>c.</w:t>
      </w:r>
      <w:r w:rsidRPr="00351AB8">
        <w:rPr>
          <w:rFonts w:ascii="Garamond" w:hAnsi="Garamond" w:cs="Arial"/>
          <w:sz w:val="24"/>
          <w:szCs w:val="24"/>
          <w:lang w:val="en-GB"/>
        </w:rPr>
        <w:tab/>
        <w:t>clear infringement of one or more of the conditions laid down in the Dossier of Conformity;</w:t>
      </w:r>
    </w:p>
    <w:p w:rsidR="00BE7957" w:rsidRPr="00351AB8" w:rsidRDefault="00BE7957" w:rsidP="00BE7957">
      <w:pPr>
        <w:spacing w:after="0"/>
        <w:ind w:left="720" w:hanging="720"/>
        <w:rPr>
          <w:rFonts w:ascii="Garamond" w:hAnsi="Garamond" w:cs="Arial"/>
          <w:sz w:val="24"/>
          <w:szCs w:val="24"/>
          <w:lang w:val="en-GB"/>
        </w:rPr>
      </w:pPr>
    </w:p>
    <w:p w:rsidR="00BE7957" w:rsidRDefault="00BE7957" w:rsidP="00BE7957">
      <w:pPr>
        <w:spacing w:after="0"/>
        <w:ind w:left="720" w:hanging="720"/>
        <w:rPr>
          <w:rFonts w:ascii="Garamond" w:hAnsi="Garamond" w:cs="Arial"/>
          <w:sz w:val="24"/>
          <w:szCs w:val="24"/>
          <w:u w:val="single"/>
          <w:lang w:val="en-GB"/>
        </w:rPr>
      </w:pPr>
      <w:r w:rsidRPr="00824FB5">
        <w:rPr>
          <w:rFonts w:ascii="Garamond" w:hAnsi="Garamond" w:cs="Arial"/>
          <w:sz w:val="24"/>
          <w:szCs w:val="24"/>
          <w:u w:val="single"/>
          <w:lang w:val="en-GB"/>
        </w:rPr>
        <w:t xml:space="preserve">d. </w:t>
      </w:r>
      <w:r w:rsidRPr="00824FB5">
        <w:rPr>
          <w:rFonts w:ascii="Garamond" w:hAnsi="Garamond" w:cs="Arial"/>
          <w:sz w:val="24"/>
          <w:szCs w:val="24"/>
          <w:u w:val="single"/>
          <w:lang w:val="en-GB"/>
        </w:rPr>
        <w:tab/>
        <w:t>non-compliance with the provisions of the Accreditation Agreement or of these Regulations.</w:t>
      </w:r>
      <w:r w:rsidRPr="00BE7957">
        <w:rPr>
          <w:rFonts w:ascii="Garamond" w:hAnsi="Garamond" w:cs="Arial"/>
          <w:sz w:val="24"/>
          <w:szCs w:val="24"/>
          <w:u w:val="single"/>
          <w:lang w:val="en-GB"/>
        </w:rPr>
        <w:t xml:space="preserve">  </w:t>
      </w:r>
    </w:p>
    <w:p w:rsidR="00E20E4F" w:rsidRDefault="00E20E4F" w:rsidP="00BE7957">
      <w:pPr>
        <w:spacing w:after="0"/>
        <w:ind w:left="720" w:hanging="720"/>
        <w:rPr>
          <w:rFonts w:ascii="Garamond" w:hAnsi="Garamond" w:cs="Arial"/>
          <w:sz w:val="24"/>
          <w:szCs w:val="24"/>
          <w:u w:val="single"/>
          <w:lang w:val="en-GB"/>
        </w:rPr>
      </w:pPr>
    </w:p>
    <w:p w:rsidR="00E20E4F" w:rsidRDefault="00E20E4F">
      <w:pPr>
        <w:rPr>
          <w:rFonts w:ascii="Garamond" w:hAnsi="Garamond" w:cs="Arial"/>
          <w:b/>
          <w:sz w:val="24"/>
          <w:szCs w:val="24"/>
          <w:lang w:val="en-GB"/>
        </w:rPr>
      </w:pPr>
      <w:r>
        <w:rPr>
          <w:rFonts w:ascii="Garamond" w:hAnsi="Garamond" w:cs="Arial"/>
          <w:b/>
          <w:sz w:val="24"/>
          <w:szCs w:val="24"/>
          <w:lang w:val="en-GB"/>
        </w:rPr>
        <w:br w:type="page"/>
      </w:r>
    </w:p>
    <w:p w:rsidR="00BE7957" w:rsidRPr="00351AB8" w:rsidRDefault="00BE7957" w:rsidP="00BE7957">
      <w:pPr>
        <w:spacing w:after="0"/>
        <w:rPr>
          <w:rFonts w:ascii="Garamond" w:hAnsi="Garamond" w:cs="Arial"/>
          <w:b/>
          <w:sz w:val="24"/>
          <w:szCs w:val="24"/>
          <w:lang w:val="en-GB"/>
        </w:rPr>
      </w:pPr>
      <w:r w:rsidRPr="00351AB8">
        <w:rPr>
          <w:rFonts w:ascii="Garamond" w:hAnsi="Garamond" w:cs="Arial"/>
          <w:b/>
          <w:sz w:val="24"/>
          <w:szCs w:val="24"/>
          <w:lang w:val="en-GB"/>
        </w:rPr>
        <w:t>Article 23</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When he/she finds that there has been a serious breach within the meaning of Article 22, the Secretary-General shall send to the Accredited European School formal notice to desist from any further such breach; he/she shall notify the Board of Governors without delay of the sending of such formal notice. </w:t>
      </w:r>
    </w:p>
    <w:p w:rsidR="00BE7957" w:rsidRPr="00351AB8" w:rsidRDefault="00BE7957" w:rsidP="00BE7957">
      <w:pPr>
        <w:spacing w:after="0"/>
        <w:ind w:firstLine="720"/>
        <w:rPr>
          <w:rFonts w:ascii="Garamond" w:hAnsi="Garamond" w:cs="Arial"/>
          <w:sz w:val="24"/>
          <w:szCs w:val="24"/>
          <w:lang w:val="en-GB"/>
        </w:rPr>
      </w:pPr>
    </w:p>
    <w:p w:rsidR="00BE7957" w:rsidRPr="00824FB5" w:rsidRDefault="00BE7957" w:rsidP="00BE7957">
      <w:pPr>
        <w:spacing w:after="0"/>
        <w:ind w:firstLine="720"/>
        <w:rPr>
          <w:rFonts w:ascii="Garamond" w:hAnsi="Garamond" w:cs="Arial"/>
          <w:sz w:val="24"/>
          <w:szCs w:val="24"/>
          <w:u w:val="single"/>
          <w:lang w:val="en-GB"/>
        </w:rPr>
      </w:pPr>
      <w:r w:rsidRPr="00351AB8">
        <w:rPr>
          <w:rFonts w:ascii="Garamond" w:hAnsi="Garamond" w:cs="Arial"/>
          <w:sz w:val="24"/>
          <w:szCs w:val="24"/>
          <w:lang w:val="en-GB"/>
        </w:rPr>
        <w:t xml:space="preserve">The formal </w:t>
      </w:r>
      <w:r w:rsidRPr="00824FB5">
        <w:rPr>
          <w:rFonts w:ascii="Garamond" w:hAnsi="Garamond" w:cs="Arial"/>
          <w:sz w:val="24"/>
          <w:szCs w:val="24"/>
          <w:lang w:val="en-GB"/>
        </w:rPr>
        <w:t xml:space="preserve">notice shall contain an invitation from the Secretary-General to desist from the serious breach found, </w:t>
      </w:r>
      <w:r w:rsidRPr="00824FB5">
        <w:rPr>
          <w:rFonts w:ascii="Garamond" w:hAnsi="Garamond" w:cs="Arial"/>
          <w:sz w:val="24"/>
          <w:szCs w:val="24"/>
          <w:u w:val="single"/>
          <w:lang w:val="en-GB"/>
        </w:rPr>
        <w:t xml:space="preserve">within one month of the notification of it.  </w:t>
      </w:r>
    </w:p>
    <w:p w:rsidR="00BE7957" w:rsidRPr="00824FB5" w:rsidRDefault="00BE7957" w:rsidP="00BE7957">
      <w:pPr>
        <w:spacing w:after="0"/>
        <w:rPr>
          <w:rFonts w:ascii="Garamond" w:hAnsi="Garamond" w:cs="Arial"/>
          <w:sz w:val="24"/>
          <w:szCs w:val="24"/>
          <w:lang w:val="en-GB"/>
        </w:rPr>
      </w:pPr>
    </w:p>
    <w:p w:rsidR="00BE7957" w:rsidRPr="00824FB5" w:rsidRDefault="00BE7957" w:rsidP="00BE7957">
      <w:pPr>
        <w:spacing w:after="0"/>
        <w:rPr>
          <w:rFonts w:ascii="Garamond" w:hAnsi="Garamond" w:cs="Arial"/>
          <w:sz w:val="24"/>
          <w:szCs w:val="24"/>
          <w:lang w:val="en-GB"/>
        </w:rPr>
      </w:pPr>
      <w:r w:rsidRPr="00824FB5">
        <w:rPr>
          <w:rFonts w:ascii="Garamond" w:hAnsi="Garamond" w:cs="Arial"/>
          <w:sz w:val="24"/>
          <w:szCs w:val="24"/>
          <w:lang w:val="en-GB"/>
        </w:rPr>
        <w:tab/>
        <w:t xml:space="preserve">However, depending on the nature and seriousness of the breach found and on the time required for the Accredited European School to desist from any further such breach, </w:t>
      </w:r>
      <w:r w:rsidRPr="00824FB5">
        <w:rPr>
          <w:rFonts w:ascii="Garamond" w:hAnsi="Garamond" w:cs="Arial"/>
          <w:sz w:val="24"/>
          <w:szCs w:val="24"/>
          <w:u w:val="single"/>
          <w:lang w:val="en-GB"/>
        </w:rPr>
        <w:t>the Secretary-General of the European Schools may extend this one-month period up to six months.</w:t>
      </w:r>
      <w:r w:rsidRPr="00824FB5">
        <w:rPr>
          <w:rFonts w:ascii="Garamond" w:hAnsi="Garamond" w:cs="Arial"/>
          <w:sz w:val="24"/>
          <w:szCs w:val="24"/>
          <w:lang w:val="en-GB"/>
        </w:rPr>
        <w:t xml:space="preserve"> </w:t>
      </w:r>
    </w:p>
    <w:p w:rsidR="00BE7957" w:rsidRPr="00824FB5"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824FB5">
        <w:rPr>
          <w:rFonts w:ascii="Garamond" w:hAnsi="Garamond" w:cs="Arial"/>
          <w:sz w:val="24"/>
          <w:szCs w:val="24"/>
          <w:lang w:val="en-GB"/>
        </w:rPr>
        <w:tab/>
        <w:t xml:space="preserve">If the Accredited European School fails to comply with the demands made in the formal notice, the Secretary-General </w:t>
      </w:r>
      <w:r w:rsidRPr="00824FB5">
        <w:rPr>
          <w:rFonts w:ascii="Garamond" w:hAnsi="Garamond" w:cs="Arial"/>
          <w:sz w:val="24"/>
          <w:szCs w:val="24"/>
          <w:u w:val="single"/>
          <w:lang w:val="en-GB"/>
        </w:rPr>
        <w:t>shall propose to the Board of Governors to either suspend the accreditation for a one-year period of time – in exceptional cases - or withdraw it.</w:t>
      </w:r>
      <w:r w:rsidRPr="00351AB8">
        <w:rPr>
          <w:rFonts w:ascii="Garamond" w:hAnsi="Garamond" w:cs="Arial"/>
          <w:sz w:val="24"/>
          <w:szCs w:val="24"/>
          <w:lang w:val="en-GB"/>
        </w:rPr>
        <w:t xml:space="preserve">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ab/>
        <w:t xml:space="preserve">The Board of Governors shall take a decision on the request unanimously with the abstention of the Member State in which the Accredited European School is located in order to avoid any conflict of interest, whether actual, apparent or potential. </w:t>
      </w:r>
    </w:p>
    <w:p w:rsidR="00BE7957" w:rsidRPr="00351AB8" w:rsidRDefault="00BE7957" w:rsidP="00BE7957">
      <w:pPr>
        <w:spacing w:after="0"/>
        <w:rPr>
          <w:rFonts w:ascii="Garamond" w:hAnsi="Garamond" w:cs="Arial"/>
          <w:sz w:val="24"/>
          <w:szCs w:val="24"/>
          <w:lang w:val="en-GB"/>
        </w:rPr>
      </w:pPr>
    </w:p>
    <w:p w:rsidR="00BE7957" w:rsidRPr="00351AB8" w:rsidRDefault="00BE7957" w:rsidP="00BE7957">
      <w:pPr>
        <w:spacing w:after="0"/>
        <w:rPr>
          <w:rFonts w:ascii="Garamond" w:hAnsi="Garamond" w:cs="Arial"/>
          <w:sz w:val="24"/>
          <w:szCs w:val="24"/>
          <w:lang w:val="en-GB"/>
        </w:rPr>
      </w:pPr>
      <w:r w:rsidRPr="00351AB8">
        <w:rPr>
          <w:rFonts w:ascii="Garamond" w:hAnsi="Garamond" w:cs="Arial"/>
          <w:sz w:val="24"/>
          <w:szCs w:val="24"/>
          <w:lang w:val="en-GB"/>
        </w:rPr>
        <w:tab/>
        <w:t xml:space="preserve">The Secretary-General shall notify the Accredited European School of the Board of Governors’ decision without delay.  </w:t>
      </w:r>
    </w:p>
    <w:p w:rsidR="009D4C11" w:rsidRPr="009D4C11" w:rsidRDefault="009D4C11" w:rsidP="009D4C11">
      <w:pPr>
        <w:spacing w:after="0"/>
        <w:rPr>
          <w:rFonts w:ascii="Garamond" w:hAnsi="Garamond" w:cs="Arial"/>
          <w:sz w:val="24"/>
          <w:szCs w:val="24"/>
          <w:highlight w:val="yellow"/>
          <w:lang w:val="en-GB"/>
        </w:rPr>
      </w:pPr>
    </w:p>
    <w:p w:rsidR="00BE7957" w:rsidRPr="00BE7957" w:rsidRDefault="00BE7957" w:rsidP="00BE7957">
      <w:pPr>
        <w:spacing w:after="0"/>
        <w:ind w:firstLine="720"/>
        <w:rPr>
          <w:rFonts w:ascii="Garamond" w:hAnsi="Garamond" w:cs="Arial"/>
          <w:sz w:val="24"/>
          <w:szCs w:val="24"/>
          <w:u w:val="single"/>
          <w:lang w:val="en-GB"/>
        </w:rPr>
      </w:pPr>
      <w:r w:rsidRPr="00824FB5">
        <w:rPr>
          <w:rFonts w:ascii="Garamond" w:hAnsi="Garamond" w:cs="Arial"/>
          <w:sz w:val="24"/>
          <w:szCs w:val="24"/>
          <w:u w:val="single"/>
          <w:lang w:val="en-GB"/>
        </w:rPr>
        <w:t>In the event where a suspension is decided, the Accredited European School shall be required to submit an action plan to the Board of Governors whose implementation shall take place during the one-year period of time. At the end of it, based on a self-evaluation report and, where relevant, after commissioning an audit team on site, the Board of Governors shall decide to either cancel the suspension with retroactive effect or withdraw the accreditation.</w:t>
      </w:r>
    </w:p>
    <w:p w:rsidR="00BE7957" w:rsidRDefault="00BE7957" w:rsidP="00BE7957">
      <w:pPr>
        <w:spacing w:after="0"/>
        <w:rPr>
          <w:rFonts w:ascii="Garamond" w:hAnsi="Garamond" w:cs="Arial"/>
          <w:sz w:val="24"/>
          <w:szCs w:val="24"/>
          <w:lang w:val="en-GB"/>
        </w:rPr>
      </w:pPr>
    </w:p>
    <w:p w:rsidR="00BE7957" w:rsidRDefault="00BE7957" w:rsidP="00BE7957">
      <w:pPr>
        <w:spacing w:after="0"/>
        <w:ind w:firstLine="720"/>
        <w:rPr>
          <w:rFonts w:ascii="Garamond" w:hAnsi="Garamond" w:cs="Arial"/>
          <w:sz w:val="24"/>
          <w:szCs w:val="24"/>
          <w:lang w:val="en-GB"/>
        </w:rPr>
      </w:pPr>
      <w:r w:rsidRPr="00351AB8">
        <w:rPr>
          <w:rFonts w:ascii="Garamond" w:hAnsi="Garamond" w:cs="Arial"/>
          <w:sz w:val="24"/>
          <w:szCs w:val="24"/>
          <w:lang w:val="en-GB"/>
        </w:rPr>
        <w:t xml:space="preserve">Withdrawal of accreditation shall automatically involve a maximum period of notice of three months.  In any event, this period of notice shall expire not later than the day before the first day of the school year following the one in which notification of the period of notice was given. </w:t>
      </w:r>
    </w:p>
    <w:p w:rsidR="00BE7957" w:rsidRDefault="00BE7957" w:rsidP="00BE7957">
      <w:pPr>
        <w:spacing w:after="0"/>
        <w:ind w:firstLine="720"/>
        <w:rPr>
          <w:rFonts w:ascii="Garamond" w:hAnsi="Garamond" w:cs="Arial"/>
          <w:sz w:val="24"/>
          <w:szCs w:val="24"/>
          <w:lang w:val="en-GB"/>
        </w:rPr>
      </w:pPr>
    </w:p>
    <w:p w:rsidR="00BE7957" w:rsidRPr="00351AB8" w:rsidRDefault="00BE7957" w:rsidP="00BE7957">
      <w:pPr>
        <w:spacing w:after="0"/>
        <w:rPr>
          <w:rFonts w:ascii="Garamond" w:hAnsi="Garamond" w:cs="Arial"/>
          <w:b/>
          <w:bCs/>
          <w:iCs/>
          <w:smallCaps/>
          <w:sz w:val="24"/>
          <w:szCs w:val="24"/>
          <w:lang w:val="en-GB"/>
        </w:rPr>
      </w:pPr>
      <w:r w:rsidRPr="00351AB8">
        <w:rPr>
          <w:rFonts w:ascii="Garamond" w:hAnsi="Garamond" w:cs="Arial"/>
          <w:b/>
          <w:bCs/>
          <w:iCs/>
          <w:smallCaps/>
          <w:sz w:val="24"/>
          <w:szCs w:val="24"/>
          <w:lang w:val="en-GB"/>
        </w:rPr>
        <w:t>Title V</w:t>
      </w:r>
      <w:r w:rsidRPr="00351AB8">
        <w:rPr>
          <w:rFonts w:ascii="Garamond" w:hAnsi="Garamond" w:cs="Arial"/>
          <w:b/>
          <w:bCs/>
          <w:iCs/>
          <w:smallCaps/>
          <w:sz w:val="24"/>
          <w:szCs w:val="24"/>
          <w:lang w:val="en-GB"/>
        </w:rPr>
        <w:tab/>
        <w:t>Disputes</w:t>
      </w:r>
    </w:p>
    <w:p w:rsidR="00BE7957" w:rsidRPr="00351AB8" w:rsidRDefault="00BE7957" w:rsidP="00BE7957">
      <w:pPr>
        <w:spacing w:after="0"/>
        <w:rPr>
          <w:rFonts w:ascii="Garamond" w:hAnsi="Garamond" w:cs="Arial"/>
          <w:bCs/>
          <w:iCs/>
          <w:sz w:val="24"/>
          <w:szCs w:val="24"/>
          <w:lang w:val="en-GB"/>
        </w:rPr>
      </w:pPr>
    </w:p>
    <w:p w:rsidR="00BE7957" w:rsidRPr="00351AB8" w:rsidRDefault="00BE7957" w:rsidP="00BE7957">
      <w:pPr>
        <w:spacing w:after="0"/>
        <w:rPr>
          <w:rFonts w:ascii="Garamond" w:hAnsi="Garamond" w:cs="Arial"/>
          <w:b/>
          <w:bCs/>
          <w:iCs/>
          <w:sz w:val="24"/>
          <w:szCs w:val="24"/>
          <w:lang w:val="en-GB"/>
        </w:rPr>
      </w:pPr>
      <w:r w:rsidRPr="00351AB8">
        <w:rPr>
          <w:rFonts w:ascii="Garamond" w:hAnsi="Garamond" w:cs="Arial"/>
          <w:b/>
          <w:bCs/>
          <w:iCs/>
          <w:sz w:val="24"/>
          <w:szCs w:val="24"/>
          <w:lang w:val="en-GB"/>
        </w:rPr>
        <w:t>Article 24</w:t>
      </w:r>
    </w:p>
    <w:p w:rsidR="00BE7957" w:rsidRPr="00351AB8" w:rsidRDefault="00BE7957" w:rsidP="00BE7957">
      <w:pPr>
        <w:spacing w:after="0"/>
        <w:rPr>
          <w:rFonts w:ascii="Garamond" w:hAnsi="Garamond" w:cs="Arial"/>
          <w:bCs/>
          <w:iCs/>
          <w:sz w:val="24"/>
          <w:szCs w:val="24"/>
          <w:lang w:val="en-GB"/>
        </w:rPr>
      </w:pPr>
    </w:p>
    <w:p w:rsidR="00BE7957" w:rsidRPr="00351AB8" w:rsidRDefault="00BE7957" w:rsidP="00BE7957">
      <w:pPr>
        <w:spacing w:after="0"/>
        <w:rPr>
          <w:rFonts w:ascii="Garamond" w:hAnsi="Garamond" w:cs="Arial"/>
          <w:bCs/>
          <w:iCs/>
          <w:sz w:val="24"/>
          <w:szCs w:val="24"/>
          <w:lang w:val="en-GB"/>
        </w:rPr>
      </w:pPr>
      <w:r w:rsidRPr="00351AB8">
        <w:rPr>
          <w:rFonts w:ascii="Garamond" w:hAnsi="Garamond" w:cs="Arial"/>
          <w:bCs/>
          <w:iCs/>
          <w:sz w:val="24"/>
          <w:szCs w:val="24"/>
          <w:lang w:val="en-GB"/>
        </w:rPr>
        <w:tab/>
        <w:t xml:space="preserve">The Courts and Tribunals of the Brussels judicial district shall have sole jurisdiction in any dispute between the European Schools and Accredited European Schools regarding the granting, implementation or withdrawal of accreditation. </w:t>
      </w:r>
    </w:p>
    <w:p w:rsidR="00BE7957" w:rsidRPr="00351AB8" w:rsidRDefault="00BE7957" w:rsidP="00BE7957">
      <w:pPr>
        <w:spacing w:after="0"/>
        <w:rPr>
          <w:rFonts w:ascii="Garamond" w:hAnsi="Garamond" w:cs="Arial"/>
          <w:bCs/>
          <w:iCs/>
          <w:sz w:val="24"/>
          <w:szCs w:val="24"/>
          <w:lang w:val="en-GB"/>
        </w:rPr>
      </w:pPr>
    </w:p>
    <w:p w:rsidR="00BE7957" w:rsidRPr="00351AB8" w:rsidRDefault="00BE7957" w:rsidP="00BE7957">
      <w:pPr>
        <w:spacing w:after="0"/>
        <w:rPr>
          <w:rFonts w:ascii="Garamond" w:hAnsi="Garamond" w:cs="Arial"/>
          <w:bCs/>
          <w:iCs/>
          <w:sz w:val="24"/>
          <w:szCs w:val="24"/>
          <w:lang w:val="en-GB"/>
        </w:rPr>
      </w:pPr>
      <w:r w:rsidRPr="00351AB8">
        <w:rPr>
          <w:rFonts w:ascii="Garamond" w:hAnsi="Garamond" w:cs="Arial"/>
          <w:bCs/>
          <w:iCs/>
          <w:sz w:val="24"/>
          <w:szCs w:val="24"/>
          <w:lang w:val="en-GB"/>
        </w:rPr>
        <w:tab/>
        <w:t>The law applicable to these Regulations shall be Belgian law.</w:t>
      </w:r>
    </w:p>
    <w:p w:rsidR="00BE7957" w:rsidRPr="00351AB8" w:rsidRDefault="00BE7957" w:rsidP="00BE7957">
      <w:pPr>
        <w:spacing w:after="0"/>
        <w:rPr>
          <w:rFonts w:ascii="Garamond" w:hAnsi="Garamond" w:cs="Arial"/>
          <w:bCs/>
          <w:iCs/>
          <w:sz w:val="24"/>
          <w:szCs w:val="24"/>
          <w:lang w:val="en-GB"/>
        </w:rPr>
      </w:pPr>
    </w:p>
    <w:p w:rsidR="00E20E4F" w:rsidRDefault="00E20E4F">
      <w:pPr>
        <w:rPr>
          <w:rFonts w:ascii="Garamond" w:hAnsi="Garamond" w:cs="Arial"/>
          <w:b/>
          <w:bCs/>
          <w:iCs/>
          <w:smallCaps/>
          <w:sz w:val="24"/>
          <w:szCs w:val="24"/>
          <w:lang w:val="en-GB"/>
        </w:rPr>
      </w:pPr>
      <w:r>
        <w:rPr>
          <w:rFonts w:ascii="Garamond" w:hAnsi="Garamond" w:cs="Arial"/>
          <w:b/>
          <w:bCs/>
          <w:iCs/>
          <w:smallCaps/>
          <w:sz w:val="24"/>
          <w:szCs w:val="24"/>
          <w:lang w:val="en-GB"/>
        </w:rPr>
        <w:br w:type="page"/>
      </w:r>
    </w:p>
    <w:p w:rsidR="00BE7957" w:rsidRPr="00351AB8" w:rsidRDefault="00BE7957" w:rsidP="00BE7957">
      <w:pPr>
        <w:spacing w:after="0"/>
        <w:rPr>
          <w:rFonts w:ascii="Garamond" w:hAnsi="Garamond" w:cs="Arial"/>
          <w:b/>
          <w:bCs/>
          <w:iCs/>
          <w:smallCaps/>
          <w:sz w:val="24"/>
          <w:szCs w:val="24"/>
          <w:lang w:val="en-GB"/>
        </w:rPr>
      </w:pPr>
      <w:r w:rsidRPr="00351AB8">
        <w:rPr>
          <w:rFonts w:ascii="Garamond" w:hAnsi="Garamond" w:cs="Arial"/>
          <w:b/>
          <w:bCs/>
          <w:iCs/>
          <w:smallCaps/>
          <w:sz w:val="24"/>
          <w:szCs w:val="24"/>
          <w:lang w:val="en-GB"/>
        </w:rPr>
        <w:t xml:space="preserve">Title VI: </w:t>
      </w:r>
      <w:r w:rsidRPr="00351AB8">
        <w:rPr>
          <w:rFonts w:ascii="Garamond" w:hAnsi="Garamond" w:cs="Arial"/>
          <w:b/>
          <w:bCs/>
          <w:iCs/>
          <w:smallCaps/>
          <w:sz w:val="24"/>
          <w:szCs w:val="24"/>
          <w:lang w:val="en-GB"/>
        </w:rPr>
        <w:tab/>
        <w:t>Transitional and repeal provisions</w:t>
      </w:r>
    </w:p>
    <w:p w:rsidR="00BE7957" w:rsidRPr="00351AB8" w:rsidRDefault="00BE7957" w:rsidP="00BE7957">
      <w:pPr>
        <w:spacing w:after="0"/>
        <w:rPr>
          <w:rFonts w:ascii="Garamond" w:hAnsi="Garamond" w:cs="Arial"/>
          <w:b/>
          <w:bCs/>
          <w:iCs/>
          <w:smallCaps/>
          <w:sz w:val="24"/>
          <w:szCs w:val="24"/>
          <w:lang w:val="en-GB"/>
        </w:rPr>
      </w:pPr>
    </w:p>
    <w:p w:rsidR="00BE7957" w:rsidRPr="00351AB8" w:rsidRDefault="00BE7957" w:rsidP="00BE7957">
      <w:pPr>
        <w:spacing w:after="0"/>
        <w:rPr>
          <w:rFonts w:ascii="Garamond" w:hAnsi="Garamond" w:cs="Arial"/>
          <w:b/>
          <w:bCs/>
          <w:iCs/>
          <w:sz w:val="24"/>
          <w:szCs w:val="24"/>
          <w:lang w:val="en-GB"/>
        </w:rPr>
      </w:pPr>
      <w:r w:rsidRPr="00351AB8">
        <w:rPr>
          <w:rFonts w:ascii="Garamond" w:hAnsi="Garamond" w:cs="Arial"/>
          <w:b/>
          <w:bCs/>
          <w:iCs/>
          <w:sz w:val="24"/>
          <w:szCs w:val="24"/>
          <w:lang w:val="en-GB"/>
        </w:rPr>
        <w:t>Article 25</w:t>
      </w:r>
    </w:p>
    <w:p w:rsidR="00BE7957" w:rsidRPr="00351AB8" w:rsidRDefault="00BE7957" w:rsidP="00BE7957">
      <w:pPr>
        <w:spacing w:after="0"/>
        <w:rPr>
          <w:rFonts w:ascii="Garamond" w:hAnsi="Garamond" w:cs="Arial"/>
          <w:bCs/>
          <w:iCs/>
          <w:sz w:val="24"/>
          <w:szCs w:val="24"/>
          <w:lang w:val="en-GB"/>
        </w:rPr>
      </w:pPr>
    </w:p>
    <w:p w:rsidR="00BE7957" w:rsidRPr="00351AB8" w:rsidRDefault="00BE7957" w:rsidP="00BE7957">
      <w:pPr>
        <w:spacing w:after="0"/>
        <w:rPr>
          <w:rFonts w:ascii="Garamond" w:hAnsi="Garamond" w:cs="Arial"/>
          <w:bCs/>
          <w:iCs/>
          <w:sz w:val="24"/>
          <w:szCs w:val="24"/>
          <w:lang w:val="en-GB"/>
        </w:rPr>
      </w:pPr>
      <w:r w:rsidRPr="00351AB8">
        <w:rPr>
          <w:rFonts w:ascii="Garamond" w:hAnsi="Garamond" w:cs="Arial"/>
          <w:bCs/>
          <w:iCs/>
          <w:sz w:val="24"/>
          <w:szCs w:val="24"/>
          <w:lang w:val="en-GB"/>
        </w:rPr>
        <w:tab/>
        <w:t xml:space="preserve">Schools currently accredited pursuant to agreements concluded prior to adoption of these Regulations shall continue to qualify for accreditation until the end of the current accreditation period, under the terms and conditions laid down by those agreements.   </w:t>
      </w:r>
    </w:p>
    <w:p w:rsidR="00BE7957" w:rsidRPr="00351AB8" w:rsidRDefault="00BE7957" w:rsidP="00BE7957">
      <w:pPr>
        <w:spacing w:after="0"/>
        <w:rPr>
          <w:rFonts w:ascii="Garamond" w:hAnsi="Garamond" w:cs="Arial"/>
          <w:bCs/>
          <w:iCs/>
          <w:sz w:val="24"/>
          <w:szCs w:val="24"/>
          <w:lang w:val="en-GB"/>
        </w:rPr>
      </w:pPr>
    </w:p>
    <w:p w:rsidR="00BE7957" w:rsidRPr="00351AB8" w:rsidRDefault="00BE7957" w:rsidP="00BE7957">
      <w:pPr>
        <w:spacing w:after="0"/>
        <w:rPr>
          <w:rFonts w:ascii="Garamond" w:hAnsi="Garamond" w:cs="Arial"/>
          <w:b/>
          <w:bCs/>
          <w:iCs/>
          <w:sz w:val="24"/>
          <w:szCs w:val="24"/>
          <w:lang w:val="en-GB"/>
        </w:rPr>
      </w:pPr>
      <w:r w:rsidRPr="00351AB8">
        <w:rPr>
          <w:rFonts w:ascii="Garamond" w:hAnsi="Garamond" w:cs="Arial"/>
          <w:b/>
          <w:bCs/>
          <w:iCs/>
          <w:sz w:val="24"/>
          <w:szCs w:val="24"/>
          <w:lang w:val="en-GB"/>
        </w:rPr>
        <w:t>Article 26</w:t>
      </w:r>
    </w:p>
    <w:p w:rsidR="00BE7957" w:rsidRPr="00351AB8" w:rsidRDefault="00BE7957" w:rsidP="00BE7957">
      <w:pPr>
        <w:spacing w:after="0"/>
        <w:rPr>
          <w:rFonts w:ascii="Garamond" w:hAnsi="Garamond" w:cs="Arial"/>
          <w:bCs/>
          <w:iCs/>
          <w:sz w:val="24"/>
          <w:szCs w:val="24"/>
          <w:lang w:val="en-GB"/>
        </w:rPr>
      </w:pPr>
    </w:p>
    <w:p w:rsidR="003F38B7" w:rsidRDefault="00BE7957" w:rsidP="003250F9">
      <w:pPr>
        <w:spacing w:after="0"/>
        <w:rPr>
          <w:rFonts w:ascii="Garamond" w:hAnsi="Garamond" w:cs="Arial"/>
          <w:bCs/>
          <w:iCs/>
          <w:sz w:val="24"/>
          <w:szCs w:val="24"/>
          <w:lang w:val="en-GB"/>
        </w:rPr>
      </w:pPr>
      <w:r w:rsidRPr="00351AB8">
        <w:rPr>
          <w:rFonts w:ascii="Garamond" w:hAnsi="Garamond" w:cs="Arial"/>
          <w:bCs/>
          <w:iCs/>
          <w:sz w:val="24"/>
          <w:szCs w:val="24"/>
          <w:lang w:val="en-GB"/>
        </w:rPr>
        <w:tab/>
        <w:t>These Regulations repeal all previous regulatory provisions which are contrary to them.</w:t>
      </w:r>
      <w:r>
        <w:rPr>
          <w:rFonts w:ascii="Garamond" w:hAnsi="Garamond" w:cs="Arial"/>
          <w:bCs/>
          <w:iCs/>
          <w:sz w:val="24"/>
          <w:szCs w:val="24"/>
          <w:lang w:val="en-GB"/>
        </w:rPr>
        <w:t xml:space="preserve"> </w:t>
      </w: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Pr="00274C00" w:rsidRDefault="00274C00" w:rsidP="003250F9">
      <w:pPr>
        <w:spacing w:after="0"/>
        <w:rPr>
          <w:rFonts w:ascii="Arial" w:hAnsi="Arial" w:cs="Arial"/>
          <w:b/>
          <w:bCs/>
          <w:iCs/>
          <w:sz w:val="24"/>
          <w:szCs w:val="24"/>
          <w:u w:val="single"/>
          <w:lang w:val="en-GB"/>
        </w:rPr>
      </w:pPr>
    </w:p>
    <w:p w:rsidR="00274C00" w:rsidRDefault="00274C00" w:rsidP="003250F9">
      <w:pPr>
        <w:spacing w:after="0"/>
        <w:rPr>
          <w:rFonts w:ascii="Arial" w:hAnsi="Arial" w:cs="Arial"/>
          <w:b/>
          <w:bCs/>
          <w:iCs/>
          <w:sz w:val="24"/>
          <w:szCs w:val="24"/>
          <w:u w:val="single"/>
          <w:lang w:val="en-GB"/>
        </w:rPr>
      </w:pPr>
      <w:r w:rsidRPr="00274C00">
        <w:rPr>
          <w:rFonts w:ascii="Arial" w:hAnsi="Arial" w:cs="Arial"/>
          <w:b/>
          <w:bCs/>
          <w:iCs/>
          <w:sz w:val="24"/>
          <w:szCs w:val="24"/>
          <w:u w:val="single"/>
          <w:lang w:val="en-GB"/>
        </w:rPr>
        <w:t>Opinion of the Joint Board of Inspectors</w:t>
      </w:r>
    </w:p>
    <w:p w:rsidR="00274C00" w:rsidRDefault="00274C00" w:rsidP="003250F9">
      <w:pPr>
        <w:spacing w:after="0"/>
        <w:rPr>
          <w:rFonts w:ascii="Arial" w:hAnsi="Arial" w:cs="Arial"/>
          <w:b/>
          <w:bCs/>
          <w:iCs/>
          <w:sz w:val="24"/>
          <w:szCs w:val="24"/>
          <w:u w:val="single"/>
          <w:lang w:val="en-GB"/>
        </w:rPr>
      </w:pPr>
    </w:p>
    <w:p w:rsidR="00274C00" w:rsidRDefault="00274C00" w:rsidP="00274C00">
      <w:pPr>
        <w:spacing w:line="240" w:lineRule="auto"/>
        <w:jc w:val="both"/>
        <w:rPr>
          <w:rFonts w:ascii="Arial" w:eastAsiaTheme="minorEastAsia" w:hAnsi="Arial" w:cs="Arial"/>
          <w:b/>
          <w:color w:val="000000" w:themeColor="text1"/>
          <w:sz w:val="24"/>
          <w:szCs w:val="24"/>
          <w:lang w:val="en-GB" w:eastAsia="zh-CN"/>
        </w:rPr>
      </w:pPr>
      <w:r>
        <w:rPr>
          <w:rFonts w:ascii="Arial" w:eastAsiaTheme="minorEastAsia" w:hAnsi="Arial" w:cs="Arial"/>
          <w:b/>
          <w:color w:val="000000" w:themeColor="text1"/>
          <w:sz w:val="24"/>
          <w:szCs w:val="24"/>
          <w:lang w:val="en-GB" w:eastAsia="zh-CN"/>
        </w:rPr>
        <w:t xml:space="preserve">The JBI expressed a favourable opinion on the </w:t>
      </w:r>
      <w:r w:rsidRPr="00743C69">
        <w:rPr>
          <w:rFonts w:ascii="Arial" w:eastAsiaTheme="minorEastAsia" w:hAnsi="Arial" w:cs="Arial"/>
          <w:b/>
          <w:color w:val="000000" w:themeColor="text1"/>
          <w:sz w:val="24"/>
          <w:szCs w:val="24"/>
          <w:lang w:val="en-GB" w:eastAsia="zh-CN"/>
        </w:rPr>
        <w:t>document</w:t>
      </w:r>
      <w:r>
        <w:rPr>
          <w:rFonts w:ascii="Arial" w:eastAsiaTheme="minorEastAsia" w:hAnsi="Arial" w:cs="Arial"/>
          <w:b/>
          <w:color w:val="000000" w:themeColor="text1"/>
          <w:sz w:val="24"/>
          <w:szCs w:val="24"/>
          <w:lang w:val="en-GB" w:eastAsia="zh-CN"/>
        </w:rPr>
        <w:t xml:space="preserve">, subject to making some adaptations to it. </w:t>
      </w:r>
      <w:r w:rsidRPr="00743C69">
        <w:rPr>
          <w:rFonts w:ascii="Arial" w:eastAsiaTheme="minorEastAsia" w:hAnsi="Arial" w:cs="Arial"/>
          <w:b/>
          <w:color w:val="000000" w:themeColor="text1"/>
          <w:sz w:val="24"/>
          <w:szCs w:val="24"/>
          <w:lang w:val="en-GB" w:eastAsia="zh-CN"/>
        </w:rPr>
        <w:t xml:space="preserve"> </w:t>
      </w:r>
    </w:p>
    <w:p w:rsidR="00585493" w:rsidRDefault="00585493" w:rsidP="00274C00">
      <w:pPr>
        <w:spacing w:line="240" w:lineRule="auto"/>
        <w:jc w:val="both"/>
        <w:rPr>
          <w:rFonts w:ascii="Arial" w:eastAsiaTheme="minorEastAsia" w:hAnsi="Arial" w:cs="Arial"/>
          <w:b/>
          <w:color w:val="000000" w:themeColor="text1"/>
          <w:sz w:val="24"/>
          <w:szCs w:val="24"/>
          <w:u w:val="single"/>
          <w:lang w:val="en-GB" w:eastAsia="zh-CN"/>
        </w:rPr>
      </w:pPr>
      <w:r w:rsidRPr="00585493">
        <w:rPr>
          <w:rFonts w:ascii="Arial" w:eastAsiaTheme="minorEastAsia" w:hAnsi="Arial" w:cs="Arial"/>
          <w:b/>
          <w:color w:val="000000" w:themeColor="text1"/>
          <w:sz w:val="24"/>
          <w:szCs w:val="24"/>
          <w:u w:val="single"/>
          <w:lang w:val="en-GB" w:eastAsia="zh-CN"/>
        </w:rPr>
        <w:t>Opinion of the Joint Teaching Committee</w:t>
      </w:r>
    </w:p>
    <w:p w:rsidR="00585493" w:rsidRPr="00585493" w:rsidRDefault="00585493" w:rsidP="00585493">
      <w:pPr>
        <w:spacing w:after="0" w:line="240" w:lineRule="auto"/>
        <w:jc w:val="both"/>
        <w:rPr>
          <w:rFonts w:ascii="Arial" w:hAnsi="Arial" w:cs="Arial"/>
          <w:b/>
          <w:sz w:val="24"/>
          <w:szCs w:val="24"/>
          <w:lang w:val="en-GB"/>
        </w:rPr>
      </w:pPr>
      <w:r w:rsidRPr="00585493">
        <w:rPr>
          <w:rFonts w:ascii="Arial" w:hAnsi="Arial" w:cs="Arial"/>
          <w:b/>
          <w:sz w:val="24"/>
          <w:szCs w:val="24"/>
          <w:lang w:val="en-GB"/>
        </w:rPr>
        <w:t xml:space="preserve">The JTC expressed a favourable opinion on the Regulations on the Accredited Schools. The document would be presented to the Budgetary Committee, then to the Board of Governors for decision. </w:t>
      </w:r>
    </w:p>
    <w:p w:rsidR="00585493" w:rsidRDefault="00585493" w:rsidP="00274C00">
      <w:pPr>
        <w:spacing w:line="240" w:lineRule="auto"/>
        <w:jc w:val="both"/>
        <w:rPr>
          <w:rFonts w:ascii="Arial" w:eastAsiaTheme="minorEastAsia" w:hAnsi="Arial" w:cs="Arial"/>
          <w:b/>
          <w:color w:val="000000" w:themeColor="text1"/>
          <w:sz w:val="24"/>
          <w:szCs w:val="24"/>
          <w:u w:val="single"/>
          <w:lang w:val="en-GB" w:eastAsia="zh-CN"/>
        </w:rPr>
      </w:pPr>
    </w:p>
    <w:p w:rsidR="00C461CD" w:rsidRPr="00FA74C5" w:rsidRDefault="00C461CD" w:rsidP="00274C00">
      <w:pPr>
        <w:spacing w:line="240" w:lineRule="auto"/>
        <w:jc w:val="both"/>
        <w:rPr>
          <w:rFonts w:ascii="Arial" w:eastAsiaTheme="minorEastAsia" w:hAnsi="Arial" w:cs="Arial"/>
          <w:b/>
          <w:color w:val="000000" w:themeColor="text1"/>
          <w:sz w:val="24"/>
          <w:szCs w:val="24"/>
          <w:u w:val="single"/>
          <w:lang w:val="en-GB" w:eastAsia="zh-CN"/>
        </w:rPr>
      </w:pPr>
      <w:r w:rsidRPr="00FA74C5">
        <w:rPr>
          <w:rFonts w:ascii="Arial" w:eastAsiaTheme="minorEastAsia" w:hAnsi="Arial" w:cs="Arial"/>
          <w:b/>
          <w:color w:val="000000" w:themeColor="text1"/>
          <w:sz w:val="24"/>
          <w:szCs w:val="24"/>
          <w:u w:val="single"/>
          <w:lang w:val="en-GB" w:eastAsia="zh-CN"/>
        </w:rPr>
        <w:t>Opinion of the Budgetary Committee</w:t>
      </w:r>
    </w:p>
    <w:p w:rsidR="00274C00" w:rsidRPr="00FA74C5" w:rsidRDefault="00C461CD" w:rsidP="003250F9">
      <w:pPr>
        <w:spacing w:after="0"/>
        <w:rPr>
          <w:rFonts w:ascii="Arial" w:hAnsi="Arial" w:cs="Arial"/>
          <w:b/>
          <w:bCs/>
          <w:iCs/>
          <w:sz w:val="24"/>
          <w:szCs w:val="24"/>
          <w:u w:val="single"/>
          <w:lang w:val="en-GB"/>
        </w:rPr>
      </w:pPr>
      <w:r w:rsidRPr="00FA74C5">
        <w:rPr>
          <w:rFonts w:ascii="Arial" w:eastAsiaTheme="minorEastAsia" w:hAnsi="Arial" w:cs="Arial"/>
          <w:b/>
          <w:color w:val="000000" w:themeColor="text1"/>
          <w:sz w:val="24"/>
          <w:szCs w:val="24"/>
          <w:lang w:val="en-GB" w:eastAsia="zh-CN"/>
        </w:rPr>
        <w:t>The Budgetary Committee expressed a favourable opinion on the document</w:t>
      </w:r>
      <w:r w:rsidR="00301B7E" w:rsidRPr="00FA74C5">
        <w:rPr>
          <w:rFonts w:ascii="Arial" w:eastAsiaTheme="minorEastAsia" w:hAnsi="Arial" w:cs="Arial"/>
          <w:b/>
          <w:color w:val="000000" w:themeColor="text1"/>
          <w:sz w:val="24"/>
          <w:szCs w:val="24"/>
          <w:lang w:val="en-GB" w:eastAsia="zh-CN"/>
        </w:rPr>
        <w:t>.</w:t>
      </w:r>
    </w:p>
    <w:p w:rsidR="00274C00" w:rsidRPr="00FA74C5" w:rsidRDefault="00274C00" w:rsidP="003250F9">
      <w:pPr>
        <w:spacing w:after="0"/>
        <w:rPr>
          <w:rFonts w:ascii="Garamond" w:hAnsi="Garamond" w:cs="Arial"/>
          <w:bCs/>
          <w:iCs/>
          <w:sz w:val="24"/>
          <w:szCs w:val="24"/>
          <w:lang w:val="en-GB"/>
        </w:rPr>
      </w:pPr>
    </w:p>
    <w:p w:rsidR="00274C00" w:rsidRPr="00FA74C5" w:rsidRDefault="00301B7E" w:rsidP="003250F9">
      <w:pPr>
        <w:spacing w:after="0"/>
        <w:rPr>
          <w:rFonts w:ascii="Arial" w:hAnsi="Arial" w:cs="Arial"/>
          <w:b/>
          <w:bCs/>
          <w:iCs/>
          <w:sz w:val="24"/>
          <w:szCs w:val="24"/>
          <w:u w:val="single"/>
          <w:lang w:val="en-GB"/>
        </w:rPr>
      </w:pPr>
      <w:r w:rsidRPr="00FA74C5">
        <w:rPr>
          <w:rFonts w:ascii="Arial" w:hAnsi="Arial" w:cs="Arial"/>
          <w:b/>
          <w:bCs/>
          <w:iCs/>
          <w:sz w:val="24"/>
          <w:szCs w:val="24"/>
          <w:u w:val="single"/>
          <w:lang w:val="en-GB"/>
        </w:rPr>
        <w:t>Proposal</w:t>
      </w:r>
      <w:r w:rsidRPr="00FA74C5">
        <w:rPr>
          <w:rFonts w:ascii="Arial" w:hAnsi="Arial" w:cs="Arial"/>
          <w:b/>
          <w:bCs/>
          <w:iCs/>
          <w:sz w:val="24"/>
          <w:szCs w:val="24"/>
          <w:u w:val="single"/>
          <w:lang w:val="en-GB"/>
        </w:rPr>
        <w:br/>
      </w:r>
    </w:p>
    <w:p w:rsidR="00D6184E" w:rsidRPr="00FA74C5" w:rsidRDefault="00301B7E" w:rsidP="003250F9">
      <w:pPr>
        <w:spacing w:after="0"/>
        <w:rPr>
          <w:rFonts w:ascii="Arial" w:hAnsi="Arial" w:cs="Arial"/>
          <w:b/>
          <w:bCs/>
          <w:iCs/>
          <w:sz w:val="24"/>
          <w:szCs w:val="24"/>
          <w:lang w:val="en-GB"/>
        </w:rPr>
      </w:pPr>
      <w:r w:rsidRPr="00FA74C5">
        <w:rPr>
          <w:rFonts w:ascii="Arial" w:hAnsi="Arial" w:cs="Arial"/>
          <w:b/>
          <w:bCs/>
          <w:iCs/>
          <w:sz w:val="24"/>
          <w:szCs w:val="24"/>
          <w:lang w:val="en-GB"/>
        </w:rPr>
        <w:t>The Board of Governors is requested to</w:t>
      </w:r>
      <w:r w:rsidR="00D6184E" w:rsidRPr="00FA74C5">
        <w:rPr>
          <w:rFonts w:ascii="Arial" w:hAnsi="Arial" w:cs="Arial"/>
          <w:b/>
          <w:bCs/>
          <w:iCs/>
          <w:sz w:val="24"/>
          <w:szCs w:val="24"/>
          <w:lang w:val="en-GB"/>
        </w:rPr>
        <w:t>:</w:t>
      </w:r>
    </w:p>
    <w:p w:rsidR="00D6184E" w:rsidRPr="00FA74C5" w:rsidRDefault="00D6184E" w:rsidP="003250F9">
      <w:pPr>
        <w:spacing w:after="0"/>
        <w:rPr>
          <w:rFonts w:ascii="Arial" w:hAnsi="Arial" w:cs="Arial"/>
          <w:b/>
          <w:bCs/>
          <w:iCs/>
          <w:sz w:val="24"/>
          <w:szCs w:val="24"/>
          <w:lang w:val="en-GB"/>
        </w:rPr>
      </w:pPr>
    </w:p>
    <w:p w:rsidR="00D6184E" w:rsidRPr="00FA74C5" w:rsidRDefault="00D6184E" w:rsidP="003250F9">
      <w:pPr>
        <w:spacing w:after="0"/>
        <w:rPr>
          <w:rFonts w:ascii="Arial" w:hAnsi="Arial" w:cs="Arial"/>
          <w:b/>
          <w:bCs/>
          <w:iCs/>
          <w:sz w:val="24"/>
          <w:szCs w:val="24"/>
          <w:lang w:val="en-GB"/>
        </w:rPr>
      </w:pPr>
      <w:r w:rsidRPr="00FA74C5">
        <w:rPr>
          <w:rFonts w:ascii="Arial" w:hAnsi="Arial" w:cs="Arial"/>
          <w:b/>
          <w:bCs/>
          <w:iCs/>
          <w:sz w:val="24"/>
          <w:szCs w:val="24"/>
          <w:lang w:val="en-GB"/>
        </w:rPr>
        <w:t xml:space="preserve">- </w:t>
      </w:r>
      <w:r w:rsidR="005774FB" w:rsidRPr="00FA74C5">
        <w:rPr>
          <w:rFonts w:ascii="Arial" w:hAnsi="Arial" w:cs="Arial"/>
          <w:b/>
          <w:bCs/>
          <w:iCs/>
          <w:sz w:val="24"/>
          <w:szCs w:val="24"/>
          <w:lang w:val="en-GB"/>
        </w:rPr>
        <w:t>give feedback on the proposed modifications to the regulations</w:t>
      </w:r>
      <w:r w:rsidR="00975686" w:rsidRPr="00FA74C5">
        <w:rPr>
          <w:rFonts w:ascii="Arial" w:hAnsi="Arial" w:cs="Arial"/>
          <w:b/>
          <w:bCs/>
          <w:iCs/>
          <w:sz w:val="24"/>
          <w:szCs w:val="24"/>
          <w:lang w:val="en-GB"/>
        </w:rPr>
        <w:t xml:space="preserve"> and the annexes to the regulations</w:t>
      </w:r>
    </w:p>
    <w:p w:rsidR="00D6184E" w:rsidRPr="00FA74C5" w:rsidRDefault="00D6184E" w:rsidP="003250F9">
      <w:pPr>
        <w:spacing w:after="0"/>
        <w:rPr>
          <w:rFonts w:ascii="Arial" w:hAnsi="Arial" w:cs="Arial"/>
          <w:b/>
          <w:bCs/>
          <w:iCs/>
          <w:sz w:val="24"/>
          <w:szCs w:val="24"/>
          <w:lang w:val="en-GB"/>
        </w:rPr>
      </w:pPr>
    </w:p>
    <w:p w:rsidR="00301B7E" w:rsidRPr="00690CE8" w:rsidRDefault="00D6184E" w:rsidP="003250F9">
      <w:pPr>
        <w:spacing w:after="0"/>
        <w:rPr>
          <w:rFonts w:ascii="Arial" w:hAnsi="Arial" w:cs="Arial"/>
          <w:b/>
          <w:bCs/>
          <w:iCs/>
          <w:sz w:val="24"/>
          <w:szCs w:val="24"/>
          <w:lang w:val="en-GB"/>
        </w:rPr>
      </w:pPr>
      <w:r w:rsidRPr="00FA74C5">
        <w:rPr>
          <w:rFonts w:ascii="Arial" w:hAnsi="Arial" w:cs="Arial"/>
          <w:b/>
          <w:bCs/>
          <w:iCs/>
          <w:sz w:val="24"/>
          <w:szCs w:val="24"/>
          <w:lang w:val="en-GB"/>
        </w:rPr>
        <w:t xml:space="preserve">- </w:t>
      </w:r>
      <w:r w:rsidR="00AE7C04" w:rsidRPr="00FA74C5">
        <w:rPr>
          <w:rFonts w:ascii="Arial" w:hAnsi="Arial" w:cs="Arial"/>
          <w:b/>
          <w:bCs/>
          <w:iCs/>
          <w:sz w:val="24"/>
          <w:szCs w:val="24"/>
          <w:lang w:val="en-GB"/>
        </w:rPr>
        <w:t xml:space="preserve">extend the mandate for the sub-group of the AES Working Group to complete the </w:t>
      </w:r>
      <w:r w:rsidRPr="00FA74C5">
        <w:rPr>
          <w:rFonts w:ascii="Arial" w:hAnsi="Arial" w:cs="Arial"/>
          <w:b/>
          <w:bCs/>
          <w:iCs/>
          <w:sz w:val="24"/>
          <w:szCs w:val="24"/>
          <w:lang w:val="en-GB"/>
        </w:rPr>
        <w:t xml:space="preserve">missing annexes </w:t>
      </w:r>
      <w:r w:rsidR="00AE7C04" w:rsidRPr="00FA74C5">
        <w:rPr>
          <w:rFonts w:ascii="Arial" w:hAnsi="Arial" w:cs="Arial"/>
          <w:b/>
          <w:bCs/>
          <w:iCs/>
          <w:sz w:val="24"/>
          <w:szCs w:val="24"/>
          <w:lang w:val="en-GB"/>
        </w:rPr>
        <w:t>notab</w:t>
      </w:r>
      <w:r w:rsidRPr="00FA74C5">
        <w:rPr>
          <w:rFonts w:ascii="Arial" w:hAnsi="Arial" w:cs="Arial"/>
          <w:b/>
          <w:bCs/>
          <w:iCs/>
          <w:sz w:val="24"/>
          <w:szCs w:val="24"/>
          <w:lang w:val="en-GB"/>
        </w:rPr>
        <w:t>ly, but not exclusively, Annex 4 and to keep the AES WG members informed on the work being done.</w:t>
      </w:r>
      <w:r w:rsidR="00AE7C04">
        <w:rPr>
          <w:rFonts w:ascii="Arial" w:hAnsi="Arial" w:cs="Arial"/>
          <w:b/>
          <w:bCs/>
          <w:iCs/>
          <w:sz w:val="24"/>
          <w:szCs w:val="24"/>
          <w:lang w:val="en-GB"/>
        </w:rPr>
        <w:t xml:space="preserve">   </w:t>
      </w:r>
    </w:p>
    <w:p w:rsidR="00274C00" w:rsidRPr="00690CE8" w:rsidRDefault="00274C00" w:rsidP="003250F9">
      <w:pPr>
        <w:spacing w:after="0"/>
        <w:rPr>
          <w:rFonts w:ascii="Arial" w:hAnsi="Arial" w:cs="Arial"/>
          <w:b/>
          <w:bCs/>
          <w:iCs/>
          <w:sz w:val="24"/>
          <w:szCs w:val="24"/>
          <w:lang w:val="en-GB"/>
        </w:rPr>
      </w:pPr>
    </w:p>
    <w:p w:rsidR="00274C00" w:rsidRPr="00690CE8" w:rsidRDefault="00274C00" w:rsidP="003250F9">
      <w:pPr>
        <w:spacing w:after="0"/>
        <w:rPr>
          <w:rFonts w:ascii="Arial" w:hAnsi="Arial" w:cs="Arial"/>
          <w:b/>
          <w:bCs/>
          <w:iCs/>
          <w:sz w:val="24"/>
          <w:szCs w:val="24"/>
          <w:lang w:val="en-GB"/>
        </w:rPr>
      </w:pPr>
    </w:p>
    <w:p w:rsidR="00274C00" w:rsidRPr="00690CE8" w:rsidRDefault="00274C00" w:rsidP="003250F9">
      <w:pPr>
        <w:spacing w:after="0"/>
        <w:rPr>
          <w:rFonts w:ascii="Arial" w:hAnsi="Arial" w:cs="Arial"/>
          <w:b/>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Garamond" w:hAnsi="Garamond" w:cs="Arial"/>
          <w:bCs/>
          <w:iCs/>
          <w:sz w:val="24"/>
          <w:szCs w:val="24"/>
          <w:lang w:val="en-GB"/>
        </w:rPr>
      </w:pPr>
    </w:p>
    <w:p w:rsidR="00274C00" w:rsidRDefault="00274C00" w:rsidP="003250F9">
      <w:pPr>
        <w:spacing w:after="0"/>
        <w:rPr>
          <w:rFonts w:ascii="Arial" w:eastAsia="Calibri" w:hAnsi="Arial" w:cs="Arial"/>
          <w:sz w:val="24"/>
          <w:szCs w:val="24"/>
          <w:lang w:val="en-GB"/>
        </w:rPr>
      </w:pPr>
    </w:p>
    <w:p w:rsidR="003F38B7" w:rsidRPr="00F0090A" w:rsidRDefault="003F38B7" w:rsidP="003F38B7">
      <w:pPr>
        <w:jc w:val="center"/>
        <w:rPr>
          <w:rFonts w:ascii="Arial" w:hAnsi="Arial" w:cs="Arial"/>
          <w:sz w:val="24"/>
          <w:szCs w:val="24"/>
          <w:u w:val="single"/>
          <w:lang w:val="en-US"/>
        </w:rPr>
      </w:pPr>
    </w:p>
    <w:p w:rsidR="003F38B7" w:rsidRPr="000B03E8" w:rsidRDefault="003F38B7" w:rsidP="003F38B7">
      <w:pPr>
        <w:pStyle w:val="DocumentTitle"/>
        <w:pBdr>
          <w:bottom w:val="single" w:sz="4" w:space="1" w:color="auto"/>
        </w:pBdr>
        <w:rPr>
          <w:rFonts w:cs="Arial"/>
          <w:b w:val="0"/>
          <w:color w:val="auto"/>
          <w:lang w:val="en-US"/>
        </w:rPr>
      </w:pPr>
      <w:bookmarkStart w:id="0" w:name="_Toc461070243"/>
      <w:bookmarkStart w:id="1" w:name="_Toc461070881"/>
      <w:bookmarkStart w:id="2" w:name="_Toc461633910"/>
      <w:r w:rsidRPr="000B03E8">
        <w:rPr>
          <w:rFonts w:cs="Arial"/>
          <w:b w:val="0"/>
          <w:color w:val="auto"/>
          <w:lang w:val="en-US"/>
        </w:rPr>
        <w:t>Annex I: General Interest File Template</w:t>
      </w:r>
      <w:bookmarkEnd w:id="0"/>
      <w:bookmarkEnd w:id="1"/>
      <w:bookmarkEnd w:id="2"/>
    </w:p>
    <w:p w:rsidR="003F38B7" w:rsidRPr="00F0090A" w:rsidRDefault="003F38B7" w:rsidP="003F38B7">
      <w:pPr>
        <w:jc w:val="center"/>
        <w:rPr>
          <w:rFonts w:ascii="Arial" w:hAnsi="Arial" w:cs="Arial"/>
          <w:sz w:val="24"/>
          <w:szCs w:val="24"/>
          <w:u w:val="single"/>
          <w:lang w:val="en-US"/>
        </w:rPr>
      </w:pPr>
    </w:p>
    <w:p w:rsidR="003F38B7" w:rsidRPr="00F0090A" w:rsidRDefault="003F38B7" w:rsidP="003F38B7">
      <w:pPr>
        <w:jc w:val="center"/>
        <w:rPr>
          <w:rFonts w:ascii="Arial" w:hAnsi="Arial" w:cs="Arial"/>
          <w:sz w:val="24"/>
          <w:szCs w:val="24"/>
          <w:u w:val="single"/>
          <w:lang w:val="en-US"/>
        </w:rPr>
      </w:pPr>
    </w:p>
    <w:p w:rsidR="003F38B7" w:rsidRDefault="003F38B7" w:rsidP="003F38B7">
      <w:pPr>
        <w:jc w:val="center"/>
        <w:rPr>
          <w:rFonts w:ascii="Arial" w:hAnsi="Arial" w:cs="Arial"/>
          <w:sz w:val="24"/>
          <w:szCs w:val="24"/>
          <w:u w:val="single"/>
          <w:lang w:val="en-US"/>
        </w:rPr>
      </w:pPr>
    </w:p>
    <w:p w:rsidR="003F38B7" w:rsidRDefault="003F38B7" w:rsidP="003F38B7">
      <w:pPr>
        <w:jc w:val="center"/>
        <w:rPr>
          <w:rFonts w:ascii="Arial" w:hAnsi="Arial" w:cs="Arial"/>
          <w:sz w:val="24"/>
          <w:szCs w:val="24"/>
          <w:u w:val="single"/>
          <w:lang w:val="en-US"/>
        </w:rPr>
      </w:pPr>
    </w:p>
    <w:p w:rsidR="003F38B7" w:rsidRPr="00F0090A" w:rsidRDefault="003F38B7" w:rsidP="003F38B7">
      <w:pPr>
        <w:jc w:val="center"/>
        <w:rPr>
          <w:rFonts w:ascii="Arial" w:hAnsi="Arial" w:cs="Arial"/>
          <w:sz w:val="24"/>
          <w:szCs w:val="24"/>
          <w:u w:val="single"/>
          <w:lang w:val="en-US"/>
        </w:rPr>
      </w:pPr>
    </w:p>
    <w:p w:rsidR="003F38B7" w:rsidRPr="00F0090A" w:rsidRDefault="003F38B7" w:rsidP="003F38B7">
      <w:pPr>
        <w:jc w:val="center"/>
        <w:rPr>
          <w:rFonts w:ascii="Arial" w:hAnsi="Arial" w:cs="Arial"/>
          <w:sz w:val="24"/>
          <w:szCs w:val="24"/>
          <w:u w:val="single"/>
          <w:lang w:val="en-US"/>
        </w:rPr>
      </w:pPr>
    </w:p>
    <w:p w:rsidR="003F38B7" w:rsidRPr="00140664" w:rsidRDefault="003F38B7" w:rsidP="003F38B7">
      <w:pPr>
        <w:rPr>
          <w:rFonts w:ascii="Arial" w:hAnsi="Arial" w:cs="Arial"/>
          <w:sz w:val="24"/>
          <w:szCs w:val="24"/>
          <w:u w:val="single"/>
          <w:lang w:val="en-US"/>
        </w:rPr>
      </w:pPr>
      <w:r w:rsidRPr="00F0090A">
        <w:rPr>
          <w:rFonts w:ascii="Arial" w:hAnsi="Arial" w:cs="Arial"/>
          <w:sz w:val="24"/>
          <w:szCs w:val="24"/>
          <w:lang w:val="en-US"/>
        </w:rPr>
        <w:t xml:space="preserve">Article 8: “[…] the Member State shall present a General Interest File, whereby the Member State sets out the project, explains the reason for it and describes the resources which it is prepared to deploy to carry out the project.”  </w:t>
      </w:r>
      <w:r w:rsidRPr="00F0090A">
        <w:rPr>
          <w:rFonts w:ascii="Arial" w:hAnsi="Arial" w:cs="Arial"/>
          <w:b/>
          <w:sz w:val="24"/>
          <w:szCs w:val="24"/>
          <w:lang w:val="en-US"/>
        </w:rPr>
        <w:t>(Current regulations)</w:t>
      </w:r>
    </w:p>
    <w:p w:rsidR="003F38B7" w:rsidRPr="00F0090A" w:rsidRDefault="003F38B7" w:rsidP="003F38B7">
      <w:pPr>
        <w:rPr>
          <w:rFonts w:ascii="Arial" w:hAnsi="Arial" w:cs="Arial"/>
          <w:sz w:val="24"/>
          <w:szCs w:val="24"/>
          <w:lang w:val="en-US"/>
        </w:rPr>
      </w:pPr>
      <w:r>
        <w:rPr>
          <w:rFonts w:ascii="Arial" w:hAnsi="Arial" w:cs="Arial"/>
          <w:sz w:val="24"/>
          <w:szCs w:val="24"/>
          <w:lang w:val="en-US"/>
        </w:rPr>
        <w:t>The General Interest File should be sent to the Secretary-General for the European Schools by 1 January (for inclusion in the February Joint Board of Inspectors) and 1 September (for inclusion in the October Joint Board of Inspectors)</w:t>
      </w:r>
    </w:p>
    <w:p w:rsidR="003F38B7" w:rsidRPr="00F0090A" w:rsidRDefault="003F38B7" w:rsidP="003F38B7">
      <w:pPr>
        <w:rPr>
          <w:rFonts w:ascii="Arial" w:hAnsi="Arial" w:cs="Arial"/>
          <w:sz w:val="24"/>
          <w:szCs w:val="24"/>
          <w:lang w:val="en-US"/>
        </w:rPr>
      </w:pPr>
      <w:r w:rsidRPr="00F0090A">
        <w:rPr>
          <w:rFonts w:ascii="Arial" w:hAnsi="Arial" w:cs="Arial"/>
          <w:sz w:val="24"/>
          <w:szCs w:val="24"/>
          <w:lang w:val="en-US"/>
        </w:rPr>
        <w:br w:type="page"/>
      </w:r>
    </w:p>
    <w:p w:rsidR="003F38B7" w:rsidRPr="00F0090A" w:rsidRDefault="003F38B7" w:rsidP="00E937CE">
      <w:pPr>
        <w:pStyle w:val="ListParagraph"/>
        <w:numPr>
          <w:ilvl w:val="0"/>
          <w:numId w:val="2"/>
        </w:numPr>
        <w:rPr>
          <w:rFonts w:ascii="Arial" w:hAnsi="Arial" w:cs="Arial"/>
          <w:sz w:val="24"/>
          <w:szCs w:val="24"/>
          <w:lang w:val="en-US"/>
        </w:rPr>
      </w:pPr>
      <w:r w:rsidRPr="00F0090A">
        <w:rPr>
          <w:rFonts w:ascii="Arial" w:hAnsi="Arial" w:cs="Arial"/>
          <w:sz w:val="24"/>
          <w:szCs w:val="24"/>
          <w:u w:val="single"/>
          <w:lang w:val="en-US"/>
        </w:rPr>
        <w:t>Introduction</w:t>
      </w:r>
      <w:r w:rsidRPr="00F0090A">
        <w:rPr>
          <w:rFonts w:ascii="Arial" w:hAnsi="Arial" w:cs="Arial"/>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7161"/>
      </w:tblGrid>
      <w:tr w:rsidR="003F38B7" w:rsidRPr="00F0090A" w:rsidTr="00FC0BFF">
        <w:tc>
          <w:tcPr>
            <w:tcW w:w="188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Submitted by:</w:t>
            </w:r>
          </w:p>
        </w:tc>
        <w:tc>
          <w:tcPr>
            <w:tcW w:w="7465" w:type="dxa"/>
          </w:tcPr>
          <w:p w:rsidR="003F38B7" w:rsidRPr="00F0090A" w:rsidRDefault="003F38B7" w:rsidP="003F38B7">
            <w:pPr>
              <w:rPr>
                <w:rFonts w:ascii="Arial" w:hAnsi="Arial" w:cs="Arial"/>
                <w:i/>
                <w:sz w:val="24"/>
                <w:szCs w:val="24"/>
                <w:lang w:val="en-US"/>
              </w:rPr>
            </w:pPr>
            <w:r w:rsidRPr="00F0090A">
              <w:rPr>
                <w:rFonts w:ascii="Arial" w:hAnsi="Arial" w:cs="Arial"/>
                <w:i/>
                <w:sz w:val="24"/>
                <w:szCs w:val="24"/>
                <w:lang w:val="en-US"/>
              </w:rPr>
              <w:t>(Name of delegation)</w:t>
            </w:r>
          </w:p>
          <w:p w:rsidR="003F38B7" w:rsidRPr="00F0090A" w:rsidRDefault="003F38B7" w:rsidP="003F38B7">
            <w:pPr>
              <w:rPr>
                <w:rFonts w:ascii="Arial" w:hAnsi="Arial" w:cs="Arial"/>
                <w:i/>
                <w:sz w:val="24"/>
                <w:szCs w:val="24"/>
                <w:lang w:val="en-US"/>
              </w:rPr>
            </w:pPr>
          </w:p>
        </w:tc>
      </w:tr>
      <w:tr w:rsidR="003F38B7" w:rsidRPr="00F0090A" w:rsidTr="00FC0BFF">
        <w:tc>
          <w:tcPr>
            <w:tcW w:w="188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 xml:space="preserve">Project: </w:t>
            </w:r>
          </w:p>
        </w:tc>
        <w:tc>
          <w:tcPr>
            <w:tcW w:w="7465" w:type="dxa"/>
          </w:tcPr>
          <w:p w:rsidR="003F38B7" w:rsidRPr="00F0090A" w:rsidRDefault="003F38B7" w:rsidP="003F38B7">
            <w:pPr>
              <w:rPr>
                <w:rFonts w:ascii="Arial" w:hAnsi="Arial" w:cs="Arial"/>
                <w:i/>
                <w:sz w:val="24"/>
                <w:szCs w:val="24"/>
                <w:lang w:val="en-US"/>
              </w:rPr>
            </w:pPr>
            <w:r w:rsidRPr="00F0090A">
              <w:rPr>
                <w:rFonts w:ascii="Arial" w:hAnsi="Arial" w:cs="Arial"/>
                <w:i/>
                <w:sz w:val="24"/>
                <w:szCs w:val="24"/>
                <w:lang w:val="en-US"/>
              </w:rPr>
              <w:t>(School name)</w:t>
            </w:r>
          </w:p>
          <w:p w:rsidR="003F38B7" w:rsidRPr="00F0090A" w:rsidRDefault="003F38B7" w:rsidP="003F38B7">
            <w:pPr>
              <w:rPr>
                <w:rFonts w:ascii="Arial" w:hAnsi="Arial" w:cs="Arial"/>
                <w:i/>
                <w:sz w:val="24"/>
                <w:szCs w:val="24"/>
                <w:lang w:val="en-US"/>
              </w:rPr>
            </w:pPr>
          </w:p>
        </w:tc>
      </w:tr>
      <w:tr w:rsidR="003F38B7" w:rsidRPr="00E20E4F" w:rsidTr="00FC0BFF">
        <w:tc>
          <w:tcPr>
            <w:tcW w:w="1885" w:type="dxa"/>
          </w:tcPr>
          <w:p w:rsidR="003F38B7" w:rsidRPr="00F0090A" w:rsidRDefault="003F38B7" w:rsidP="00FC0BFF">
            <w:pPr>
              <w:rPr>
                <w:rFonts w:ascii="Arial" w:hAnsi="Arial" w:cs="Arial"/>
                <w:sz w:val="24"/>
                <w:szCs w:val="24"/>
                <w:lang w:val="en-US"/>
              </w:rPr>
            </w:pPr>
            <w:r>
              <w:rPr>
                <w:rFonts w:ascii="Arial" w:hAnsi="Arial" w:cs="Arial"/>
                <w:sz w:val="24"/>
                <w:szCs w:val="24"/>
                <w:lang w:val="en-US"/>
              </w:rPr>
              <w:t>Intended location  or school a</w:t>
            </w:r>
            <w:r w:rsidRPr="00F0090A">
              <w:rPr>
                <w:rFonts w:ascii="Arial" w:hAnsi="Arial" w:cs="Arial"/>
                <w:sz w:val="24"/>
                <w:szCs w:val="24"/>
                <w:lang w:val="en-US"/>
              </w:rPr>
              <w:t>ddress:</w:t>
            </w:r>
          </w:p>
        </w:tc>
        <w:tc>
          <w:tcPr>
            <w:tcW w:w="7465"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r w:rsidR="003F38B7" w:rsidRPr="00F0090A" w:rsidTr="00FC0BFF">
        <w:tc>
          <w:tcPr>
            <w:tcW w:w="188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Contact details</w:t>
            </w:r>
            <w:r w:rsidRPr="00F0090A">
              <w:rPr>
                <w:rStyle w:val="FootnoteReference"/>
                <w:rFonts w:ascii="Arial" w:hAnsi="Arial" w:cs="Arial"/>
                <w:sz w:val="24"/>
                <w:szCs w:val="24"/>
                <w:lang w:val="en-US"/>
              </w:rPr>
              <w:footnoteReference w:id="2"/>
            </w:r>
            <w:r w:rsidRPr="00F0090A">
              <w:rPr>
                <w:rFonts w:ascii="Arial" w:hAnsi="Arial" w:cs="Arial"/>
                <w:sz w:val="24"/>
                <w:szCs w:val="24"/>
                <w:lang w:val="en-US"/>
              </w:rPr>
              <w:t>:</w:t>
            </w:r>
          </w:p>
        </w:tc>
        <w:tc>
          <w:tcPr>
            <w:tcW w:w="74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4929"/>
            </w:tblGrid>
            <w:tr w:rsidR="003F38B7" w:rsidRPr="00E20E4F" w:rsidTr="00FC0BFF">
              <w:tc>
                <w:tcPr>
                  <w:tcW w:w="2052"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Title and name of main contact:</w:t>
                  </w:r>
                </w:p>
              </w:tc>
              <w:tc>
                <w:tcPr>
                  <w:tcW w:w="5187"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r w:rsidR="003F38B7" w:rsidRPr="00F0090A" w:rsidTr="00FC0BFF">
              <w:tc>
                <w:tcPr>
                  <w:tcW w:w="2052" w:type="dxa"/>
                </w:tcPr>
                <w:p w:rsidR="003F38B7" w:rsidRPr="00F0090A" w:rsidRDefault="003F38B7" w:rsidP="00FC0BFF">
                  <w:pPr>
                    <w:rPr>
                      <w:rFonts w:ascii="Arial" w:hAnsi="Arial" w:cs="Arial"/>
                      <w:sz w:val="24"/>
                      <w:szCs w:val="24"/>
                      <w:lang w:val="en-US"/>
                    </w:rPr>
                  </w:pPr>
                  <w:r>
                    <w:rPr>
                      <w:rFonts w:ascii="Arial" w:hAnsi="Arial" w:cs="Arial"/>
                      <w:sz w:val="24"/>
                      <w:szCs w:val="24"/>
                      <w:lang w:val="en-US"/>
                    </w:rPr>
                    <w:t>Role of main contact:</w:t>
                  </w:r>
                </w:p>
              </w:tc>
              <w:tc>
                <w:tcPr>
                  <w:tcW w:w="5187" w:type="dxa"/>
                </w:tcPr>
                <w:p w:rsidR="003F38B7" w:rsidRPr="00F0090A" w:rsidRDefault="003F38B7" w:rsidP="003F38B7">
                  <w:pPr>
                    <w:rPr>
                      <w:rFonts w:ascii="Arial" w:hAnsi="Arial" w:cs="Arial"/>
                      <w:sz w:val="24"/>
                      <w:szCs w:val="24"/>
                      <w:lang w:val="en-US"/>
                    </w:rPr>
                  </w:pPr>
                </w:p>
              </w:tc>
            </w:tr>
            <w:tr w:rsidR="003F38B7" w:rsidRPr="00F0090A" w:rsidTr="00FC0BFF">
              <w:tc>
                <w:tcPr>
                  <w:tcW w:w="2052"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Phone number:</w:t>
                  </w:r>
                </w:p>
              </w:tc>
              <w:tc>
                <w:tcPr>
                  <w:tcW w:w="5187"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r w:rsidR="003F38B7" w:rsidRPr="00F0090A" w:rsidTr="00FC0BFF">
              <w:tc>
                <w:tcPr>
                  <w:tcW w:w="2052"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Email address</w:t>
                  </w:r>
                </w:p>
              </w:tc>
              <w:tc>
                <w:tcPr>
                  <w:tcW w:w="5187"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r w:rsidR="003F38B7" w:rsidRPr="00F0090A" w:rsidTr="00FC0BFF">
              <w:tc>
                <w:tcPr>
                  <w:tcW w:w="2052" w:type="dxa"/>
                </w:tcPr>
                <w:p w:rsidR="003F38B7" w:rsidRPr="00F0090A" w:rsidRDefault="003F38B7" w:rsidP="00FC0BFF">
                  <w:pPr>
                    <w:rPr>
                      <w:rFonts w:ascii="Arial" w:hAnsi="Arial" w:cs="Arial"/>
                      <w:sz w:val="24"/>
                      <w:szCs w:val="24"/>
                      <w:lang w:val="en-US"/>
                    </w:rPr>
                  </w:pPr>
                  <w:r>
                    <w:rPr>
                      <w:rFonts w:ascii="Arial" w:hAnsi="Arial" w:cs="Arial"/>
                      <w:sz w:val="24"/>
                      <w:szCs w:val="24"/>
                      <w:lang w:val="en-US"/>
                    </w:rPr>
                    <w:t>School w</w:t>
                  </w:r>
                  <w:r w:rsidRPr="00F0090A">
                    <w:rPr>
                      <w:rFonts w:ascii="Arial" w:hAnsi="Arial" w:cs="Arial"/>
                      <w:sz w:val="24"/>
                      <w:szCs w:val="24"/>
                      <w:lang w:val="en-US"/>
                    </w:rPr>
                    <w:t>ebsite</w:t>
                  </w:r>
                  <w:r>
                    <w:rPr>
                      <w:rFonts w:ascii="Arial" w:hAnsi="Arial" w:cs="Arial"/>
                      <w:sz w:val="24"/>
                      <w:szCs w:val="24"/>
                      <w:lang w:val="en-US"/>
                    </w:rPr>
                    <w:t>, if possible.</w:t>
                  </w:r>
                </w:p>
              </w:tc>
              <w:tc>
                <w:tcPr>
                  <w:tcW w:w="5187" w:type="dxa"/>
                </w:tcPr>
                <w:p w:rsidR="003F38B7" w:rsidRPr="00F0090A" w:rsidRDefault="003F38B7" w:rsidP="003F38B7">
                  <w:pPr>
                    <w:rPr>
                      <w:rFonts w:ascii="Arial" w:hAnsi="Arial" w:cs="Arial"/>
                      <w:sz w:val="24"/>
                      <w:szCs w:val="24"/>
                      <w:lang w:val="en-US"/>
                    </w:rPr>
                  </w:pPr>
                </w:p>
              </w:tc>
            </w:tr>
          </w:tbl>
          <w:p w:rsidR="003F38B7" w:rsidRPr="00F0090A" w:rsidRDefault="003F38B7" w:rsidP="003F38B7">
            <w:pPr>
              <w:rPr>
                <w:rFonts w:ascii="Arial" w:hAnsi="Arial" w:cs="Arial"/>
                <w:sz w:val="24"/>
                <w:szCs w:val="24"/>
                <w:lang w:val="en-US"/>
              </w:rPr>
            </w:pPr>
          </w:p>
        </w:tc>
      </w:tr>
    </w:tbl>
    <w:p w:rsidR="003F38B7" w:rsidRDefault="003F38B7" w:rsidP="003F38B7">
      <w:pPr>
        <w:rPr>
          <w:rFonts w:ascii="Arial" w:hAnsi="Arial" w:cs="Arial"/>
          <w:sz w:val="24"/>
          <w:szCs w:val="24"/>
          <w:lang w:val="en-US"/>
        </w:rPr>
      </w:pPr>
    </w:p>
    <w:p w:rsidR="003F38B7" w:rsidRPr="00F0090A" w:rsidRDefault="003F38B7" w:rsidP="00E937CE">
      <w:pPr>
        <w:pStyle w:val="ListParagraph"/>
        <w:numPr>
          <w:ilvl w:val="0"/>
          <w:numId w:val="2"/>
        </w:numPr>
        <w:rPr>
          <w:rFonts w:ascii="Arial" w:hAnsi="Arial" w:cs="Arial"/>
          <w:sz w:val="24"/>
          <w:szCs w:val="24"/>
          <w:lang w:val="en-US"/>
        </w:rPr>
      </w:pPr>
      <w:r w:rsidRPr="00F0090A">
        <w:rPr>
          <w:rFonts w:ascii="Arial" w:hAnsi="Arial" w:cs="Arial"/>
          <w:sz w:val="24"/>
          <w:szCs w:val="24"/>
          <w:u w:val="single"/>
          <w:lang w:val="en-US"/>
        </w:rPr>
        <w:t>Reasons for European Schooling</w:t>
      </w:r>
      <w:r w:rsidRPr="00F0090A">
        <w:rPr>
          <w:rFonts w:ascii="Arial" w:hAnsi="Arial" w:cs="Arial"/>
          <w:sz w:val="24"/>
          <w:szCs w:val="24"/>
          <w:lang w:val="en-US"/>
        </w:rPr>
        <w:t xml:space="preserve"> </w:t>
      </w:r>
    </w:p>
    <w:p w:rsidR="003F38B7" w:rsidRPr="00F0090A" w:rsidRDefault="003F38B7" w:rsidP="00E937CE">
      <w:pPr>
        <w:pStyle w:val="ListParagraph"/>
        <w:numPr>
          <w:ilvl w:val="0"/>
          <w:numId w:val="4"/>
        </w:numPr>
        <w:rPr>
          <w:rFonts w:ascii="Arial" w:hAnsi="Arial" w:cs="Arial"/>
          <w:sz w:val="24"/>
          <w:szCs w:val="24"/>
          <w:lang w:val="en-US"/>
        </w:rPr>
      </w:pPr>
      <w:r w:rsidRPr="00F0090A">
        <w:rPr>
          <w:rFonts w:ascii="Arial" w:hAnsi="Arial" w:cs="Arial"/>
          <w:sz w:val="24"/>
          <w:szCs w:val="24"/>
          <w:lang w:val="en-US"/>
        </w:rPr>
        <w:t>What is the main reason for applying for an Accredited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864"/>
      </w:tblGrid>
      <w:tr w:rsidR="003F38B7" w:rsidRPr="00F0090A" w:rsidTr="00FC0BFF">
        <w:tc>
          <w:tcPr>
            <w:tcW w:w="3235" w:type="dxa"/>
          </w:tcPr>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jc w:val="center"/>
              <w:rPr>
                <w:rFonts w:ascii="Arial" w:hAnsi="Arial" w:cs="Arial"/>
                <w:sz w:val="24"/>
                <w:szCs w:val="24"/>
                <w:lang w:val="en-US"/>
              </w:rPr>
            </w:pPr>
            <w:r w:rsidRPr="00F0090A">
              <w:rPr>
                <w:rFonts w:ascii="Arial" w:hAnsi="Arial" w:cs="Arial"/>
                <w:sz w:val="24"/>
                <w:szCs w:val="24"/>
                <w:lang w:val="en-US"/>
              </w:rPr>
              <w:t>Please name it</w:t>
            </w:r>
          </w:p>
        </w:tc>
      </w:tr>
      <w:tr w:rsidR="003F38B7" w:rsidRPr="00F0090A" w:rsidTr="00FC0BFF">
        <w:tc>
          <w:tcPr>
            <w:tcW w:w="323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Presence of an EU institution</w:t>
            </w:r>
          </w:p>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rPr>
                <w:rFonts w:ascii="Arial" w:hAnsi="Arial" w:cs="Arial"/>
                <w:sz w:val="24"/>
                <w:szCs w:val="24"/>
                <w:lang w:val="en-US"/>
              </w:rPr>
            </w:pPr>
          </w:p>
        </w:tc>
      </w:tr>
      <w:tr w:rsidR="003F38B7" w:rsidRPr="00F0090A" w:rsidTr="00FC0BFF">
        <w:tc>
          <w:tcPr>
            <w:tcW w:w="3235" w:type="dxa"/>
          </w:tcPr>
          <w:p w:rsidR="003F38B7" w:rsidRPr="00F0090A" w:rsidRDefault="00FC0BFF" w:rsidP="00FC0BFF">
            <w:pPr>
              <w:rPr>
                <w:rFonts w:ascii="Arial" w:hAnsi="Arial" w:cs="Arial"/>
                <w:sz w:val="24"/>
                <w:szCs w:val="24"/>
                <w:lang w:val="en-US"/>
              </w:rPr>
            </w:pPr>
            <w:r>
              <w:rPr>
                <w:rFonts w:ascii="Arial" w:hAnsi="Arial" w:cs="Arial"/>
                <w:sz w:val="24"/>
                <w:szCs w:val="24"/>
                <w:lang w:val="en-US"/>
              </w:rPr>
              <w:t>I</w:t>
            </w:r>
            <w:r w:rsidR="003F38B7" w:rsidRPr="00F0090A">
              <w:rPr>
                <w:rFonts w:ascii="Arial" w:hAnsi="Arial" w:cs="Arial"/>
                <w:sz w:val="24"/>
                <w:szCs w:val="24"/>
                <w:lang w:val="en-US"/>
              </w:rPr>
              <w:t>nternational businesses</w:t>
            </w:r>
          </w:p>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rPr>
                <w:rFonts w:ascii="Arial" w:hAnsi="Arial" w:cs="Arial"/>
                <w:sz w:val="24"/>
                <w:szCs w:val="24"/>
                <w:lang w:val="en-US"/>
              </w:rPr>
            </w:pPr>
          </w:p>
        </w:tc>
      </w:tr>
      <w:tr w:rsidR="003F38B7" w:rsidRPr="00F0090A" w:rsidTr="00FC0BFF">
        <w:tc>
          <w:tcPr>
            <w:tcW w:w="323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Other</w:t>
            </w:r>
          </w:p>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rPr>
                <w:rFonts w:ascii="Arial" w:hAnsi="Arial" w:cs="Arial"/>
                <w:sz w:val="24"/>
                <w:szCs w:val="24"/>
                <w:lang w:val="en-US"/>
              </w:rPr>
            </w:pPr>
          </w:p>
        </w:tc>
      </w:tr>
    </w:tbl>
    <w:p w:rsidR="003F38B7" w:rsidRPr="00F0090A" w:rsidRDefault="003F38B7" w:rsidP="003F38B7">
      <w:pPr>
        <w:rPr>
          <w:rFonts w:ascii="Arial" w:hAnsi="Arial" w:cs="Arial"/>
          <w:sz w:val="24"/>
          <w:szCs w:val="24"/>
          <w:lang w:val="en-US"/>
        </w:rPr>
      </w:pPr>
      <w:r w:rsidRPr="00F0090A">
        <w:rPr>
          <w:rFonts w:ascii="Arial" w:hAnsi="Arial" w:cs="Arial"/>
          <w:sz w:val="24"/>
          <w:szCs w:val="24"/>
          <w:lang w:val="en-US"/>
        </w:rPr>
        <w:tab/>
      </w:r>
    </w:p>
    <w:p w:rsidR="003F38B7" w:rsidRPr="00F0090A" w:rsidRDefault="003F38B7" w:rsidP="00E937CE">
      <w:pPr>
        <w:pStyle w:val="ListParagraph"/>
        <w:numPr>
          <w:ilvl w:val="0"/>
          <w:numId w:val="4"/>
        </w:numPr>
        <w:rPr>
          <w:rFonts w:ascii="Arial" w:hAnsi="Arial" w:cs="Arial"/>
          <w:sz w:val="24"/>
          <w:szCs w:val="24"/>
          <w:lang w:val="en-US"/>
        </w:rPr>
      </w:pPr>
      <w:r w:rsidRPr="00F0090A">
        <w:rPr>
          <w:rFonts w:ascii="Arial" w:hAnsi="Arial" w:cs="Arial"/>
          <w:sz w:val="24"/>
          <w:szCs w:val="24"/>
          <w:lang w:val="en-US"/>
        </w:rPr>
        <w:t>i. Advantages at an educational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41"/>
      </w:tblGrid>
      <w:tr w:rsidR="003F38B7" w:rsidRPr="00E20E4F" w:rsidTr="00FC0BFF">
        <w:tc>
          <w:tcPr>
            <w:tcW w:w="440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Who is the target for this schooling?</w:t>
            </w:r>
          </w:p>
        </w:tc>
        <w:tc>
          <w:tcPr>
            <w:tcW w:w="4945"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r w:rsidR="003F38B7" w:rsidRPr="00E20E4F" w:rsidTr="00FC0BFF">
        <w:tc>
          <w:tcPr>
            <w:tcW w:w="440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Why do they require European Schooling?</w:t>
            </w:r>
          </w:p>
        </w:tc>
        <w:tc>
          <w:tcPr>
            <w:tcW w:w="4945"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bl>
    <w:p w:rsidR="003F38B7" w:rsidRPr="00F0090A" w:rsidRDefault="003F38B7" w:rsidP="003F38B7">
      <w:pPr>
        <w:pStyle w:val="ListParagraph"/>
        <w:rPr>
          <w:rFonts w:ascii="Arial" w:hAnsi="Arial" w:cs="Arial"/>
          <w:sz w:val="24"/>
          <w:szCs w:val="24"/>
          <w:lang w:val="en-US"/>
        </w:rPr>
      </w:pPr>
      <w:r w:rsidRPr="00F0090A">
        <w:rPr>
          <w:rFonts w:ascii="Arial" w:hAnsi="Arial" w:cs="Arial"/>
          <w:sz w:val="24"/>
          <w:szCs w:val="24"/>
          <w:lang w:val="en-US"/>
        </w:rPr>
        <w:t xml:space="preserve">ii. Advantages for the Member State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474"/>
      </w:tblGrid>
      <w:tr w:rsidR="003F38B7" w:rsidRPr="00E20E4F" w:rsidTr="00FC0BFF">
        <w:trPr>
          <w:trHeight w:val="791"/>
        </w:trPr>
        <w:tc>
          <w:tcPr>
            <w:tcW w:w="467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Is there any European Schooling already on the territory?</w:t>
            </w:r>
          </w:p>
        </w:tc>
        <w:tc>
          <w:tcPr>
            <w:tcW w:w="4675" w:type="dxa"/>
          </w:tcPr>
          <w:p w:rsidR="003F38B7" w:rsidRPr="00F0090A" w:rsidRDefault="003F38B7" w:rsidP="003F38B7">
            <w:pPr>
              <w:rPr>
                <w:rFonts w:ascii="Arial" w:hAnsi="Arial" w:cs="Arial"/>
                <w:sz w:val="24"/>
                <w:szCs w:val="24"/>
                <w:lang w:val="en-US"/>
              </w:rPr>
            </w:pPr>
          </w:p>
          <w:p w:rsidR="003F38B7" w:rsidRPr="00F0090A" w:rsidRDefault="003F38B7" w:rsidP="00FC0BFF">
            <w:pPr>
              <w:rPr>
                <w:rFonts w:ascii="Arial" w:hAnsi="Arial" w:cs="Arial"/>
                <w:sz w:val="24"/>
                <w:szCs w:val="24"/>
                <w:lang w:val="en-US"/>
              </w:rPr>
            </w:pPr>
          </w:p>
        </w:tc>
      </w:tr>
      <w:tr w:rsidR="003F38B7" w:rsidRPr="00E20E4F" w:rsidTr="00FC0BFF">
        <w:tc>
          <w:tcPr>
            <w:tcW w:w="467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How does the Member State envisage that having an Accredited European School on their territory will be advantageous for them?</w:t>
            </w:r>
          </w:p>
        </w:tc>
        <w:tc>
          <w:tcPr>
            <w:tcW w:w="4675"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bl>
    <w:p w:rsidR="008120F6" w:rsidRDefault="008120F6" w:rsidP="003F38B7">
      <w:pPr>
        <w:rPr>
          <w:rFonts w:ascii="Arial" w:hAnsi="Arial" w:cs="Arial"/>
          <w:sz w:val="24"/>
          <w:szCs w:val="24"/>
          <w:u w:val="single"/>
          <w:lang w:val="en-US"/>
        </w:rPr>
      </w:pPr>
    </w:p>
    <w:p w:rsidR="008120F6" w:rsidRDefault="008120F6">
      <w:pPr>
        <w:rPr>
          <w:rFonts w:ascii="Arial" w:hAnsi="Arial" w:cs="Arial"/>
          <w:sz w:val="24"/>
          <w:szCs w:val="24"/>
          <w:u w:val="single"/>
          <w:lang w:val="en-US"/>
        </w:rPr>
      </w:pPr>
      <w:r>
        <w:rPr>
          <w:rFonts w:ascii="Arial" w:hAnsi="Arial" w:cs="Arial"/>
          <w:sz w:val="24"/>
          <w:szCs w:val="24"/>
          <w:u w:val="single"/>
          <w:lang w:val="en-US"/>
        </w:rPr>
        <w:br w:type="page"/>
      </w:r>
    </w:p>
    <w:p w:rsidR="003F38B7" w:rsidRPr="00140664" w:rsidRDefault="003F38B7" w:rsidP="00E937CE">
      <w:pPr>
        <w:pStyle w:val="ListParagraph"/>
        <w:numPr>
          <w:ilvl w:val="0"/>
          <w:numId w:val="5"/>
        </w:numPr>
        <w:rPr>
          <w:rFonts w:ascii="Arial" w:hAnsi="Arial" w:cs="Arial"/>
          <w:sz w:val="24"/>
          <w:szCs w:val="24"/>
          <w:lang w:val="en-US"/>
        </w:rPr>
      </w:pPr>
      <w:r w:rsidRPr="00140664">
        <w:rPr>
          <w:rFonts w:ascii="Arial" w:hAnsi="Arial" w:cs="Arial"/>
          <w:sz w:val="24"/>
          <w:szCs w:val="24"/>
          <w:u w:val="single"/>
          <w:lang w:val="en-US"/>
        </w:rPr>
        <w:t>Description of the project</w:t>
      </w:r>
      <w:r w:rsidRPr="00140664">
        <w:rPr>
          <w:rFonts w:ascii="Arial" w:hAnsi="Arial" w:cs="Arial"/>
          <w:sz w:val="24"/>
          <w:szCs w:val="24"/>
          <w:lang w:val="en-US"/>
        </w:rPr>
        <w:t xml:space="preserve"> </w:t>
      </w:r>
    </w:p>
    <w:p w:rsidR="003F38B7" w:rsidRPr="00F0090A" w:rsidRDefault="003F38B7" w:rsidP="003F38B7">
      <w:pPr>
        <w:pStyle w:val="ListParagraph"/>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843"/>
      </w:tblGrid>
      <w:tr w:rsidR="003F38B7" w:rsidRPr="00E20E4F" w:rsidTr="00FC0BFF">
        <w:tc>
          <w:tcPr>
            <w:tcW w:w="323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Briefly state the origins of this project.</w:t>
            </w:r>
          </w:p>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r>
      <w:tr w:rsidR="003F38B7" w:rsidRPr="00E20E4F" w:rsidTr="00FC0BFF">
        <w:tc>
          <w:tcPr>
            <w:tcW w:w="323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In what year will the school open?</w:t>
            </w:r>
          </w:p>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rPr>
                <w:rFonts w:ascii="Arial" w:hAnsi="Arial" w:cs="Arial"/>
                <w:sz w:val="24"/>
                <w:szCs w:val="24"/>
                <w:lang w:val="en-US"/>
              </w:rPr>
            </w:pPr>
          </w:p>
        </w:tc>
      </w:tr>
      <w:tr w:rsidR="003F38B7" w:rsidRPr="00E20E4F" w:rsidTr="00FC0BFF">
        <w:tc>
          <w:tcPr>
            <w:tcW w:w="3235" w:type="dxa"/>
          </w:tcPr>
          <w:p w:rsidR="003F38B7" w:rsidRDefault="003F38B7" w:rsidP="00FC0BFF">
            <w:pPr>
              <w:rPr>
                <w:rFonts w:ascii="Arial" w:hAnsi="Arial" w:cs="Arial"/>
                <w:sz w:val="24"/>
                <w:szCs w:val="24"/>
                <w:lang w:val="en-US"/>
              </w:rPr>
            </w:pPr>
            <w:r w:rsidRPr="00F0090A">
              <w:rPr>
                <w:rFonts w:ascii="Arial" w:hAnsi="Arial" w:cs="Arial"/>
                <w:sz w:val="24"/>
                <w:szCs w:val="24"/>
                <w:lang w:val="en-US"/>
              </w:rPr>
              <w:t xml:space="preserve">Please give a 5-year </w:t>
            </w:r>
            <w:r w:rsidR="00FC0BFF">
              <w:rPr>
                <w:rFonts w:ascii="Arial" w:hAnsi="Arial" w:cs="Arial"/>
                <w:sz w:val="24"/>
                <w:szCs w:val="24"/>
                <w:lang w:val="en-US"/>
              </w:rPr>
              <w:t>o</w:t>
            </w:r>
            <w:r w:rsidRPr="00F0090A">
              <w:rPr>
                <w:rFonts w:ascii="Arial" w:hAnsi="Arial" w:cs="Arial"/>
                <w:sz w:val="24"/>
                <w:szCs w:val="24"/>
                <w:lang w:val="en-US"/>
              </w:rPr>
              <w:t>verview of the year groups</w:t>
            </w:r>
            <w:r>
              <w:rPr>
                <w:rFonts w:ascii="Arial" w:hAnsi="Arial" w:cs="Arial"/>
                <w:sz w:val="24"/>
                <w:szCs w:val="24"/>
                <w:lang w:val="en-US"/>
              </w:rPr>
              <w:t xml:space="preserve"> and language sections</w:t>
            </w:r>
            <w:r w:rsidRPr="00F0090A">
              <w:rPr>
                <w:rFonts w:ascii="Arial" w:hAnsi="Arial" w:cs="Arial"/>
                <w:sz w:val="24"/>
                <w:szCs w:val="24"/>
                <w:lang w:val="en-US"/>
              </w:rPr>
              <w:t xml:space="preserve"> you expect to open.</w:t>
            </w:r>
          </w:p>
          <w:p w:rsidR="003F38B7" w:rsidRPr="00F0090A" w:rsidRDefault="003F38B7" w:rsidP="003F38B7">
            <w:pPr>
              <w:rPr>
                <w:rFonts w:ascii="Arial" w:hAnsi="Arial" w:cs="Arial"/>
                <w:sz w:val="24"/>
                <w:szCs w:val="24"/>
                <w:lang w:val="en-US"/>
              </w:rPr>
            </w:pPr>
          </w:p>
          <w:p w:rsidR="003F38B7" w:rsidRPr="00F0090A" w:rsidRDefault="003F38B7" w:rsidP="003F38B7">
            <w:pPr>
              <w:rPr>
                <w:rFonts w:ascii="Arial" w:hAnsi="Arial" w:cs="Arial"/>
                <w:sz w:val="24"/>
                <w:szCs w:val="24"/>
                <w:lang w:val="en-US"/>
              </w:rPr>
            </w:pPr>
          </w:p>
        </w:tc>
        <w:tc>
          <w:tcPr>
            <w:tcW w:w="6115" w:type="dxa"/>
          </w:tcPr>
          <w:p w:rsidR="003F38B7" w:rsidRPr="00F0090A" w:rsidRDefault="003F38B7" w:rsidP="003F38B7">
            <w:pPr>
              <w:rPr>
                <w:rFonts w:ascii="Arial" w:hAnsi="Arial" w:cs="Arial"/>
                <w:sz w:val="24"/>
                <w:szCs w:val="24"/>
                <w:lang w:val="en-US"/>
              </w:rPr>
            </w:pPr>
          </w:p>
        </w:tc>
      </w:tr>
      <w:tr w:rsidR="003F38B7" w:rsidRPr="00E20E4F" w:rsidTr="00FC0BFF">
        <w:tc>
          <w:tcPr>
            <w:tcW w:w="3235" w:type="dxa"/>
          </w:tcPr>
          <w:p w:rsidR="003F38B7" w:rsidRPr="00F0090A" w:rsidRDefault="003F38B7" w:rsidP="00FC0BFF">
            <w:pPr>
              <w:rPr>
                <w:rFonts w:ascii="Arial" w:hAnsi="Arial" w:cs="Arial"/>
                <w:sz w:val="24"/>
                <w:szCs w:val="24"/>
                <w:lang w:val="en-US"/>
              </w:rPr>
            </w:pPr>
            <w:r>
              <w:rPr>
                <w:rFonts w:ascii="Arial" w:hAnsi="Arial" w:cs="Arial"/>
                <w:sz w:val="24"/>
                <w:szCs w:val="24"/>
                <w:lang w:val="en-US"/>
              </w:rPr>
              <w:t>What is the predicted maximum size (student numbers) of the school?</w:t>
            </w:r>
          </w:p>
        </w:tc>
        <w:tc>
          <w:tcPr>
            <w:tcW w:w="6115" w:type="dxa"/>
          </w:tcPr>
          <w:p w:rsidR="003F38B7" w:rsidRPr="00F0090A" w:rsidRDefault="003F38B7" w:rsidP="003F38B7">
            <w:pPr>
              <w:rPr>
                <w:rFonts w:ascii="Arial" w:hAnsi="Arial" w:cs="Arial"/>
                <w:sz w:val="24"/>
                <w:szCs w:val="24"/>
                <w:lang w:val="en-US"/>
              </w:rPr>
            </w:pPr>
          </w:p>
        </w:tc>
      </w:tr>
      <w:tr w:rsidR="003F38B7" w:rsidRPr="00E20E4F" w:rsidTr="00FC0BFF">
        <w:tc>
          <w:tcPr>
            <w:tcW w:w="3235" w:type="dxa"/>
          </w:tcPr>
          <w:p w:rsidR="003F38B7" w:rsidRPr="00F0090A" w:rsidRDefault="003F38B7" w:rsidP="00FC0BFF">
            <w:pPr>
              <w:rPr>
                <w:rFonts w:ascii="Arial" w:hAnsi="Arial" w:cs="Arial"/>
                <w:sz w:val="24"/>
                <w:szCs w:val="24"/>
                <w:lang w:val="en-US"/>
              </w:rPr>
            </w:pPr>
            <w:r w:rsidRPr="00F0090A">
              <w:rPr>
                <w:rFonts w:ascii="Arial" w:hAnsi="Arial" w:cs="Arial"/>
                <w:sz w:val="24"/>
                <w:szCs w:val="24"/>
                <w:lang w:val="en-US"/>
              </w:rPr>
              <w:t>Does the school plan to offer the Baccalaureate?  If so, what year is the first session planned for?</w:t>
            </w:r>
          </w:p>
        </w:tc>
        <w:tc>
          <w:tcPr>
            <w:tcW w:w="6115" w:type="dxa"/>
          </w:tcPr>
          <w:p w:rsidR="003F38B7" w:rsidRPr="00F0090A" w:rsidRDefault="003F38B7" w:rsidP="003F38B7">
            <w:pPr>
              <w:rPr>
                <w:rFonts w:ascii="Arial" w:hAnsi="Arial" w:cs="Arial"/>
                <w:sz w:val="24"/>
                <w:szCs w:val="24"/>
                <w:lang w:val="en-US"/>
              </w:rPr>
            </w:pPr>
          </w:p>
        </w:tc>
      </w:tr>
    </w:tbl>
    <w:p w:rsidR="003F38B7" w:rsidRDefault="003F38B7" w:rsidP="003F38B7">
      <w:pPr>
        <w:rPr>
          <w:rFonts w:ascii="Arial" w:hAnsi="Arial" w:cs="Arial"/>
          <w:sz w:val="24"/>
          <w:szCs w:val="24"/>
          <w:u w:val="single"/>
          <w:lang w:val="en-US"/>
        </w:rPr>
      </w:pPr>
    </w:p>
    <w:p w:rsidR="003F38B7" w:rsidRDefault="003F38B7" w:rsidP="003F38B7">
      <w:pPr>
        <w:rPr>
          <w:rFonts w:ascii="Arial" w:hAnsi="Arial" w:cs="Arial"/>
          <w:sz w:val="24"/>
          <w:szCs w:val="24"/>
          <w:u w:val="single"/>
          <w:lang w:val="en-US"/>
        </w:rPr>
      </w:pPr>
      <w:r>
        <w:rPr>
          <w:rFonts w:ascii="Arial" w:hAnsi="Arial" w:cs="Arial"/>
          <w:sz w:val="24"/>
          <w:szCs w:val="24"/>
          <w:u w:val="single"/>
          <w:lang w:val="en-US"/>
        </w:rPr>
        <w:br w:type="page"/>
      </w:r>
    </w:p>
    <w:p w:rsidR="003F38B7" w:rsidRPr="00F0090A" w:rsidRDefault="003F38B7" w:rsidP="00E937CE">
      <w:pPr>
        <w:pStyle w:val="ListParagraph"/>
        <w:numPr>
          <w:ilvl w:val="0"/>
          <w:numId w:val="5"/>
        </w:numPr>
        <w:rPr>
          <w:rFonts w:ascii="Arial" w:hAnsi="Arial" w:cs="Arial"/>
          <w:sz w:val="24"/>
          <w:szCs w:val="24"/>
          <w:u w:val="single"/>
          <w:lang w:val="en-US"/>
        </w:rPr>
      </w:pPr>
      <w:r w:rsidRPr="00F0090A">
        <w:rPr>
          <w:rFonts w:ascii="Arial" w:hAnsi="Arial" w:cs="Arial"/>
          <w:sz w:val="24"/>
          <w:szCs w:val="24"/>
          <w:u w:val="single"/>
          <w:lang w:val="en-US"/>
        </w:rPr>
        <w:t xml:space="preserve">Description of the resources offered to carry out the project </w:t>
      </w:r>
    </w:p>
    <w:p w:rsidR="003F38B7" w:rsidRPr="00F0090A" w:rsidRDefault="003F38B7" w:rsidP="003F38B7">
      <w:pPr>
        <w:pStyle w:val="ListParagraph"/>
        <w:rPr>
          <w:rFonts w:ascii="Arial" w:hAnsi="Arial" w:cs="Arial"/>
          <w:sz w:val="24"/>
          <w:szCs w:val="24"/>
          <w:u w:val="single"/>
          <w:lang w:val="en-US"/>
        </w:rPr>
      </w:pPr>
    </w:p>
    <w:p w:rsidR="003F38B7" w:rsidRPr="00F0090A" w:rsidRDefault="003F38B7" w:rsidP="003F38B7">
      <w:pPr>
        <w:pStyle w:val="ListParagraph"/>
        <w:rPr>
          <w:rFonts w:ascii="Arial" w:hAnsi="Arial" w:cs="Arial"/>
          <w:sz w:val="24"/>
          <w:szCs w:val="24"/>
          <w:u w:val="single"/>
          <w:lang w:val="en-US"/>
        </w:rPr>
      </w:pPr>
    </w:p>
    <w:p w:rsidR="003F38B7" w:rsidRPr="00F0090A" w:rsidRDefault="003F38B7" w:rsidP="00E937CE">
      <w:pPr>
        <w:pStyle w:val="ListParagraph"/>
        <w:numPr>
          <w:ilvl w:val="0"/>
          <w:numId w:val="3"/>
        </w:numPr>
        <w:rPr>
          <w:rFonts w:ascii="Arial" w:hAnsi="Arial" w:cs="Arial"/>
          <w:sz w:val="24"/>
          <w:szCs w:val="24"/>
          <w:lang w:val="en-US"/>
        </w:rPr>
      </w:pPr>
      <w:r w:rsidRPr="00F0090A">
        <w:rPr>
          <w:rFonts w:ascii="Arial" w:hAnsi="Arial" w:cs="Arial"/>
          <w:sz w:val="24"/>
          <w:szCs w:val="24"/>
          <w:lang w:val="en-US"/>
        </w:rPr>
        <w:t>Does the school already have a building/site?</w:t>
      </w:r>
      <w:r w:rsidRPr="00F0090A">
        <w:rPr>
          <w:rFonts w:ascii="Arial" w:hAnsi="Arial" w:cs="Arial"/>
          <w:sz w:val="24"/>
          <w:szCs w:val="24"/>
          <w:lang w:val="en-US"/>
        </w:rPr>
        <w:tab/>
        <w:t>Yes</w:t>
      </w:r>
    </w:p>
    <w:p w:rsidR="003F38B7" w:rsidRPr="00F0090A" w:rsidRDefault="003F38B7" w:rsidP="003F38B7">
      <w:pPr>
        <w:pStyle w:val="ListParagraph"/>
        <w:rPr>
          <w:rFonts w:ascii="Arial" w:hAnsi="Arial" w:cs="Arial"/>
          <w:sz w:val="24"/>
          <w:szCs w:val="24"/>
          <w:lang w:val="en-US"/>
        </w:rPr>
      </w:pP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t>No</w:t>
      </w:r>
    </w:p>
    <w:p w:rsidR="003F38B7" w:rsidRPr="00F0090A" w:rsidRDefault="003F38B7" w:rsidP="003F38B7">
      <w:pPr>
        <w:pStyle w:val="ListParagraph"/>
        <w:rPr>
          <w:rFonts w:ascii="Arial" w:hAnsi="Arial" w:cs="Arial"/>
          <w:sz w:val="24"/>
          <w:szCs w:val="24"/>
          <w:lang w:val="en-US"/>
        </w:rPr>
      </w:pPr>
    </w:p>
    <w:p w:rsidR="003F38B7" w:rsidRPr="00F0090A" w:rsidRDefault="003F38B7" w:rsidP="00E937CE">
      <w:pPr>
        <w:pStyle w:val="ListParagraph"/>
        <w:numPr>
          <w:ilvl w:val="0"/>
          <w:numId w:val="3"/>
        </w:numPr>
        <w:rPr>
          <w:rFonts w:ascii="Arial" w:hAnsi="Arial" w:cs="Arial"/>
          <w:sz w:val="24"/>
          <w:szCs w:val="24"/>
          <w:lang w:val="en-US"/>
        </w:rPr>
      </w:pPr>
      <w:r w:rsidRPr="00F0090A">
        <w:rPr>
          <w:rFonts w:ascii="Arial" w:hAnsi="Arial" w:cs="Arial"/>
          <w:sz w:val="24"/>
          <w:szCs w:val="24"/>
          <w:lang w:val="en-US"/>
        </w:rPr>
        <w:t xml:space="preserve">Is the building/site ready for immediate use?  </w:t>
      </w:r>
      <w:r w:rsidRPr="00F0090A">
        <w:rPr>
          <w:rFonts w:ascii="Arial" w:hAnsi="Arial" w:cs="Arial"/>
          <w:sz w:val="24"/>
          <w:szCs w:val="24"/>
          <w:lang w:val="en-US"/>
        </w:rPr>
        <w:tab/>
        <w:t>Yes</w:t>
      </w:r>
    </w:p>
    <w:p w:rsidR="003F38B7" w:rsidRPr="00F0090A" w:rsidRDefault="003F38B7" w:rsidP="003F38B7">
      <w:pPr>
        <w:pStyle w:val="ListParagraph"/>
        <w:rPr>
          <w:rFonts w:ascii="Arial" w:hAnsi="Arial" w:cs="Arial"/>
          <w:sz w:val="24"/>
          <w:szCs w:val="24"/>
          <w:lang w:val="en-US"/>
        </w:rPr>
      </w:pP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r>
      <w:r w:rsidRPr="00F0090A">
        <w:rPr>
          <w:rFonts w:ascii="Arial" w:hAnsi="Arial" w:cs="Arial"/>
          <w:sz w:val="24"/>
          <w:szCs w:val="24"/>
          <w:lang w:val="en-US"/>
        </w:rPr>
        <w:tab/>
        <w:t>No</w:t>
      </w:r>
    </w:p>
    <w:p w:rsidR="003F38B7" w:rsidRPr="00F0090A" w:rsidRDefault="003F38B7" w:rsidP="003F38B7">
      <w:pPr>
        <w:pStyle w:val="ListParagraph"/>
        <w:rPr>
          <w:rFonts w:ascii="Arial" w:hAnsi="Arial" w:cs="Arial"/>
          <w:sz w:val="24"/>
          <w:szCs w:val="24"/>
          <w:lang w:val="en-US"/>
        </w:rPr>
      </w:pPr>
    </w:p>
    <w:p w:rsidR="003F38B7" w:rsidRPr="00F0090A" w:rsidRDefault="003F38B7" w:rsidP="00E937CE">
      <w:pPr>
        <w:pStyle w:val="ListParagraph"/>
        <w:numPr>
          <w:ilvl w:val="0"/>
          <w:numId w:val="3"/>
        </w:numPr>
        <w:rPr>
          <w:rFonts w:ascii="Arial" w:hAnsi="Arial" w:cs="Arial"/>
          <w:sz w:val="24"/>
          <w:szCs w:val="24"/>
          <w:lang w:val="en-US"/>
        </w:rPr>
      </w:pPr>
      <w:r w:rsidRPr="00F0090A">
        <w:rPr>
          <w:rFonts w:ascii="Arial" w:hAnsi="Arial" w:cs="Arial"/>
          <w:sz w:val="24"/>
          <w:szCs w:val="24"/>
          <w:lang w:val="en-US"/>
        </w:rPr>
        <w:t>If no, what resources will be used and when will the building be ready</w:t>
      </w:r>
      <w:r>
        <w:rPr>
          <w:rFonts w:ascii="Arial" w:hAnsi="Arial" w:cs="Arial"/>
          <w:sz w:val="24"/>
          <w:szCs w:val="24"/>
          <w:lang w:val="en-US"/>
        </w:rPr>
        <w:t xml:space="preserve"> to be used</w:t>
      </w:r>
      <w:r w:rsidRPr="00F0090A">
        <w:rPr>
          <w:rFonts w:ascii="Arial" w:hAnsi="Arial" w:cs="Arial"/>
          <w:sz w:val="24"/>
          <w:szCs w:val="24"/>
          <w:lang w:val="en-US"/>
        </w:rPr>
        <w:t>?</w:t>
      </w:r>
    </w:p>
    <w:p w:rsidR="003F38B7" w:rsidRPr="00F0090A" w:rsidRDefault="003F38B7" w:rsidP="003F38B7">
      <w:pPr>
        <w:pStyle w:val="ListParagraph"/>
        <w:rPr>
          <w:rFonts w:ascii="Arial" w:hAnsi="Arial" w:cs="Arial"/>
          <w:sz w:val="24"/>
          <w:szCs w:val="24"/>
          <w:lang w:val="en-US"/>
        </w:rPr>
      </w:pPr>
    </w:p>
    <w:p w:rsidR="003F38B7" w:rsidRPr="00F0090A" w:rsidRDefault="003F38B7" w:rsidP="003F38B7">
      <w:pPr>
        <w:pStyle w:val="ListParagraph"/>
        <w:rPr>
          <w:rFonts w:ascii="Arial" w:hAnsi="Arial" w:cs="Arial"/>
          <w:sz w:val="24"/>
          <w:szCs w:val="24"/>
          <w:lang w:val="en-US"/>
        </w:rPr>
      </w:pPr>
    </w:p>
    <w:p w:rsidR="003F38B7" w:rsidRPr="00F0090A" w:rsidRDefault="003F38B7" w:rsidP="00E937CE">
      <w:pPr>
        <w:pStyle w:val="ListParagraph"/>
        <w:numPr>
          <w:ilvl w:val="0"/>
          <w:numId w:val="3"/>
        </w:numPr>
        <w:rPr>
          <w:rFonts w:ascii="Arial" w:hAnsi="Arial" w:cs="Arial"/>
          <w:sz w:val="24"/>
          <w:szCs w:val="24"/>
          <w:lang w:val="en-US"/>
        </w:rPr>
      </w:pPr>
      <w:r w:rsidRPr="00F0090A">
        <w:rPr>
          <w:rFonts w:ascii="Arial" w:hAnsi="Arial" w:cs="Arial"/>
          <w:sz w:val="24"/>
          <w:szCs w:val="24"/>
          <w:lang w:val="en-US"/>
        </w:rPr>
        <w:t>What other resources will be available to the school?</w:t>
      </w:r>
    </w:p>
    <w:p w:rsidR="003F38B7" w:rsidRPr="00F0090A" w:rsidRDefault="003F38B7" w:rsidP="003F38B7">
      <w:pPr>
        <w:pStyle w:val="ListParagraph"/>
        <w:rPr>
          <w:rFonts w:ascii="Arial" w:hAnsi="Arial" w:cs="Arial"/>
          <w:sz w:val="24"/>
          <w:szCs w:val="24"/>
          <w:lang w:val="en-US"/>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5767"/>
      </w:tblGrid>
      <w:tr w:rsidR="003F38B7" w:rsidRPr="00E20E4F" w:rsidTr="00FC0BFF">
        <w:tc>
          <w:tcPr>
            <w:tcW w:w="2880" w:type="dxa"/>
          </w:tcPr>
          <w:p w:rsidR="003F38B7" w:rsidRPr="00F0090A" w:rsidRDefault="003F38B7" w:rsidP="003F38B7">
            <w:pPr>
              <w:pStyle w:val="ListParagraph"/>
              <w:ind w:left="0"/>
              <w:rPr>
                <w:rFonts w:ascii="Arial" w:hAnsi="Arial" w:cs="Arial"/>
                <w:sz w:val="24"/>
                <w:szCs w:val="24"/>
                <w:lang w:val="en-US"/>
              </w:rPr>
            </w:pPr>
            <w:r>
              <w:rPr>
                <w:rFonts w:ascii="Arial" w:hAnsi="Arial" w:cs="Arial"/>
                <w:sz w:val="24"/>
                <w:szCs w:val="24"/>
                <w:lang w:val="en-US"/>
              </w:rPr>
              <w:t xml:space="preserve">Source of financing </w:t>
            </w:r>
            <w:r w:rsidRPr="00F0090A">
              <w:rPr>
                <w:rFonts w:ascii="Arial" w:hAnsi="Arial" w:cs="Arial"/>
                <w:sz w:val="24"/>
                <w:szCs w:val="24"/>
                <w:lang w:val="en-US"/>
              </w:rPr>
              <w:t xml:space="preserve"> </w:t>
            </w:r>
            <w:r w:rsidRPr="00F0090A">
              <w:rPr>
                <w:rFonts w:ascii="Arial" w:hAnsi="Arial" w:cs="Arial"/>
                <w:i/>
                <w:sz w:val="24"/>
                <w:szCs w:val="24"/>
                <w:lang w:val="en-US"/>
              </w:rPr>
              <w:t>(please add detail)</w:t>
            </w:r>
          </w:p>
        </w:tc>
        <w:tc>
          <w:tcPr>
            <w:tcW w:w="6025" w:type="dxa"/>
          </w:tcPr>
          <w:p w:rsidR="003F38B7" w:rsidRPr="00F0090A" w:rsidRDefault="003F38B7" w:rsidP="003F38B7">
            <w:pPr>
              <w:pStyle w:val="ListParagraph"/>
              <w:ind w:left="0"/>
              <w:rPr>
                <w:rFonts w:ascii="Arial" w:hAnsi="Arial" w:cs="Arial"/>
                <w:sz w:val="24"/>
                <w:szCs w:val="24"/>
                <w:lang w:val="en-US"/>
              </w:rPr>
            </w:pPr>
          </w:p>
          <w:p w:rsidR="003F38B7" w:rsidRPr="00F0090A" w:rsidRDefault="003F38B7" w:rsidP="003F38B7">
            <w:pPr>
              <w:pStyle w:val="ListParagraph"/>
              <w:ind w:left="0"/>
              <w:rPr>
                <w:rFonts w:ascii="Arial" w:hAnsi="Arial" w:cs="Arial"/>
                <w:sz w:val="24"/>
                <w:szCs w:val="24"/>
                <w:lang w:val="en-US"/>
              </w:rPr>
            </w:pPr>
          </w:p>
          <w:p w:rsidR="003F38B7" w:rsidRPr="00F0090A" w:rsidRDefault="003F38B7" w:rsidP="003F38B7">
            <w:pPr>
              <w:pStyle w:val="ListParagraph"/>
              <w:ind w:left="0"/>
              <w:rPr>
                <w:rFonts w:ascii="Arial" w:hAnsi="Arial" w:cs="Arial"/>
                <w:sz w:val="24"/>
                <w:szCs w:val="24"/>
                <w:lang w:val="en-US"/>
              </w:rPr>
            </w:pPr>
          </w:p>
          <w:p w:rsidR="003F38B7" w:rsidRPr="00F0090A" w:rsidRDefault="003F38B7" w:rsidP="003F38B7">
            <w:pPr>
              <w:pStyle w:val="ListParagraph"/>
              <w:ind w:left="0"/>
              <w:rPr>
                <w:rFonts w:ascii="Arial" w:hAnsi="Arial" w:cs="Arial"/>
                <w:sz w:val="24"/>
                <w:szCs w:val="24"/>
                <w:lang w:val="en-US"/>
              </w:rPr>
            </w:pPr>
          </w:p>
        </w:tc>
      </w:tr>
      <w:tr w:rsidR="003F38B7" w:rsidRPr="00F0090A" w:rsidTr="00FC0BFF">
        <w:tc>
          <w:tcPr>
            <w:tcW w:w="2880" w:type="dxa"/>
          </w:tcPr>
          <w:p w:rsidR="003F38B7" w:rsidRPr="00F0090A" w:rsidRDefault="003F38B7" w:rsidP="003F38B7">
            <w:pPr>
              <w:pStyle w:val="ListParagraph"/>
              <w:ind w:left="0"/>
              <w:rPr>
                <w:rFonts w:ascii="Arial" w:hAnsi="Arial" w:cs="Arial"/>
                <w:sz w:val="24"/>
                <w:szCs w:val="24"/>
                <w:lang w:val="en-US"/>
              </w:rPr>
            </w:pPr>
            <w:r>
              <w:rPr>
                <w:rFonts w:ascii="Arial" w:hAnsi="Arial" w:cs="Arial"/>
                <w:sz w:val="24"/>
                <w:szCs w:val="24"/>
                <w:lang w:val="en-US"/>
              </w:rPr>
              <w:t>Other</w:t>
            </w:r>
            <w:r w:rsidRPr="00F0090A">
              <w:rPr>
                <w:rFonts w:ascii="Arial" w:hAnsi="Arial" w:cs="Arial"/>
                <w:sz w:val="24"/>
                <w:szCs w:val="24"/>
                <w:lang w:val="en-US"/>
              </w:rPr>
              <w:t xml:space="preserve"> </w:t>
            </w:r>
            <w:r w:rsidRPr="00F0090A">
              <w:rPr>
                <w:rFonts w:ascii="Arial" w:hAnsi="Arial" w:cs="Arial"/>
                <w:i/>
                <w:sz w:val="24"/>
                <w:szCs w:val="24"/>
                <w:lang w:val="en-US"/>
              </w:rPr>
              <w:t>(please add detail)</w:t>
            </w:r>
          </w:p>
        </w:tc>
        <w:tc>
          <w:tcPr>
            <w:tcW w:w="6025" w:type="dxa"/>
          </w:tcPr>
          <w:p w:rsidR="003F38B7" w:rsidRPr="00F0090A" w:rsidRDefault="003F38B7" w:rsidP="003F38B7">
            <w:pPr>
              <w:pStyle w:val="ListParagraph"/>
              <w:ind w:left="0"/>
              <w:rPr>
                <w:rFonts w:ascii="Arial" w:hAnsi="Arial" w:cs="Arial"/>
                <w:sz w:val="24"/>
                <w:szCs w:val="24"/>
                <w:lang w:val="en-US"/>
              </w:rPr>
            </w:pPr>
          </w:p>
          <w:p w:rsidR="003F38B7" w:rsidRPr="00F0090A" w:rsidRDefault="003F38B7" w:rsidP="003F38B7">
            <w:pPr>
              <w:pStyle w:val="ListParagraph"/>
              <w:ind w:left="0"/>
              <w:rPr>
                <w:rFonts w:ascii="Arial" w:hAnsi="Arial" w:cs="Arial"/>
                <w:sz w:val="24"/>
                <w:szCs w:val="24"/>
                <w:lang w:val="en-US"/>
              </w:rPr>
            </w:pPr>
          </w:p>
          <w:p w:rsidR="003F38B7" w:rsidRPr="00F0090A" w:rsidRDefault="003F38B7" w:rsidP="003F38B7">
            <w:pPr>
              <w:pStyle w:val="ListParagraph"/>
              <w:ind w:left="0"/>
              <w:rPr>
                <w:rFonts w:ascii="Arial" w:hAnsi="Arial" w:cs="Arial"/>
                <w:sz w:val="24"/>
                <w:szCs w:val="24"/>
                <w:lang w:val="en-US"/>
              </w:rPr>
            </w:pPr>
          </w:p>
          <w:p w:rsidR="003F38B7" w:rsidRPr="00F0090A" w:rsidRDefault="003F38B7" w:rsidP="003F38B7">
            <w:pPr>
              <w:pStyle w:val="ListParagraph"/>
              <w:ind w:left="0"/>
              <w:rPr>
                <w:rFonts w:ascii="Arial" w:hAnsi="Arial" w:cs="Arial"/>
                <w:sz w:val="24"/>
                <w:szCs w:val="24"/>
                <w:lang w:val="en-US"/>
              </w:rPr>
            </w:pPr>
          </w:p>
        </w:tc>
      </w:tr>
    </w:tbl>
    <w:p w:rsidR="003F38B7" w:rsidRPr="00977327" w:rsidRDefault="003F38B7" w:rsidP="003F38B7">
      <w:pPr>
        <w:spacing w:line="240" w:lineRule="auto"/>
        <w:rPr>
          <w:rFonts w:ascii="Arial" w:hAnsi="Arial" w:cs="Arial"/>
          <w:sz w:val="24"/>
          <w:szCs w:val="24"/>
          <w:lang w:val="en-US"/>
        </w:rPr>
      </w:pPr>
    </w:p>
    <w:p w:rsidR="003F38B7" w:rsidRPr="00F0090A" w:rsidRDefault="003F38B7" w:rsidP="00E937CE">
      <w:pPr>
        <w:pStyle w:val="ListParagraph"/>
        <w:numPr>
          <w:ilvl w:val="0"/>
          <w:numId w:val="3"/>
        </w:numPr>
        <w:spacing w:line="240" w:lineRule="auto"/>
        <w:rPr>
          <w:rFonts w:ascii="Arial" w:hAnsi="Arial" w:cs="Arial"/>
          <w:sz w:val="24"/>
          <w:szCs w:val="24"/>
          <w:lang w:val="en-US"/>
        </w:rPr>
      </w:pPr>
      <w:r w:rsidRPr="00F0090A">
        <w:rPr>
          <w:rFonts w:ascii="Arial" w:hAnsi="Arial" w:cs="Arial"/>
          <w:sz w:val="24"/>
          <w:szCs w:val="24"/>
          <w:lang w:val="en-US"/>
        </w:rPr>
        <w:t>Explain clearly how links will be established and maintained between the school and the national delegation.</w:t>
      </w: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Default="003F38B7" w:rsidP="003F38B7">
      <w:pPr>
        <w:pStyle w:val="ListParagraph"/>
        <w:spacing w:line="240" w:lineRule="auto"/>
        <w:rPr>
          <w:rFonts w:ascii="Arial" w:hAnsi="Arial" w:cs="Arial"/>
          <w:sz w:val="24"/>
          <w:szCs w:val="24"/>
          <w:lang w:val="en-US"/>
        </w:rPr>
      </w:pPr>
    </w:p>
    <w:p w:rsidR="003F38B7" w:rsidRPr="00F0090A" w:rsidRDefault="003F38B7" w:rsidP="003F38B7">
      <w:pPr>
        <w:pStyle w:val="ListParagraph"/>
        <w:spacing w:line="240" w:lineRule="auto"/>
        <w:rPr>
          <w:rFonts w:ascii="Arial" w:hAnsi="Arial" w:cs="Arial"/>
          <w:sz w:val="24"/>
          <w:szCs w:val="24"/>
          <w:lang w:val="en-US"/>
        </w:rPr>
      </w:pPr>
    </w:p>
    <w:p w:rsidR="003F38B7" w:rsidRPr="00F0090A" w:rsidRDefault="003F38B7" w:rsidP="003F38B7">
      <w:pPr>
        <w:rPr>
          <w:rFonts w:ascii="Arial" w:hAnsi="Arial" w:cs="Arial"/>
          <w:sz w:val="24"/>
          <w:szCs w:val="24"/>
          <w:lang w:val="en-US"/>
        </w:rPr>
      </w:pPr>
    </w:p>
    <w:p w:rsidR="003F38B7" w:rsidRPr="00140664" w:rsidRDefault="003F38B7" w:rsidP="00E937CE">
      <w:pPr>
        <w:pStyle w:val="ListParagraph"/>
        <w:numPr>
          <w:ilvl w:val="0"/>
          <w:numId w:val="5"/>
        </w:numPr>
        <w:rPr>
          <w:rFonts w:ascii="Arial" w:hAnsi="Arial" w:cs="Arial"/>
          <w:sz w:val="24"/>
          <w:szCs w:val="24"/>
          <w:lang w:val="en-US"/>
        </w:rPr>
      </w:pPr>
      <w:r w:rsidRPr="00140664">
        <w:rPr>
          <w:rFonts w:ascii="Arial" w:hAnsi="Arial" w:cs="Arial"/>
          <w:sz w:val="24"/>
          <w:szCs w:val="24"/>
          <w:u w:val="single"/>
          <w:lang w:val="en-US"/>
        </w:rPr>
        <w:t>Any other essential information deemed necessary</w:t>
      </w:r>
    </w:p>
    <w:p w:rsidR="003F38B7" w:rsidRPr="00140664" w:rsidRDefault="003F38B7" w:rsidP="003F38B7">
      <w:pPr>
        <w:ind w:left="360"/>
        <w:rPr>
          <w:rFonts w:ascii="Arial" w:hAnsi="Arial" w:cs="Arial"/>
          <w:sz w:val="24"/>
          <w:szCs w:val="24"/>
          <w:lang w:val="en-US"/>
        </w:rPr>
      </w:pPr>
      <w:r w:rsidRPr="00140664">
        <w:rPr>
          <w:rFonts w:ascii="Arial" w:hAnsi="Arial" w:cs="Arial"/>
          <w:sz w:val="24"/>
          <w:szCs w:val="24"/>
          <w:lang w:val="en-US"/>
        </w:rPr>
        <w:t>Annexes can be attached if required.  However, please limit to the strict necessities as further information will be required in the Dossier of Conformity.</w:t>
      </w:r>
    </w:p>
    <w:p w:rsidR="001D2B24" w:rsidRPr="003F38B7" w:rsidRDefault="001D2B24" w:rsidP="00F72312">
      <w:pPr>
        <w:spacing w:after="0" w:line="276" w:lineRule="auto"/>
        <w:rPr>
          <w:rFonts w:ascii="Arial" w:eastAsia="Calibri" w:hAnsi="Arial" w:cs="Arial"/>
          <w:sz w:val="24"/>
          <w:szCs w:val="24"/>
          <w:lang w:val="en-US"/>
        </w:rPr>
      </w:pPr>
    </w:p>
    <w:p w:rsidR="003F38B7" w:rsidRDefault="003F38B7">
      <w:pPr>
        <w:rPr>
          <w:rFonts w:ascii="Arial" w:eastAsia="Calibri" w:hAnsi="Arial" w:cs="Arial"/>
          <w:sz w:val="24"/>
          <w:szCs w:val="24"/>
          <w:lang w:val="en-GB"/>
        </w:rPr>
      </w:pPr>
      <w:r>
        <w:rPr>
          <w:rFonts w:ascii="Arial" w:eastAsia="Calibri" w:hAnsi="Arial" w:cs="Arial"/>
          <w:sz w:val="24"/>
          <w:szCs w:val="24"/>
          <w:lang w:val="en-GB"/>
        </w:rPr>
        <w:br w:type="page"/>
      </w:r>
    </w:p>
    <w:p w:rsidR="003F38B7" w:rsidRDefault="003F38B7" w:rsidP="003F38B7">
      <w:pPr>
        <w:pBdr>
          <w:bottom w:val="single" w:sz="4" w:space="1" w:color="auto"/>
        </w:pBdr>
        <w:spacing w:before="2400"/>
        <w:outlineLvl w:val="0"/>
        <w:rPr>
          <w:rFonts w:eastAsia="Times" w:cs="Arial"/>
          <w:b/>
          <w:color w:val="003399"/>
          <w:kern w:val="28"/>
          <w:sz w:val="40"/>
          <w:szCs w:val="48"/>
          <w:lang w:val="en-US" w:eastAsia="fr-FR"/>
        </w:rPr>
      </w:pPr>
      <w:bookmarkStart w:id="3" w:name="_Toc461071223"/>
    </w:p>
    <w:p w:rsidR="003F38B7" w:rsidRPr="000B03E8" w:rsidRDefault="003F38B7" w:rsidP="003F38B7">
      <w:pPr>
        <w:pBdr>
          <w:bottom w:val="single" w:sz="4" w:space="1" w:color="auto"/>
        </w:pBdr>
        <w:spacing w:before="2400"/>
        <w:outlineLvl w:val="0"/>
        <w:rPr>
          <w:rFonts w:eastAsia="Times" w:cs="Arial"/>
          <w:kern w:val="28"/>
          <w:sz w:val="40"/>
          <w:szCs w:val="48"/>
          <w:lang w:val="en-US" w:eastAsia="fr-FR"/>
        </w:rPr>
      </w:pPr>
      <w:r w:rsidRPr="000B03E8">
        <w:rPr>
          <w:rFonts w:eastAsia="Times" w:cs="Arial"/>
          <w:kern w:val="28"/>
          <w:sz w:val="40"/>
          <w:szCs w:val="48"/>
          <w:lang w:val="en-US" w:eastAsia="fr-FR"/>
        </w:rPr>
        <w:t xml:space="preserve">Annex IIa: Dossier of Conformity, </w:t>
      </w:r>
      <w:bookmarkEnd w:id="3"/>
      <w:r w:rsidRPr="000B03E8">
        <w:rPr>
          <w:rFonts w:eastAsia="Times" w:cs="Arial"/>
          <w:kern w:val="28"/>
          <w:sz w:val="40"/>
          <w:szCs w:val="48"/>
          <w:lang w:val="en-US" w:eastAsia="fr-FR"/>
        </w:rPr>
        <w:t>N-S5</w:t>
      </w:r>
    </w:p>
    <w:p w:rsidR="003F38B7" w:rsidRPr="000B03E8" w:rsidRDefault="003F38B7" w:rsidP="003F38B7">
      <w:pPr>
        <w:spacing w:after="720"/>
        <w:rPr>
          <w:rFonts w:eastAsia="Times" w:cs="Arial"/>
          <w:sz w:val="28"/>
          <w:szCs w:val="28"/>
          <w:lang w:val="en-US" w:eastAsia="fr-FR"/>
        </w:rPr>
      </w:pPr>
    </w:p>
    <w:p w:rsidR="003F38B7" w:rsidRPr="000B03E8" w:rsidRDefault="003F38B7" w:rsidP="003F38B7">
      <w:pPr>
        <w:pBdr>
          <w:bottom w:val="single" w:sz="4" w:space="1" w:color="auto"/>
        </w:pBdr>
        <w:spacing w:after="720"/>
        <w:rPr>
          <w:rFonts w:eastAsia="Times" w:cs="Arial"/>
          <w:sz w:val="28"/>
          <w:szCs w:val="28"/>
          <w:lang w:val="en-US" w:eastAsia="fr-FR"/>
        </w:rPr>
      </w:pPr>
      <w:r w:rsidRPr="000B03E8">
        <w:rPr>
          <w:rFonts w:eastAsia="Times" w:cs="Arial"/>
          <w:sz w:val="28"/>
          <w:szCs w:val="28"/>
          <w:lang w:val="en-US" w:eastAsia="fr-FR"/>
        </w:rPr>
        <w:t xml:space="preserve">&lt;&lt; School name, Requesting Delegation &gt;&gt; </w:t>
      </w:r>
    </w:p>
    <w:p w:rsidR="003F38B7" w:rsidRDefault="003F38B7" w:rsidP="003F38B7">
      <w:pPr>
        <w:rPr>
          <w:rFonts w:ascii="Arial" w:hAnsi="Arial" w:cs="Arial"/>
          <w:sz w:val="24"/>
          <w:szCs w:val="24"/>
          <w:u w:val="single"/>
          <w:lang w:val="en-GB"/>
        </w:rPr>
      </w:pPr>
      <w:r>
        <w:rPr>
          <w:rFonts w:ascii="Arial" w:hAnsi="Arial" w:cs="Arial"/>
          <w:sz w:val="24"/>
          <w:szCs w:val="24"/>
          <w:u w:val="single"/>
          <w:lang w:val="en-GB"/>
        </w:rPr>
        <w:br w:type="page"/>
      </w:r>
    </w:p>
    <w:p w:rsidR="003F38B7" w:rsidRPr="00595E77" w:rsidRDefault="003F38B7" w:rsidP="003F38B7">
      <w:pPr>
        <w:rPr>
          <w:rFonts w:ascii="Arial" w:hAnsi="Arial" w:cs="Arial"/>
          <w:u w:val="single"/>
          <w:lang w:val="en-GB"/>
        </w:rPr>
      </w:pPr>
      <w:r>
        <w:rPr>
          <w:rFonts w:ascii="Arial" w:hAnsi="Arial" w:cs="Arial"/>
          <w:u w:val="single"/>
          <w:lang w:val="en-GB"/>
        </w:rPr>
        <w:t>S</w:t>
      </w:r>
      <w:r w:rsidRPr="00595E77">
        <w:rPr>
          <w:rFonts w:ascii="Arial" w:hAnsi="Arial" w:cs="Arial"/>
          <w:u w:val="single"/>
          <w:lang w:val="en-GB"/>
        </w:rPr>
        <w:t>ection 1:  General information</w:t>
      </w:r>
    </w:p>
    <w:p w:rsidR="003F38B7" w:rsidRPr="00595E77" w:rsidRDefault="003F38B7" w:rsidP="00E937CE">
      <w:pPr>
        <w:pStyle w:val="ListParagraph"/>
        <w:numPr>
          <w:ilvl w:val="0"/>
          <w:numId w:val="6"/>
        </w:numPr>
        <w:rPr>
          <w:rFonts w:ascii="Arial" w:hAnsi="Arial" w:cs="Arial"/>
          <w:b/>
          <w:lang w:val="en-GB"/>
        </w:rPr>
      </w:pPr>
      <w:r w:rsidRPr="00595E77">
        <w:rPr>
          <w:rFonts w:ascii="Arial" w:hAnsi="Arial" w:cs="Arial"/>
          <w:b/>
          <w:lang w:val="en-GB"/>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425"/>
      </w:tblGrid>
      <w:tr w:rsidR="003F38B7" w:rsidRPr="00595E77" w:rsidTr="00FC0BFF">
        <w:tc>
          <w:tcPr>
            <w:tcW w:w="1615" w:type="dxa"/>
          </w:tcPr>
          <w:p w:rsidR="003F38B7" w:rsidRPr="00595E77" w:rsidRDefault="003F38B7" w:rsidP="003F38B7">
            <w:pPr>
              <w:rPr>
                <w:rFonts w:ascii="Arial" w:hAnsi="Arial" w:cs="Arial"/>
                <w:lang w:val="en-GB"/>
              </w:rPr>
            </w:pPr>
            <w:r w:rsidRPr="00595E77">
              <w:rPr>
                <w:rFonts w:ascii="Arial" w:hAnsi="Arial" w:cs="Arial"/>
                <w:lang w:val="en-GB"/>
              </w:rPr>
              <w:t>School name</w:t>
            </w:r>
          </w:p>
        </w:tc>
        <w:tc>
          <w:tcPr>
            <w:tcW w:w="7735" w:type="dxa"/>
          </w:tcPr>
          <w:p w:rsidR="003F38B7" w:rsidRPr="00595E77" w:rsidRDefault="003F38B7" w:rsidP="003F38B7">
            <w:pPr>
              <w:rPr>
                <w:rFonts w:ascii="Arial" w:hAnsi="Arial" w:cs="Arial"/>
                <w:u w:val="single"/>
                <w:lang w:val="en-GB"/>
              </w:rPr>
            </w:pPr>
          </w:p>
        </w:tc>
      </w:tr>
      <w:tr w:rsidR="003F38B7" w:rsidRPr="00595E77" w:rsidTr="00FC0BFF">
        <w:tc>
          <w:tcPr>
            <w:tcW w:w="1615" w:type="dxa"/>
          </w:tcPr>
          <w:p w:rsidR="003F38B7" w:rsidRPr="00595E77" w:rsidRDefault="003F38B7" w:rsidP="003F38B7">
            <w:pPr>
              <w:rPr>
                <w:rFonts w:ascii="Arial" w:hAnsi="Arial" w:cs="Arial"/>
                <w:lang w:val="en-GB"/>
              </w:rPr>
            </w:pPr>
            <w:r w:rsidRPr="00595E77">
              <w:rPr>
                <w:rFonts w:ascii="Arial" w:hAnsi="Arial" w:cs="Arial"/>
                <w:lang w:val="en-GB"/>
              </w:rPr>
              <w:t>Address</w:t>
            </w:r>
          </w:p>
        </w:tc>
        <w:tc>
          <w:tcPr>
            <w:tcW w:w="7735" w:type="dxa"/>
          </w:tcPr>
          <w:p w:rsidR="003F38B7" w:rsidRPr="00595E77" w:rsidRDefault="003F38B7" w:rsidP="003F38B7">
            <w:pPr>
              <w:rPr>
                <w:rFonts w:ascii="Arial" w:hAnsi="Arial" w:cs="Arial"/>
                <w:u w:val="single"/>
                <w:lang w:val="en-GB"/>
              </w:rPr>
            </w:pPr>
          </w:p>
        </w:tc>
      </w:tr>
      <w:tr w:rsidR="003F38B7" w:rsidRPr="00595E77" w:rsidTr="00FC0BFF">
        <w:tc>
          <w:tcPr>
            <w:tcW w:w="1615" w:type="dxa"/>
          </w:tcPr>
          <w:p w:rsidR="003F38B7" w:rsidRPr="00595E77" w:rsidRDefault="003F38B7" w:rsidP="003F38B7">
            <w:pPr>
              <w:rPr>
                <w:rFonts w:ascii="Arial" w:hAnsi="Arial" w:cs="Arial"/>
                <w:lang w:val="en-GB"/>
              </w:rPr>
            </w:pPr>
            <w:r w:rsidRPr="00595E77">
              <w:rPr>
                <w:rFonts w:ascii="Arial" w:hAnsi="Arial" w:cs="Arial"/>
                <w:lang w:val="en-GB"/>
              </w:rPr>
              <w:t>Phone</w:t>
            </w:r>
          </w:p>
        </w:tc>
        <w:tc>
          <w:tcPr>
            <w:tcW w:w="7735" w:type="dxa"/>
          </w:tcPr>
          <w:p w:rsidR="003F38B7" w:rsidRPr="00595E77" w:rsidRDefault="003F38B7" w:rsidP="003F38B7">
            <w:pPr>
              <w:rPr>
                <w:rFonts w:ascii="Arial" w:hAnsi="Arial" w:cs="Arial"/>
                <w:u w:val="single"/>
                <w:lang w:val="en-GB"/>
              </w:rPr>
            </w:pPr>
          </w:p>
        </w:tc>
      </w:tr>
      <w:tr w:rsidR="003F38B7" w:rsidRPr="00595E77" w:rsidTr="00FC0BFF">
        <w:tc>
          <w:tcPr>
            <w:tcW w:w="1615" w:type="dxa"/>
          </w:tcPr>
          <w:p w:rsidR="003F38B7" w:rsidRPr="00595E77" w:rsidRDefault="003F38B7" w:rsidP="003F38B7">
            <w:pPr>
              <w:rPr>
                <w:rFonts w:ascii="Arial" w:hAnsi="Arial" w:cs="Arial"/>
                <w:lang w:val="en-GB"/>
              </w:rPr>
            </w:pPr>
            <w:r w:rsidRPr="00595E77">
              <w:rPr>
                <w:rFonts w:ascii="Arial" w:hAnsi="Arial" w:cs="Arial"/>
                <w:lang w:val="en-GB"/>
              </w:rPr>
              <w:t>Fax</w:t>
            </w:r>
          </w:p>
        </w:tc>
        <w:tc>
          <w:tcPr>
            <w:tcW w:w="7735" w:type="dxa"/>
          </w:tcPr>
          <w:p w:rsidR="003F38B7" w:rsidRPr="00595E77" w:rsidRDefault="003F38B7" w:rsidP="003F38B7">
            <w:pPr>
              <w:rPr>
                <w:rFonts w:ascii="Arial" w:hAnsi="Arial" w:cs="Arial"/>
                <w:u w:val="single"/>
                <w:lang w:val="en-GB"/>
              </w:rPr>
            </w:pPr>
          </w:p>
        </w:tc>
      </w:tr>
      <w:tr w:rsidR="003F38B7" w:rsidRPr="00595E77" w:rsidTr="00FC0BFF">
        <w:tc>
          <w:tcPr>
            <w:tcW w:w="1615" w:type="dxa"/>
          </w:tcPr>
          <w:p w:rsidR="003F38B7" w:rsidRPr="00595E77" w:rsidRDefault="003F38B7" w:rsidP="003F38B7">
            <w:pPr>
              <w:rPr>
                <w:rFonts w:ascii="Arial" w:hAnsi="Arial" w:cs="Arial"/>
                <w:lang w:val="en-GB"/>
              </w:rPr>
            </w:pPr>
            <w:r w:rsidRPr="00595E77">
              <w:rPr>
                <w:rFonts w:ascii="Arial" w:hAnsi="Arial" w:cs="Arial"/>
                <w:lang w:val="en-GB"/>
              </w:rPr>
              <w:t xml:space="preserve">Email </w:t>
            </w:r>
          </w:p>
        </w:tc>
        <w:tc>
          <w:tcPr>
            <w:tcW w:w="7735" w:type="dxa"/>
          </w:tcPr>
          <w:p w:rsidR="003F38B7" w:rsidRPr="00595E77" w:rsidRDefault="003F38B7" w:rsidP="003F38B7">
            <w:pPr>
              <w:rPr>
                <w:rFonts w:ascii="Arial" w:hAnsi="Arial" w:cs="Arial"/>
                <w:u w:val="single"/>
                <w:lang w:val="en-GB"/>
              </w:rPr>
            </w:pPr>
          </w:p>
        </w:tc>
      </w:tr>
      <w:tr w:rsidR="003F38B7" w:rsidRPr="00595E77" w:rsidTr="00FC0BFF">
        <w:tc>
          <w:tcPr>
            <w:tcW w:w="1615" w:type="dxa"/>
          </w:tcPr>
          <w:p w:rsidR="003F38B7" w:rsidRPr="00595E77" w:rsidRDefault="003F38B7" w:rsidP="003F38B7">
            <w:pPr>
              <w:rPr>
                <w:rFonts w:ascii="Arial" w:hAnsi="Arial" w:cs="Arial"/>
                <w:lang w:val="en-GB"/>
              </w:rPr>
            </w:pPr>
            <w:r w:rsidRPr="00595E77">
              <w:rPr>
                <w:rFonts w:ascii="Arial" w:hAnsi="Arial" w:cs="Arial"/>
                <w:lang w:val="en-GB"/>
              </w:rPr>
              <w:t>Website</w:t>
            </w:r>
          </w:p>
        </w:tc>
        <w:tc>
          <w:tcPr>
            <w:tcW w:w="7735" w:type="dxa"/>
          </w:tcPr>
          <w:p w:rsidR="003F38B7" w:rsidRPr="00595E77" w:rsidRDefault="003F38B7" w:rsidP="003F38B7">
            <w:pPr>
              <w:rPr>
                <w:rFonts w:ascii="Arial" w:hAnsi="Arial" w:cs="Arial"/>
                <w:u w:val="single"/>
                <w:lang w:val="en-GB"/>
              </w:rPr>
            </w:pPr>
          </w:p>
        </w:tc>
      </w:tr>
    </w:tbl>
    <w:p w:rsidR="003F38B7" w:rsidRPr="00595E77" w:rsidRDefault="003F38B7" w:rsidP="003F38B7">
      <w:pPr>
        <w:rPr>
          <w:rFonts w:ascii="Arial" w:hAnsi="Arial" w:cs="Arial"/>
          <w:b/>
          <w:u w:val="single"/>
          <w:lang w:val="en-GB"/>
        </w:rPr>
      </w:pPr>
    </w:p>
    <w:p w:rsidR="003F38B7" w:rsidRPr="00595E77" w:rsidRDefault="003F38B7" w:rsidP="00E937CE">
      <w:pPr>
        <w:pStyle w:val="ListParagraph"/>
        <w:numPr>
          <w:ilvl w:val="0"/>
          <w:numId w:val="6"/>
        </w:numPr>
        <w:rPr>
          <w:rFonts w:ascii="Arial" w:hAnsi="Arial" w:cs="Arial"/>
          <w:b/>
          <w:u w:val="single"/>
          <w:lang w:val="en-GB"/>
        </w:rPr>
      </w:pPr>
      <w:r w:rsidRPr="00595E77">
        <w:rPr>
          <w:rFonts w:ascii="Arial" w:hAnsi="Arial" w:cs="Arial"/>
          <w:b/>
          <w:lang w:val="en-GB"/>
        </w:rPr>
        <w:t>School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045"/>
      </w:tblGrid>
      <w:tr w:rsidR="003F38B7" w:rsidRPr="00595E77" w:rsidTr="00FC0BFF">
        <w:tc>
          <w:tcPr>
            <w:tcW w:w="2984" w:type="dxa"/>
          </w:tcPr>
          <w:p w:rsidR="003F38B7" w:rsidRPr="00595E77" w:rsidRDefault="003F38B7" w:rsidP="003F38B7">
            <w:pPr>
              <w:rPr>
                <w:rFonts w:ascii="Arial" w:hAnsi="Arial" w:cs="Arial"/>
                <w:lang w:val="en-GB"/>
              </w:rPr>
            </w:pPr>
            <w:r>
              <w:rPr>
                <w:rFonts w:ascii="Arial" w:hAnsi="Arial" w:cs="Arial"/>
                <w:lang w:val="en-GB"/>
              </w:rPr>
              <w:t>State</w:t>
            </w:r>
          </w:p>
        </w:tc>
        <w:tc>
          <w:tcPr>
            <w:tcW w:w="6083" w:type="dxa"/>
          </w:tcPr>
          <w:p w:rsidR="003F38B7" w:rsidRPr="00595E77" w:rsidRDefault="003F38B7" w:rsidP="003F38B7">
            <w:pPr>
              <w:rPr>
                <w:rFonts w:ascii="Arial" w:hAnsi="Arial" w:cs="Arial"/>
                <w:u w:val="single"/>
                <w:lang w:val="en-GB"/>
              </w:rPr>
            </w:pPr>
          </w:p>
        </w:tc>
      </w:tr>
      <w:tr w:rsidR="003F38B7" w:rsidRPr="00595E77" w:rsidTr="00FC0BFF">
        <w:tc>
          <w:tcPr>
            <w:tcW w:w="2984" w:type="dxa"/>
          </w:tcPr>
          <w:p w:rsidR="003F38B7" w:rsidRPr="00595E77" w:rsidRDefault="003F38B7" w:rsidP="003F38B7">
            <w:pPr>
              <w:rPr>
                <w:rFonts w:ascii="Arial" w:hAnsi="Arial" w:cs="Arial"/>
                <w:lang w:val="en-GB"/>
              </w:rPr>
            </w:pPr>
            <w:r w:rsidRPr="00595E77">
              <w:rPr>
                <w:rFonts w:ascii="Arial" w:hAnsi="Arial" w:cs="Arial"/>
                <w:lang w:val="en-GB"/>
              </w:rPr>
              <w:t>Private (please provide details)</w:t>
            </w:r>
          </w:p>
        </w:tc>
        <w:tc>
          <w:tcPr>
            <w:tcW w:w="6083" w:type="dxa"/>
          </w:tcPr>
          <w:p w:rsidR="003F38B7" w:rsidRPr="00595E77" w:rsidRDefault="003F38B7" w:rsidP="003F38B7">
            <w:pPr>
              <w:rPr>
                <w:rFonts w:ascii="Arial" w:hAnsi="Arial" w:cs="Arial"/>
                <w:u w:val="single"/>
                <w:lang w:val="en-GB"/>
              </w:rPr>
            </w:pPr>
          </w:p>
        </w:tc>
      </w:tr>
      <w:tr w:rsidR="003F38B7" w:rsidRPr="00595E77" w:rsidTr="00FC0BFF">
        <w:tc>
          <w:tcPr>
            <w:tcW w:w="2984" w:type="dxa"/>
          </w:tcPr>
          <w:p w:rsidR="003F38B7" w:rsidRPr="00595E77" w:rsidRDefault="003F38B7" w:rsidP="003F38B7">
            <w:pPr>
              <w:rPr>
                <w:rFonts w:ascii="Arial" w:hAnsi="Arial" w:cs="Arial"/>
                <w:lang w:val="en-GB"/>
              </w:rPr>
            </w:pPr>
            <w:r w:rsidRPr="00595E77">
              <w:rPr>
                <w:rFonts w:ascii="Arial" w:hAnsi="Arial" w:cs="Arial"/>
                <w:lang w:val="en-GB"/>
              </w:rPr>
              <w:t>Mixed (please provide details)</w:t>
            </w:r>
          </w:p>
        </w:tc>
        <w:tc>
          <w:tcPr>
            <w:tcW w:w="6083" w:type="dxa"/>
          </w:tcPr>
          <w:p w:rsidR="003F38B7" w:rsidRPr="00595E77" w:rsidRDefault="003F38B7" w:rsidP="003F38B7">
            <w:pPr>
              <w:rPr>
                <w:rFonts w:ascii="Arial" w:hAnsi="Arial" w:cs="Arial"/>
                <w:u w:val="single"/>
                <w:lang w:val="en-GB"/>
              </w:rPr>
            </w:pPr>
          </w:p>
        </w:tc>
      </w:tr>
    </w:tbl>
    <w:p w:rsidR="003F38B7" w:rsidRPr="00595E77" w:rsidRDefault="003F38B7" w:rsidP="003F38B7">
      <w:pPr>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70528" behindDoc="0" locked="0" layoutInCell="1" allowOverlap="1" wp14:anchorId="2D09CF8C" wp14:editId="6C6BFEC8">
                <wp:simplePos x="0" y="0"/>
                <wp:positionH relativeFrom="margin">
                  <wp:align>right</wp:align>
                </wp:positionH>
                <wp:positionV relativeFrom="paragraph">
                  <wp:posOffset>284480</wp:posOffset>
                </wp:positionV>
                <wp:extent cx="5748655" cy="1677670"/>
                <wp:effectExtent l="0" t="0" r="23495" b="17780"/>
                <wp:wrapSquare wrapText="bothSides"/>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67767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 xml:space="preserve">Explain briefly how the school is positioned within the national school network of the member state requesting the accreditation: </w:t>
                            </w:r>
                          </w:p>
                          <w:p w:rsidR="00E20E4F" w:rsidRPr="00972699" w:rsidRDefault="00E20E4F" w:rsidP="003F38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9CF8C" id="_x0000_t202" coordsize="21600,21600" o:spt="202" path="m,l,21600r21600,l21600,xe">
                <v:stroke joinstyle="miter"/>
                <v:path gradientshapeok="t" o:connecttype="rect"/>
              </v:shapetype>
              <v:shape id="Text Box 2" o:spid="_x0000_s1026" type="#_x0000_t202" style="position:absolute;margin-left:401.45pt;margin-top:22.4pt;width:452.65pt;height:132.1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">
                <v:textbox>
                  <w:txbxContent>
                    <w:p w:rsidR="00E20E4F" w:rsidRPr="00595E77" w:rsidRDefault="00E20E4F" w:rsidP="003F38B7">
                      <w:pPr>
                        <w:rPr>
                          <w:rFonts w:ascii="Arial" w:hAnsi="Arial" w:cs="Arial"/>
                          <w:lang w:val="en-US"/>
                        </w:rPr>
                      </w:pPr>
                      <w:r w:rsidRPr="00595E77">
                        <w:rPr>
                          <w:rFonts w:ascii="Arial" w:hAnsi="Arial" w:cs="Arial"/>
                          <w:lang w:val="en-US"/>
                        </w:rPr>
                        <w:t xml:space="preserve">Explain briefly how the school is positioned within the national school network of the member state requesting the accreditation: </w:t>
                      </w:r>
                    </w:p>
                    <w:p w:rsidR="00E20E4F" w:rsidRPr="00972699" w:rsidRDefault="00E20E4F" w:rsidP="003F38B7">
                      <w:pPr>
                        <w:rPr>
                          <w:lang w:val="en-GB"/>
                        </w:rPr>
                      </w:pPr>
                    </w:p>
                  </w:txbxContent>
                </v:textbox>
                <w10:wrap type="square" anchorx="margin"/>
              </v:shape>
            </w:pict>
          </mc:Fallback>
        </mc:AlternateContent>
      </w:r>
    </w:p>
    <w:p w:rsidR="003F38B7" w:rsidRDefault="003F38B7" w:rsidP="003F38B7">
      <w:pPr>
        <w:pStyle w:val="ListParagraph"/>
        <w:rPr>
          <w:rFonts w:ascii="Arial" w:hAnsi="Arial" w:cs="Arial"/>
          <w:b/>
          <w:lang w:val="en-GB"/>
        </w:rPr>
      </w:pPr>
    </w:p>
    <w:p w:rsidR="003F38B7" w:rsidRPr="00595E77" w:rsidRDefault="003F38B7" w:rsidP="00E937CE">
      <w:pPr>
        <w:pStyle w:val="ListParagraph"/>
        <w:numPr>
          <w:ilvl w:val="0"/>
          <w:numId w:val="6"/>
        </w:numPr>
        <w:rPr>
          <w:rFonts w:ascii="Arial" w:hAnsi="Arial" w:cs="Arial"/>
          <w:b/>
          <w:lang w:val="en-GB"/>
        </w:rPr>
      </w:pPr>
      <w:r w:rsidRPr="00595E77">
        <w:rPr>
          <w:rFonts w:ascii="Arial" w:hAnsi="Arial" w:cs="Arial"/>
          <w:b/>
          <w:lang w:val="en-GB"/>
        </w:rPr>
        <w:t>Reason for the introduction of European Schooling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5695"/>
      </w:tblGrid>
      <w:tr w:rsidR="003F38B7" w:rsidRPr="00595E77" w:rsidTr="00FC0BFF">
        <w:tc>
          <w:tcPr>
            <w:tcW w:w="3415" w:type="dxa"/>
          </w:tcPr>
          <w:p w:rsidR="003F38B7" w:rsidRPr="00595E77" w:rsidRDefault="003F38B7" w:rsidP="003F38B7">
            <w:pPr>
              <w:rPr>
                <w:rFonts w:ascii="Arial" w:hAnsi="Arial" w:cs="Arial"/>
                <w:lang w:val="en-GB"/>
              </w:rPr>
            </w:pPr>
          </w:p>
        </w:tc>
        <w:tc>
          <w:tcPr>
            <w:tcW w:w="5935" w:type="dxa"/>
          </w:tcPr>
          <w:p w:rsidR="003F38B7" w:rsidRPr="00595E77" w:rsidRDefault="003F38B7" w:rsidP="003F38B7">
            <w:pPr>
              <w:rPr>
                <w:rFonts w:ascii="Arial" w:hAnsi="Arial" w:cs="Arial"/>
                <w:lang w:val="en-GB"/>
              </w:rPr>
            </w:pPr>
            <w:r w:rsidRPr="00595E77">
              <w:rPr>
                <w:rFonts w:ascii="Arial" w:hAnsi="Arial" w:cs="Arial"/>
                <w:lang w:val="en-GB"/>
              </w:rPr>
              <w:t>Please give details</w:t>
            </w:r>
          </w:p>
        </w:tc>
      </w:tr>
      <w:tr w:rsidR="003F38B7" w:rsidRPr="00595E77" w:rsidTr="00FC0BFF">
        <w:tc>
          <w:tcPr>
            <w:tcW w:w="3415" w:type="dxa"/>
          </w:tcPr>
          <w:p w:rsidR="003F38B7" w:rsidRPr="00595E77" w:rsidRDefault="003F38B7" w:rsidP="003F38B7">
            <w:pPr>
              <w:rPr>
                <w:rFonts w:ascii="Arial" w:hAnsi="Arial" w:cs="Arial"/>
                <w:lang w:val="en-GB"/>
              </w:rPr>
            </w:pPr>
            <w:r w:rsidRPr="00595E77">
              <w:rPr>
                <w:rFonts w:ascii="Arial" w:hAnsi="Arial" w:cs="Arial"/>
                <w:lang w:val="en-GB"/>
              </w:rPr>
              <w:t>European Institution or Agency?</w:t>
            </w:r>
          </w:p>
        </w:tc>
        <w:tc>
          <w:tcPr>
            <w:tcW w:w="5935" w:type="dxa"/>
          </w:tcPr>
          <w:p w:rsidR="003F38B7" w:rsidRPr="00595E77" w:rsidRDefault="003F38B7" w:rsidP="003F38B7">
            <w:pPr>
              <w:rPr>
                <w:rFonts w:ascii="Arial" w:hAnsi="Arial" w:cs="Arial"/>
                <w:lang w:val="en-GB"/>
              </w:rPr>
            </w:pPr>
          </w:p>
        </w:tc>
      </w:tr>
      <w:tr w:rsidR="003F38B7" w:rsidRPr="00595E77" w:rsidTr="00FC0BFF">
        <w:tc>
          <w:tcPr>
            <w:tcW w:w="3415" w:type="dxa"/>
          </w:tcPr>
          <w:p w:rsidR="003F38B7" w:rsidRPr="00595E77" w:rsidRDefault="003F38B7" w:rsidP="003F38B7">
            <w:pPr>
              <w:rPr>
                <w:rFonts w:ascii="Arial" w:hAnsi="Arial" w:cs="Arial"/>
                <w:lang w:val="en-GB"/>
              </w:rPr>
            </w:pPr>
            <w:r w:rsidRPr="00595E77">
              <w:rPr>
                <w:rFonts w:ascii="Arial" w:hAnsi="Arial" w:cs="Arial"/>
                <w:lang w:val="en-GB"/>
              </w:rPr>
              <w:t>International Institution?</w:t>
            </w:r>
          </w:p>
        </w:tc>
        <w:tc>
          <w:tcPr>
            <w:tcW w:w="5935" w:type="dxa"/>
          </w:tcPr>
          <w:p w:rsidR="003F38B7" w:rsidRPr="00595E77" w:rsidRDefault="003F38B7" w:rsidP="003F38B7">
            <w:pPr>
              <w:rPr>
                <w:rFonts w:ascii="Arial" w:hAnsi="Arial" w:cs="Arial"/>
                <w:lang w:val="en-GB"/>
              </w:rPr>
            </w:pPr>
          </w:p>
        </w:tc>
      </w:tr>
      <w:tr w:rsidR="003F38B7" w:rsidRPr="00595E77" w:rsidTr="00FC0BFF">
        <w:tc>
          <w:tcPr>
            <w:tcW w:w="3415" w:type="dxa"/>
          </w:tcPr>
          <w:p w:rsidR="003F38B7" w:rsidRPr="00595E77" w:rsidRDefault="003F38B7" w:rsidP="003F38B7">
            <w:pPr>
              <w:rPr>
                <w:rFonts w:ascii="Arial" w:hAnsi="Arial" w:cs="Arial"/>
                <w:lang w:val="en-GB"/>
              </w:rPr>
            </w:pPr>
            <w:r w:rsidRPr="00595E77">
              <w:rPr>
                <w:rFonts w:ascii="Arial" w:hAnsi="Arial" w:cs="Arial"/>
                <w:lang w:val="en-GB"/>
              </w:rPr>
              <w:t>Other?</w:t>
            </w:r>
          </w:p>
        </w:tc>
        <w:tc>
          <w:tcPr>
            <w:tcW w:w="5935" w:type="dxa"/>
          </w:tcPr>
          <w:p w:rsidR="003F38B7" w:rsidRPr="00595E77" w:rsidRDefault="003F38B7" w:rsidP="003F38B7">
            <w:pPr>
              <w:rPr>
                <w:rFonts w:ascii="Arial" w:hAnsi="Arial" w:cs="Arial"/>
                <w:lang w:val="en-GB"/>
              </w:rPr>
            </w:pPr>
          </w:p>
        </w:tc>
      </w:tr>
    </w:tbl>
    <w:p w:rsidR="003F38B7" w:rsidRPr="00595E77" w:rsidRDefault="003F38B7" w:rsidP="003F38B7">
      <w:pPr>
        <w:pStyle w:val="ListParagraph"/>
        <w:rPr>
          <w:rFonts w:ascii="Arial" w:hAnsi="Arial" w:cs="Arial"/>
          <w:b/>
          <w:lang w:val="en-GB"/>
        </w:rPr>
      </w:pPr>
    </w:p>
    <w:p w:rsidR="003F38B7" w:rsidRPr="00595E77" w:rsidRDefault="003F38B7" w:rsidP="003F38B7">
      <w:pPr>
        <w:rPr>
          <w:rFonts w:ascii="Arial" w:hAnsi="Arial" w:cs="Arial"/>
          <w:b/>
          <w:lang w:val="en-GB"/>
        </w:rPr>
      </w:pPr>
      <w:r w:rsidRPr="00595E77">
        <w:rPr>
          <w:rFonts w:ascii="Arial" w:hAnsi="Arial" w:cs="Arial"/>
          <w:b/>
          <w:lang w:val="en-GB"/>
        </w:rPr>
        <w:br w:type="page"/>
      </w:r>
    </w:p>
    <w:p w:rsidR="003F38B7" w:rsidRPr="00595E77" w:rsidRDefault="003F38B7" w:rsidP="00E937CE">
      <w:pPr>
        <w:pStyle w:val="ListParagraph"/>
        <w:numPr>
          <w:ilvl w:val="0"/>
          <w:numId w:val="6"/>
        </w:numPr>
        <w:rPr>
          <w:rFonts w:ascii="Arial" w:hAnsi="Arial" w:cs="Arial"/>
          <w:b/>
          <w:lang w:val="en-GB"/>
        </w:rPr>
      </w:pPr>
      <w:r w:rsidRPr="00595E77">
        <w:rPr>
          <w:rFonts w:ascii="Arial" w:hAnsi="Arial" w:cs="Arial"/>
          <w:b/>
          <w:lang w:val="en-GB"/>
        </w:rPr>
        <w:t>Students</w:t>
      </w:r>
    </w:p>
    <w:p w:rsidR="003F38B7" w:rsidRPr="00595E77" w:rsidRDefault="003F38B7" w:rsidP="003F38B7">
      <w:pPr>
        <w:pStyle w:val="ListParagraph"/>
        <w:rPr>
          <w:rFonts w:ascii="Arial" w:hAnsi="Arial" w:cs="Arial"/>
          <w:lang w:val="en-GB"/>
        </w:rPr>
      </w:pPr>
      <w:r w:rsidRPr="00595E77">
        <w:rPr>
          <w:rFonts w:ascii="Arial" w:hAnsi="Arial" w:cs="Arial"/>
          <w:lang w:val="en-GB"/>
        </w:rPr>
        <w:t>Number of pupils predicted over the next 5 years:</w:t>
      </w:r>
    </w:p>
    <w:p w:rsidR="003F38B7" w:rsidRPr="00595E77" w:rsidRDefault="003F38B7" w:rsidP="003F38B7">
      <w:pPr>
        <w:pStyle w:val="ListParagraph"/>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391"/>
        <w:gridCol w:w="1391"/>
        <w:gridCol w:w="1340"/>
        <w:gridCol w:w="1341"/>
        <w:gridCol w:w="1341"/>
      </w:tblGrid>
      <w:tr w:rsidR="003F38B7" w:rsidRPr="00595E77" w:rsidTr="00FC0BFF">
        <w:tc>
          <w:tcPr>
            <w:tcW w:w="223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400"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349"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350"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350"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r>
      <w:tr w:rsidR="003F38B7" w:rsidRPr="00595E77" w:rsidTr="00FC0BFF">
        <w:tc>
          <w:tcPr>
            <w:tcW w:w="223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Nursery</w:t>
            </w: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349"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r>
      <w:tr w:rsidR="003F38B7" w:rsidRPr="00595E77" w:rsidTr="00FC0BFF">
        <w:tc>
          <w:tcPr>
            <w:tcW w:w="223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Primary</w:t>
            </w: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349"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r>
      <w:tr w:rsidR="003F38B7" w:rsidRPr="00595E77" w:rsidTr="00FC0BFF">
        <w:tc>
          <w:tcPr>
            <w:tcW w:w="223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Secondary</w:t>
            </w: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349"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r>
      <w:tr w:rsidR="003F38B7" w:rsidRPr="00595E77" w:rsidTr="00FC0BFF">
        <w:tc>
          <w:tcPr>
            <w:tcW w:w="223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TOTAL</w:t>
            </w: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349"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c>
          <w:tcPr>
            <w:tcW w:w="1350" w:type="dxa"/>
          </w:tcPr>
          <w:p w:rsidR="003F38B7" w:rsidRPr="00595E77" w:rsidRDefault="003F38B7" w:rsidP="003F38B7">
            <w:pPr>
              <w:pStyle w:val="ListParagraph"/>
              <w:ind w:left="0"/>
              <w:rPr>
                <w:rFonts w:ascii="Arial" w:hAnsi="Arial" w:cs="Arial"/>
                <w:lang w:val="en-GB"/>
              </w:rPr>
            </w:pPr>
          </w:p>
        </w:tc>
      </w:tr>
    </w:tbl>
    <w:p w:rsidR="003F38B7" w:rsidRPr="00595E77" w:rsidRDefault="003F38B7" w:rsidP="003F38B7">
      <w:pPr>
        <w:pStyle w:val="ListParagraph"/>
        <w:rPr>
          <w:rFonts w:ascii="Arial" w:hAnsi="Arial" w:cs="Arial"/>
          <w:lang w:val="en-GB"/>
        </w:rPr>
      </w:pPr>
    </w:p>
    <w:p w:rsidR="003F38B7" w:rsidRPr="00595E77" w:rsidRDefault="003F38B7" w:rsidP="00E937CE">
      <w:pPr>
        <w:pStyle w:val="ListParagraph"/>
        <w:numPr>
          <w:ilvl w:val="0"/>
          <w:numId w:val="6"/>
        </w:numPr>
        <w:rPr>
          <w:rFonts w:ascii="Arial" w:hAnsi="Arial" w:cs="Arial"/>
          <w:b/>
          <w:u w:val="single"/>
          <w:lang w:val="en-GB"/>
        </w:rPr>
      </w:pPr>
      <w:r w:rsidRPr="00595E77">
        <w:rPr>
          <w:rFonts w:ascii="Arial" w:hAnsi="Arial" w:cs="Arial"/>
          <w:b/>
          <w:lang w:val="en-GB"/>
        </w:rPr>
        <w:t>Management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680"/>
        <w:gridCol w:w="2815"/>
      </w:tblGrid>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u w:val="single"/>
                <w:lang w:val="en-GB"/>
              </w:rPr>
              <w:t>Role</w:t>
            </w:r>
            <w:r w:rsidRPr="00595E77">
              <w:rPr>
                <w:rFonts w:ascii="Arial" w:hAnsi="Arial" w:cs="Arial"/>
                <w:lang w:val="en-GB"/>
              </w:rPr>
              <w:t xml:space="preserve"> </w:t>
            </w:r>
            <w:r w:rsidRPr="00595E77">
              <w:rPr>
                <w:rFonts w:ascii="Arial" w:hAnsi="Arial" w:cs="Arial"/>
                <w:i/>
                <w:lang w:val="en-GB"/>
              </w:rPr>
              <w:t>(can be renamed)</w:t>
            </w:r>
          </w:p>
        </w:tc>
        <w:tc>
          <w:tcPr>
            <w:tcW w:w="2701" w:type="dxa"/>
          </w:tcPr>
          <w:p w:rsidR="003F38B7" w:rsidRPr="00595E77" w:rsidRDefault="003F38B7" w:rsidP="003F38B7">
            <w:pPr>
              <w:pStyle w:val="ListParagraph"/>
              <w:ind w:left="0"/>
              <w:rPr>
                <w:rFonts w:ascii="Arial" w:hAnsi="Arial" w:cs="Arial"/>
                <w:u w:val="single"/>
                <w:lang w:val="en-GB"/>
              </w:rPr>
            </w:pPr>
            <w:r w:rsidRPr="00595E77">
              <w:rPr>
                <w:rFonts w:ascii="Arial" w:hAnsi="Arial" w:cs="Arial"/>
                <w:u w:val="single"/>
                <w:lang w:val="en-GB"/>
              </w:rPr>
              <w:t>Name</w:t>
            </w:r>
          </w:p>
        </w:tc>
        <w:tc>
          <w:tcPr>
            <w:tcW w:w="2829" w:type="dxa"/>
          </w:tcPr>
          <w:p w:rsidR="003F38B7" w:rsidRPr="00595E77" w:rsidRDefault="003F38B7" w:rsidP="003F38B7">
            <w:pPr>
              <w:pStyle w:val="ListParagraph"/>
              <w:ind w:left="0"/>
              <w:rPr>
                <w:rFonts w:ascii="Arial" w:hAnsi="Arial" w:cs="Arial"/>
                <w:u w:val="single"/>
                <w:lang w:val="en-GB"/>
              </w:rPr>
            </w:pPr>
            <w:r w:rsidRPr="00595E77">
              <w:rPr>
                <w:rFonts w:ascii="Arial" w:hAnsi="Arial" w:cs="Arial"/>
                <w:u w:val="single"/>
                <w:lang w:val="en-GB"/>
              </w:rPr>
              <w:t xml:space="preserve">Qualifications </w:t>
            </w: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Director</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Deputy director (secondary)</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Deputy director (primary)</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Administrator</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Principle educational advisor</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Other</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r w:rsidR="003F38B7" w:rsidRPr="00595E77" w:rsidTr="00FC0BFF">
        <w:tc>
          <w:tcPr>
            <w:tcW w:w="3549"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Other</w:t>
            </w:r>
          </w:p>
        </w:tc>
        <w:tc>
          <w:tcPr>
            <w:tcW w:w="2701" w:type="dxa"/>
          </w:tcPr>
          <w:p w:rsidR="003F38B7" w:rsidRPr="00595E77" w:rsidRDefault="003F38B7" w:rsidP="003F38B7">
            <w:pPr>
              <w:pStyle w:val="ListParagraph"/>
              <w:ind w:left="0"/>
              <w:rPr>
                <w:rFonts w:ascii="Arial" w:hAnsi="Arial" w:cs="Arial"/>
                <w:u w:val="single"/>
                <w:lang w:val="en-GB"/>
              </w:rPr>
            </w:pPr>
          </w:p>
        </w:tc>
        <w:tc>
          <w:tcPr>
            <w:tcW w:w="2829" w:type="dxa"/>
          </w:tcPr>
          <w:p w:rsidR="003F38B7" w:rsidRPr="00595E77" w:rsidRDefault="003F38B7" w:rsidP="003F38B7">
            <w:pPr>
              <w:pStyle w:val="ListParagraph"/>
              <w:ind w:left="0"/>
              <w:rPr>
                <w:rFonts w:ascii="Arial" w:hAnsi="Arial" w:cs="Arial"/>
                <w:u w:val="single"/>
                <w:lang w:val="en-GB"/>
              </w:rPr>
            </w:pPr>
          </w:p>
        </w:tc>
      </w:tr>
    </w:tbl>
    <w:p w:rsidR="003F38B7" w:rsidRPr="00595E77" w:rsidRDefault="003F38B7" w:rsidP="003F38B7">
      <w:pPr>
        <w:pStyle w:val="ListParagraph"/>
        <w:rPr>
          <w:rFonts w:ascii="Arial" w:hAnsi="Arial" w:cs="Arial"/>
          <w:lang w:val="en-GB"/>
        </w:rPr>
      </w:pPr>
    </w:p>
    <w:p w:rsidR="003F38B7" w:rsidRPr="00595E77" w:rsidRDefault="003F38B7" w:rsidP="00E937CE">
      <w:pPr>
        <w:pStyle w:val="ListParagraph"/>
        <w:numPr>
          <w:ilvl w:val="0"/>
          <w:numId w:val="6"/>
        </w:numPr>
        <w:rPr>
          <w:rFonts w:ascii="Arial" w:hAnsi="Arial" w:cs="Arial"/>
          <w:b/>
          <w:u w:val="single"/>
          <w:lang w:val="en-GB"/>
        </w:rPr>
      </w:pPr>
      <w:r w:rsidRPr="00595E77">
        <w:rPr>
          <w:rFonts w:ascii="Arial" w:hAnsi="Arial" w:cs="Arial"/>
          <w:b/>
          <w:lang w:val="en-GB"/>
        </w:rPr>
        <w:t>Connected authorities</w:t>
      </w:r>
      <w:r w:rsidRPr="00595E77">
        <w:rPr>
          <w:rStyle w:val="FootnoteReference"/>
          <w:rFonts w:ascii="Arial" w:hAnsi="Arial" w:cs="Arial"/>
          <w:b/>
          <w:lang w:val="en-GB"/>
        </w:rPr>
        <w:footnoteReference w:id="3"/>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5441"/>
      </w:tblGrid>
      <w:tr w:rsidR="003F38B7" w:rsidRPr="00595E77" w:rsidTr="00FC0BFF">
        <w:tc>
          <w:tcPr>
            <w:tcW w:w="3600" w:type="dxa"/>
          </w:tcPr>
          <w:p w:rsidR="003F38B7" w:rsidRPr="00595E77" w:rsidRDefault="003F38B7" w:rsidP="003F38B7">
            <w:pPr>
              <w:pStyle w:val="ListParagraph"/>
              <w:ind w:left="0"/>
              <w:rPr>
                <w:rFonts w:ascii="Arial" w:hAnsi="Arial" w:cs="Arial"/>
                <w:u w:val="single"/>
                <w:lang w:val="en-GB"/>
              </w:rPr>
            </w:pPr>
            <w:r w:rsidRPr="00595E77">
              <w:rPr>
                <w:rFonts w:ascii="Arial" w:hAnsi="Arial" w:cs="Arial"/>
                <w:u w:val="single"/>
                <w:lang w:val="en-GB"/>
              </w:rPr>
              <w:t>Name of authority and its connection to the school</w:t>
            </w:r>
          </w:p>
        </w:tc>
        <w:tc>
          <w:tcPr>
            <w:tcW w:w="5479" w:type="dxa"/>
          </w:tcPr>
          <w:p w:rsidR="003F38B7" w:rsidRPr="00595E77" w:rsidRDefault="003F38B7" w:rsidP="003F38B7">
            <w:pPr>
              <w:pStyle w:val="ListParagraph"/>
              <w:ind w:left="0"/>
              <w:rPr>
                <w:rFonts w:ascii="Arial" w:hAnsi="Arial" w:cs="Arial"/>
                <w:u w:val="single"/>
                <w:lang w:val="en-GB"/>
              </w:rPr>
            </w:pPr>
            <w:r w:rsidRPr="00595E77">
              <w:rPr>
                <w:rFonts w:ascii="Arial" w:hAnsi="Arial" w:cs="Arial"/>
                <w:u w:val="single"/>
                <w:lang w:val="en-GB"/>
              </w:rPr>
              <w:t>Members (names and functions)</w:t>
            </w:r>
          </w:p>
        </w:tc>
      </w:tr>
      <w:tr w:rsidR="003F38B7" w:rsidRPr="00595E77" w:rsidTr="00FC0BFF">
        <w:tc>
          <w:tcPr>
            <w:tcW w:w="3600" w:type="dxa"/>
            <w:vMerge w:val="restart"/>
          </w:tcPr>
          <w:p w:rsidR="003F38B7" w:rsidRPr="00595E77" w:rsidRDefault="003F38B7" w:rsidP="003F38B7">
            <w:pPr>
              <w:pStyle w:val="ListParagraph"/>
              <w:ind w:left="0"/>
              <w:rPr>
                <w:rFonts w:ascii="Arial" w:hAnsi="Arial" w:cs="Arial"/>
                <w:b/>
                <w:u w:val="single"/>
                <w:lang w:val="en-GB"/>
              </w:rPr>
            </w:pPr>
          </w:p>
        </w:tc>
        <w:tc>
          <w:tcPr>
            <w:tcW w:w="5479" w:type="dxa"/>
          </w:tcPr>
          <w:p w:rsidR="003F38B7" w:rsidRPr="00595E77" w:rsidRDefault="003F38B7" w:rsidP="003F38B7">
            <w:pPr>
              <w:pStyle w:val="ListParagraph"/>
              <w:ind w:left="0"/>
              <w:rPr>
                <w:rFonts w:ascii="Arial" w:hAnsi="Arial" w:cs="Arial"/>
                <w:b/>
                <w:u w:val="single"/>
                <w:lang w:val="en-GB"/>
              </w:rPr>
            </w:pPr>
          </w:p>
        </w:tc>
      </w:tr>
      <w:tr w:rsidR="003F38B7" w:rsidRPr="00595E77" w:rsidTr="00FC0BFF">
        <w:tc>
          <w:tcPr>
            <w:tcW w:w="3600" w:type="dxa"/>
            <w:vMerge/>
          </w:tcPr>
          <w:p w:rsidR="003F38B7" w:rsidRPr="00595E77" w:rsidRDefault="003F38B7" w:rsidP="003F38B7">
            <w:pPr>
              <w:pStyle w:val="ListParagraph"/>
              <w:ind w:left="0"/>
              <w:rPr>
                <w:rFonts w:ascii="Arial" w:hAnsi="Arial" w:cs="Arial"/>
                <w:b/>
                <w:u w:val="single"/>
                <w:lang w:val="en-GB"/>
              </w:rPr>
            </w:pPr>
          </w:p>
        </w:tc>
        <w:tc>
          <w:tcPr>
            <w:tcW w:w="5479" w:type="dxa"/>
          </w:tcPr>
          <w:p w:rsidR="003F38B7" w:rsidRPr="00595E77" w:rsidRDefault="003F38B7" w:rsidP="003F38B7">
            <w:pPr>
              <w:pStyle w:val="ListParagraph"/>
              <w:ind w:left="0"/>
              <w:rPr>
                <w:rFonts w:ascii="Arial" w:hAnsi="Arial" w:cs="Arial"/>
                <w:b/>
                <w:u w:val="single"/>
                <w:lang w:val="en-GB"/>
              </w:rPr>
            </w:pPr>
          </w:p>
        </w:tc>
      </w:tr>
      <w:tr w:rsidR="003F38B7" w:rsidRPr="00595E77" w:rsidTr="00FC0BFF">
        <w:tc>
          <w:tcPr>
            <w:tcW w:w="3600" w:type="dxa"/>
            <w:vMerge/>
          </w:tcPr>
          <w:p w:rsidR="003F38B7" w:rsidRPr="00595E77" w:rsidRDefault="003F38B7" w:rsidP="003F38B7">
            <w:pPr>
              <w:pStyle w:val="ListParagraph"/>
              <w:ind w:left="0"/>
              <w:rPr>
                <w:rFonts w:ascii="Arial" w:hAnsi="Arial" w:cs="Arial"/>
                <w:b/>
                <w:u w:val="single"/>
                <w:lang w:val="en-GB"/>
              </w:rPr>
            </w:pPr>
          </w:p>
        </w:tc>
        <w:tc>
          <w:tcPr>
            <w:tcW w:w="5479" w:type="dxa"/>
          </w:tcPr>
          <w:p w:rsidR="003F38B7" w:rsidRPr="00595E77" w:rsidRDefault="003F38B7" w:rsidP="003F38B7">
            <w:pPr>
              <w:pStyle w:val="ListParagraph"/>
              <w:ind w:left="0"/>
              <w:rPr>
                <w:rFonts w:ascii="Arial" w:hAnsi="Arial" w:cs="Arial"/>
                <w:b/>
                <w:u w:val="single"/>
                <w:lang w:val="en-GB"/>
              </w:rPr>
            </w:pPr>
          </w:p>
        </w:tc>
      </w:tr>
      <w:tr w:rsidR="003F38B7" w:rsidRPr="00595E77" w:rsidTr="00FC0BFF">
        <w:tc>
          <w:tcPr>
            <w:tcW w:w="3600" w:type="dxa"/>
            <w:vMerge w:val="restart"/>
          </w:tcPr>
          <w:p w:rsidR="003F38B7" w:rsidRPr="00595E77" w:rsidRDefault="003F38B7" w:rsidP="003F38B7">
            <w:pPr>
              <w:pStyle w:val="ListParagraph"/>
              <w:ind w:left="0"/>
              <w:rPr>
                <w:rFonts w:ascii="Arial" w:hAnsi="Arial" w:cs="Arial"/>
                <w:b/>
                <w:u w:val="single"/>
                <w:lang w:val="en-GB"/>
              </w:rPr>
            </w:pPr>
          </w:p>
        </w:tc>
        <w:tc>
          <w:tcPr>
            <w:tcW w:w="5479" w:type="dxa"/>
          </w:tcPr>
          <w:p w:rsidR="003F38B7" w:rsidRPr="00595E77" w:rsidRDefault="003F38B7" w:rsidP="003F38B7">
            <w:pPr>
              <w:pStyle w:val="ListParagraph"/>
              <w:ind w:left="0"/>
              <w:rPr>
                <w:rFonts w:ascii="Arial" w:hAnsi="Arial" w:cs="Arial"/>
                <w:b/>
                <w:u w:val="single"/>
                <w:lang w:val="en-GB"/>
              </w:rPr>
            </w:pPr>
          </w:p>
        </w:tc>
      </w:tr>
      <w:tr w:rsidR="003F38B7" w:rsidRPr="00595E77" w:rsidTr="00FC0BFF">
        <w:tc>
          <w:tcPr>
            <w:tcW w:w="3600" w:type="dxa"/>
            <w:vMerge/>
          </w:tcPr>
          <w:p w:rsidR="003F38B7" w:rsidRPr="00595E77" w:rsidRDefault="003F38B7" w:rsidP="003F38B7">
            <w:pPr>
              <w:pStyle w:val="ListParagraph"/>
              <w:ind w:left="0"/>
              <w:rPr>
                <w:rFonts w:ascii="Arial" w:hAnsi="Arial" w:cs="Arial"/>
                <w:b/>
                <w:u w:val="single"/>
                <w:lang w:val="en-GB"/>
              </w:rPr>
            </w:pPr>
          </w:p>
        </w:tc>
        <w:tc>
          <w:tcPr>
            <w:tcW w:w="5479" w:type="dxa"/>
          </w:tcPr>
          <w:p w:rsidR="003F38B7" w:rsidRPr="00595E77" w:rsidRDefault="003F38B7" w:rsidP="003F38B7">
            <w:pPr>
              <w:pStyle w:val="ListParagraph"/>
              <w:ind w:left="0"/>
              <w:rPr>
                <w:rFonts w:ascii="Arial" w:hAnsi="Arial" w:cs="Arial"/>
                <w:b/>
                <w:u w:val="single"/>
                <w:lang w:val="en-GB"/>
              </w:rPr>
            </w:pPr>
          </w:p>
        </w:tc>
      </w:tr>
      <w:tr w:rsidR="003F38B7" w:rsidRPr="00595E77" w:rsidTr="00FC0BFF">
        <w:tc>
          <w:tcPr>
            <w:tcW w:w="3600" w:type="dxa"/>
            <w:vMerge/>
          </w:tcPr>
          <w:p w:rsidR="003F38B7" w:rsidRPr="00595E77" w:rsidRDefault="003F38B7" w:rsidP="003F38B7">
            <w:pPr>
              <w:pStyle w:val="ListParagraph"/>
              <w:ind w:left="0"/>
              <w:rPr>
                <w:rFonts w:ascii="Arial" w:hAnsi="Arial" w:cs="Arial"/>
                <w:b/>
                <w:u w:val="single"/>
                <w:lang w:val="en-GB"/>
              </w:rPr>
            </w:pPr>
          </w:p>
        </w:tc>
        <w:tc>
          <w:tcPr>
            <w:tcW w:w="5479" w:type="dxa"/>
          </w:tcPr>
          <w:p w:rsidR="003F38B7" w:rsidRPr="00595E77" w:rsidRDefault="003F38B7" w:rsidP="003F38B7">
            <w:pPr>
              <w:pStyle w:val="ListParagraph"/>
              <w:ind w:left="0"/>
              <w:rPr>
                <w:rFonts w:ascii="Arial" w:hAnsi="Arial" w:cs="Arial"/>
                <w:b/>
                <w:u w:val="single"/>
                <w:lang w:val="en-GB"/>
              </w:rPr>
            </w:pPr>
          </w:p>
        </w:tc>
      </w:tr>
    </w:tbl>
    <w:p w:rsidR="003F38B7" w:rsidRPr="00595E77" w:rsidRDefault="003F38B7" w:rsidP="003F38B7">
      <w:pPr>
        <w:pStyle w:val="ListParagraph"/>
        <w:rPr>
          <w:rFonts w:ascii="Arial" w:hAnsi="Arial" w:cs="Arial"/>
          <w:b/>
          <w:lang w:val="en-GB"/>
        </w:rPr>
      </w:pPr>
    </w:p>
    <w:p w:rsidR="003F38B7" w:rsidRPr="00595E77" w:rsidRDefault="003F38B7" w:rsidP="003F38B7">
      <w:pPr>
        <w:rPr>
          <w:rFonts w:ascii="Arial" w:hAnsi="Arial" w:cs="Arial"/>
          <w:b/>
          <w:lang w:val="en-GB"/>
        </w:rPr>
      </w:pPr>
      <w:r w:rsidRPr="00595E77">
        <w:rPr>
          <w:rFonts w:ascii="Arial" w:hAnsi="Arial" w:cs="Arial"/>
          <w:b/>
          <w:lang w:val="en-GB"/>
        </w:rPr>
        <w:br w:type="page"/>
      </w:r>
    </w:p>
    <w:p w:rsidR="003F38B7" w:rsidRPr="00595E77" w:rsidRDefault="003F38B7" w:rsidP="003F38B7">
      <w:pPr>
        <w:pStyle w:val="ListParagraph"/>
        <w:rPr>
          <w:rFonts w:ascii="Arial" w:hAnsi="Arial" w:cs="Arial"/>
          <w:b/>
          <w:lang w:val="en-GB"/>
        </w:rPr>
      </w:pPr>
    </w:p>
    <w:p w:rsidR="003F38B7" w:rsidRPr="00595E77" w:rsidRDefault="003F38B7" w:rsidP="00E937CE">
      <w:pPr>
        <w:pStyle w:val="ListParagraph"/>
        <w:numPr>
          <w:ilvl w:val="0"/>
          <w:numId w:val="6"/>
        </w:numPr>
        <w:rPr>
          <w:rFonts w:ascii="Arial" w:hAnsi="Arial" w:cs="Arial"/>
          <w:b/>
          <w:lang w:val="en-GB"/>
        </w:rPr>
      </w:pPr>
      <w:r w:rsidRPr="00595E77">
        <w:rPr>
          <w:rFonts w:ascii="Arial" w:hAnsi="Arial" w:cs="Arial"/>
          <w:b/>
          <w:lang w:val="en-GB"/>
        </w:rPr>
        <w:t>Monitoring</w:t>
      </w:r>
    </w:p>
    <w:p w:rsidR="003F38B7" w:rsidRPr="00595E77" w:rsidRDefault="003F38B7" w:rsidP="003F38B7">
      <w:pPr>
        <w:pStyle w:val="ListParagraph"/>
        <w:rPr>
          <w:rFonts w:ascii="Arial" w:hAnsi="Arial" w:cs="Arial"/>
          <w:u w:val="single"/>
          <w:lang w:val="en-GB"/>
        </w:rPr>
      </w:pPr>
    </w:p>
    <w:p w:rsidR="003F38B7" w:rsidRPr="00595E77" w:rsidRDefault="003F38B7" w:rsidP="003F38B7">
      <w:pPr>
        <w:pStyle w:val="ListParagraph"/>
        <w:ind w:left="360"/>
        <w:rPr>
          <w:rFonts w:ascii="Arial" w:hAnsi="Arial" w:cs="Arial"/>
          <w:lang w:val="en-GB"/>
        </w:rPr>
      </w:pPr>
      <w:r w:rsidRPr="00595E77">
        <w:rPr>
          <w:rFonts w:ascii="Arial" w:hAnsi="Arial" w:cs="Arial"/>
          <w:lang w:val="en-GB"/>
        </w:rPr>
        <w:t>Will the school be inspected or monitored by national inspectors or other authorities?                    Yes/No</w:t>
      </w:r>
    </w:p>
    <w:p w:rsidR="003F38B7" w:rsidRPr="00595E77" w:rsidRDefault="003F38B7" w:rsidP="003F38B7">
      <w:pPr>
        <w:pStyle w:val="ListParagraph"/>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75648" behindDoc="0" locked="0" layoutInCell="1" allowOverlap="1" wp14:anchorId="061A1F18" wp14:editId="33278681">
                <wp:simplePos x="0" y="0"/>
                <wp:positionH relativeFrom="margin">
                  <wp:posOffset>0</wp:posOffset>
                </wp:positionH>
                <wp:positionV relativeFrom="paragraph">
                  <wp:posOffset>220345</wp:posOffset>
                </wp:positionV>
                <wp:extent cx="5917565" cy="1677670"/>
                <wp:effectExtent l="0" t="0" r="26035" b="17780"/>
                <wp:wrapSquare wrapText="bothSides"/>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GB"/>
                              </w:rPr>
                            </w:pPr>
                            <w:r w:rsidRPr="00595E77">
                              <w:rPr>
                                <w:rFonts w:ascii="Arial" w:hAnsi="Arial" w:cs="Arial"/>
                                <w:lang w:val="en-GB"/>
                              </w:rPr>
                              <w:t>If yes, please describe the main principles of this inspection/monitoring.</w:t>
                            </w:r>
                          </w:p>
                          <w:p w:rsidR="00E20E4F" w:rsidRPr="005246AE" w:rsidRDefault="00E20E4F" w:rsidP="003F38B7">
                            <w:pPr>
                              <w:rPr>
                                <w:rFonts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A1F18" id="_x0000_s1027" type="#_x0000_t202" style="position:absolute;left:0;text-align:left;margin-left:0;margin-top:17.35pt;width:465.95pt;height:132.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">
                <v:textbox>
                  <w:txbxContent>
                    <w:p w:rsidR="00E20E4F" w:rsidRPr="00595E77" w:rsidRDefault="00E20E4F" w:rsidP="003F38B7">
                      <w:pPr>
                        <w:rPr>
                          <w:rFonts w:ascii="Arial" w:hAnsi="Arial" w:cs="Arial"/>
                          <w:lang w:val="en-GB"/>
                        </w:rPr>
                      </w:pPr>
                      <w:r w:rsidRPr="00595E77">
                        <w:rPr>
                          <w:rFonts w:ascii="Arial" w:hAnsi="Arial" w:cs="Arial"/>
                          <w:lang w:val="en-GB"/>
                        </w:rPr>
                        <w:t>If yes, please describe the main principles of this inspection/monitoring.</w:t>
                      </w:r>
                    </w:p>
                    <w:p w:rsidR="00E20E4F" w:rsidRPr="005246AE" w:rsidRDefault="00E20E4F" w:rsidP="003F38B7">
                      <w:pPr>
                        <w:rPr>
                          <w:rFonts w:cs="Arial"/>
                          <w:lang w:val="en-GB"/>
                        </w:rPr>
                      </w:pPr>
                    </w:p>
                  </w:txbxContent>
                </v:textbox>
                <w10:wrap type="square" anchorx="margin"/>
              </v:shape>
            </w:pict>
          </mc:Fallback>
        </mc:AlternateContent>
      </w:r>
    </w:p>
    <w:p w:rsidR="003F38B7" w:rsidRPr="00595E77" w:rsidRDefault="003F38B7" w:rsidP="003F38B7">
      <w:pPr>
        <w:pStyle w:val="ListParagraph"/>
        <w:rPr>
          <w:rFonts w:ascii="Arial" w:hAnsi="Arial" w:cs="Arial"/>
          <w:lang w:val="en-GB"/>
        </w:rPr>
      </w:pPr>
    </w:p>
    <w:p w:rsidR="003F38B7" w:rsidRPr="00595E77" w:rsidRDefault="003F38B7" w:rsidP="003F38B7">
      <w:pPr>
        <w:pStyle w:val="ListParagraph"/>
        <w:rPr>
          <w:rFonts w:ascii="Arial" w:hAnsi="Arial" w:cs="Arial"/>
          <w:lang w:val="en-GB"/>
        </w:rPr>
      </w:pPr>
    </w:p>
    <w:p w:rsidR="003F38B7" w:rsidRPr="00595E77" w:rsidRDefault="003F38B7" w:rsidP="003F38B7">
      <w:pPr>
        <w:pStyle w:val="ListParagraph"/>
        <w:rPr>
          <w:rFonts w:ascii="Arial" w:hAnsi="Arial" w:cs="Arial"/>
          <w:lang w:val="en-GB"/>
        </w:rPr>
      </w:pPr>
    </w:p>
    <w:p w:rsidR="003F38B7" w:rsidRPr="00595E77" w:rsidRDefault="003F38B7" w:rsidP="003F38B7">
      <w:pPr>
        <w:pStyle w:val="ListParagraph"/>
        <w:rPr>
          <w:rFonts w:ascii="Arial" w:hAnsi="Arial" w:cs="Arial"/>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2: Pedagogical Equivalence</w:t>
      </w:r>
    </w:p>
    <w:p w:rsidR="003F38B7" w:rsidRPr="00595E77" w:rsidRDefault="003F38B7" w:rsidP="00E937CE">
      <w:pPr>
        <w:pStyle w:val="ListParagraph"/>
        <w:numPr>
          <w:ilvl w:val="0"/>
          <w:numId w:val="7"/>
        </w:numPr>
        <w:rPr>
          <w:rFonts w:ascii="Arial" w:hAnsi="Arial" w:cs="Arial"/>
          <w:b/>
          <w:lang w:val="en-GB"/>
        </w:rPr>
      </w:pPr>
      <w:r w:rsidRPr="00595E77">
        <w:rPr>
          <w:rFonts w:ascii="Arial" w:hAnsi="Arial" w:cs="Arial"/>
          <w:b/>
          <w:lang w:val="en-GB"/>
        </w:rPr>
        <w:t>Summary</w:t>
      </w:r>
    </w:p>
    <w:p w:rsidR="003F38B7" w:rsidRPr="00595E77" w:rsidRDefault="003F38B7" w:rsidP="003F38B7">
      <w:pPr>
        <w:rPr>
          <w:rFonts w:ascii="Arial" w:hAnsi="Arial" w:cs="Arial"/>
          <w:lang w:val="en-GB"/>
        </w:rPr>
      </w:pPr>
      <w:r w:rsidRPr="00595E77">
        <w:rPr>
          <w:rFonts w:ascii="Arial" w:hAnsi="Arial" w:cs="Arial"/>
          <w:lang w:val="en-GB"/>
        </w:rPr>
        <w:t xml:space="preserve">What part of the school is devoted to European Schooling?   </w:t>
      </w:r>
      <w:r w:rsidRPr="00595E77">
        <w:rPr>
          <w:rFonts w:ascii="Arial" w:hAnsi="Arial" w:cs="Arial"/>
          <w:lang w:val="en-GB"/>
        </w:rPr>
        <w:tab/>
        <w:t>Whole part</w:t>
      </w:r>
      <w:r w:rsidRPr="00595E77">
        <w:rPr>
          <w:rFonts w:ascii="Arial" w:hAnsi="Arial" w:cs="Arial"/>
          <w:lang w:val="en-GB"/>
        </w:rPr>
        <w:tab/>
      </w:r>
      <w:r w:rsidRPr="00595E77">
        <w:rPr>
          <w:rFonts w:ascii="Arial" w:hAnsi="Arial" w:cs="Arial"/>
          <w:lang w:val="en-GB"/>
        </w:rPr>
        <w:tab/>
      </w:r>
    </w:p>
    <w:p w:rsidR="003F38B7" w:rsidRPr="00595E77" w:rsidRDefault="003F38B7" w:rsidP="003F38B7">
      <w:pPr>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76672" behindDoc="0" locked="0" layoutInCell="1" allowOverlap="1" wp14:anchorId="0E5FD1D7" wp14:editId="0D01E9D1">
                <wp:simplePos x="0" y="0"/>
                <wp:positionH relativeFrom="margin">
                  <wp:align>right</wp:align>
                </wp:positionH>
                <wp:positionV relativeFrom="paragraph">
                  <wp:posOffset>325120</wp:posOffset>
                </wp:positionV>
                <wp:extent cx="5917565" cy="1414780"/>
                <wp:effectExtent l="0" t="0" r="26035" b="13970"/>
                <wp:wrapSquare wrapText="bothSides"/>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41478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GB"/>
                              </w:rPr>
                            </w:pPr>
                            <w:r w:rsidRPr="00595E77">
                              <w:rPr>
                                <w:rFonts w:ascii="Arial" w:hAnsi="Arial" w:cs="Arial"/>
                                <w:lang w:val="en-GB"/>
                              </w:rPr>
                              <w:t>If ‘section/part of school’, 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FD1D7" id="_x0000_s1028" type="#_x0000_t202" style="position:absolute;margin-left:414.75pt;margin-top:25.6pt;width:465.95pt;height:111.4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">
                <v:textbox>
                  <w:txbxContent>
                    <w:p w:rsidR="00E20E4F" w:rsidRPr="00595E77" w:rsidRDefault="00E20E4F" w:rsidP="003F38B7">
                      <w:pPr>
                        <w:rPr>
                          <w:rFonts w:ascii="Arial" w:hAnsi="Arial" w:cs="Arial"/>
                          <w:lang w:val="en-GB"/>
                        </w:rPr>
                      </w:pPr>
                      <w:r w:rsidRPr="00595E77">
                        <w:rPr>
                          <w:rFonts w:ascii="Arial" w:hAnsi="Arial" w:cs="Arial"/>
                          <w:lang w:val="en-GB"/>
                        </w:rPr>
                        <w:t>If ‘section/part of school’, please explain.</w:t>
                      </w:r>
                    </w:p>
                  </w:txbxContent>
                </v:textbox>
                <w10:wrap type="square" anchorx="margin"/>
              </v:shape>
            </w:pict>
          </mc:Fallback>
        </mc:AlternateContent>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t>Section / part of school</w:t>
      </w:r>
    </w:p>
    <w:p w:rsidR="003F38B7" w:rsidRDefault="003F38B7" w:rsidP="003F38B7">
      <w:pPr>
        <w:pStyle w:val="ListParagraph"/>
        <w:rPr>
          <w:rFonts w:ascii="Arial" w:hAnsi="Arial" w:cs="Arial"/>
          <w:b/>
          <w:lang w:val="en-GB"/>
        </w:rPr>
      </w:pPr>
    </w:p>
    <w:p w:rsidR="003F38B7" w:rsidRPr="00595E77" w:rsidRDefault="003F38B7" w:rsidP="00E937CE">
      <w:pPr>
        <w:pStyle w:val="ListParagraph"/>
        <w:numPr>
          <w:ilvl w:val="0"/>
          <w:numId w:val="7"/>
        </w:numPr>
        <w:rPr>
          <w:rFonts w:ascii="Arial" w:hAnsi="Arial" w:cs="Arial"/>
          <w:b/>
          <w:lang w:val="en-GB"/>
        </w:rPr>
      </w:pPr>
      <w:r w:rsidRPr="00595E77">
        <w:rPr>
          <w:rFonts w:ascii="Arial" w:hAnsi="Arial" w:cs="Arial"/>
          <w:b/>
          <w:lang w:val="en-GB"/>
        </w:rPr>
        <w:t>Organisation of European Schooling</w:t>
      </w:r>
    </w:p>
    <w:p w:rsidR="003F38B7" w:rsidRPr="00595E77" w:rsidRDefault="003F38B7" w:rsidP="003F38B7">
      <w:pPr>
        <w:rPr>
          <w:rFonts w:ascii="Arial" w:hAnsi="Arial" w:cs="Arial"/>
          <w:lang w:val="en-GB"/>
        </w:rPr>
      </w:pPr>
      <w:r w:rsidRPr="00595E77">
        <w:rPr>
          <w:rFonts w:ascii="Arial" w:hAnsi="Arial" w:cs="Arial"/>
          <w:lang w:val="en-GB"/>
        </w:rPr>
        <w:t xml:space="preserve">Complete the table below to show which teaching levels are planned.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3891"/>
        <w:gridCol w:w="1192"/>
        <w:gridCol w:w="1186"/>
        <w:gridCol w:w="1184"/>
      </w:tblGrid>
      <w:tr w:rsidR="003F38B7" w:rsidRPr="00E20E4F" w:rsidTr="00FC0BFF">
        <w:tc>
          <w:tcPr>
            <w:tcW w:w="1597" w:type="dxa"/>
          </w:tcPr>
          <w:p w:rsidR="003F38B7" w:rsidRPr="00595E77" w:rsidRDefault="003F38B7" w:rsidP="00FC0BFF">
            <w:pPr>
              <w:rPr>
                <w:rFonts w:ascii="Arial" w:hAnsi="Arial" w:cs="Arial"/>
                <w:u w:val="single"/>
                <w:lang w:val="en-GB"/>
              </w:rPr>
            </w:pPr>
            <w:r w:rsidRPr="00595E77">
              <w:rPr>
                <w:rFonts w:ascii="Arial" w:hAnsi="Arial" w:cs="Arial"/>
                <w:u w:val="single"/>
                <w:lang w:val="en-GB"/>
              </w:rPr>
              <w:t>Year group</w:t>
            </w:r>
          </w:p>
        </w:tc>
        <w:tc>
          <w:tcPr>
            <w:tcW w:w="4055" w:type="dxa"/>
          </w:tcPr>
          <w:p w:rsidR="003F38B7" w:rsidRPr="00595E77" w:rsidRDefault="003F38B7" w:rsidP="003F38B7">
            <w:pPr>
              <w:jc w:val="center"/>
              <w:rPr>
                <w:rFonts w:ascii="Arial" w:hAnsi="Arial" w:cs="Arial"/>
                <w:u w:val="single"/>
                <w:lang w:val="en-GB"/>
              </w:rPr>
            </w:pPr>
            <w:r w:rsidRPr="00595E77">
              <w:rPr>
                <w:rFonts w:ascii="Arial" w:hAnsi="Arial" w:cs="Arial"/>
                <w:u w:val="single"/>
                <w:lang w:val="en-GB"/>
              </w:rPr>
              <w:t>Planned year of first opening</w:t>
            </w:r>
          </w:p>
        </w:tc>
        <w:tc>
          <w:tcPr>
            <w:tcW w:w="3698" w:type="dxa"/>
            <w:gridSpan w:val="3"/>
          </w:tcPr>
          <w:p w:rsidR="003F38B7" w:rsidRPr="00595E77" w:rsidRDefault="003F38B7" w:rsidP="003F38B7">
            <w:pPr>
              <w:jc w:val="center"/>
              <w:rPr>
                <w:rFonts w:ascii="Arial" w:hAnsi="Arial" w:cs="Arial"/>
                <w:u w:val="single"/>
                <w:lang w:val="en-GB"/>
              </w:rPr>
            </w:pPr>
            <w:r w:rsidRPr="00595E77">
              <w:rPr>
                <w:rFonts w:ascii="Arial" w:hAnsi="Arial" w:cs="Arial"/>
                <w:u w:val="single"/>
                <w:lang w:val="en-GB"/>
              </w:rPr>
              <w:t>In which sections?</w:t>
            </w:r>
          </w:p>
          <w:p w:rsidR="003F38B7" w:rsidRPr="00595E77" w:rsidRDefault="003F38B7" w:rsidP="003F38B7">
            <w:pPr>
              <w:jc w:val="center"/>
              <w:rPr>
                <w:rFonts w:ascii="Arial" w:hAnsi="Arial" w:cs="Arial"/>
                <w:u w:val="single"/>
                <w:lang w:val="en-GB"/>
              </w:rPr>
            </w:pPr>
            <w:r w:rsidRPr="00595E77">
              <w:rPr>
                <w:rFonts w:ascii="Arial" w:hAnsi="Arial" w:cs="Arial"/>
                <w:u w:val="single"/>
                <w:lang w:val="en-GB"/>
              </w:rPr>
              <w:t>How many students?</w:t>
            </w:r>
          </w:p>
        </w:tc>
      </w:tr>
      <w:tr w:rsidR="003F38B7" w:rsidRPr="00595E77" w:rsidTr="00FC0BFF">
        <w:trPr>
          <w:trHeight w:val="218"/>
        </w:trPr>
        <w:tc>
          <w:tcPr>
            <w:tcW w:w="1597" w:type="dxa"/>
            <w:vMerge w:val="restart"/>
          </w:tcPr>
          <w:p w:rsidR="003F38B7" w:rsidRPr="00595E77" w:rsidRDefault="003F38B7" w:rsidP="00FC0BFF">
            <w:pPr>
              <w:rPr>
                <w:rFonts w:ascii="Arial" w:hAnsi="Arial" w:cs="Arial"/>
                <w:lang w:val="en-GB"/>
              </w:rPr>
            </w:pPr>
            <w:r w:rsidRPr="00595E77">
              <w:rPr>
                <w:rFonts w:ascii="Arial" w:hAnsi="Arial" w:cs="Arial"/>
                <w:lang w:val="en-GB"/>
              </w:rPr>
              <w:t>Nursery</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77073A">
            <w:pPr>
              <w:rPr>
                <w:rFonts w:ascii="Arial" w:hAnsi="Arial" w:cs="Arial"/>
                <w:i/>
                <w:lang w:val="en-GB"/>
              </w:rPr>
            </w:pPr>
            <w:r w:rsidRPr="00595E77">
              <w:rPr>
                <w:rStyle w:val="FootnoteReference"/>
                <w:rFonts w:ascii="Arial" w:hAnsi="Arial" w:cs="Arial"/>
                <w:i/>
                <w:lang w:val="en-GB"/>
              </w:rPr>
              <w:footnoteReference w:id="4"/>
            </w:r>
          </w:p>
        </w:tc>
        <w:tc>
          <w:tcPr>
            <w:tcW w:w="1233" w:type="dxa"/>
          </w:tcPr>
          <w:p w:rsidR="003F38B7" w:rsidRPr="00595E77" w:rsidRDefault="003F38B7" w:rsidP="003F38B7">
            <w:pPr>
              <w:jc w:val="center"/>
              <w:rPr>
                <w:rFonts w:ascii="Arial" w:hAnsi="Arial" w:cs="Arial"/>
                <w:i/>
                <w:lang w:val="en-GB"/>
              </w:rPr>
            </w:pPr>
          </w:p>
        </w:tc>
        <w:tc>
          <w:tcPr>
            <w:tcW w:w="1233" w:type="dxa"/>
          </w:tcPr>
          <w:p w:rsidR="003F38B7" w:rsidRPr="00595E77" w:rsidRDefault="003F38B7" w:rsidP="003F38B7">
            <w:pPr>
              <w:jc w:val="center"/>
              <w:rPr>
                <w:rFonts w:ascii="Arial" w:hAnsi="Arial" w:cs="Arial"/>
                <w:i/>
                <w:lang w:val="en-GB"/>
              </w:rPr>
            </w:pPr>
          </w:p>
        </w:tc>
      </w:tr>
      <w:tr w:rsidR="003F38B7" w:rsidRPr="00595E77" w:rsidTr="00FC0BFF">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77073A">
            <w:pPr>
              <w:rPr>
                <w:rFonts w:ascii="Arial" w:hAnsi="Arial" w:cs="Arial"/>
                <w:lang w:val="en-GB"/>
              </w:rPr>
            </w:pPr>
            <w:r w:rsidRPr="00595E77">
              <w:rPr>
                <w:rStyle w:val="FootnoteReference"/>
                <w:rFonts w:ascii="Arial" w:hAnsi="Arial" w:cs="Arial"/>
                <w:lang w:val="en-GB"/>
              </w:rPr>
              <w:footnoteReference w:id="5"/>
            </w: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8"/>
        </w:trPr>
        <w:tc>
          <w:tcPr>
            <w:tcW w:w="1597" w:type="dxa"/>
            <w:vMerge w:val="restart"/>
          </w:tcPr>
          <w:p w:rsidR="003F38B7" w:rsidRPr="00595E77" w:rsidRDefault="003F38B7" w:rsidP="00FC0BFF">
            <w:pPr>
              <w:rPr>
                <w:rFonts w:ascii="Arial" w:hAnsi="Arial" w:cs="Arial"/>
                <w:lang w:val="en-GB"/>
              </w:rPr>
            </w:pPr>
            <w:r w:rsidRPr="00595E77">
              <w:rPr>
                <w:rFonts w:ascii="Arial" w:hAnsi="Arial" w:cs="Arial"/>
                <w:lang w:val="en-GB"/>
              </w:rPr>
              <w:t>Primary 1</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8"/>
        </w:trPr>
        <w:tc>
          <w:tcPr>
            <w:tcW w:w="1597" w:type="dxa"/>
            <w:vMerge w:val="restart"/>
          </w:tcPr>
          <w:p w:rsidR="003F38B7" w:rsidRPr="00595E77" w:rsidRDefault="003F38B7" w:rsidP="00FC0BFF">
            <w:pPr>
              <w:rPr>
                <w:rFonts w:ascii="Arial" w:hAnsi="Arial" w:cs="Arial"/>
                <w:lang w:val="en-GB"/>
              </w:rPr>
            </w:pPr>
            <w:r w:rsidRPr="00595E77">
              <w:rPr>
                <w:rFonts w:ascii="Arial" w:hAnsi="Arial" w:cs="Arial"/>
                <w:lang w:val="en-GB"/>
              </w:rPr>
              <w:t>Primary 2</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8"/>
        </w:trPr>
        <w:tc>
          <w:tcPr>
            <w:tcW w:w="1597" w:type="dxa"/>
            <w:vMerge w:val="restart"/>
          </w:tcPr>
          <w:p w:rsidR="003F38B7" w:rsidRPr="00595E77" w:rsidRDefault="003F38B7" w:rsidP="00FC0BFF">
            <w:pPr>
              <w:rPr>
                <w:rFonts w:ascii="Arial" w:hAnsi="Arial" w:cs="Arial"/>
                <w:lang w:val="en-GB"/>
              </w:rPr>
            </w:pPr>
            <w:r w:rsidRPr="00595E77">
              <w:rPr>
                <w:rFonts w:ascii="Arial" w:hAnsi="Arial" w:cs="Arial"/>
                <w:lang w:val="en-GB"/>
              </w:rPr>
              <w:t>Primary 3</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8"/>
        </w:trPr>
        <w:tc>
          <w:tcPr>
            <w:tcW w:w="1597" w:type="dxa"/>
            <w:vMerge w:val="restart"/>
          </w:tcPr>
          <w:p w:rsidR="003F38B7" w:rsidRPr="00595E77" w:rsidRDefault="003F38B7" w:rsidP="00FC0BFF">
            <w:pPr>
              <w:rPr>
                <w:rFonts w:ascii="Arial" w:hAnsi="Arial" w:cs="Arial"/>
                <w:lang w:val="en-GB"/>
              </w:rPr>
            </w:pPr>
            <w:r w:rsidRPr="00595E77">
              <w:rPr>
                <w:rFonts w:ascii="Arial" w:hAnsi="Arial" w:cs="Arial"/>
                <w:lang w:val="en-GB"/>
              </w:rPr>
              <w:t>Primary 4</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8"/>
        </w:trPr>
        <w:tc>
          <w:tcPr>
            <w:tcW w:w="1597" w:type="dxa"/>
            <w:vMerge w:val="restart"/>
          </w:tcPr>
          <w:p w:rsidR="003F38B7" w:rsidRPr="00595E77" w:rsidRDefault="003F38B7" w:rsidP="00FC0BFF">
            <w:pPr>
              <w:rPr>
                <w:rFonts w:ascii="Arial" w:hAnsi="Arial" w:cs="Arial"/>
                <w:lang w:val="en-GB"/>
              </w:rPr>
            </w:pPr>
            <w:r w:rsidRPr="00595E77">
              <w:rPr>
                <w:rFonts w:ascii="Arial" w:hAnsi="Arial" w:cs="Arial"/>
                <w:lang w:val="en-GB"/>
              </w:rPr>
              <w:t>Primary 5</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FC0BFF">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bl>
    <w:p w:rsidR="003F38B7" w:rsidRPr="00595E77" w:rsidRDefault="003F38B7" w:rsidP="003F38B7">
      <w:pPr>
        <w:rPr>
          <w:rFonts w:ascii="Arial" w:hAnsi="Arial" w:cs="Arial"/>
        </w:rPr>
      </w:pPr>
      <w:r w:rsidRPr="00595E7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3877"/>
        <w:gridCol w:w="1185"/>
        <w:gridCol w:w="1186"/>
        <w:gridCol w:w="1186"/>
      </w:tblGrid>
      <w:tr w:rsidR="003F38B7" w:rsidRPr="00595E77" w:rsidTr="0077073A">
        <w:trPr>
          <w:trHeight w:val="218"/>
        </w:trPr>
        <w:tc>
          <w:tcPr>
            <w:tcW w:w="1597" w:type="dxa"/>
            <w:vMerge w:val="restart"/>
          </w:tcPr>
          <w:p w:rsidR="003F38B7" w:rsidRPr="00595E77" w:rsidRDefault="003F38B7" w:rsidP="003F38B7">
            <w:pPr>
              <w:rPr>
                <w:rFonts w:ascii="Arial" w:hAnsi="Arial" w:cs="Arial"/>
                <w:lang w:val="en-GB"/>
              </w:rPr>
            </w:pPr>
            <w:r w:rsidRPr="00595E77">
              <w:rPr>
                <w:rFonts w:ascii="Arial" w:hAnsi="Arial" w:cs="Arial"/>
                <w:lang w:val="en-GB"/>
              </w:rPr>
              <w:t>Secondary 1</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8"/>
        </w:trPr>
        <w:tc>
          <w:tcPr>
            <w:tcW w:w="1597" w:type="dxa"/>
            <w:vMerge w:val="restart"/>
          </w:tcPr>
          <w:p w:rsidR="003F38B7" w:rsidRPr="00595E77" w:rsidRDefault="003F38B7" w:rsidP="003F38B7">
            <w:pPr>
              <w:rPr>
                <w:rFonts w:ascii="Arial" w:hAnsi="Arial" w:cs="Arial"/>
                <w:lang w:val="en-GB"/>
              </w:rPr>
            </w:pPr>
            <w:r w:rsidRPr="00595E77">
              <w:rPr>
                <w:rFonts w:ascii="Arial" w:hAnsi="Arial" w:cs="Arial"/>
                <w:lang w:val="en-GB"/>
              </w:rPr>
              <w:t>Secondary 2</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8"/>
        </w:trPr>
        <w:tc>
          <w:tcPr>
            <w:tcW w:w="1597" w:type="dxa"/>
            <w:vMerge w:val="restart"/>
          </w:tcPr>
          <w:p w:rsidR="003F38B7" w:rsidRPr="00595E77" w:rsidRDefault="003F38B7" w:rsidP="003F38B7">
            <w:pPr>
              <w:rPr>
                <w:rFonts w:ascii="Arial" w:hAnsi="Arial" w:cs="Arial"/>
                <w:lang w:val="en-GB"/>
              </w:rPr>
            </w:pPr>
            <w:r w:rsidRPr="00595E77">
              <w:rPr>
                <w:rFonts w:ascii="Arial" w:hAnsi="Arial" w:cs="Arial"/>
                <w:lang w:val="en-GB"/>
              </w:rPr>
              <w:t>Secondary 3</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8"/>
        </w:trPr>
        <w:tc>
          <w:tcPr>
            <w:tcW w:w="1597" w:type="dxa"/>
            <w:vMerge w:val="restart"/>
          </w:tcPr>
          <w:p w:rsidR="003F38B7" w:rsidRPr="00595E77" w:rsidRDefault="003F38B7" w:rsidP="003F38B7">
            <w:pPr>
              <w:rPr>
                <w:rFonts w:ascii="Arial" w:hAnsi="Arial" w:cs="Arial"/>
                <w:lang w:val="en-GB"/>
              </w:rPr>
            </w:pPr>
            <w:r w:rsidRPr="00595E77">
              <w:rPr>
                <w:rFonts w:ascii="Arial" w:hAnsi="Arial" w:cs="Arial"/>
                <w:lang w:val="en-GB"/>
              </w:rPr>
              <w:t>Secondary 4</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8"/>
        </w:trPr>
        <w:tc>
          <w:tcPr>
            <w:tcW w:w="1597" w:type="dxa"/>
            <w:vMerge w:val="restart"/>
          </w:tcPr>
          <w:p w:rsidR="003F38B7" w:rsidRPr="00595E77" w:rsidRDefault="003F38B7" w:rsidP="003F38B7">
            <w:pPr>
              <w:rPr>
                <w:rFonts w:ascii="Arial" w:hAnsi="Arial" w:cs="Arial"/>
                <w:lang w:val="en-GB"/>
              </w:rPr>
            </w:pPr>
            <w:r w:rsidRPr="00595E77">
              <w:rPr>
                <w:rFonts w:ascii="Arial" w:hAnsi="Arial" w:cs="Arial"/>
                <w:lang w:val="en-GB"/>
              </w:rPr>
              <w:t>Secondary 5</w:t>
            </w:r>
          </w:p>
        </w:tc>
        <w:tc>
          <w:tcPr>
            <w:tcW w:w="4055" w:type="dxa"/>
            <w:vMerge w:val="restart"/>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r w:rsidR="003F38B7" w:rsidRPr="00595E77" w:rsidTr="0077073A">
        <w:trPr>
          <w:trHeight w:val="217"/>
        </w:trPr>
        <w:tc>
          <w:tcPr>
            <w:tcW w:w="1597" w:type="dxa"/>
            <w:vMerge/>
          </w:tcPr>
          <w:p w:rsidR="003F38B7" w:rsidRPr="00595E77" w:rsidRDefault="003F38B7" w:rsidP="003F38B7">
            <w:pPr>
              <w:rPr>
                <w:rFonts w:ascii="Arial" w:hAnsi="Arial" w:cs="Arial"/>
                <w:lang w:val="en-GB"/>
              </w:rPr>
            </w:pPr>
          </w:p>
        </w:tc>
        <w:tc>
          <w:tcPr>
            <w:tcW w:w="4055" w:type="dxa"/>
            <w:vMerge/>
          </w:tcPr>
          <w:p w:rsidR="003F38B7" w:rsidRPr="00595E77" w:rsidRDefault="003F38B7" w:rsidP="003F38B7">
            <w:pPr>
              <w:rPr>
                <w:rFonts w:ascii="Arial" w:hAnsi="Arial" w:cs="Arial"/>
                <w:lang w:val="en-GB"/>
              </w:rPr>
            </w:pPr>
          </w:p>
        </w:tc>
        <w:tc>
          <w:tcPr>
            <w:tcW w:w="1232"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c>
          <w:tcPr>
            <w:tcW w:w="1233" w:type="dxa"/>
          </w:tcPr>
          <w:p w:rsidR="003F38B7" w:rsidRPr="00595E77" w:rsidRDefault="003F38B7" w:rsidP="003F38B7">
            <w:pPr>
              <w:rPr>
                <w:rFonts w:ascii="Arial" w:hAnsi="Arial" w:cs="Arial"/>
                <w:lang w:val="en-GB"/>
              </w:rPr>
            </w:pPr>
          </w:p>
        </w:tc>
      </w:tr>
    </w:tbl>
    <w:p w:rsidR="003F38B7" w:rsidRPr="00595E77" w:rsidRDefault="003F38B7" w:rsidP="003F38B7">
      <w:pPr>
        <w:rPr>
          <w:rFonts w:ascii="Arial" w:hAnsi="Arial" w:cs="Arial"/>
          <w:lang w:val="en-GB"/>
        </w:rPr>
      </w:pPr>
    </w:p>
    <w:p w:rsidR="003F38B7" w:rsidRPr="00595E77" w:rsidRDefault="003F38B7" w:rsidP="003F38B7">
      <w:pPr>
        <w:rPr>
          <w:rFonts w:ascii="Arial" w:hAnsi="Arial" w:cs="Arial"/>
          <w:lang w:val="en-GB"/>
        </w:rPr>
      </w:pPr>
      <w:r w:rsidRPr="00595E77">
        <w:rPr>
          <w:rFonts w:ascii="Arial" w:hAnsi="Arial" w:cs="Arial"/>
          <w:lang w:val="en-GB"/>
        </w:rPr>
        <w:t>Are you planning on offering the European baccalaureate</w:t>
      </w:r>
      <w:r w:rsidRPr="00595E77">
        <w:rPr>
          <w:rStyle w:val="FootnoteReference"/>
          <w:rFonts w:ascii="Arial" w:hAnsi="Arial" w:cs="Arial"/>
          <w:lang w:val="en-GB"/>
        </w:rPr>
        <w:footnoteReference w:id="6"/>
      </w:r>
      <w:r w:rsidRPr="00595E77">
        <w:rPr>
          <w:rFonts w:ascii="Arial" w:hAnsi="Arial" w:cs="Arial"/>
          <w:lang w:val="en-GB"/>
        </w:rPr>
        <w:t xml:space="preserve">?  </w:t>
      </w:r>
      <w:r w:rsidRPr="00595E77">
        <w:rPr>
          <w:rFonts w:ascii="Arial" w:hAnsi="Arial" w:cs="Arial"/>
          <w:lang w:val="en-GB"/>
        </w:rPr>
        <w:tab/>
        <w:t>Yes</w:t>
      </w:r>
    </w:p>
    <w:p w:rsidR="003F38B7" w:rsidRPr="00595E77" w:rsidRDefault="003F38B7" w:rsidP="003F38B7">
      <w:pPr>
        <w:ind w:left="5664" w:firstLine="708"/>
        <w:rPr>
          <w:rFonts w:ascii="Arial" w:hAnsi="Arial" w:cs="Arial"/>
          <w:lang w:val="en-GB"/>
        </w:rPr>
      </w:pPr>
      <w:r w:rsidRPr="00595E77">
        <w:rPr>
          <w:rFonts w:ascii="Arial" w:hAnsi="Arial" w:cs="Arial"/>
          <w:lang w:val="en-GB"/>
        </w:rPr>
        <w:t>No</w:t>
      </w:r>
    </w:p>
    <w:p w:rsidR="003F38B7" w:rsidRPr="00595E77" w:rsidRDefault="003F38B7" w:rsidP="003F38B7">
      <w:pPr>
        <w:rPr>
          <w:rFonts w:ascii="Arial" w:hAnsi="Arial" w:cs="Arial"/>
          <w:lang w:val="en-GB"/>
        </w:rPr>
      </w:pPr>
      <w:r w:rsidRPr="00595E77">
        <w:rPr>
          <w:rFonts w:ascii="Arial" w:hAnsi="Arial" w:cs="Arial"/>
          <w:lang w:val="en-GB"/>
        </w:rPr>
        <w:t>Planned date of first Baccalaureate exam session:  Summer __________</w:t>
      </w:r>
    </w:p>
    <w:p w:rsidR="003F38B7" w:rsidRPr="00595E77" w:rsidRDefault="003F38B7" w:rsidP="003F38B7">
      <w:pPr>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73600" behindDoc="0" locked="0" layoutInCell="1" allowOverlap="1" wp14:anchorId="1D73C00F" wp14:editId="7C9BBDB6">
                <wp:simplePos x="0" y="0"/>
                <wp:positionH relativeFrom="margin">
                  <wp:align>right</wp:align>
                </wp:positionH>
                <wp:positionV relativeFrom="paragraph">
                  <wp:posOffset>387</wp:posOffset>
                </wp:positionV>
                <wp:extent cx="5917565" cy="1677670"/>
                <wp:effectExtent l="0" t="0" r="26035" b="1778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If some teaching levels are not provided by the school, please explain links to other schools which do provide this missing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3C00F" id="_x0000_s1029" type="#_x0000_t202" style="position:absolute;margin-left:414.75pt;margin-top:.05pt;width:465.95pt;height:132.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">
                <v:textbox>
                  <w:txbxContent>
                    <w:p w:rsidR="00E20E4F" w:rsidRPr="00595E77" w:rsidRDefault="00E20E4F" w:rsidP="003F38B7">
                      <w:pPr>
                        <w:rPr>
                          <w:rFonts w:ascii="Arial" w:hAnsi="Arial" w:cs="Arial"/>
                          <w:lang w:val="en-US"/>
                        </w:rPr>
                      </w:pPr>
                      <w:r w:rsidRPr="00595E77">
                        <w:rPr>
                          <w:rFonts w:ascii="Arial" w:hAnsi="Arial" w:cs="Arial"/>
                          <w:lang w:val="en-US"/>
                        </w:rPr>
                        <w:t>If some teaching levels are not provided by the school, please explain links to other schools which do provide this missing provision:</w:t>
                      </w:r>
                    </w:p>
                  </w:txbxContent>
                </v:textbox>
                <w10:wrap type="square" anchorx="margin"/>
              </v:shape>
            </w:pict>
          </mc:Fallback>
        </mc:AlternateContent>
      </w:r>
    </w:p>
    <w:p w:rsidR="003F38B7" w:rsidRPr="00595E77" w:rsidRDefault="003F38B7" w:rsidP="003F38B7">
      <w:pPr>
        <w:rPr>
          <w:rFonts w:ascii="Arial" w:hAnsi="Arial" w:cs="Arial"/>
          <w:b/>
          <w:lang w:val="en-GB"/>
        </w:rPr>
      </w:pPr>
      <w:r w:rsidRPr="00595E77">
        <w:rPr>
          <w:rFonts w:ascii="Arial" w:hAnsi="Arial" w:cs="Arial"/>
          <w:b/>
          <w:lang w:val="en-GB"/>
        </w:rPr>
        <w:br w:type="page"/>
      </w:r>
    </w:p>
    <w:p w:rsidR="003F38B7" w:rsidRPr="00595E77" w:rsidRDefault="003F38B7" w:rsidP="00E937CE">
      <w:pPr>
        <w:pStyle w:val="ListParagraph"/>
        <w:numPr>
          <w:ilvl w:val="0"/>
          <w:numId w:val="7"/>
        </w:numPr>
        <w:rPr>
          <w:rFonts w:ascii="Arial" w:hAnsi="Arial" w:cs="Arial"/>
          <w:b/>
          <w:lang w:val="en-GB"/>
        </w:rPr>
      </w:pPr>
      <w:r w:rsidRPr="00595E77">
        <w:rPr>
          <w:rFonts w:ascii="Arial" w:hAnsi="Arial" w:cs="Arial"/>
          <w:b/>
          <w:lang w:val="en-GB"/>
        </w:rPr>
        <w:t xml:space="preserve">Languages </w:t>
      </w:r>
    </w:p>
    <w:p w:rsidR="003F38B7" w:rsidRPr="00595E77" w:rsidRDefault="003F38B7" w:rsidP="00E937CE">
      <w:pPr>
        <w:pStyle w:val="ListParagraph"/>
        <w:numPr>
          <w:ilvl w:val="0"/>
          <w:numId w:val="13"/>
        </w:numPr>
        <w:rPr>
          <w:rFonts w:ascii="Arial" w:hAnsi="Arial" w:cs="Arial"/>
          <w:lang w:val="en-GB"/>
        </w:rPr>
      </w:pPr>
      <w:r w:rsidRPr="00595E77">
        <w:rPr>
          <w:rFonts w:ascii="Arial" w:hAnsi="Arial" w:cs="Arial"/>
          <w:lang w:val="en-GB"/>
        </w:rPr>
        <w:t>Language sections</w:t>
      </w:r>
      <w:r w:rsidRPr="00595E77">
        <w:rPr>
          <w:rFonts w:ascii="Arial" w:hAnsi="Arial" w:cs="Arial"/>
          <w:b/>
          <w:lang w:val="en-GB"/>
        </w:rPr>
        <w:t xml:space="preserve"> </w:t>
      </w:r>
    </w:p>
    <w:p w:rsidR="003F38B7" w:rsidRPr="00595E77" w:rsidRDefault="003F38B7" w:rsidP="003F38B7">
      <w:pPr>
        <w:rPr>
          <w:rFonts w:ascii="Arial" w:hAnsi="Arial" w:cs="Arial"/>
          <w:i/>
          <w:lang w:val="en-GB"/>
        </w:rPr>
      </w:pPr>
      <w:r w:rsidRPr="00595E77">
        <w:rPr>
          <w:rFonts w:ascii="Arial" w:hAnsi="Arial" w:cs="Arial"/>
          <w:noProof/>
          <w:lang w:val="fr-BE" w:eastAsia="fr-BE"/>
        </w:rPr>
        <mc:AlternateContent>
          <mc:Choice Requires="wps">
            <w:drawing>
              <wp:anchor distT="45720" distB="45720" distL="114300" distR="114300" simplePos="0" relativeHeight="251677696" behindDoc="0" locked="0" layoutInCell="1" allowOverlap="1" wp14:anchorId="7DC9ED25" wp14:editId="469B925C">
                <wp:simplePos x="0" y="0"/>
                <wp:positionH relativeFrom="margin">
                  <wp:align>right</wp:align>
                </wp:positionH>
                <wp:positionV relativeFrom="paragraph">
                  <wp:posOffset>2896235</wp:posOffset>
                </wp:positionV>
                <wp:extent cx="5915660" cy="1314450"/>
                <wp:effectExtent l="0" t="0" r="27940" b="19050"/>
                <wp:wrapSquare wrapText="bothSides"/>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31445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If deviating from article 4.1, please state how and why.</w:t>
                            </w:r>
                          </w:p>
                          <w:p w:rsidR="00E20E4F" w:rsidRPr="0092632A" w:rsidRDefault="00E20E4F" w:rsidP="003F38B7">
                            <w:pPr>
                              <w:rPr>
                                <w:rFonts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9ED25" id="_x0000_s1030" type="#_x0000_t202" style="position:absolute;margin-left:414.6pt;margin-top:228.05pt;width:465.8pt;height:10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gEJwIAAE4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">
                <v:textbox>
                  <w:txbxContent>
                    <w:p w:rsidR="00E20E4F" w:rsidRPr="00595E77" w:rsidRDefault="00E20E4F" w:rsidP="003F38B7">
                      <w:pPr>
                        <w:rPr>
                          <w:rFonts w:ascii="Arial" w:hAnsi="Arial" w:cs="Arial"/>
                          <w:lang w:val="en-US"/>
                        </w:rPr>
                      </w:pPr>
                      <w:r w:rsidRPr="00595E77">
                        <w:rPr>
                          <w:rFonts w:ascii="Arial" w:hAnsi="Arial" w:cs="Arial"/>
                          <w:lang w:val="en-US"/>
                        </w:rPr>
                        <w:t>If deviating from article 4.1, please state how and why.</w:t>
                      </w:r>
                    </w:p>
                    <w:p w:rsidR="00E20E4F" w:rsidRPr="0092632A" w:rsidRDefault="00E20E4F" w:rsidP="003F38B7">
                      <w:pPr>
                        <w:rPr>
                          <w:rFonts w:cs="Arial"/>
                          <w:lang w:val="en-US"/>
                        </w:rPr>
                      </w:pPr>
                    </w:p>
                  </w:txbxContent>
                </v:textbox>
                <w10:wrap type="square" anchorx="margin"/>
              </v:shape>
            </w:pict>
          </mc:Fallback>
        </mc:AlternateContent>
      </w:r>
      <w:r w:rsidRPr="00595E77">
        <w:rPr>
          <w:rFonts w:ascii="Arial" w:hAnsi="Arial" w:cs="Arial"/>
          <w:i/>
          <w:lang w:val="en-GB"/>
        </w:rPr>
        <w:t>Article 4.1: [The school] offers a minimum of two language 1 sections, including at least one in one of the vehicular languages and one in the language of the host country or of another country. Any deviation from that provision shall be mentioned in the Dossier of Conformity and be brought to the attention of the Joint Teaching Committee and the Board of Governors by the Secretary-General. Each deviation shall be expressly agreed upon before, where appropriate, an opinion is expressed or a decision is reached.</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504"/>
        <w:gridCol w:w="1504"/>
        <w:gridCol w:w="1505"/>
      </w:tblGrid>
      <w:tr w:rsidR="003F38B7" w:rsidRPr="00595E77" w:rsidTr="0077073A">
        <w:tc>
          <w:tcPr>
            <w:tcW w:w="4809" w:type="dxa"/>
          </w:tcPr>
          <w:p w:rsidR="003F38B7" w:rsidRPr="00595E77" w:rsidRDefault="003F38B7" w:rsidP="003F38B7">
            <w:pPr>
              <w:rPr>
                <w:rFonts w:ascii="Arial" w:hAnsi="Arial" w:cs="Arial"/>
                <w:u w:val="single"/>
                <w:lang w:val="en-GB"/>
              </w:rPr>
            </w:pPr>
            <w:r w:rsidRPr="00595E77">
              <w:rPr>
                <w:rFonts w:ascii="Arial" w:hAnsi="Arial" w:cs="Arial"/>
                <w:u w:val="single"/>
                <w:lang w:val="en-GB"/>
              </w:rPr>
              <w:t>Section</w:t>
            </w:r>
          </w:p>
        </w:tc>
        <w:tc>
          <w:tcPr>
            <w:tcW w:w="4540" w:type="dxa"/>
            <w:gridSpan w:val="3"/>
          </w:tcPr>
          <w:p w:rsidR="003F38B7" w:rsidRPr="00595E77" w:rsidRDefault="003F38B7" w:rsidP="003F38B7">
            <w:pPr>
              <w:rPr>
                <w:rFonts w:ascii="Arial" w:hAnsi="Arial" w:cs="Arial"/>
                <w:u w:val="single"/>
                <w:lang w:val="en-GB"/>
              </w:rPr>
            </w:pPr>
            <w:r w:rsidRPr="00595E77">
              <w:rPr>
                <w:rFonts w:ascii="Arial" w:hAnsi="Arial" w:cs="Arial"/>
                <w:u w:val="single"/>
                <w:lang w:val="en-GB"/>
              </w:rPr>
              <w:t>Language</w:t>
            </w:r>
          </w:p>
        </w:tc>
      </w:tr>
      <w:tr w:rsidR="003F38B7" w:rsidRPr="00595E77" w:rsidTr="0077073A">
        <w:trPr>
          <w:trHeight w:val="182"/>
        </w:trPr>
        <w:tc>
          <w:tcPr>
            <w:tcW w:w="4809" w:type="dxa"/>
            <w:vMerge w:val="restart"/>
          </w:tcPr>
          <w:p w:rsidR="003F38B7" w:rsidRPr="00595E77" w:rsidRDefault="003F38B7" w:rsidP="003F38B7">
            <w:pPr>
              <w:rPr>
                <w:rFonts w:ascii="Arial" w:hAnsi="Arial" w:cs="Arial"/>
                <w:i/>
                <w:lang w:val="en-GB"/>
              </w:rPr>
            </w:pPr>
            <w:r w:rsidRPr="00595E77">
              <w:rPr>
                <w:rFonts w:ascii="Arial" w:hAnsi="Arial" w:cs="Arial"/>
                <w:lang w:val="en-GB"/>
              </w:rPr>
              <w:t xml:space="preserve">Section in vehicular language </w:t>
            </w:r>
            <w:r w:rsidRPr="00595E77">
              <w:rPr>
                <w:rFonts w:ascii="Arial" w:hAnsi="Arial" w:cs="Arial"/>
                <w:i/>
                <w:lang w:val="en-GB"/>
              </w:rPr>
              <w:t>(at least one is compulsory)</w:t>
            </w:r>
          </w:p>
        </w:tc>
        <w:tc>
          <w:tcPr>
            <w:tcW w:w="1513" w:type="dxa"/>
          </w:tcPr>
          <w:p w:rsidR="003F38B7" w:rsidRPr="00595E77" w:rsidRDefault="003F38B7" w:rsidP="003F38B7">
            <w:pPr>
              <w:rPr>
                <w:rFonts w:ascii="Arial" w:hAnsi="Arial" w:cs="Arial"/>
                <w:lang w:val="en-GB"/>
              </w:rPr>
            </w:pPr>
            <w:r w:rsidRPr="00595E77">
              <w:rPr>
                <w:rFonts w:ascii="Arial" w:hAnsi="Arial" w:cs="Arial"/>
                <w:lang w:val="en-GB"/>
              </w:rPr>
              <w:t>DE</w:t>
            </w:r>
          </w:p>
        </w:tc>
        <w:tc>
          <w:tcPr>
            <w:tcW w:w="1513" w:type="dxa"/>
          </w:tcPr>
          <w:p w:rsidR="003F38B7" w:rsidRPr="00595E77" w:rsidRDefault="003F38B7" w:rsidP="003F38B7">
            <w:pPr>
              <w:rPr>
                <w:rFonts w:ascii="Arial" w:hAnsi="Arial" w:cs="Arial"/>
                <w:lang w:val="en-GB"/>
              </w:rPr>
            </w:pPr>
            <w:r w:rsidRPr="00595E77">
              <w:rPr>
                <w:rFonts w:ascii="Arial" w:hAnsi="Arial" w:cs="Arial"/>
                <w:lang w:val="en-GB"/>
              </w:rPr>
              <w:t>EN</w:t>
            </w:r>
          </w:p>
        </w:tc>
        <w:tc>
          <w:tcPr>
            <w:tcW w:w="1514" w:type="dxa"/>
          </w:tcPr>
          <w:p w:rsidR="003F38B7" w:rsidRPr="00595E77" w:rsidRDefault="003F38B7" w:rsidP="003F38B7">
            <w:pPr>
              <w:rPr>
                <w:rFonts w:ascii="Arial" w:hAnsi="Arial" w:cs="Arial"/>
                <w:lang w:val="en-GB"/>
              </w:rPr>
            </w:pPr>
            <w:r w:rsidRPr="00595E77">
              <w:rPr>
                <w:rFonts w:ascii="Arial" w:hAnsi="Arial" w:cs="Arial"/>
                <w:lang w:val="en-GB"/>
              </w:rPr>
              <w:t>FR</w:t>
            </w:r>
          </w:p>
        </w:tc>
      </w:tr>
      <w:tr w:rsidR="003F38B7" w:rsidRPr="00595E77" w:rsidTr="0077073A">
        <w:trPr>
          <w:trHeight w:val="181"/>
        </w:trPr>
        <w:tc>
          <w:tcPr>
            <w:tcW w:w="4809" w:type="dxa"/>
            <w:vMerge/>
          </w:tcPr>
          <w:p w:rsidR="003F38B7" w:rsidRPr="00595E77" w:rsidRDefault="003F38B7" w:rsidP="003F38B7">
            <w:pPr>
              <w:rPr>
                <w:rFonts w:ascii="Arial" w:hAnsi="Arial" w:cs="Arial"/>
                <w:lang w:val="en-GB"/>
              </w:rPr>
            </w:pPr>
          </w:p>
        </w:tc>
        <w:tc>
          <w:tcPr>
            <w:tcW w:w="1513" w:type="dxa"/>
          </w:tcPr>
          <w:p w:rsidR="003F38B7" w:rsidRPr="00595E77" w:rsidRDefault="003F38B7" w:rsidP="003F38B7">
            <w:pPr>
              <w:rPr>
                <w:rFonts w:ascii="Arial" w:hAnsi="Arial" w:cs="Arial"/>
                <w:lang w:val="en-GB"/>
              </w:rPr>
            </w:pPr>
          </w:p>
        </w:tc>
        <w:tc>
          <w:tcPr>
            <w:tcW w:w="1513" w:type="dxa"/>
          </w:tcPr>
          <w:p w:rsidR="003F38B7" w:rsidRPr="00595E77" w:rsidRDefault="003F38B7" w:rsidP="003F38B7">
            <w:pPr>
              <w:rPr>
                <w:rFonts w:ascii="Arial" w:hAnsi="Arial" w:cs="Arial"/>
                <w:lang w:val="en-GB"/>
              </w:rPr>
            </w:pPr>
          </w:p>
        </w:tc>
        <w:tc>
          <w:tcPr>
            <w:tcW w:w="1514" w:type="dxa"/>
          </w:tcPr>
          <w:p w:rsidR="003F38B7" w:rsidRPr="00595E77" w:rsidRDefault="003F38B7" w:rsidP="003F38B7">
            <w:pPr>
              <w:rPr>
                <w:rFonts w:ascii="Arial" w:hAnsi="Arial" w:cs="Arial"/>
                <w:lang w:val="en-GB"/>
              </w:rPr>
            </w:pPr>
          </w:p>
        </w:tc>
      </w:tr>
      <w:tr w:rsidR="003F38B7" w:rsidRPr="00E20E4F" w:rsidTr="0077073A">
        <w:tc>
          <w:tcPr>
            <w:tcW w:w="4809" w:type="dxa"/>
          </w:tcPr>
          <w:p w:rsidR="003F38B7" w:rsidRPr="00595E77" w:rsidRDefault="003F38B7" w:rsidP="003F38B7">
            <w:pPr>
              <w:rPr>
                <w:rFonts w:ascii="Arial" w:hAnsi="Arial" w:cs="Arial"/>
                <w:lang w:val="en-GB"/>
              </w:rPr>
            </w:pPr>
            <w:r w:rsidRPr="00595E77">
              <w:rPr>
                <w:rFonts w:ascii="Arial" w:hAnsi="Arial" w:cs="Arial"/>
                <w:lang w:val="en-GB"/>
              </w:rPr>
              <w:t>Section in host county language, if different from vehicular language (please specify)</w:t>
            </w:r>
          </w:p>
        </w:tc>
        <w:tc>
          <w:tcPr>
            <w:tcW w:w="4540" w:type="dxa"/>
            <w:gridSpan w:val="3"/>
          </w:tcPr>
          <w:p w:rsidR="003F38B7" w:rsidRPr="00595E77" w:rsidRDefault="003F38B7" w:rsidP="003F38B7">
            <w:pPr>
              <w:rPr>
                <w:rFonts w:ascii="Arial" w:hAnsi="Arial" w:cs="Arial"/>
                <w:lang w:val="en-GB"/>
              </w:rPr>
            </w:pPr>
          </w:p>
        </w:tc>
      </w:tr>
      <w:tr w:rsidR="003F38B7" w:rsidRPr="00E20E4F" w:rsidTr="0077073A">
        <w:tc>
          <w:tcPr>
            <w:tcW w:w="4809" w:type="dxa"/>
          </w:tcPr>
          <w:p w:rsidR="003F38B7" w:rsidRPr="00595E77" w:rsidRDefault="003F38B7" w:rsidP="003F38B7">
            <w:pPr>
              <w:rPr>
                <w:rFonts w:ascii="Arial" w:hAnsi="Arial" w:cs="Arial"/>
                <w:lang w:val="en-GB"/>
              </w:rPr>
            </w:pPr>
            <w:r w:rsidRPr="00595E77">
              <w:rPr>
                <w:rFonts w:ascii="Arial" w:hAnsi="Arial" w:cs="Arial"/>
                <w:lang w:val="en-GB"/>
              </w:rPr>
              <w:t>Section in other language (please specify)</w:t>
            </w:r>
          </w:p>
        </w:tc>
        <w:tc>
          <w:tcPr>
            <w:tcW w:w="4540" w:type="dxa"/>
            <w:gridSpan w:val="3"/>
          </w:tcPr>
          <w:p w:rsidR="003F38B7" w:rsidRPr="00595E77" w:rsidRDefault="003F38B7" w:rsidP="003F38B7">
            <w:pPr>
              <w:rPr>
                <w:rFonts w:ascii="Arial" w:hAnsi="Arial" w:cs="Arial"/>
                <w:lang w:val="en-GB"/>
              </w:rPr>
            </w:pPr>
          </w:p>
        </w:tc>
      </w:tr>
    </w:tbl>
    <w:p w:rsidR="003F38B7" w:rsidRPr="00595E77" w:rsidRDefault="003F38B7" w:rsidP="003F38B7">
      <w:pPr>
        <w:ind w:left="360"/>
        <w:rPr>
          <w:rFonts w:ascii="Arial" w:hAnsi="Arial" w:cs="Arial"/>
          <w:b/>
          <w:lang w:val="en-US"/>
        </w:rPr>
      </w:pPr>
    </w:p>
    <w:p w:rsidR="003F38B7" w:rsidRPr="00595E77" w:rsidRDefault="003F38B7" w:rsidP="00E937CE">
      <w:pPr>
        <w:pStyle w:val="ListParagraph"/>
        <w:numPr>
          <w:ilvl w:val="0"/>
          <w:numId w:val="13"/>
        </w:numPr>
        <w:rPr>
          <w:rFonts w:ascii="Arial" w:hAnsi="Arial" w:cs="Arial"/>
          <w:lang w:val="en-GB"/>
        </w:rPr>
      </w:pPr>
      <w:r w:rsidRPr="00595E77">
        <w:rPr>
          <w:rFonts w:ascii="Arial" w:hAnsi="Arial" w:cs="Arial"/>
          <w:lang w:val="en-GB"/>
        </w:rPr>
        <w:t>Provision of a first foreign language (L2)</w:t>
      </w:r>
    </w:p>
    <w:p w:rsidR="003F38B7" w:rsidRPr="00595E77" w:rsidRDefault="003F38B7" w:rsidP="003F38B7">
      <w:pPr>
        <w:rPr>
          <w:rFonts w:ascii="Arial" w:hAnsi="Arial" w:cs="Arial"/>
          <w:b/>
          <w:u w:val="single"/>
          <w:lang w:val="en-US"/>
        </w:rPr>
      </w:pPr>
      <w:r w:rsidRPr="00595E77">
        <w:rPr>
          <w:rFonts w:ascii="Arial" w:hAnsi="Arial" w:cs="Arial"/>
          <w:b/>
          <w:u w:val="single"/>
          <w:lang w:val="en-US"/>
        </w:rPr>
        <w:t>Regulation reminder:  all three vehicular languages must be offered</w:t>
      </w:r>
    </w:p>
    <w:p w:rsidR="003F38B7" w:rsidRPr="00595E77" w:rsidRDefault="003F38B7" w:rsidP="003F38B7">
      <w:pPr>
        <w:rPr>
          <w:rFonts w:ascii="Arial" w:hAnsi="Arial" w:cs="Arial"/>
          <w:lang w:val="en-GB"/>
        </w:rPr>
      </w:pPr>
      <w:r w:rsidRPr="00595E77">
        <w:rPr>
          <w:rFonts w:ascii="Arial" w:hAnsi="Arial" w:cs="Arial"/>
          <w:lang w:val="en-GB"/>
        </w:rPr>
        <w:t>Will the school offer all three vehicular languages (English, French and German) as L2?</w:t>
      </w:r>
    </w:p>
    <w:p w:rsidR="003F38B7" w:rsidRPr="00595E77" w:rsidRDefault="003F38B7" w:rsidP="003F38B7">
      <w:pPr>
        <w:ind w:left="7788"/>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71552" behindDoc="0" locked="0" layoutInCell="1" allowOverlap="1" wp14:anchorId="594ABF3E" wp14:editId="239795FA">
                <wp:simplePos x="0" y="0"/>
                <wp:positionH relativeFrom="margin">
                  <wp:align>left</wp:align>
                </wp:positionH>
                <wp:positionV relativeFrom="paragraph">
                  <wp:posOffset>303530</wp:posOffset>
                </wp:positionV>
                <wp:extent cx="5848350" cy="1915795"/>
                <wp:effectExtent l="0" t="0" r="19050" b="2730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15795"/>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If no, please provide a justification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BF3E" id="_x0000_s1031" type="#_x0000_t202" style="position:absolute;left:0;text-align:left;margin-left:0;margin-top:23.9pt;width:460.5pt;height:150.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">
                <v:textbox>
                  <w:txbxContent>
                    <w:p w:rsidR="00E20E4F" w:rsidRPr="00595E77" w:rsidRDefault="00E20E4F" w:rsidP="003F38B7">
                      <w:pPr>
                        <w:rPr>
                          <w:rFonts w:ascii="Arial" w:hAnsi="Arial" w:cs="Arial"/>
                          <w:lang w:val="en-US"/>
                        </w:rPr>
                      </w:pPr>
                      <w:r w:rsidRPr="00595E77">
                        <w:rPr>
                          <w:rFonts w:ascii="Arial" w:hAnsi="Arial" w:cs="Arial"/>
                          <w:lang w:val="en-US"/>
                        </w:rPr>
                        <w:t>If no, please provide a justification here.</w:t>
                      </w:r>
                    </w:p>
                  </w:txbxContent>
                </v:textbox>
                <w10:wrap type="square" anchorx="margin"/>
              </v:shape>
            </w:pict>
          </mc:Fallback>
        </mc:AlternateContent>
      </w:r>
      <w:r w:rsidRPr="00595E77">
        <w:rPr>
          <w:rFonts w:ascii="Arial" w:hAnsi="Arial" w:cs="Arial"/>
          <w:lang w:val="en-GB"/>
        </w:rPr>
        <w:t>Yes/No</w:t>
      </w:r>
    </w:p>
    <w:p w:rsidR="003F38B7" w:rsidRPr="00595E77" w:rsidRDefault="003F38B7" w:rsidP="003F38B7">
      <w:pPr>
        <w:rPr>
          <w:rFonts w:ascii="Arial" w:hAnsi="Arial" w:cs="Arial"/>
          <w:lang w:val="en-GB"/>
        </w:rPr>
      </w:pPr>
    </w:p>
    <w:p w:rsidR="003F38B7" w:rsidRPr="00595E77" w:rsidRDefault="003F38B7" w:rsidP="00E937CE">
      <w:pPr>
        <w:pStyle w:val="ListParagraph"/>
        <w:numPr>
          <w:ilvl w:val="0"/>
          <w:numId w:val="13"/>
        </w:numPr>
        <w:rPr>
          <w:rFonts w:ascii="Arial" w:hAnsi="Arial" w:cs="Arial"/>
          <w:lang w:val="en-GB"/>
        </w:rPr>
      </w:pPr>
      <w:r w:rsidRPr="00595E77">
        <w:rPr>
          <w:rFonts w:ascii="Arial" w:hAnsi="Arial" w:cs="Arial"/>
          <w:lang w:val="en-GB"/>
        </w:rPr>
        <w:br w:type="page"/>
        <w:t>Language of the country (Non-binding objective)</w:t>
      </w:r>
    </w:p>
    <w:p w:rsidR="003F38B7" w:rsidRPr="00595E77" w:rsidRDefault="003F38B7" w:rsidP="003F38B7">
      <w:pPr>
        <w:rPr>
          <w:rFonts w:ascii="Arial" w:hAnsi="Arial" w:cs="Arial"/>
          <w:lang w:val="en-GB"/>
        </w:rPr>
      </w:pPr>
      <w:r w:rsidRPr="00595E77">
        <w:rPr>
          <w:rFonts w:ascii="Arial" w:hAnsi="Arial" w:cs="Arial"/>
          <w:lang w:val="en-GB"/>
        </w:rPr>
        <w:t>Do pupils learn the language of the country in which the school is based?  Yes, compulsory</w:t>
      </w:r>
    </w:p>
    <w:p w:rsidR="003F38B7" w:rsidRPr="00595E77" w:rsidRDefault="003F38B7" w:rsidP="003F38B7">
      <w:pPr>
        <w:rPr>
          <w:rFonts w:ascii="Arial" w:hAnsi="Arial" w:cs="Arial"/>
          <w:lang w:val="en-GB"/>
        </w:rPr>
      </w:pP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t xml:space="preserve">   Yes, optional</w:t>
      </w:r>
    </w:p>
    <w:p w:rsidR="003F38B7" w:rsidRPr="00595E77" w:rsidRDefault="003F38B7" w:rsidP="003F38B7">
      <w:pPr>
        <w:rPr>
          <w:rFonts w:ascii="Arial" w:hAnsi="Arial" w:cs="Arial"/>
          <w:lang w:val="en-GB"/>
        </w:rPr>
      </w:pP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t xml:space="preserve">   No</w:t>
      </w:r>
    </w:p>
    <w:p w:rsidR="003F38B7" w:rsidRPr="00595E77" w:rsidRDefault="003F38B7" w:rsidP="00E937CE">
      <w:pPr>
        <w:pStyle w:val="ListParagraph"/>
        <w:numPr>
          <w:ilvl w:val="0"/>
          <w:numId w:val="13"/>
        </w:numPr>
        <w:rPr>
          <w:rFonts w:ascii="Arial" w:hAnsi="Arial" w:cs="Arial"/>
          <w:lang w:val="en-GB"/>
        </w:rPr>
      </w:pPr>
      <w:r w:rsidRPr="00595E77">
        <w:rPr>
          <w:rFonts w:ascii="Arial" w:hAnsi="Arial" w:cs="Arial"/>
          <w:lang w:val="en-GB"/>
        </w:rPr>
        <w:t>Which mother tongue languages, not covered by the language sections offered, do you anticipate having in your student population?</w:t>
      </w:r>
    </w:p>
    <w:tbl>
      <w:tblPr>
        <w:tblW w:w="0" w:type="auto"/>
        <w:tblLook w:val="04A0" w:firstRow="1" w:lastRow="0" w:firstColumn="1" w:lastColumn="0" w:noHBand="0" w:noVBand="1"/>
      </w:tblPr>
      <w:tblGrid>
        <w:gridCol w:w="4225"/>
      </w:tblGrid>
      <w:tr w:rsidR="003F38B7" w:rsidRPr="00E20E4F" w:rsidTr="003F38B7">
        <w:tc>
          <w:tcPr>
            <w:tcW w:w="4225" w:type="dxa"/>
          </w:tcPr>
          <w:p w:rsidR="003F38B7" w:rsidRPr="00595E77" w:rsidRDefault="003F38B7" w:rsidP="003F38B7">
            <w:pPr>
              <w:pStyle w:val="NoSpacing"/>
              <w:rPr>
                <w:rFonts w:cs="Arial"/>
                <w:lang w:val="en-GB"/>
              </w:rPr>
            </w:pPr>
          </w:p>
        </w:tc>
      </w:tr>
      <w:tr w:rsidR="003F38B7" w:rsidRPr="00E20E4F" w:rsidTr="003F38B7">
        <w:tc>
          <w:tcPr>
            <w:tcW w:w="4225" w:type="dxa"/>
          </w:tcPr>
          <w:p w:rsidR="003F38B7" w:rsidRPr="00595E77" w:rsidRDefault="003F38B7" w:rsidP="003F38B7">
            <w:pPr>
              <w:pStyle w:val="NoSpacing"/>
              <w:jc w:val="center"/>
              <w:rPr>
                <w:rFonts w:cs="Arial"/>
                <w:lang w:val="en-GB"/>
              </w:rPr>
            </w:pPr>
          </w:p>
        </w:tc>
      </w:tr>
      <w:tr w:rsidR="003F38B7" w:rsidRPr="00E20E4F" w:rsidTr="003F38B7">
        <w:tc>
          <w:tcPr>
            <w:tcW w:w="4225" w:type="dxa"/>
          </w:tcPr>
          <w:p w:rsidR="003F38B7" w:rsidRPr="00595E77" w:rsidRDefault="003F38B7" w:rsidP="003F38B7">
            <w:pPr>
              <w:pStyle w:val="NoSpacing"/>
              <w:rPr>
                <w:rFonts w:cs="Arial"/>
                <w:lang w:val="en-GB"/>
              </w:rPr>
            </w:pPr>
          </w:p>
        </w:tc>
      </w:tr>
      <w:tr w:rsidR="003F38B7" w:rsidRPr="00E20E4F" w:rsidTr="003F38B7">
        <w:tc>
          <w:tcPr>
            <w:tcW w:w="4225" w:type="dxa"/>
          </w:tcPr>
          <w:p w:rsidR="003F38B7" w:rsidRPr="00595E77" w:rsidRDefault="003F38B7" w:rsidP="003F38B7">
            <w:pPr>
              <w:pStyle w:val="NoSpacing"/>
              <w:rPr>
                <w:rFonts w:cs="Arial"/>
                <w:lang w:val="en-GB"/>
              </w:rPr>
            </w:pPr>
          </w:p>
        </w:tc>
      </w:tr>
      <w:tr w:rsidR="003F38B7" w:rsidRPr="00E20E4F" w:rsidTr="003F38B7">
        <w:tc>
          <w:tcPr>
            <w:tcW w:w="4225" w:type="dxa"/>
          </w:tcPr>
          <w:p w:rsidR="003F38B7" w:rsidRPr="00595E77" w:rsidRDefault="003F38B7" w:rsidP="003F38B7">
            <w:pPr>
              <w:pStyle w:val="NoSpacing"/>
              <w:rPr>
                <w:rFonts w:cs="Arial"/>
                <w:lang w:val="en-GB"/>
              </w:rPr>
            </w:pPr>
          </w:p>
        </w:tc>
      </w:tr>
      <w:tr w:rsidR="003F38B7" w:rsidRPr="00E20E4F" w:rsidTr="003F38B7">
        <w:tc>
          <w:tcPr>
            <w:tcW w:w="4225" w:type="dxa"/>
          </w:tcPr>
          <w:p w:rsidR="003F38B7" w:rsidRPr="00595E77" w:rsidRDefault="003F38B7" w:rsidP="003F38B7">
            <w:pPr>
              <w:pStyle w:val="NoSpacing"/>
              <w:rPr>
                <w:rFonts w:cs="Arial"/>
                <w:lang w:val="en-GB"/>
              </w:rPr>
            </w:pPr>
          </w:p>
        </w:tc>
      </w:tr>
    </w:tbl>
    <w:p w:rsidR="003F38B7" w:rsidRPr="00595E77" w:rsidRDefault="003F38B7" w:rsidP="003F38B7">
      <w:pPr>
        <w:rPr>
          <w:rFonts w:ascii="Arial" w:hAnsi="Arial" w:cs="Arial"/>
          <w:lang w:val="en-GB"/>
        </w:rPr>
      </w:pPr>
    </w:p>
    <w:p w:rsidR="003F38B7" w:rsidRPr="00595E77" w:rsidRDefault="003F38B7" w:rsidP="00E937CE">
      <w:pPr>
        <w:pStyle w:val="ListParagraph"/>
        <w:numPr>
          <w:ilvl w:val="0"/>
          <w:numId w:val="13"/>
        </w:numPr>
        <w:rPr>
          <w:rFonts w:ascii="Arial" w:hAnsi="Arial" w:cs="Arial"/>
          <w:lang w:val="en-GB"/>
        </w:rPr>
      </w:pPr>
      <w:r w:rsidRPr="00595E77">
        <w:rPr>
          <w:rFonts w:ascii="Arial" w:hAnsi="Arial" w:cs="Arial"/>
          <w:lang w:val="en-GB"/>
        </w:rPr>
        <w:t>Mother tongue and language support</w:t>
      </w:r>
    </w:p>
    <w:p w:rsidR="003F38B7" w:rsidRPr="00595E77" w:rsidRDefault="003F38B7" w:rsidP="003F38B7">
      <w:pPr>
        <w:rPr>
          <w:rFonts w:ascii="Arial" w:hAnsi="Arial" w:cs="Arial"/>
          <w:i/>
          <w:lang w:val="en-GB"/>
        </w:rPr>
      </w:pPr>
      <w:r w:rsidRPr="00595E77">
        <w:rPr>
          <w:rFonts w:ascii="Arial" w:hAnsi="Arial" w:cs="Arial"/>
          <w:i/>
          <w:lang w:val="en-GB"/>
        </w:rPr>
        <w:t>Article 4.2: It offers mother tongue courses to pupils without their own language section. The minimum number of pupils as from which such a course is created is left to the discretion of the Accredited European School, but will be indicated in the conformity file.</w:t>
      </w:r>
    </w:p>
    <w:p w:rsidR="003F38B7" w:rsidRPr="00595E77" w:rsidRDefault="003F38B7" w:rsidP="003F38B7">
      <w:pPr>
        <w:rPr>
          <w:rFonts w:ascii="Arial" w:hAnsi="Arial" w:cs="Arial"/>
          <w:lang w:val="en-GB"/>
        </w:rPr>
      </w:pPr>
      <w:r w:rsidRPr="00595E77">
        <w:rPr>
          <w:rFonts w:ascii="Arial" w:hAnsi="Arial" w:cs="Arial"/>
          <w:lang w:val="en-GB"/>
        </w:rPr>
        <w:t>Will mother tongue provision be made for students who do not have their own language section?  Yes/No</w:t>
      </w:r>
    </w:p>
    <w:p w:rsidR="003F38B7" w:rsidRDefault="003F38B7" w:rsidP="003F38B7">
      <w:pPr>
        <w:rPr>
          <w:rFonts w:ascii="Arial" w:hAnsi="Arial" w:cs="Arial"/>
          <w:i/>
          <w:lang w:val="en-GB"/>
        </w:rPr>
      </w:pPr>
      <w:r w:rsidRPr="00595E77">
        <w:rPr>
          <w:rFonts w:ascii="Arial" w:hAnsi="Arial" w:cs="Arial"/>
          <w:noProof/>
          <w:lang w:val="fr-BE" w:eastAsia="fr-BE"/>
        </w:rPr>
        <mc:AlternateContent>
          <mc:Choice Requires="wps">
            <w:drawing>
              <wp:anchor distT="45720" distB="45720" distL="114300" distR="114300" simplePos="0" relativeHeight="251678720" behindDoc="0" locked="0" layoutInCell="1" allowOverlap="1" wp14:anchorId="0961533E" wp14:editId="75C32692">
                <wp:simplePos x="0" y="0"/>
                <wp:positionH relativeFrom="margin">
                  <wp:align>left</wp:align>
                </wp:positionH>
                <wp:positionV relativeFrom="paragraph">
                  <wp:posOffset>10795</wp:posOffset>
                </wp:positionV>
                <wp:extent cx="5502275" cy="1404620"/>
                <wp:effectExtent l="0" t="0" r="22225" b="16510"/>
                <wp:wrapSquare wrapText="bothSides"/>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GB"/>
                              </w:rPr>
                            </w:pPr>
                            <w:r w:rsidRPr="00595E77">
                              <w:rPr>
                                <w:rFonts w:ascii="Arial" w:hAnsi="Arial" w:cs="Arial"/>
                                <w:lang w:val="en-GB"/>
                              </w:rPr>
                              <w:t>If yes, under what conditions?  E.g. minimum class numbers</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1533E" id="_x0000_s1032" type="#_x0000_t202" style="position:absolute;margin-left:0;margin-top:.85pt;width:433.2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">
                <v:textbox style="mso-fit-shape-to-text:t">
                  <w:txbxContent>
                    <w:p w:rsidR="00E20E4F" w:rsidRPr="00595E77" w:rsidRDefault="00E20E4F" w:rsidP="003F38B7">
                      <w:pPr>
                        <w:rPr>
                          <w:rFonts w:ascii="Arial" w:hAnsi="Arial" w:cs="Arial"/>
                          <w:lang w:val="en-GB"/>
                        </w:rPr>
                      </w:pPr>
                      <w:r w:rsidRPr="00595E77">
                        <w:rPr>
                          <w:rFonts w:ascii="Arial" w:hAnsi="Arial" w:cs="Arial"/>
                          <w:lang w:val="en-GB"/>
                        </w:rPr>
                        <w:t>If yes, under what conditions?  E.g. minimum class numbers</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v:textbox>
                <w10:wrap type="square" anchorx="margin"/>
              </v:shape>
            </w:pict>
          </mc:Fallback>
        </mc:AlternateContent>
      </w:r>
    </w:p>
    <w:p w:rsidR="003F38B7" w:rsidRPr="00595E77" w:rsidRDefault="003F38B7" w:rsidP="003F38B7">
      <w:pPr>
        <w:rPr>
          <w:rFonts w:ascii="Arial" w:hAnsi="Arial" w:cs="Arial"/>
          <w:i/>
          <w:lang w:val="en-GB"/>
        </w:rPr>
      </w:pPr>
      <w:r w:rsidRPr="00595E77">
        <w:rPr>
          <w:rFonts w:ascii="Arial" w:hAnsi="Arial" w:cs="Arial"/>
          <w:i/>
          <w:lang w:val="en-GB"/>
        </w:rPr>
        <w:t xml:space="preserve">Article 4.3: Pupils without their own language section receive support to learn the language of the section which they join.  </w:t>
      </w:r>
    </w:p>
    <w:p w:rsidR="003F38B7" w:rsidRPr="00595E77" w:rsidRDefault="003F38B7" w:rsidP="003F38B7">
      <w:pPr>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79744" behindDoc="0" locked="0" layoutInCell="1" allowOverlap="1" wp14:anchorId="5AAB9FF4" wp14:editId="052449A8">
                <wp:simplePos x="0" y="0"/>
                <wp:positionH relativeFrom="margin">
                  <wp:align>left</wp:align>
                </wp:positionH>
                <wp:positionV relativeFrom="paragraph">
                  <wp:posOffset>463550</wp:posOffset>
                </wp:positionV>
                <wp:extent cx="5764530" cy="1526540"/>
                <wp:effectExtent l="0" t="0" r="26670" b="16510"/>
                <wp:wrapSquare wrapText="bothSides"/>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52654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GB"/>
                              </w:rPr>
                            </w:pPr>
                            <w:r w:rsidRPr="00595E77">
                              <w:rPr>
                                <w:rFonts w:ascii="Arial" w:hAnsi="Arial" w:cs="Arial"/>
                                <w:lang w:val="en-GB"/>
                              </w:rPr>
                              <w:t>If yes, under what conditi</w:t>
                            </w:r>
                            <w:r>
                              <w:rPr>
                                <w:rFonts w:ascii="Arial" w:hAnsi="Arial" w:cs="Arial"/>
                                <w:lang w:val="en-GB"/>
                              </w:rPr>
                              <w:t xml:space="preserve">ons? </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B9FF4" id="_x0000_s1033" type="#_x0000_t202" style="position:absolute;margin-left:0;margin-top:36.5pt;width:453.9pt;height:120.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">
                <v:textbox>
                  <w:txbxContent>
                    <w:p w:rsidR="00E20E4F" w:rsidRPr="00595E77" w:rsidRDefault="00E20E4F" w:rsidP="003F38B7">
                      <w:pPr>
                        <w:rPr>
                          <w:rFonts w:ascii="Arial" w:hAnsi="Arial" w:cs="Arial"/>
                          <w:lang w:val="en-GB"/>
                        </w:rPr>
                      </w:pPr>
                      <w:r w:rsidRPr="00595E77">
                        <w:rPr>
                          <w:rFonts w:ascii="Arial" w:hAnsi="Arial" w:cs="Arial"/>
                          <w:lang w:val="en-GB"/>
                        </w:rPr>
                        <w:t>If yes, under what conditi</w:t>
                      </w:r>
                      <w:r>
                        <w:rPr>
                          <w:rFonts w:ascii="Arial" w:hAnsi="Arial" w:cs="Arial"/>
                          <w:lang w:val="en-GB"/>
                        </w:rPr>
                        <w:t xml:space="preserve">ons? </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v:textbox>
                <w10:wrap type="square" anchorx="margin"/>
              </v:shape>
            </w:pict>
          </mc:Fallback>
        </mc:AlternateContent>
      </w:r>
      <w:r w:rsidRPr="00595E77">
        <w:rPr>
          <w:rFonts w:ascii="Arial" w:hAnsi="Arial" w:cs="Arial"/>
          <w:lang w:val="en-GB"/>
        </w:rPr>
        <w:t xml:space="preserve">Will the school organise language support for the pupils without their own language section to learn the language of the section which they join?  </w:t>
      </w:r>
      <w:r>
        <w:rPr>
          <w:rFonts w:ascii="Arial" w:hAnsi="Arial" w:cs="Arial"/>
          <w:lang w:val="en-GB"/>
        </w:rPr>
        <w:tab/>
      </w:r>
      <w:r>
        <w:rPr>
          <w:rFonts w:ascii="Arial" w:hAnsi="Arial" w:cs="Arial"/>
          <w:lang w:val="en-GB"/>
        </w:rPr>
        <w:tab/>
      </w:r>
      <w:r w:rsidRPr="00595E77">
        <w:rPr>
          <w:rFonts w:ascii="Arial" w:hAnsi="Arial" w:cs="Arial"/>
          <w:lang w:val="en-GB"/>
        </w:rPr>
        <w:t>Yes/No</w:t>
      </w:r>
    </w:p>
    <w:p w:rsidR="003F38B7" w:rsidRPr="00595E77" w:rsidRDefault="003F38B7" w:rsidP="003F38B7">
      <w:pPr>
        <w:rPr>
          <w:rFonts w:ascii="Arial" w:hAnsi="Arial" w:cs="Arial"/>
          <w:lang w:val="en-GB"/>
        </w:rPr>
      </w:pPr>
    </w:p>
    <w:p w:rsidR="003F38B7" w:rsidRPr="00595E77" w:rsidRDefault="003F38B7" w:rsidP="003F38B7">
      <w:pPr>
        <w:pStyle w:val="NoSpacing"/>
        <w:rPr>
          <w:rFonts w:cs="Arial"/>
          <w:lang w:val="en-GB"/>
        </w:rPr>
      </w:pPr>
      <w:r w:rsidRPr="00595E77">
        <w:rPr>
          <w:rFonts w:cs="Arial"/>
          <w:lang w:val="en-GB"/>
        </w:rPr>
        <w:t>If yes, how do you plan to provide this tuition?</w:t>
      </w:r>
    </w:p>
    <w:p w:rsidR="003F38B7" w:rsidRPr="00595E77" w:rsidRDefault="003F38B7" w:rsidP="003F38B7">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3F38B7" w:rsidRPr="00595E77" w:rsidTr="0077073A">
        <w:tc>
          <w:tcPr>
            <w:tcW w:w="4675" w:type="dxa"/>
          </w:tcPr>
          <w:p w:rsidR="003F38B7" w:rsidRPr="00595E77" w:rsidRDefault="003F38B7" w:rsidP="0077073A">
            <w:pPr>
              <w:pStyle w:val="NoSpacing"/>
              <w:rPr>
                <w:rFonts w:cs="Arial"/>
                <w:u w:val="single"/>
                <w:lang w:val="en-GB"/>
              </w:rPr>
            </w:pPr>
            <w:r w:rsidRPr="00595E77">
              <w:rPr>
                <w:rFonts w:cs="Arial"/>
                <w:u w:val="single"/>
                <w:lang w:val="en-GB"/>
              </w:rPr>
              <w:t>Provider</w:t>
            </w:r>
          </w:p>
        </w:tc>
        <w:tc>
          <w:tcPr>
            <w:tcW w:w="4675" w:type="dxa"/>
          </w:tcPr>
          <w:p w:rsidR="003F38B7" w:rsidRPr="00595E77" w:rsidRDefault="003F38B7" w:rsidP="003F38B7">
            <w:pPr>
              <w:pStyle w:val="NoSpacing"/>
              <w:rPr>
                <w:rFonts w:cs="Arial"/>
                <w:u w:val="single"/>
                <w:lang w:val="en-GB"/>
              </w:rPr>
            </w:pPr>
            <w:r w:rsidRPr="00595E77">
              <w:rPr>
                <w:rFonts w:cs="Arial"/>
                <w:u w:val="single"/>
                <w:lang w:val="en-GB"/>
              </w:rPr>
              <w:t>Frequency</w:t>
            </w: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Teacher at the school</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Distance learning techniques</w:t>
            </w:r>
          </w:p>
        </w:tc>
        <w:tc>
          <w:tcPr>
            <w:tcW w:w="4675" w:type="dxa"/>
          </w:tcPr>
          <w:p w:rsidR="003F38B7" w:rsidRPr="00595E77" w:rsidRDefault="003F38B7" w:rsidP="003F38B7">
            <w:pPr>
              <w:pStyle w:val="NoSpacing"/>
              <w:rPr>
                <w:rFonts w:cs="Arial"/>
                <w:lang w:val="en-GB"/>
              </w:rPr>
            </w:pPr>
          </w:p>
        </w:tc>
      </w:tr>
      <w:tr w:rsidR="003F38B7" w:rsidRPr="00E20E4F" w:rsidTr="0077073A">
        <w:tc>
          <w:tcPr>
            <w:tcW w:w="4675" w:type="dxa"/>
          </w:tcPr>
          <w:p w:rsidR="003F38B7" w:rsidRPr="00595E77" w:rsidRDefault="003F38B7" w:rsidP="0077073A">
            <w:pPr>
              <w:pStyle w:val="NoSpacing"/>
              <w:rPr>
                <w:rFonts w:cs="Arial"/>
                <w:lang w:val="en-GB"/>
              </w:rPr>
            </w:pPr>
            <w:r w:rsidRPr="00595E77">
              <w:rPr>
                <w:rFonts w:cs="Arial"/>
                <w:lang w:val="en-GB"/>
              </w:rPr>
              <w:t>In cooperation with the European Schools</w:t>
            </w:r>
          </w:p>
        </w:tc>
        <w:tc>
          <w:tcPr>
            <w:tcW w:w="4675" w:type="dxa"/>
          </w:tcPr>
          <w:p w:rsidR="003F38B7" w:rsidRPr="00595E77" w:rsidRDefault="003F38B7" w:rsidP="003F38B7">
            <w:pPr>
              <w:pStyle w:val="NoSpacing"/>
              <w:rPr>
                <w:rFonts w:cs="Arial"/>
                <w:lang w:val="en-GB"/>
              </w:rPr>
            </w:pPr>
          </w:p>
        </w:tc>
      </w:tr>
      <w:tr w:rsidR="003F38B7" w:rsidRPr="00E20E4F" w:rsidTr="0077073A">
        <w:tc>
          <w:tcPr>
            <w:tcW w:w="4675" w:type="dxa"/>
          </w:tcPr>
          <w:p w:rsidR="003F38B7" w:rsidRPr="00595E77" w:rsidRDefault="003F38B7" w:rsidP="0077073A">
            <w:pPr>
              <w:pStyle w:val="NoSpacing"/>
              <w:rPr>
                <w:rFonts w:cs="Arial"/>
                <w:lang w:val="en-GB"/>
              </w:rPr>
            </w:pPr>
            <w:r w:rsidRPr="00595E77">
              <w:rPr>
                <w:rFonts w:cs="Arial"/>
                <w:lang w:val="en-GB"/>
              </w:rPr>
              <w:t>In cooperation with other school or embassies</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Other (please specify)</w:t>
            </w:r>
          </w:p>
        </w:tc>
        <w:tc>
          <w:tcPr>
            <w:tcW w:w="4675" w:type="dxa"/>
          </w:tcPr>
          <w:p w:rsidR="003F38B7" w:rsidRPr="00595E77" w:rsidRDefault="003F38B7" w:rsidP="003F38B7">
            <w:pPr>
              <w:pStyle w:val="NoSpacing"/>
              <w:rPr>
                <w:rFonts w:cs="Arial"/>
                <w:lang w:val="en-GB"/>
              </w:rPr>
            </w:pPr>
          </w:p>
        </w:tc>
      </w:tr>
    </w:tbl>
    <w:p w:rsidR="003F38B7" w:rsidRPr="00595E77" w:rsidRDefault="003F38B7" w:rsidP="003F38B7">
      <w:pPr>
        <w:pStyle w:val="NoSpacing"/>
        <w:rPr>
          <w:rFonts w:cs="Arial"/>
          <w:lang w:val="en-GB"/>
        </w:rPr>
      </w:pPr>
    </w:p>
    <w:p w:rsidR="003F38B7" w:rsidRPr="00595E77" w:rsidRDefault="003F38B7" w:rsidP="00E937CE">
      <w:pPr>
        <w:pStyle w:val="NoSpacing"/>
        <w:numPr>
          <w:ilvl w:val="0"/>
          <w:numId w:val="13"/>
        </w:numPr>
        <w:rPr>
          <w:rFonts w:cs="Arial"/>
          <w:lang w:val="en-GB"/>
        </w:rPr>
      </w:pPr>
      <w:r w:rsidRPr="00595E77">
        <w:rPr>
          <w:rFonts w:cs="Arial"/>
          <w:lang w:val="en-GB"/>
        </w:rPr>
        <w:t>Subjects taught through the L2 up to s5</w:t>
      </w:r>
    </w:p>
    <w:p w:rsidR="003F38B7" w:rsidRPr="00595E77" w:rsidRDefault="003F38B7" w:rsidP="003F38B7">
      <w:pPr>
        <w:pStyle w:val="NoSpacing"/>
        <w:ind w:left="720"/>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931"/>
        <w:gridCol w:w="3476"/>
      </w:tblGrid>
      <w:tr w:rsidR="003F38B7" w:rsidRPr="00595E77" w:rsidTr="0077073A">
        <w:tc>
          <w:tcPr>
            <w:tcW w:w="2695" w:type="dxa"/>
          </w:tcPr>
          <w:p w:rsidR="003F38B7" w:rsidRPr="00595E77" w:rsidRDefault="003F38B7" w:rsidP="0077073A">
            <w:pPr>
              <w:pStyle w:val="NoSpacing"/>
              <w:rPr>
                <w:rFonts w:cs="Arial"/>
                <w:lang w:val="en-GB"/>
              </w:rPr>
            </w:pPr>
            <w:r w:rsidRPr="00595E77">
              <w:rPr>
                <w:rFonts w:cs="Arial"/>
                <w:lang w:val="en-GB"/>
              </w:rPr>
              <w:t>Subject</w:t>
            </w:r>
          </w:p>
        </w:tc>
        <w:tc>
          <w:tcPr>
            <w:tcW w:w="3060" w:type="dxa"/>
          </w:tcPr>
          <w:p w:rsidR="003F38B7" w:rsidRPr="00595E77" w:rsidRDefault="003F38B7" w:rsidP="0077073A">
            <w:pPr>
              <w:pStyle w:val="NoSpacing"/>
              <w:rPr>
                <w:rFonts w:cs="Arial"/>
                <w:lang w:val="en-GB"/>
              </w:rPr>
            </w:pPr>
            <w:r w:rsidRPr="00595E77">
              <w:rPr>
                <w:rFonts w:cs="Arial"/>
                <w:lang w:val="en-GB"/>
              </w:rPr>
              <w:t>Number of hours per week</w:t>
            </w:r>
          </w:p>
        </w:tc>
        <w:tc>
          <w:tcPr>
            <w:tcW w:w="3595" w:type="dxa"/>
          </w:tcPr>
          <w:p w:rsidR="003F38B7" w:rsidRPr="00595E77" w:rsidRDefault="003F38B7" w:rsidP="0077073A">
            <w:pPr>
              <w:pStyle w:val="NoSpacing"/>
              <w:rPr>
                <w:rFonts w:cs="Arial"/>
                <w:lang w:val="en-GB"/>
              </w:rPr>
            </w:pPr>
            <w:r w:rsidRPr="00595E77">
              <w:rPr>
                <w:rFonts w:cs="Arial"/>
                <w:lang w:val="en-GB"/>
              </w:rPr>
              <w:t>Requires good communication skills?</w:t>
            </w:r>
          </w:p>
        </w:tc>
      </w:tr>
      <w:tr w:rsidR="003F38B7" w:rsidRPr="00595E77" w:rsidTr="0077073A">
        <w:tc>
          <w:tcPr>
            <w:tcW w:w="2695" w:type="dxa"/>
          </w:tcPr>
          <w:p w:rsidR="003F38B7" w:rsidRPr="00595E77" w:rsidRDefault="003F38B7" w:rsidP="0077073A">
            <w:pPr>
              <w:pStyle w:val="NoSpacing"/>
              <w:rPr>
                <w:rFonts w:cs="Arial"/>
                <w:lang w:val="en-GB"/>
              </w:rPr>
            </w:pPr>
            <w:r w:rsidRPr="00595E77">
              <w:rPr>
                <w:rFonts w:cs="Arial"/>
                <w:lang w:val="en-GB"/>
              </w:rPr>
              <w:t>History &amp; Geography</w:t>
            </w: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r w:rsidR="003F38B7" w:rsidRPr="00595E77" w:rsidTr="0077073A">
        <w:trPr>
          <w:trHeight w:val="244"/>
        </w:trPr>
        <w:tc>
          <w:tcPr>
            <w:tcW w:w="2695" w:type="dxa"/>
          </w:tcPr>
          <w:p w:rsidR="003F38B7" w:rsidRPr="00595E77" w:rsidRDefault="003F38B7" w:rsidP="0077073A">
            <w:pPr>
              <w:pStyle w:val="NoSpacing"/>
              <w:rPr>
                <w:rFonts w:cs="Arial"/>
                <w:lang w:val="en-GB"/>
              </w:rPr>
            </w:pPr>
            <w:r w:rsidRPr="00595E77">
              <w:rPr>
                <w:rFonts w:cs="Arial"/>
                <w:lang w:val="en-GB"/>
              </w:rPr>
              <w:t>Other (please specify)</w:t>
            </w: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r w:rsidR="003F38B7" w:rsidRPr="00595E77" w:rsidTr="0077073A">
        <w:tc>
          <w:tcPr>
            <w:tcW w:w="2695" w:type="dxa"/>
          </w:tcPr>
          <w:p w:rsidR="003F38B7" w:rsidRPr="00595E77" w:rsidRDefault="003F38B7" w:rsidP="0077073A">
            <w:pPr>
              <w:pStyle w:val="NoSpacing"/>
              <w:rPr>
                <w:rFonts w:cs="Arial"/>
                <w:lang w:val="en-GB"/>
              </w:rPr>
            </w:pPr>
            <w:r w:rsidRPr="00595E77">
              <w:rPr>
                <w:rFonts w:cs="Arial"/>
                <w:lang w:val="en-GB"/>
              </w:rPr>
              <w:t>Other (please specify)</w:t>
            </w: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r w:rsidR="003F38B7" w:rsidRPr="00595E77" w:rsidTr="0077073A">
        <w:tc>
          <w:tcPr>
            <w:tcW w:w="2695" w:type="dxa"/>
          </w:tcPr>
          <w:p w:rsidR="003F38B7" w:rsidRPr="00595E77" w:rsidRDefault="003F38B7" w:rsidP="0077073A">
            <w:pPr>
              <w:pStyle w:val="NoSpacing"/>
              <w:rPr>
                <w:rFonts w:cs="Arial"/>
                <w:lang w:val="en-GB"/>
              </w:rPr>
            </w:pPr>
            <w:r w:rsidRPr="00595E77">
              <w:rPr>
                <w:rFonts w:cs="Arial"/>
                <w:lang w:val="en-GB"/>
              </w:rPr>
              <w:t>Other (please specify)</w:t>
            </w: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bl>
    <w:p w:rsidR="003F38B7" w:rsidRPr="00595E77" w:rsidRDefault="003F38B7" w:rsidP="003F38B7">
      <w:pPr>
        <w:pStyle w:val="NoSpacing"/>
        <w:rPr>
          <w:rFonts w:cs="Arial"/>
          <w:lang w:val="en-GB"/>
        </w:rPr>
      </w:pPr>
    </w:p>
    <w:p w:rsidR="003F38B7" w:rsidRDefault="003F38B7" w:rsidP="00E937CE">
      <w:pPr>
        <w:pStyle w:val="NoSpacing"/>
        <w:numPr>
          <w:ilvl w:val="0"/>
          <w:numId w:val="13"/>
        </w:numPr>
        <w:rPr>
          <w:rFonts w:cs="Arial"/>
          <w:lang w:val="en-GB"/>
        </w:rPr>
      </w:pPr>
      <w:r w:rsidRPr="00595E77">
        <w:rPr>
          <w:rFonts w:cs="Arial"/>
          <w:lang w:val="en-GB"/>
        </w:rPr>
        <w:t>Subject taught through the host country language (HCL) up to s5</w:t>
      </w:r>
    </w:p>
    <w:p w:rsidR="003F38B7" w:rsidRPr="00595E77" w:rsidRDefault="003F38B7" w:rsidP="003F38B7">
      <w:pPr>
        <w:pStyle w:val="NoSpacing"/>
        <w:ind w:left="1440"/>
        <w:rPr>
          <w:rFonts w:cs="Arial"/>
          <w:lang w:val="en-GB"/>
        </w:rPr>
      </w:pPr>
    </w:p>
    <w:p w:rsidR="003F38B7" w:rsidRPr="00595E77" w:rsidRDefault="003F38B7" w:rsidP="003F38B7">
      <w:pPr>
        <w:rPr>
          <w:rFonts w:ascii="Arial" w:hAnsi="Arial" w:cs="Arial"/>
          <w:i/>
          <w:lang w:val="en-US"/>
        </w:rPr>
      </w:pPr>
      <w:r w:rsidRPr="00595E77">
        <w:rPr>
          <w:rFonts w:ascii="Arial" w:hAnsi="Arial" w:cs="Arial"/>
          <w:i/>
          <w:lang w:val="en-US"/>
        </w:rPr>
        <w:t xml:space="preserve">According to the ‘Organisation of Studies’ of the European Schools (2011-01-D-33-en-9) Article 2.5 b, Art, Music and PE can be taught in EITHER the L2 or the host country language (HCL).  </w:t>
      </w:r>
    </w:p>
    <w:p w:rsidR="003F38B7" w:rsidRPr="00595E77" w:rsidRDefault="003F38B7" w:rsidP="003F38B7">
      <w:pPr>
        <w:pStyle w:val="NoSpacing"/>
        <w:ind w:left="1440"/>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939"/>
        <w:gridCol w:w="3484"/>
      </w:tblGrid>
      <w:tr w:rsidR="003F38B7" w:rsidRPr="00595E77" w:rsidTr="0077073A">
        <w:tc>
          <w:tcPr>
            <w:tcW w:w="2695" w:type="dxa"/>
          </w:tcPr>
          <w:p w:rsidR="003F38B7" w:rsidRPr="00595E77" w:rsidRDefault="003F38B7" w:rsidP="0077073A">
            <w:pPr>
              <w:pStyle w:val="NoSpacing"/>
              <w:rPr>
                <w:rFonts w:cs="Arial"/>
                <w:lang w:val="en-GB"/>
              </w:rPr>
            </w:pPr>
            <w:r w:rsidRPr="00595E77">
              <w:rPr>
                <w:rFonts w:cs="Arial"/>
                <w:lang w:val="en-GB"/>
              </w:rPr>
              <w:t>Subject</w:t>
            </w:r>
          </w:p>
        </w:tc>
        <w:tc>
          <w:tcPr>
            <w:tcW w:w="3060" w:type="dxa"/>
          </w:tcPr>
          <w:p w:rsidR="003F38B7" w:rsidRPr="00595E77" w:rsidRDefault="003F38B7" w:rsidP="0077073A">
            <w:pPr>
              <w:pStyle w:val="NoSpacing"/>
              <w:rPr>
                <w:rFonts w:cs="Arial"/>
                <w:lang w:val="en-GB"/>
              </w:rPr>
            </w:pPr>
            <w:r w:rsidRPr="00595E77">
              <w:rPr>
                <w:rFonts w:cs="Arial"/>
                <w:lang w:val="en-GB"/>
              </w:rPr>
              <w:t>Number of hours per week</w:t>
            </w:r>
          </w:p>
        </w:tc>
        <w:tc>
          <w:tcPr>
            <w:tcW w:w="3595" w:type="dxa"/>
          </w:tcPr>
          <w:p w:rsidR="003F38B7" w:rsidRPr="00595E77" w:rsidRDefault="003F38B7" w:rsidP="0077073A">
            <w:pPr>
              <w:pStyle w:val="NoSpacing"/>
              <w:rPr>
                <w:rFonts w:cs="Arial"/>
                <w:lang w:val="en-GB"/>
              </w:rPr>
            </w:pPr>
            <w:r w:rsidRPr="00595E77">
              <w:rPr>
                <w:rFonts w:cs="Arial"/>
                <w:lang w:val="en-GB"/>
              </w:rPr>
              <w:t>Requires good communication skills?</w:t>
            </w:r>
          </w:p>
        </w:tc>
      </w:tr>
      <w:tr w:rsidR="003F38B7" w:rsidRPr="00595E77" w:rsidTr="0077073A">
        <w:tc>
          <w:tcPr>
            <w:tcW w:w="2695" w:type="dxa"/>
          </w:tcPr>
          <w:p w:rsidR="003F38B7" w:rsidRPr="00595E77" w:rsidRDefault="003F38B7" w:rsidP="003F38B7">
            <w:pPr>
              <w:pStyle w:val="NoSpacing"/>
              <w:rPr>
                <w:rFonts w:cs="Arial"/>
                <w:lang w:val="en-GB"/>
              </w:rPr>
            </w:pP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r w:rsidR="003F38B7" w:rsidRPr="00595E77" w:rsidTr="0077073A">
        <w:tc>
          <w:tcPr>
            <w:tcW w:w="2695" w:type="dxa"/>
          </w:tcPr>
          <w:p w:rsidR="003F38B7" w:rsidRPr="00595E77" w:rsidRDefault="003F38B7" w:rsidP="003F38B7">
            <w:pPr>
              <w:pStyle w:val="NoSpacing"/>
              <w:rPr>
                <w:rFonts w:cs="Arial"/>
                <w:lang w:val="en-GB"/>
              </w:rPr>
            </w:pP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r w:rsidR="003F38B7" w:rsidRPr="00595E77" w:rsidTr="0077073A">
        <w:tc>
          <w:tcPr>
            <w:tcW w:w="2695" w:type="dxa"/>
          </w:tcPr>
          <w:p w:rsidR="003F38B7" w:rsidRPr="00595E77" w:rsidRDefault="003F38B7" w:rsidP="003F38B7">
            <w:pPr>
              <w:pStyle w:val="NoSpacing"/>
              <w:rPr>
                <w:rFonts w:cs="Arial"/>
                <w:lang w:val="en-GB"/>
              </w:rPr>
            </w:pP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r w:rsidR="003F38B7" w:rsidRPr="00595E77" w:rsidTr="0077073A">
        <w:tc>
          <w:tcPr>
            <w:tcW w:w="2695" w:type="dxa"/>
          </w:tcPr>
          <w:p w:rsidR="003F38B7" w:rsidRPr="00595E77" w:rsidRDefault="003F38B7" w:rsidP="003F38B7">
            <w:pPr>
              <w:pStyle w:val="NoSpacing"/>
              <w:rPr>
                <w:rFonts w:cs="Arial"/>
                <w:lang w:val="en-GB"/>
              </w:rPr>
            </w:pPr>
          </w:p>
        </w:tc>
        <w:tc>
          <w:tcPr>
            <w:tcW w:w="3060" w:type="dxa"/>
          </w:tcPr>
          <w:p w:rsidR="003F38B7" w:rsidRPr="00595E77" w:rsidRDefault="003F38B7" w:rsidP="003F38B7">
            <w:pPr>
              <w:pStyle w:val="NoSpacing"/>
              <w:rPr>
                <w:rFonts w:cs="Arial"/>
                <w:lang w:val="en-GB"/>
              </w:rPr>
            </w:pPr>
          </w:p>
        </w:tc>
        <w:tc>
          <w:tcPr>
            <w:tcW w:w="3595" w:type="dxa"/>
          </w:tcPr>
          <w:p w:rsidR="003F38B7" w:rsidRPr="00595E77" w:rsidRDefault="003F38B7" w:rsidP="003F38B7">
            <w:pPr>
              <w:pStyle w:val="NoSpacing"/>
              <w:rPr>
                <w:rFonts w:cs="Arial"/>
                <w:lang w:val="en-GB"/>
              </w:rPr>
            </w:pPr>
          </w:p>
        </w:tc>
      </w:tr>
    </w:tbl>
    <w:p w:rsidR="003F38B7" w:rsidRPr="00595E77" w:rsidRDefault="003F38B7" w:rsidP="003F38B7">
      <w:pPr>
        <w:pStyle w:val="NoSpacing"/>
        <w:rPr>
          <w:rFonts w:cs="Arial"/>
          <w:lang w:val="en-GB"/>
        </w:rPr>
      </w:pPr>
    </w:p>
    <w:p w:rsidR="003F38B7" w:rsidRDefault="003F38B7" w:rsidP="003F38B7">
      <w:pPr>
        <w:rPr>
          <w:rFonts w:ascii="Arial" w:eastAsia="MS Mincho" w:hAnsi="Arial" w:cs="Arial"/>
          <w:szCs w:val="20"/>
          <w:lang w:val="en-GB" w:eastAsia="fr-BE"/>
        </w:rPr>
      </w:pPr>
      <w:r>
        <w:rPr>
          <w:rFonts w:cs="Arial"/>
          <w:lang w:val="en-GB"/>
        </w:rPr>
        <w:br w:type="page"/>
      </w:r>
    </w:p>
    <w:p w:rsidR="003F38B7" w:rsidRPr="00595E77" w:rsidRDefault="003F38B7" w:rsidP="00E937CE">
      <w:pPr>
        <w:pStyle w:val="NoSpacing"/>
        <w:numPr>
          <w:ilvl w:val="0"/>
          <w:numId w:val="13"/>
        </w:numPr>
        <w:rPr>
          <w:rFonts w:cs="Arial"/>
          <w:lang w:val="en-GB"/>
        </w:rPr>
      </w:pPr>
      <w:r w:rsidRPr="00595E77">
        <w:rPr>
          <w:rFonts w:cs="Arial"/>
          <w:lang w:val="en-GB"/>
        </w:rPr>
        <w:t>L3 (second foreign language) and L4 (third foreign language)</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i/>
          <w:lang w:val="en-GB"/>
        </w:rPr>
      </w:pPr>
      <w:r w:rsidRPr="00595E77">
        <w:rPr>
          <w:rFonts w:cs="Arial"/>
          <w:i/>
          <w:lang w:val="en-GB"/>
        </w:rPr>
        <w:t xml:space="preserve">Article 4.4: </w:t>
      </w:r>
      <w:r w:rsidRPr="00595E77">
        <w:rPr>
          <w:rFonts w:cs="Arial"/>
          <w:i/>
          <w:u w:val="single"/>
          <w:lang w:val="en-GB"/>
        </w:rPr>
        <w:t>Language learning provision in terms of Languages II, III and IV complies with the Regulations in force in the European Schools</w:t>
      </w:r>
      <w:r w:rsidRPr="00595E77">
        <w:rPr>
          <w:rFonts w:cs="Arial"/>
          <w:i/>
          <w:lang w:val="en-GB"/>
        </w:rPr>
        <w:t>,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w:t>
      </w:r>
    </w:p>
    <w:p w:rsidR="003F38B7" w:rsidRPr="00595E77" w:rsidRDefault="003F38B7" w:rsidP="003F38B7">
      <w:pPr>
        <w:pStyle w:val="NoSpacing"/>
        <w:rPr>
          <w:rFonts w:cs="Arial"/>
          <w:i/>
          <w:lang w:val="en-GB"/>
        </w:rPr>
      </w:pP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80768" behindDoc="0" locked="0" layoutInCell="1" allowOverlap="1" wp14:anchorId="5C2A68BA" wp14:editId="62009856">
                <wp:simplePos x="0" y="0"/>
                <wp:positionH relativeFrom="margin">
                  <wp:align>right</wp:align>
                </wp:positionH>
                <wp:positionV relativeFrom="paragraph">
                  <wp:posOffset>489585</wp:posOffset>
                </wp:positionV>
                <wp:extent cx="5843905" cy="1404620"/>
                <wp:effectExtent l="0" t="0" r="23495" b="16510"/>
                <wp:wrapSquare wrapText="bothSides"/>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4620"/>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If yes, pl</w:t>
                            </w:r>
                            <w:r>
                              <w:rPr>
                                <w:rFonts w:ascii="Arial" w:hAnsi="Arial" w:cs="Arial"/>
                                <w:lang w:val="en-US"/>
                              </w:rPr>
                              <w:t>ease state what exceptions are planned</w:t>
                            </w:r>
                            <w:r w:rsidRPr="00595E77">
                              <w:rPr>
                                <w:rFonts w:ascii="Arial" w:hAnsi="Arial" w:cs="Arial"/>
                                <w:lang w:val="en-US"/>
                              </w:rPr>
                              <w:t>:</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41951" w:rsidRDefault="00E20E4F"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A68BA" id="_x0000_s1034" type="#_x0000_t202" style="position:absolute;left:0;text-align:left;margin-left:408.95pt;margin-top:38.55pt;width:460.1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">
                <v:textbox style="mso-fit-shape-to-text:t">
                  <w:txbxContent>
                    <w:p w:rsidR="00E20E4F" w:rsidRPr="00595E77" w:rsidRDefault="00E20E4F" w:rsidP="003F38B7">
                      <w:pPr>
                        <w:rPr>
                          <w:rFonts w:ascii="Arial" w:hAnsi="Arial" w:cs="Arial"/>
                          <w:lang w:val="en-US"/>
                        </w:rPr>
                      </w:pPr>
                      <w:r w:rsidRPr="00595E77">
                        <w:rPr>
                          <w:rFonts w:ascii="Arial" w:hAnsi="Arial" w:cs="Arial"/>
                          <w:lang w:val="en-US"/>
                        </w:rPr>
                        <w:t>If yes, pl</w:t>
                      </w:r>
                      <w:r>
                        <w:rPr>
                          <w:rFonts w:ascii="Arial" w:hAnsi="Arial" w:cs="Arial"/>
                          <w:lang w:val="en-US"/>
                        </w:rPr>
                        <w:t>ease state what exceptions are planned</w:t>
                      </w:r>
                      <w:r w:rsidRPr="00595E77">
                        <w:rPr>
                          <w:rFonts w:ascii="Arial" w:hAnsi="Arial" w:cs="Arial"/>
                          <w:lang w:val="en-US"/>
                        </w:rPr>
                        <w:t>:</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41951" w:rsidRDefault="00E20E4F" w:rsidP="003F38B7">
                      <w:pPr>
                        <w:rPr>
                          <w:lang w:val="en-US"/>
                        </w:rPr>
                      </w:pPr>
                    </w:p>
                  </w:txbxContent>
                </v:textbox>
                <w10:wrap type="square" anchorx="margin"/>
              </v:shape>
            </w:pict>
          </mc:Fallback>
        </mc:AlternateContent>
      </w:r>
      <w:r w:rsidRPr="00595E77">
        <w:rPr>
          <w:rFonts w:cs="Arial"/>
          <w:lang w:val="en-GB"/>
        </w:rPr>
        <w:t xml:space="preserve">Will the school make any exception to the regulations in place in the European Schools for L3 and L4 language learning provision?  </w:t>
      </w:r>
      <w:r>
        <w:rPr>
          <w:rFonts w:cs="Arial"/>
          <w:lang w:val="en-GB"/>
        </w:rPr>
        <w:tab/>
      </w:r>
      <w:r>
        <w:rPr>
          <w:rFonts w:cs="Arial"/>
          <w:lang w:val="en-GB"/>
        </w:rPr>
        <w:tab/>
      </w:r>
      <w:r>
        <w:rPr>
          <w:rFonts w:cs="Arial"/>
          <w:lang w:val="en-GB"/>
        </w:rPr>
        <w:tab/>
      </w:r>
      <w:r>
        <w:rPr>
          <w:rFonts w:cs="Arial"/>
          <w:lang w:val="en-GB"/>
        </w:rPr>
        <w:tab/>
      </w:r>
      <w:r w:rsidRPr="00595E77">
        <w:rPr>
          <w:rFonts w:cs="Arial"/>
          <w:lang w:val="en-GB"/>
        </w:rPr>
        <w:t>Yes/No</w:t>
      </w:r>
    </w:p>
    <w:p w:rsidR="003F38B7" w:rsidRDefault="003F38B7" w:rsidP="003F38B7">
      <w:pPr>
        <w:pStyle w:val="ListParagraph"/>
        <w:rPr>
          <w:rFonts w:ascii="Arial" w:hAnsi="Arial" w:cs="Arial"/>
          <w:b/>
          <w:lang w:val="en-GB"/>
        </w:rPr>
      </w:pPr>
    </w:p>
    <w:p w:rsidR="003F38B7" w:rsidRPr="00595E77" w:rsidRDefault="003F38B7" w:rsidP="00E937CE">
      <w:pPr>
        <w:pStyle w:val="ListParagraph"/>
        <w:numPr>
          <w:ilvl w:val="0"/>
          <w:numId w:val="7"/>
        </w:numPr>
        <w:rPr>
          <w:rFonts w:ascii="Arial" w:hAnsi="Arial" w:cs="Arial"/>
          <w:b/>
          <w:lang w:val="en-GB"/>
        </w:rPr>
      </w:pPr>
      <w:r w:rsidRPr="00595E77">
        <w:rPr>
          <w:rFonts w:ascii="Arial" w:hAnsi="Arial" w:cs="Arial"/>
          <w:b/>
          <w:lang w:val="en-GB"/>
        </w:rPr>
        <w:t>Pedagogical content</w:t>
      </w:r>
    </w:p>
    <w:p w:rsidR="003F38B7" w:rsidRPr="00595E77" w:rsidRDefault="003F38B7" w:rsidP="003F38B7">
      <w:pPr>
        <w:ind w:firstLine="360"/>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81792" behindDoc="0" locked="0" layoutInCell="1" allowOverlap="1" wp14:anchorId="4BE1033E" wp14:editId="12463FDC">
                <wp:simplePos x="0" y="0"/>
                <wp:positionH relativeFrom="column">
                  <wp:posOffset>-135255</wp:posOffset>
                </wp:positionH>
                <wp:positionV relativeFrom="paragraph">
                  <wp:posOffset>453390</wp:posOffset>
                </wp:positionV>
                <wp:extent cx="5859780" cy="1565910"/>
                <wp:effectExtent l="0" t="0" r="26670" b="15240"/>
                <wp:wrapSquare wrapText="bothSides"/>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565910"/>
                        </a:xfrm>
                        <a:prstGeom prst="rect">
                          <a:avLst/>
                        </a:prstGeom>
                        <a:solidFill>
                          <a:srgbClr val="FFFFFF"/>
                        </a:solidFill>
                        <a:ln w="9525">
                          <a:solidFill>
                            <a:srgbClr val="000000"/>
                          </a:solidFill>
                          <a:miter lim="800000"/>
                          <a:headEnd/>
                          <a:tailEnd/>
                        </a:ln>
                      </wps:spPr>
                      <wps:txbx>
                        <w:txbxContent>
                          <w:p w:rsidR="00E20E4F" w:rsidRPr="009C49B3"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1033E" id="_x0000_s1035" type="#_x0000_t202" style="position:absolute;left:0;text-align:left;margin-left:-10.65pt;margin-top:35.7pt;width:461.4pt;height:12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">
                <v:textbox>
                  <w:txbxContent>
                    <w:p w:rsidR="00E20E4F" w:rsidRPr="009C49B3" w:rsidRDefault="00E20E4F" w:rsidP="003F38B7">
                      <w:pPr>
                        <w:rPr>
                          <w:lang w:val="en-US"/>
                        </w:rPr>
                      </w:pPr>
                    </w:p>
                  </w:txbxContent>
                </v:textbox>
                <w10:wrap type="square"/>
              </v:shape>
            </w:pict>
          </mc:Fallback>
        </mc:AlternateContent>
      </w:r>
      <w:r w:rsidRPr="00595E77">
        <w:rPr>
          <w:rFonts w:ascii="Arial" w:hAnsi="Arial" w:cs="Arial"/>
          <w:lang w:val="en-GB"/>
        </w:rPr>
        <w:t xml:space="preserve">i. </w:t>
      </w:r>
      <w:r w:rsidRPr="00595E77">
        <w:rPr>
          <w:rFonts w:ascii="Arial" w:hAnsi="Arial" w:cs="Arial"/>
          <w:lang w:val="en-GB"/>
        </w:rPr>
        <w:tab/>
        <w:t xml:space="preserve">If the school will vary from the European School </w:t>
      </w:r>
      <w:r w:rsidRPr="00595E77">
        <w:rPr>
          <w:rFonts w:ascii="Arial" w:hAnsi="Arial" w:cs="Arial"/>
          <w:u w:val="single"/>
          <w:lang w:val="en-GB"/>
        </w:rPr>
        <w:t>curriculum</w:t>
      </w:r>
      <w:r w:rsidRPr="00595E77">
        <w:rPr>
          <w:rFonts w:ascii="Arial" w:hAnsi="Arial" w:cs="Arial"/>
          <w:lang w:val="en-GB"/>
        </w:rPr>
        <w:t xml:space="preserve"> in the years N-s5, please state what variations will occur and why.</w:t>
      </w:r>
    </w:p>
    <w:p w:rsidR="003F38B7" w:rsidRPr="00595E77" w:rsidRDefault="003F38B7" w:rsidP="003F38B7">
      <w:pPr>
        <w:ind w:firstLine="360"/>
        <w:rPr>
          <w:rFonts w:ascii="Arial" w:hAnsi="Arial" w:cs="Arial"/>
          <w:lang w:val="en-GB"/>
        </w:rPr>
      </w:pPr>
    </w:p>
    <w:p w:rsidR="003F38B7" w:rsidRPr="00595E77" w:rsidRDefault="003F38B7" w:rsidP="003F38B7">
      <w:pPr>
        <w:ind w:firstLine="360"/>
        <w:rPr>
          <w:rFonts w:ascii="Arial" w:hAnsi="Arial" w:cs="Arial"/>
          <w:lang w:val="en-GB"/>
        </w:rPr>
      </w:pPr>
      <w:r w:rsidRPr="00595E77">
        <w:rPr>
          <w:rFonts w:ascii="Arial" w:hAnsi="Arial" w:cs="Arial"/>
          <w:lang w:val="en-GB"/>
        </w:rPr>
        <w:t xml:space="preserve">ii.  If the school will deviate from the European School </w:t>
      </w:r>
      <w:r w:rsidRPr="00595E77">
        <w:rPr>
          <w:rFonts w:ascii="Arial" w:hAnsi="Arial" w:cs="Arial"/>
          <w:u w:val="single"/>
          <w:lang w:val="en-GB"/>
        </w:rPr>
        <w:t>syllabi</w:t>
      </w:r>
      <w:r w:rsidRPr="00595E77">
        <w:rPr>
          <w:rFonts w:ascii="Arial" w:hAnsi="Arial" w:cs="Arial"/>
          <w:lang w:val="en-GB"/>
        </w:rPr>
        <w:t xml:space="preserve"> in any subject in the years N-s5, please fill in the table below (which may be enlarged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8"/>
        <w:gridCol w:w="2268"/>
        <w:gridCol w:w="2253"/>
      </w:tblGrid>
      <w:tr w:rsidR="003F38B7" w:rsidRPr="00595E77" w:rsidTr="0077073A">
        <w:tc>
          <w:tcPr>
            <w:tcW w:w="2337" w:type="dxa"/>
          </w:tcPr>
          <w:p w:rsidR="003F38B7" w:rsidRPr="00595E77" w:rsidRDefault="003F38B7" w:rsidP="003F38B7">
            <w:pPr>
              <w:rPr>
                <w:rFonts w:ascii="Arial" w:hAnsi="Arial" w:cs="Arial"/>
                <w:lang w:val="en-GB"/>
              </w:rPr>
            </w:pPr>
            <w:r w:rsidRPr="00595E77">
              <w:rPr>
                <w:rFonts w:ascii="Arial" w:hAnsi="Arial" w:cs="Arial"/>
                <w:lang w:val="en-GB"/>
              </w:rPr>
              <w:t>Subject involved</w:t>
            </w:r>
          </w:p>
        </w:tc>
        <w:tc>
          <w:tcPr>
            <w:tcW w:w="2337" w:type="dxa"/>
          </w:tcPr>
          <w:p w:rsidR="003F38B7" w:rsidRPr="00595E77" w:rsidRDefault="003F38B7" w:rsidP="003F38B7">
            <w:pPr>
              <w:rPr>
                <w:rFonts w:ascii="Arial" w:hAnsi="Arial" w:cs="Arial"/>
                <w:lang w:val="en-GB"/>
              </w:rPr>
            </w:pPr>
            <w:r w:rsidRPr="00595E77">
              <w:rPr>
                <w:rFonts w:ascii="Arial" w:hAnsi="Arial" w:cs="Arial"/>
                <w:lang w:val="en-GB"/>
              </w:rPr>
              <w:t>Year group(s) involved</w:t>
            </w:r>
          </w:p>
        </w:tc>
        <w:tc>
          <w:tcPr>
            <w:tcW w:w="2338" w:type="dxa"/>
          </w:tcPr>
          <w:p w:rsidR="003F38B7" w:rsidRPr="00595E77" w:rsidRDefault="003F38B7" w:rsidP="003F38B7">
            <w:pPr>
              <w:rPr>
                <w:rFonts w:ascii="Arial" w:hAnsi="Arial" w:cs="Arial"/>
                <w:lang w:val="en-GB"/>
              </w:rPr>
            </w:pPr>
            <w:r w:rsidRPr="00595E77">
              <w:rPr>
                <w:rFonts w:ascii="Arial" w:hAnsi="Arial" w:cs="Arial"/>
                <w:lang w:val="en-GB"/>
              </w:rPr>
              <w:t>Description of deviation</w:t>
            </w:r>
          </w:p>
        </w:tc>
        <w:tc>
          <w:tcPr>
            <w:tcW w:w="2338" w:type="dxa"/>
          </w:tcPr>
          <w:p w:rsidR="003F38B7" w:rsidRPr="00595E77" w:rsidRDefault="003F38B7" w:rsidP="003F38B7">
            <w:pPr>
              <w:rPr>
                <w:rFonts w:ascii="Arial" w:hAnsi="Arial" w:cs="Arial"/>
                <w:lang w:val="en-GB"/>
              </w:rPr>
            </w:pPr>
            <w:r w:rsidRPr="00595E77">
              <w:rPr>
                <w:rFonts w:ascii="Arial" w:hAnsi="Arial" w:cs="Arial"/>
                <w:lang w:val="en-GB"/>
              </w:rPr>
              <w:t>Reasons for deviation</w:t>
            </w:r>
          </w:p>
        </w:tc>
      </w:tr>
      <w:tr w:rsidR="003F38B7" w:rsidRPr="00595E77" w:rsidTr="0077073A">
        <w:tc>
          <w:tcPr>
            <w:tcW w:w="2337" w:type="dxa"/>
          </w:tcPr>
          <w:p w:rsidR="003F38B7" w:rsidRPr="00595E77" w:rsidRDefault="003F38B7" w:rsidP="003F38B7">
            <w:pPr>
              <w:rPr>
                <w:rFonts w:ascii="Arial" w:hAnsi="Arial" w:cs="Arial"/>
                <w:lang w:val="en-GB"/>
              </w:rPr>
            </w:pP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r w:rsidR="003F38B7" w:rsidRPr="00595E77" w:rsidTr="0077073A">
        <w:tc>
          <w:tcPr>
            <w:tcW w:w="2337" w:type="dxa"/>
          </w:tcPr>
          <w:p w:rsidR="003F38B7" w:rsidRPr="00595E77" w:rsidRDefault="003F38B7" w:rsidP="003F38B7">
            <w:pPr>
              <w:rPr>
                <w:rFonts w:ascii="Arial" w:hAnsi="Arial" w:cs="Arial"/>
                <w:lang w:val="en-GB"/>
              </w:rPr>
            </w:pP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r w:rsidR="003F38B7" w:rsidRPr="00595E77" w:rsidTr="0077073A">
        <w:tc>
          <w:tcPr>
            <w:tcW w:w="2337" w:type="dxa"/>
          </w:tcPr>
          <w:p w:rsidR="003F38B7" w:rsidRPr="00595E77" w:rsidRDefault="003F38B7" w:rsidP="003F38B7">
            <w:pPr>
              <w:rPr>
                <w:rFonts w:ascii="Arial" w:hAnsi="Arial" w:cs="Arial"/>
                <w:lang w:val="en-GB"/>
              </w:rPr>
            </w:pP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r w:rsidR="003F38B7" w:rsidRPr="00595E77" w:rsidTr="0077073A">
        <w:tc>
          <w:tcPr>
            <w:tcW w:w="2337" w:type="dxa"/>
          </w:tcPr>
          <w:p w:rsidR="003F38B7" w:rsidRPr="00595E77" w:rsidRDefault="003F38B7" w:rsidP="003F38B7">
            <w:pPr>
              <w:rPr>
                <w:rFonts w:ascii="Arial" w:hAnsi="Arial" w:cs="Arial"/>
                <w:lang w:val="en-GB"/>
              </w:rPr>
            </w:pP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bl>
    <w:p w:rsidR="003F38B7" w:rsidRDefault="003F38B7" w:rsidP="003F38B7">
      <w:pPr>
        <w:rPr>
          <w:rFonts w:ascii="Arial" w:hAnsi="Arial" w:cs="Arial"/>
          <w:b/>
          <w:lang w:val="en-GB"/>
        </w:rPr>
      </w:pPr>
    </w:p>
    <w:p w:rsidR="0077073A" w:rsidRPr="00595E77" w:rsidRDefault="0077073A" w:rsidP="003F38B7">
      <w:pPr>
        <w:rPr>
          <w:rFonts w:ascii="Arial" w:hAnsi="Arial" w:cs="Arial"/>
          <w:b/>
          <w:lang w:val="en-GB"/>
        </w:rPr>
      </w:pPr>
    </w:p>
    <w:p w:rsidR="003F38B7" w:rsidRPr="00595E77" w:rsidRDefault="003F38B7" w:rsidP="00E937CE">
      <w:pPr>
        <w:pStyle w:val="ListParagraph"/>
        <w:numPr>
          <w:ilvl w:val="0"/>
          <w:numId w:val="14"/>
        </w:numPr>
        <w:rPr>
          <w:rFonts w:ascii="Arial" w:hAnsi="Arial" w:cs="Arial"/>
          <w:lang w:val="en-GB"/>
        </w:rPr>
      </w:pPr>
      <w:r w:rsidRPr="00595E77">
        <w:rPr>
          <w:rFonts w:ascii="Arial" w:hAnsi="Arial" w:cs="Arial"/>
          <w:lang w:val="en-GB"/>
        </w:rPr>
        <w:t>Schedules</w:t>
      </w:r>
    </w:p>
    <w:p w:rsidR="003F38B7" w:rsidRPr="00595E77" w:rsidRDefault="003F38B7" w:rsidP="003F38B7">
      <w:pPr>
        <w:rPr>
          <w:rFonts w:ascii="Arial" w:hAnsi="Arial" w:cs="Arial"/>
          <w:lang w:val="en-GB"/>
        </w:rPr>
      </w:pPr>
      <w:r w:rsidRPr="00595E77">
        <w:rPr>
          <w:rFonts w:ascii="Arial" w:hAnsi="Arial" w:cs="Arial"/>
          <w:lang w:val="en-GB"/>
        </w:rPr>
        <w:t xml:space="preserve">How long are lessons? </w:t>
      </w:r>
      <w:r w:rsidRPr="00595E77">
        <w:rPr>
          <w:rFonts w:ascii="Arial" w:hAnsi="Arial" w:cs="Arial"/>
          <w:lang w:val="en-GB"/>
        </w:rPr>
        <w:softHyphen/>
      </w:r>
      <w:r w:rsidRPr="00595E77">
        <w:rPr>
          <w:rFonts w:ascii="Arial" w:hAnsi="Arial" w:cs="Arial"/>
          <w:lang w:val="en-GB"/>
        </w:rPr>
        <w:softHyphen/>
      </w:r>
      <w:r w:rsidRPr="00595E77">
        <w:rPr>
          <w:rFonts w:ascii="Arial" w:hAnsi="Arial" w:cs="Arial"/>
          <w:lang w:val="en-GB"/>
        </w:rPr>
        <w:softHyphen/>
      </w:r>
      <w:r w:rsidRPr="00595E77">
        <w:rPr>
          <w:rFonts w:ascii="Arial" w:hAnsi="Arial" w:cs="Arial"/>
          <w:lang w:val="en-GB"/>
        </w:rPr>
        <w:softHyphen/>
        <w:t>__________ minutes</w:t>
      </w:r>
    </w:p>
    <w:p w:rsidR="003F38B7" w:rsidRPr="00595E77" w:rsidRDefault="003F38B7" w:rsidP="003F38B7">
      <w:pPr>
        <w:rPr>
          <w:rFonts w:ascii="Arial" w:hAnsi="Arial" w:cs="Arial"/>
          <w:lang w:val="en-GB"/>
        </w:rPr>
      </w:pPr>
      <w:r w:rsidRPr="00595E77">
        <w:rPr>
          <w:rFonts w:ascii="Arial" w:hAnsi="Arial" w:cs="Arial"/>
          <w:lang w:val="en-GB"/>
        </w:rPr>
        <w:t>How many teaching days per year? _______ days</w:t>
      </w:r>
    </w:p>
    <w:p w:rsidR="003F38B7" w:rsidRPr="00595E77" w:rsidRDefault="003F38B7" w:rsidP="003F38B7">
      <w:pPr>
        <w:rPr>
          <w:rFonts w:ascii="Arial" w:hAnsi="Arial" w:cs="Arial"/>
          <w:lang w:val="en-GB"/>
        </w:rPr>
      </w:pPr>
      <w:r w:rsidRPr="00595E77">
        <w:rPr>
          <w:rFonts w:ascii="Arial" w:hAnsi="Arial" w:cs="Arial"/>
          <w:lang w:val="en-GB"/>
        </w:rPr>
        <w:t>Please include, as an annex, a generic schedule i.e. subjects and numbers of hours only, for:</w:t>
      </w:r>
    </w:p>
    <w:p w:rsidR="003F38B7" w:rsidRPr="00595E77" w:rsidRDefault="003F38B7" w:rsidP="003F38B7">
      <w:pPr>
        <w:rPr>
          <w:rFonts w:ascii="Arial" w:hAnsi="Arial" w:cs="Arial"/>
          <w:lang w:val="en-GB"/>
        </w:rPr>
      </w:pPr>
      <w:r w:rsidRPr="00595E77">
        <w:rPr>
          <w:rFonts w:ascii="Arial" w:hAnsi="Arial" w:cs="Arial"/>
          <w:lang w:val="en-GB"/>
        </w:rPr>
        <w:t>Nursery</w:t>
      </w:r>
    </w:p>
    <w:p w:rsidR="003F38B7" w:rsidRPr="00595E77" w:rsidRDefault="003F38B7" w:rsidP="003F38B7">
      <w:pPr>
        <w:rPr>
          <w:rFonts w:ascii="Arial" w:hAnsi="Arial" w:cs="Arial"/>
          <w:lang w:val="en-GB"/>
        </w:rPr>
      </w:pPr>
      <w:r w:rsidRPr="00595E77">
        <w:rPr>
          <w:rFonts w:ascii="Arial" w:hAnsi="Arial" w:cs="Arial"/>
          <w:lang w:val="en-GB"/>
        </w:rPr>
        <w:t>Primary 1</w:t>
      </w:r>
    </w:p>
    <w:p w:rsidR="003F38B7" w:rsidRPr="00595E77" w:rsidRDefault="003F38B7" w:rsidP="003F38B7">
      <w:pPr>
        <w:rPr>
          <w:rFonts w:ascii="Arial" w:hAnsi="Arial" w:cs="Arial"/>
          <w:lang w:val="en-GB"/>
        </w:rPr>
      </w:pPr>
      <w:r w:rsidRPr="00595E77">
        <w:rPr>
          <w:rFonts w:ascii="Arial" w:hAnsi="Arial" w:cs="Arial"/>
          <w:lang w:val="en-GB"/>
        </w:rPr>
        <w:t>Primary 3</w:t>
      </w:r>
    </w:p>
    <w:p w:rsidR="003F38B7" w:rsidRPr="00595E77" w:rsidRDefault="003F38B7" w:rsidP="003F38B7">
      <w:pPr>
        <w:rPr>
          <w:rFonts w:ascii="Arial" w:hAnsi="Arial" w:cs="Arial"/>
          <w:lang w:val="en-GB"/>
        </w:rPr>
      </w:pPr>
      <w:r w:rsidRPr="00595E77">
        <w:rPr>
          <w:rFonts w:ascii="Arial" w:hAnsi="Arial" w:cs="Arial"/>
          <w:lang w:val="en-GB"/>
        </w:rPr>
        <w:t>Secondary 3</w:t>
      </w:r>
    </w:p>
    <w:p w:rsidR="003F38B7" w:rsidRDefault="003F38B7" w:rsidP="003F38B7">
      <w:pPr>
        <w:rPr>
          <w:rFonts w:ascii="Arial" w:hAnsi="Arial" w:cs="Arial"/>
          <w:lang w:val="en-GB"/>
        </w:rPr>
      </w:pPr>
      <w:r w:rsidRPr="00595E77">
        <w:rPr>
          <w:rFonts w:ascii="Arial" w:hAnsi="Arial" w:cs="Arial"/>
          <w:lang w:val="en-GB"/>
        </w:rPr>
        <w:t>Secondary 5</w:t>
      </w:r>
    </w:p>
    <w:p w:rsidR="0077073A" w:rsidRPr="00595E77" w:rsidRDefault="0077073A" w:rsidP="003F38B7">
      <w:pPr>
        <w:rPr>
          <w:rFonts w:ascii="Arial" w:hAnsi="Arial" w:cs="Arial"/>
          <w:lang w:val="en-GB"/>
        </w:rPr>
      </w:pPr>
    </w:p>
    <w:p w:rsidR="003F38B7" w:rsidRPr="00595E77" w:rsidRDefault="003F38B7" w:rsidP="003F38B7">
      <w:pPr>
        <w:ind w:firstLine="708"/>
        <w:rPr>
          <w:rFonts w:ascii="Arial" w:hAnsi="Arial" w:cs="Arial"/>
          <w:b/>
          <w:lang w:val="en-GB"/>
        </w:rPr>
      </w:pPr>
      <w:r w:rsidRPr="00595E77">
        <w:rPr>
          <w:rFonts w:ascii="Arial" w:hAnsi="Arial" w:cs="Arial"/>
          <w:b/>
          <w:lang w:val="en-GB"/>
        </w:rPr>
        <w:t>e.  Communication with parents</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6034"/>
      </w:tblGrid>
      <w:tr w:rsidR="003F38B7" w:rsidRPr="00595E77" w:rsidTr="0077073A">
        <w:tc>
          <w:tcPr>
            <w:tcW w:w="3271" w:type="dxa"/>
          </w:tcPr>
          <w:p w:rsidR="003F38B7" w:rsidRPr="00595E77" w:rsidRDefault="003F38B7" w:rsidP="003F38B7">
            <w:pPr>
              <w:jc w:val="center"/>
              <w:rPr>
                <w:rFonts w:ascii="Arial" w:hAnsi="Arial" w:cs="Arial"/>
                <w:lang w:val="en-GB"/>
              </w:rPr>
            </w:pPr>
            <w:r w:rsidRPr="00595E77">
              <w:rPr>
                <w:rFonts w:ascii="Arial" w:hAnsi="Arial" w:cs="Arial"/>
                <w:lang w:val="en-GB"/>
              </w:rPr>
              <w:t>Type of communication</w:t>
            </w:r>
          </w:p>
        </w:tc>
        <w:tc>
          <w:tcPr>
            <w:tcW w:w="6078" w:type="dxa"/>
          </w:tcPr>
          <w:p w:rsidR="003F38B7" w:rsidRPr="00595E77" w:rsidRDefault="003F38B7" w:rsidP="003F38B7">
            <w:pPr>
              <w:jc w:val="center"/>
              <w:rPr>
                <w:rFonts w:ascii="Arial" w:hAnsi="Arial" w:cs="Arial"/>
                <w:lang w:val="en-GB"/>
              </w:rPr>
            </w:pPr>
            <w:r w:rsidRPr="00595E77">
              <w:rPr>
                <w:rFonts w:ascii="Arial" w:hAnsi="Arial" w:cs="Arial"/>
                <w:lang w:val="en-GB"/>
              </w:rPr>
              <w:t>How frequently?</w:t>
            </w:r>
          </w:p>
        </w:tc>
      </w:tr>
      <w:tr w:rsidR="003F38B7" w:rsidRPr="00595E77" w:rsidTr="0077073A">
        <w:tc>
          <w:tcPr>
            <w:tcW w:w="3271" w:type="dxa"/>
          </w:tcPr>
          <w:p w:rsidR="003F38B7" w:rsidRPr="00595E77" w:rsidRDefault="003F38B7" w:rsidP="003F38B7">
            <w:pPr>
              <w:rPr>
                <w:rFonts w:ascii="Arial" w:hAnsi="Arial" w:cs="Arial"/>
                <w:lang w:val="en-GB"/>
              </w:rPr>
            </w:pPr>
            <w:r w:rsidRPr="00595E77">
              <w:rPr>
                <w:rFonts w:ascii="Arial" w:hAnsi="Arial" w:cs="Arial"/>
                <w:lang w:val="en-GB"/>
              </w:rPr>
              <w:t>School reports</w:t>
            </w:r>
          </w:p>
        </w:tc>
        <w:tc>
          <w:tcPr>
            <w:tcW w:w="6078" w:type="dxa"/>
          </w:tcPr>
          <w:p w:rsidR="003F38B7" w:rsidRPr="00595E77" w:rsidRDefault="003F38B7" w:rsidP="003F38B7">
            <w:pPr>
              <w:rPr>
                <w:rFonts w:ascii="Arial" w:hAnsi="Arial" w:cs="Arial"/>
                <w:lang w:val="en-GB"/>
              </w:rPr>
            </w:pPr>
          </w:p>
        </w:tc>
      </w:tr>
      <w:tr w:rsidR="003F38B7" w:rsidRPr="00595E77" w:rsidTr="0077073A">
        <w:tc>
          <w:tcPr>
            <w:tcW w:w="3271" w:type="dxa"/>
          </w:tcPr>
          <w:p w:rsidR="003F38B7" w:rsidRPr="00595E77" w:rsidRDefault="003F38B7" w:rsidP="003F38B7">
            <w:pPr>
              <w:rPr>
                <w:rFonts w:ascii="Arial" w:hAnsi="Arial" w:cs="Arial"/>
                <w:lang w:val="en-GB"/>
              </w:rPr>
            </w:pPr>
            <w:r w:rsidRPr="00595E77">
              <w:rPr>
                <w:rFonts w:ascii="Arial" w:hAnsi="Arial" w:cs="Arial"/>
                <w:lang w:val="en-GB"/>
              </w:rPr>
              <w:t>Meetings</w:t>
            </w:r>
          </w:p>
        </w:tc>
        <w:tc>
          <w:tcPr>
            <w:tcW w:w="6078" w:type="dxa"/>
          </w:tcPr>
          <w:p w:rsidR="003F38B7" w:rsidRPr="00595E77" w:rsidRDefault="003F38B7" w:rsidP="003F38B7">
            <w:pPr>
              <w:rPr>
                <w:rFonts w:ascii="Arial" w:hAnsi="Arial" w:cs="Arial"/>
                <w:lang w:val="en-GB"/>
              </w:rPr>
            </w:pPr>
          </w:p>
        </w:tc>
      </w:tr>
      <w:tr w:rsidR="003F38B7" w:rsidRPr="00595E77" w:rsidTr="0077073A">
        <w:tc>
          <w:tcPr>
            <w:tcW w:w="3271" w:type="dxa"/>
          </w:tcPr>
          <w:p w:rsidR="003F38B7" w:rsidRPr="00595E77" w:rsidRDefault="003F38B7" w:rsidP="003F38B7">
            <w:pPr>
              <w:rPr>
                <w:rFonts w:ascii="Arial" w:hAnsi="Arial" w:cs="Arial"/>
                <w:lang w:val="en-GB"/>
              </w:rPr>
            </w:pPr>
            <w:r w:rsidRPr="00595E77">
              <w:rPr>
                <w:rFonts w:ascii="Arial" w:hAnsi="Arial" w:cs="Arial"/>
                <w:lang w:val="en-GB"/>
              </w:rPr>
              <w:t>Email</w:t>
            </w:r>
          </w:p>
        </w:tc>
        <w:tc>
          <w:tcPr>
            <w:tcW w:w="6078" w:type="dxa"/>
          </w:tcPr>
          <w:p w:rsidR="003F38B7" w:rsidRPr="00595E77" w:rsidRDefault="003F38B7" w:rsidP="003F38B7">
            <w:pPr>
              <w:rPr>
                <w:rFonts w:ascii="Arial" w:hAnsi="Arial" w:cs="Arial"/>
                <w:lang w:val="en-GB"/>
              </w:rPr>
            </w:pPr>
          </w:p>
        </w:tc>
      </w:tr>
      <w:tr w:rsidR="003F38B7" w:rsidRPr="00595E77" w:rsidTr="0077073A">
        <w:tc>
          <w:tcPr>
            <w:tcW w:w="3271" w:type="dxa"/>
          </w:tcPr>
          <w:p w:rsidR="003F38B7" w:rsidRPr="00595E77" w:rsidRDefault="003F38B7" w:rsidP="003F38B7">
            <w:pPr>
              <w:rPr>
                <w:rFonts w:ascii="Arial" w:hAnsi="Arial" w:cs="Arial"/>
                <w:lang w:val="en-GB"/>
              </w:rPr>
            </w:pPr>
            <w:r w:rsidRPr="00595E77">
              <w:rPr>
                <w:rFonts w:ascii="Arial" w:hAnsi="Arial" w:cs="Arial"/>
                <w:lang w:val="en-GB"/>
              </w:rPr>
              <w:t>Post</w:t>
            </w:r>
          </w:p>
        </w:tc>
        <w:tc>
          <w:tcPr>
            <w:tcW w:w="6078" w:type="dxa"/>
          </w:tcPr>
          <w:p w:rsidR="003F38B7" w:rsidRPr="00595E77" w:rsidRDefault="003F38B7" w:rsidP="003F38B7">
            <w:pPr>
              <w:rPr>
                <w:rFonts w:ascii="Arial" w:hAnsi="Arial" w:cs="Arial"/>
                <w:lang w:val="en-GB"/>
              </w:rPr>
            </w:pPr>
          </w:p>
        </w:tc>
      </w:tr>
      <w:tr w:rsidR="003F38B7" w:rsidRPr="00595E77" w:rsidTr="0077073A">
        <w:tc>
          <w:tcPr>
            <w:tcW w:w="3271" w:type="dxa"/>
          </w:tcPr>
          <w:p w:rsidR="003F38B7" w:rsidRPr="00595E77" w:rsidRDefault="003F38B7" w:rsidP="003F38B7">
            <w:pPr>
              <w:rPr>
                <w:rFonts w:ascii="Arial" w:hAnsi="Arial" w:cs="Arial"/>
                <w:lang w:val="en-GB"/>
              </w:rPr>
            </w:pPr>
            <w:r w:rsidRPr="00595E77">
              <w:rPr>
                <w:rFonts w:ascii="Arial" w:hAnsi="Arial" w:cs="Arial"/>
                <w:lang w:val="en-GB"/>
              </w:rPr>
              <w:t>Newsletter</w:t>
            </w:r>
          </w:p>
        </w:tc>
        <w:tc>
          <w:tcPr>
            <w:tcW w:w="6078" w:type="dxa"/>
          </w:tcPr>
          <w:p w:rsidR="003F38B7" w:rsidRPr="00595E77" w:rsidRDefault="003F38B7" w:rsidP="003F38B7">
            <w:pPr>
              <w:rPr>
                <w:rFonts w:ascii="Arial" w:hAnsi="Arial" w:cs="Arial"/>
                <w:lang w:val="en-GB"/>
              </w:rPr>
            </w:pPr>
          </w:p>
        </w:tc>
      </w:tr>
      <w:tr w:rsidR="003F38B7" w:rsidRPr="00595E77" w:rsidTr="0077073A">
        <w:tc>
          <w:tcPr>
            <w:tcW w:w="3271" w:type="dxa"/>
          </w:tcPr>
          <w:p w:rsidR="003F38B7" w:rsidRPr="00595E77" w:rsidRDefault="003F38B7" w:rsidP="003F38B7">
            <w:pPr>
              <w:rPr>
                <w:rFonts w:ascii="Arial" w:hAnsi="Arial" w:cs="Arial"/>
                <w:lang w:val="en-GB"/>
              </w:rPr>
            </w:pPr>
            <w:r w:rsidRPr="00595E77">
              <w:rPr>
                <w:rFonts w:ascii="Arial" w:hAnsi="Arial" w:cs="Arial"/>
                <w:lang w:val="en-GB"/>
              </w:rPr>
              <w:t>Website</w:t>
            </w:r>
          </w:p>
        </w:tc>
        <w:tc>
          <w:tcPr>
            <w:tcW w:w="6078" w:type="dxa"/>
          </w:tcPr>
          <w:p w:rsidR="003F38B7" w:rsidRPr="00595E77" w:rsidRDefault="003F38B7" w:rsidP="003F38B7">
            <w:pPr>
              <w:rPr>
                <w:rFonts w:ascii="Arial" w:hAnsi="Arial" w:cs="Arial"/>
                <w:lang w:val="en-GB"/>
              </w:rPr>
            </w:pPr>
          </w:p>
        </w:tc>
      </w:tr>
    </w:tbl>
    <w:p w:rsidR="003F38B7" w:rsidRPr="00595E77" w:rsidRDefault="003F38B7" w:rsidP="003F38B7">
      <w:pPr>
        <w:rPr>
          <w:rFonts w:ascii="Arial" w:hAnsi="Arial" w:cs="Arial"/>
          <w:lang w:val="en-GB"/>
        </w:rPr>
      </w:pPr>
    </w:p>
    <w:p w:rsidR="003F38B7" w:rsidRPr="00595E77" w:rsidRDefault="003F38B7" w:rsidP="003F38B7">
      <w:pPr>
        <w:ind w:firstLine="708"/>
        <w:rPr>
          <w:rFonts w:ascii="Arial" w:hAnsi="Arial" w:cs="Arial"/>
          <w:b/>
          <w:lang w:val="en-GB"/>
        </w:rPr>
      </w:pPr>
      <w:r w:rsidRPr="00595E77">
        <w:rPr>
          <w:rFonts w:ascii="Arial" w:hAnsi="Arial" w:cs="Arial"/>
          <w:b/>
          <w:lang w:val="en-GB"/>
        </w:rPr>
        <w:t>f.</w:t>
      </w:r>
      <w:r w:rsidRPr="00595E77">
        <w:rPr>
          <w:rFonts w:ascii="Arial" w:hAnsi="Arial" w:cs="Arial"/>
          <w:lang w:val="en-GB"/>
        </w:rPr>
        <w:t xml:space="preserve"> </w:t>
      </w:r>
      <w:r w:rsidRPr="00595E77">
        <w:rPr>
          <w:rFonts w:ascii="Arial" w:hAnsi="Arial" w:cs="Arial"/>
          <w:noProof/>
          <w:lang w:val="fr-BE" w:eastAsia="fr-BE"/>
        </w:rPr>
        <mc:AlternateContent>
          <mc:Choice Requires="wps">
            <w:drawing>
              <wp:anchor distT="45720" distB="45720" distL="114300" distR="114300" simplePos="0" relativeHeight="251672576" behindDoc="0" locked="0" layoutInCell="1" allowOverlap="1" wp14:anchorId="2C0CA8B3" wp14:editId="7CB0A354">
                <wp:simplePos x="0" y="0"/>
                <wp:positionH relativeFrom="margin">
                  <wp:align>right</wp:align>
                </wp:positionH>
                <wp:positionV relativeFrom="paragraph">
                  <wp:posOffset>319156</wp:posOffset>
                </wp:positionV>
                <wp:extent cx="5895975" cy="734695"/>
                <wp:effectExtent l="0" t="0" r="28575" b="266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4695"/>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Please outline here, briefly, any links that the school already has with the ES system.</w:t>
                            </w: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Pr="00027FAC" w:rsidRDefault="00E20E4F" w:rsidP="003F38B7">
                            <w:pPr>
                              <w:rPr>
                                <w:rFonts w:ascii="Times New Roman" w:hAnsi="Times New Roman"/>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CA8B3" id="_x0000_s1036" type="#_x0000_t202" style="position:absolute;left:0;text-align:left;margin-left:413.05pt;margin-top:25.15pt;width:464.25pt;height:57.85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">
                <v:textbox style="mso-fit-shape-to-text:t">
                  <w:txbxContent>
                    <w:p w:rsidR="00E20E4F" w:rsidRPr="00595E77" w:rsidRDefault="00E20E4F" w:rsidP="003F38B7">
                      <w:pPr>
                        <w:rPr>
                          <w:rFonts w:ascii="Arial" w:hAnsi="Arial" w:cs="Arial"/>
                          <w:lang w:val="en-US"/>
                        </w:rPr>
                      </w:pPr>
                      <w:r w:rsidRPr="00595E77">
                        <w:rPr>
                          <w:rFonts w:ascii="Arial" w:hAnsi="Arial" w:cs="Arial"/>
                          <w:lang w:val="en-US"/>
                        </w:rPr>
                        <w:t>Please outline here, briefly, any links that the school already has with the ES system.</w:t>
                      </w: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Pr="00027FAC" w:rsidRDefault="00E20E4F" w:rsidP="003F38B7">
                      <w:pPr>
                        <w:rPr>
                          <w:rFonts w:ascii="Times New Roman" w:hAnsi="Times New Roman"/>
                          <w:lang w:val="en-US"/>
                        </w:rPr>
                      </w:pPr>
                    </w:p>
                  </w:txbxContent>
                </v:textbox>
                <w10:wrap type="square" anchorx="margin"/>
              </v:shape>
            </w:pict>
          </mc:Fallback>
        </mc:AlternateContent>
      </w:r>
      <w:r w:rsidRPr="00595E77">
        <w:rPr>
          <w:rFonts w:ascii="Arial" w:hAnsi="Arial" w:cs="Arial"/>
          <w:lang w:val="en-GB"/>
        </w:rPr>
        <w:t xml:space="preserve"> </w:t>
      </w:r>
      <w:r w:rsidRPr="00595E77">
        <w:rPr>
          <w:rFonts w:ascii="Arial" w:hAnsi="Arial" w:cs="Arial"/>
          <w:b/>
          <w:lang w:val="en-GB"/>
        </w:rPr>
        <w:t>Links with the European Schools system</w:t>
      </w:r>
    </w:p>
    <w:p w:rsidR="003F38B7" w:rsidRPr="00595E77" w:rsidRDefault="003F38B7" w:rsidP="003F38B7">
      <w:pPr>
        <w:rPr>
          <w:rFonts w:ascii="Arial" w:hAnsi="Arial" w:cs="Arial"/>
          <w:lang w:val="en-GB"/>
        </w:rPr>
      </w:pPr>
    </w:p>
    <w:p w:rsidR="003F38B7" w:rsidRPr="00595E77" w:rsidRDefault="003F38B7" w:rsidP="003F38B7">
      <w:pPr>
        <w:rPr>
          <w:rFonts w:ascii="Arial" w:hAnsi="Arial" w:cs="Arial"/>
          <w:lang w:val="en-GB"/>
        </w:rPr>
      </w:pPr>
      <w:r w:rsidRPr="00595E77">
        <w:rPr>
          <w:rFonts w:ascii="Arial" w:hAnsi="Arial" w:cs="Arial"/>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3: resources</w:t>
      </w:r>
    </w:p>
    <w:p w:rsidR="003F38B7" w:rsidRPr="00595E77" w:rsidRDefault="003F38B7" w:rsidP="00E937CE">
      <w:pPr>
        <w:pStyle w:val="ListParagraph"/>
        <w:numPr>
          <w:ilvl w:val="0"/>
          <w:numId w:val="12"/>
        </w:numPr>
        <w:spacing w:before="480" w:after="240" w:line="240" w:lineRule="auto"/>
        <w:rPr>
          <w:rFonts w:ascii="Arial" w:hAnsi="Arial" w:cs="Arial"/>
          <w:b/>
          <w:bCs/>
          <w:lang w:val="en-GB"/>
        </w:rPr>
      </w:pPr>
      <w:r w:rsidRPr="00595E77">
        <w:rPr>
          <w:rFonts w:ascii="Arial" w:hAnsi="Arial" w:cs="Arial"/>
          <w:b/>
          <w:bCs/>
          <w:lang w:val="en-GB"/>
        </w:rPr>
        <w:t>Teaching staff</w:t>
      </w:r>
    </w:p>
    <w:p w:rsidR="003F38B7" w:rsidRPr="00595E77" w:rsidRDefault="003F38B7" w:rsidP="003F38B7">
      <w:pPr>
        <w:pStyle w:val="NoSpacing"/>
        <w:rPr>
          <w:rFonts w:cs="Arial"/>
          <w:lang w:val="en-GB"/>
        </w:rPr>
      </w:pPr>
      <w:r w:rsidRPr="00595E77">
        <w:rPr>
          <w:rFonts w:cs="Arial"/>
          <w:lang w:val="en-GB"/>
        </w:rPr>
        <w:t>i.  Outline below how many teaching staff you plan to employ over the next 5 years.</w:t>
      </w:r>
    </w:p>
    <w:p w:rsidR="003F38B7" w:rsidRPr="00595E77" w:rsidRDefault="003F38B7" w:rsidP="003F38B7">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5"/>
        <w:gridCol w:w="3007"/>
      </w:tblGrid>
      <w:tr w:rsidR="003F38B7" w:rsidRPr="00595E77" w:rsidTr="0077073A">
        <w:tc>
          <w:tcPr>
            <w:tcW w:w="3116" w:type="dxa"/>
          </w:tcPr>
          <w:p w:rsidR="003F38B7" w:rsidRPr="00595E77" w:rsidRDefault="003F38B7" w:rsidP="0077073A">
            <w:pPr>
              <w:pStyle w:val="NoSpacing"/>
              <w:rPr>
                <w:rFonts w:cs="Arial"/>
                <w:b/>
                <w:lang w:val="en-GB"/>
              </w:rPr>
            </w:pPr>
            <w:r w:rsidRPr="00595E77">
              <w:rPr>
                <w:rFonts w:cs="Arial"/>
                <w:b/>
                <w:lang w:val="en-GB"/>
              </w:rPr>
              <w:t>Year</w:t>
            </w:r>
          </w:p>
        </w:tc>
        <w:tc>
          <w:tcPr>
            <w:tcW w:w="3117" w:type="dxa"/>
          </w:tcPr>
          <w:p w:rsidR="003F38B7" w:rsidRPr="00595E77" w:rsidRDefault="003F38B7" w:rsidP="0077073A">
            <w:pPr>
              <w:pStyle w:val="NoSpacing"/>
              <w:rPr>
                <w:rFonts w:cs="Arial"/>
                <w:b/>
                <w:lang w:val="en-GB"/>
              </w:rPr>
            </w:pPr>
            <w:r w:rsidRPr="00595E77">
              <w:rPr>
                <w:rFonts w:cs="Arial"/>
                <w:b/>
                <w:lang w:val="en-GB"/>
              </w:rPr>
              <w:t>Full-time</w:t>
            </w:r>
          </w:p>
        </w:tc>
        <w:tc>
          <w:tcPr>
            <w:tcW w:w="3117" w:type="dxa"/>
          </w:tcPr>
          <w:p w:rsidR="003F38B7" w:rsidRPr="00595E77" w:rsidRDefault="003F38B7" w:rsidP="0077073A">
            <w:pPr>
              <w:pStyle w:val="NoSpacing"/>
              <w:rPr>
                <w:rFonts w:cs="Arial"/>
                <w:b/>
                <w:lang w:val="en-GB"/>
              </w:rPr>
            </w:pPr>
            <w:r w:rsidRPr="00595E77">
              <w:rPr>
                <w:rFonts w:cs="Arial"/>
                <w:b/>
                <w:lang w:val="en-GB"/>
              </w:rPr>
              <w:t>Part-time</w:t>
            </w:r>
          </w:p>
        </w:tc>
      </w:tr>
      <w:tr w:rsidR="003F38B7" w:rsidRPr="00595E77" w:rsidTr="0077073A">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77073A">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77073A">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77073A">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77073A">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bl>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 xml:space="preserve">ii.   Who pays the teaching staff?  </w:t>
      </w:r>
      <w:r w:rsidRPr="00595E77">
        <w:rPr>
          <w:rFonts w:cs="Arial"/>
          <w:lang w:val="en-GB"/>
        </w:rPr>
        <w:tab/>
      </w:r>
      <w:r w:rsidRPr="00595E77">
        <w:rPr>
          <w:rFonts w:cs="Arial"/>
          <w:lang w:val="en-GB"/>
        </w:rPr>
        <w:tab/>
        <w:t>National Authority</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 xml:space="preserve">School </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 xml:space="preserve">iii.  Who recruits the teaching staff?   </w:t>
      </w:r>
      <w:r w:rsidRPr="00595E77">
        <w:rPr>
          <w:rFonts w:cs="Arial"/>
          <w:lang w:val="en-GB"/>
        </w:rPr>
        <w:tab/>
        <w:t>National Authority</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School</w:t>
      </w:r>
    </w:p>
    <w:p w:rsidR="003F38B7" w:rsidRPr="00595E77" w:rsidRDefault="003F38B7" w:rsidP="003F38B7">
      <w:pPr>
        <w:pStyle w:val="NoSpacing"/>
        <w:jc w:val="left"/>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Other (please name) ______________________</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Combination of groups (please explain)</w:t>
      </w:r>
    </w:p>
    <w:p w:rsidR="003F38B7" w:rsidRPr="00595E77" w:rsidRDefault="003F38B7" w:rsidP="003F38B7">
      <w:pPr>
        <w:pStyle w:val="NoSpacing"/>
        <w:ind w:left="3540"/>
        <w:jc w:val="left"/>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Pr>
          <w:rFonts w:cs="Arial"/>
          <w:lang w:val="en-GB"/>
        </w:rPr>
        <w:tab/>
      </w:r>
      <w:r>
        <w:rPr>
          <w:rFonts w:cs="Arial"/>
          <w:lang w:val="en-GB"/>
        </w:rPr>
        <w:tab/>
      </w:r>
      <w:r w:rsidRPr="00595E77">
        <w:rPr>
          <w:rFonts w:cs="Arial"/>
          <w:lang w:val="en-GB"/>
        </w:rPr>
        <w:t>_______________________________________</w:t>
      </w:r>
    </w:p>
    <w:p w:rsidR="003F38B7" w:rsidRDefault="003F38B7" w:rsidP="003F38B7">
      <w:pPr>
        <w:pStyle w:val="NoSpacing"/>
        <w:ind w:left="3540"/>
        <w:jc w:val="left"/>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_______________________________________</w:t>
      </w:r>
    </w:p>
    <w:p w:rsidR="003F38B7" w:rsidRPr="00595E77" w:rsidRDefault="003F38B7" w:rsidP="003F38B7">
      <w:pPr>
        <w:pStyle w:val="NoSpacing"/>
        <w:ind w:left="3540"/>
        <w:jc w:val="left"/>
        <w:rPr>
          <w:rFonts w:cs="Arial"/>
          <w:lang w:val="en-GB"/>
        </w:rPr>
      </w:pPr>
    </w:p>
    <w:p w:rsidR="003F38B7" w:rsidRPr="00595E77" w:rsidRDefault="003F38B7" w:rsidP="003F38B7">
      <w:pPr>
        <w:pStyle w:val="NoSpacing"/>
        <w:ind w:left="3540"/>
        <w:jc w:val="left"/>
        <w:rPr>
          <w:rFonts w:cs="Arial"/>
          <w:lang w:val="en-GB"/>
        </w:rPr>
      </w:pPr>
      <w:r w:rsidRPr="00595E77">
        <w:rPr>
          <w:rFonts w:cs="Arial"/>
          <w:lang w:val="en-GB"/>
        </w:rPr>
        <w:tab/>
        <w:t>_______________________________________</w:t>
      </w:r>
    </w:p>
    <w:p w:rsidR="003F38B7" w:rsidRPr="00595E77" w:rsidRDefault="003F38B7" w:rsidP="003F38B7">
      <w:pPr>
        <w:pStyle w:val="NoSpacing"/>
        <w:jc w:val="left"/>
        <w:rPr>
          <w:rFonts w:cs="Arial"/>
          <w:lang w:val="en-GB"/>
        </w:rPr>
      </w:pPr>
    </w:p>
    <w:p w:rsidR="003F38B7" w:rsidRPr="00595E77" w:rsidRDefault="003F38B7" w:rsidP="00E937CE">
      <w:pPr>
        <w:pStyle w:val="ListParagraph"/>
        <w:numPr>
          <w:ilvl w:val="0"/>
          <w:numId w:val="12"/>
        </w:numPr>
        <w:rPr>
          <w:rFonts w:ascii="Arial" w:hAnsi="Arial" w:cs="Arial"/>
          <w:b/>
          <w:bCs/>
          <w:lang w:val="en-GB"/>
        </w:rPr>
      </w:pPr>
      <w:r w:rsidRPr="00595E77">
        <w:rPr>
          <w:rFonts w:ascii="Arial" w:hAnsi="Arial" w:cs="Arial"/>
          <w:b/>
          <w:bCs/>
          <w:lang w:val="en-GB"/>
        </w:rPr>
        <w:t>Evaluation, recruitment and in-service training</w:t>
      </w:r>
    </w:p>
    <w:p w:rsidR="003F38B7" w:rsidRPr="00595E77" w:rsidRDefault="003F38B7" w:rsidP="003F38B7">
      <w:pPr>
        <w:rPr>
          <w:rFonts w:ascii="Arial" w:hAnsi="Arial" w:cs="Arial"/>
          <w:bCs/>
          <w:lang w:val="en-GB"/>
        </w:rPr>
      </w:pPr>
      <w:r w:rsidRPr="00595E77">
        <w:rPr>
          <w:rFonts w:ascii="Arial" w:hAnsi="Arial" w:cs="Arial"/>
          <w:bCs/>
          <w:lang w:val="en-GB"/>
        </w:rPr>
        <w:t>i. Complete the table to describe how teaching will be evaluated.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5703"/>
      </w:tblGrid>
      <w:tr w:rsidR="003F38B7" w:rsidRPr="00595E77" w:rsidTr="0077073A">
        <w:tc>
          <w:tcPr>
            <w:tcW w:w="3420" w:type="dxa"/>
          </w:tcPr>
          <w:p w:rsidR="003F38B7" w:rsidRPr="00595E77" w:rsidRDefault="003F38B7" w:rsidP="003F38B7">
            <w:pPr>
              <w:pStyle w:val="NoSpacing"/>
              <w:rPr>
                <w:rFonts w:cs="Arial"/>
                <w:u w:val="single"/>
                <w:lang w:val="en-GB"/>
              </w:rPr>
            </w:pPr>
            <w:r w:rsidRPr="00595E77">
              <w:rPr>
                <w:rFonts w:cs="Arial"/>
                <w:u w:val="single"/>
                <w:lang w:val="en-GB"/>
              </w:rPr>
              <w:t>Evaluation by</w:t>
            </w:r>
          </w:p>
        </w:tc>
        <w:tc>
          <w:tcPr>
            <w:tcW w:w="5935" w:type="dxa"/>
          </w:tcPr>
          <w:p w:rsidR="003F38B7" w:rsidRPr="00595E77" w:rsidRDefault="003F38B7" w:rsidP="003F38B7">
            <w:pPr>
              <w:pStyle w:val="NoSpacing"/>
              <w:rPr>
                <w:rFonts w:cs="Arial"/>
                <w:bCs/>
                <w:szCs w:val="22"/>
                <w:u w:val="single"/>
                <w:lang w:val="en-GB"/>
              </w:rPr>
            </w:pPr>
            <w:r w:rsidRPr="00595E77">
              <w:rPr>
                <w:rFonts w:cs="Arial"/>
                <w:bCs/>
                <w:szCs w:val="22"/>
                <w:u w:val="single"/>
                <w:lang w:val="en-GB"/>
              </w:rPr>
              <w:t>Frequency</w:t>
            </w:r>
          </w:p>
        </w:tc>
      </w:tr>
      <w:tr w:rsidR="003F38B7" w:rsidRPr="00595E77" w:rsidTr="0077073A">
        <w:tc>
          <w:tcPr>
            <w:tcW w:w="3420" w:type="dxa"/>
          </w:tcPr>
          <w:p w:rsidR="003F38B7" w:rsidRPr="00595E77" w:rsidRDefault="003F38B7" w:rsidP="003F38B7">
            <w:pPr>
              <w:pStyle w:val="NoSpacing"/>
              <w:rPr>
                <w:rFonts w:cs="Arial"/>
                <w:bCs/>
                <w:szCs w:val="22"/>
                <w:lang w:val="en-GB"/>
              </w:rPr>
            </w:pPr>
            <w:r w:rsidRPr="00595E77">
              <w:rPr>
                <w:rFonts w:cs="Arial"/>
                <w:bCs/>
                <w:szCs w:val="22"/>
                <w:lang w:val="en-GB"/>
              </w:rPr>
              <w:t>Director</w:t>
            </w:r>
          </w:p>
        </w:tc>
        <w:tc>
          <w:tcPr>
            <w:tcW w:w="5935" w:type="dxa"/>
          </w:tcPr>
          <w:p w:rsidR="003F38B7" w:rsidRPr="00595E77" w:rsidRDefault="003F38B7" w:rsidP="003F38B7">
            <w:pPr>
              <w:pStyle w:val="NoSpacing"/>
              <w:rPr>
                <w:rFonts w:cs="Arial"/>
                <w:bCs/>
                <w:szCs w:val="22"/>
                <w:lang w:val="en-GB"/>
              </w:rPr>
            </w:pPr>
          </w:p>
        </w:tc>
      </w:tr>
      <w:tr w:rsidR="003F38B7" w:rsidRPr="00595E77" w:rsidTr="0077073A">
        <w:tc>
          <w:tcPr>
            <w:tcW w:w="3420" w:type="dxa"/>
          </w:tcPr>
          <w:p w:rsidR="003F38B7" w:rsidRPr="00595E77" w:rsidRDefault="003F38B7" w:rsidP="003F38B7">
            <w:pPr>
              <w:pStyle w:val="NoSpacing"/>
              <w:rPr>
                <w:rFonts w:cs="Arial"/>
                <w:bCs/>
                <w:szCs w:val="22"/>
                <w:lang w:val="en-GB"/>
              </w:rPr>
            </w:pPr>
            <w:r w:rsidRPr="00595E77">
              <w:rPr>
                <w:rFonts w:cs="Arial"/>
                <w:bCs/>
                <w:szCs w:val="22"/>
                <w:lang w:val="en-GB"/>
              </w:rPr>
              <w:t>National inspectors</w:t>
            </w:r>
          </w:p>
        </w:tc>
        <w:tc>
          <w:tcPr>
            <w:tcW w:w="5935" w:type="dxa"/>
          </w:tcPr>
          <w:p w:rsidR="003F38B7" w:rsidRPr="00595E77" w:rsidRDefault="003F38B7" w:rsidP="003F38B7">
            <w:pPr>
              <w:pStyle w:val="NoSpacing"/>
              <w:rPr>
                <w:rFonts w:cs="Arial"/>
                <w:bCs/>
                <w:szCs w:val="22"/>
                <w:lang w:val="en-GB"/>
              </w:rPr>
            </w:pPr>
          </w:p>
        </w:tc>
      </w:tr>
      <w:tr w:rsidR="003F38B7" w:rsidRPr="00E20E4F" w:rsidTr="0077073A">
        <w:tc>
          <w:tcPr>
            <w:tcW w:w="3420" w:type="dxa"/>
          </w:tcPr>
          <w:p w:rsidR="003F38B7" w:rsidRPr="00595E77" w:rsidRDefault="003F38B7" w:rsidP="003F38B7">
            <w:pPr>
              <w:pStyle w:val="NoSpacing"/>
              <w:rPr>
                <w:rFonts w:cs="Arial"/>
                <w:bCs/>
                <w:szCs w:val="22"/>
                <w:lang w:val="en-GB"/>
              </w:rPr>
            </w:pPr>
            <w:r w:rsidRPr="00595E77">
              <w:rPr>
                <w:rFonts w:cs="Arial"/>
                <w:bCs/>
                <w:szCs w:val="22"/>
                <w:lang w:val="en-GB"/>
              </w:rPr>
              <w:t xml:space="preserve">Other (specify and </w:t>
            </w:r>
            <w:r w:rsidRPr="00595E77">
              <w:rPr>
                <w:rFonts w:cs="Arial"/>
                <w:bCs/>
                <w:i/>
                <w:szCs w:val="22"/>
                <w:lang w:val="en-GB"/>
              </w:rPr>
              <w:t>add lines as necessary.)</w:t>
            </w:r>
          </w:p>
        </w:tc>
        <w:tc>
          <w:tcPr>
            <w:tcW w:w="5935" w:type="dxa"/>
          </w:tcPr>
          <w:p w:rsidR="003F38B7" w:rsidRPr="00595E77" w:rsidRDefault="003F38B7" w:rsidP="003F38B7">
            <w:pPr>
              <w:pStyle w:val="NoSpacing"/>
              <w:rPr>
                <w:rFonts w:cs="Arial"/>
                <w:bCs/>
                <w:szCs w:val="22"/>
                <w:lang w:val="en-GB"/>
              </w:rPr>
            </w:pPr>
          </w:p>
        </w:tc>
      </w:tr>
    </w:tbl>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82816" behindDoc="0" locked="0" layoutInCell="1" allowOverlap="1" wp14:anchorId="1F76D896" wp14:editId="2D5FAAC4">
                <wp:simplePos x="0" y="0"/>
                <wp:positionH relativeFrom="column">
                  <wp:posOffset>15875</wp:posOffset>
                </wp:positionH>
                <wp:positionV relativeFrom="paragraph">
                  <wp:posOffset>333375</wp:posOffset>
                </wp:positionV>
                <wp:extent cx="5812155" cy="2305685"/>
                <wp:effectExtent l="0" t="0" r="17145" b="1841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305685"/>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US"/>
                              </w:rPr>
                            </w:pPr>
                            <w:r w:rsidRPr="00595E77">
                              <w:rPr>
                                <w:rFonts w:ascii="Arial" w:hAnsi="Arial" w:cs="Arial"/>
                                <w:lang w:val="en-US"/>
                              </w:rPr>
                              <w:t>If yes, please outline the policy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D896" id="_x0000_s1037" type="#_x0000_t202" style="position:absolute;left:0;text-align:left;margin-left:1.25pt;margin-top:26.25pt;width:457.65pt;height:181.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">
                <v:textbox>
                  <w:txbxContent>
                    <w:p w:rsidR="00E20E4F" w:rsidRPr="00595E77" w:rsidRDefault="00E20E4F" w:rsidP="003F38B7">
                      <w:pPr>
                        <w:rPr>
                          <w:rFonts w:ascii="Arial" w:hAnsi="Arial" w:cs="Arial"/>
                          <w:lang w:val="en-US"/>
                        </w:rPr>
                      </w:pPr>
                      <w:r w:rsidRPr="00595E77">
                        <w:rPr>
                          <w:rFonts w:ascii="Arial" w:hAnsi="Arial" w:cs="Arial"/>
                          <w:lang w:val="en-US"/>
                        </w:rPr>
                        <w:t>If yes, please outline the policy here.</w:t>
                      </w:r>
                    </w:p>
                  </w:txbxContent>
                </v:textbox>
                <w10:wrap type="square"/>
              </v:shape>
            </w:pict>
          </mc:Fallback>
        </mc:AlternateContent>
      </w:r>
      <w:r w:rsidRPr="00595E77">
        <w:rPr>
          <w:rFonts w:cs="Arial"/>
          <w:lang w:val="en-GB"/>
        </w:rPr>
        <w:t xml:space="preserve">ii.  Does the school have a Professional Development Policy? </w:t>
      </w:r>
      <w:r w:rsidRPr="00595E77">
        <w:rPr>
          <w:rFonts w:cs="Arial"/>
          <w:lang w:val="en-GB"/>
        </w:rPr>
        <w:tab/>
        <w:t>Yes/No</w:t>
      </w:r>
    </w:p>
    <w:p w:rsidR="003F38B7" w:rsidRPr="00595E77" w:rsidRDefault="003F38B7" w:rsidP="00E937CE">
      <w:pPr>
        <w:pStyle w:val="NoSpacing"/>
        <w:numPr>
          <w:ilvl w:val="0"/>
          <w:numId w:val="12"/>
        </w:numPr>
        <w:rPr>
          <w:rFonts w:cs="Arial"/>
          <w:b/>
          <w:lang w:val="en-GB"/>
        </w:rPr>
      </w:pPr>
      <w:r w:rsidRPr="00595E77">
        <w:rPr>
          <w:rFonts w:cs="Arial"/>
          <w:b/>
          <w:lang w:val="en-GB"/>
        </w:rPr>
        <w:t>Buildings and facilities</w:t>
      </w:r>
    </w:p>
    <w:p w:rsidR="003F38B7" w:rsidRPr="00595E77" w:rsidRDefault="003F38B7" w:rsidP="003F38B7">
      <w:pPr>
        <w:pStyle w:val="NoSpacing"/>
        <w:ind w:left="360"/>
        <w:rPr>
          <w:rFonts w:cs="Arial"/>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12"/>
      </w:tblGrid>
      <w:tr w:rsidR="003F38B7" w:rsidRPr="00595E77" w:rsidTr="0077073A">
        <w:tc>
          <w:tcPr>
            <w:tcW w:w="4675" w:type="dxa"/>
          </w:tcPr>
          <w:p w:rsidR="003F38B7" w:rsidRPr="00595E77" w:rsidRDefault="003F38B7" w:rsidP="003F38B7">
            <w:pPr>
              <w:pStyle w:val="NoSpacing"/>
              <w:rPr>
                <w:rFonts w:cs="Arial"/>
                <w:u w:val="single"/>
                <w:lang w:val="en-GB"/>
              </w:rPr>
            </w:pPr>
          </w:p>
        </w:tc>
        <w:tc>
          <w:tcPr>
            <w:tcW w:w="4675" w:type="dxa"/>
          </w:tcPr>
          <w:p w:rsidR="003F38B7" w:rsidRPr="00595E77" w:rsidRDefault="003F38B7" w:rsidP="003F38B7">
            <w:pPr>
              <w:pStyle w:val="NoSpacing"/>
              <w:jc w:val="center"/>
              <w:rPr>
                <w:rFonts w:cs="Arial"/>
                <w:u w:val="single"/>
                <w:lang w:val="en-GB"/>
              </w:rPr>
            </w:pPr>
            <w:r w:rsidRPr="00595E77">
              <w:rPr>
                <w:rFonts w:cs="Arial"/>
                <w:u w:val="single"/>
                <w:lang w:val="en-GB"/>
              </w:rPr>
              <w:t>Number of rooms</w:t>
            </w: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Nursery classrooms</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Primary classrooms</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Secondary classrooms</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Library</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Gym</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ICT room</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Art room</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Music room</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77073A">
            <w:pPr>
              <w:pStyle w:val="NoSpacing"/>
              <w:rPr>
                <w:rFonts w:cs="Arial"/>
                <w:lang w:val="en-GB"/>
              </w:rPr>
            </w:pPr>
            <w:r w:rsidRPr="00595E77">
              <w:rPr>
                <w:rFonts w:cs="Arial"/>
                <w:lang w:val="en-GB"/>
              </w:rPr>
              <w:t>Equipped science labs</w:t>
            </w: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3F38B7">
            <w:pPr>
              <w:pStyle w:val="NoSpacing"/>
              <w:rPr>
                <w:rFonts w:cs="Arial"/>
                <w:lang w:val="en-GB"/>
              </w:rPr>
            </w:pP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3F38B7">
            <w:pPr>
              <w:pStyle w:val="NoSpacing"/>
              <w:rPr>
                <w:rFonts w:cs="Arial"/>
                <w:lang w:val="en-GB"/>
              </w:rPr>
            </w:pP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3F38B7">
            <w:pPr>
              <w:pStyle w:val="NoSpacing"/>
              <w:rPr>
                <w:rFonts w:cs="Arial"/>
                <w:lang w:val="en-GB"/>
              </w:rPr>
            </w:pPr>
          </w:p>
        </w:tc>
        <w:tc>
          <w:tcPr>
            <w:tcW w:w="4675" w:type="dxa"/>
          </w:tcPr>
          <w:p w:rsidR="003F38B7" w:rsidRPr="00595E77" w:rsidRDefault="003F38B7" w:rsidP="003F38B7">
            <w:pPr>
              <w:pStyle w:val="NoSpacing"/>
              <w:rPr>
                <w:rFonts w:cs="Arial"/>
                <w:lang w:val="en-GB"/>
              </w:rPr>
            </w:pPr>
          </w:p>
        </w:tc>
      </w:tr>
      <w:tr w:rsidR="003F38B7" w:rsidRPr="00595E77" w:rsidTr="0077073A">
        <w:tc>
          <w:tcPr>
            <w:tcW w:w="4675" w:type="dxa"/>
          </w:tcPr>
          <w:p w:rsidR="003F38B7" w:rsidRPr="00595E77" w:rsidRDefault="003F38B7" w:rsidP="003F38B7">
            <w:pPr>
              <w:pStyle w:val="NoSpacing"/>
              <w:rPr>
                <w:rFonts w:cs="Arial"/>
                <w:lang w:val="en-GB"/>
              </w:rPr>
            </w:pPr>
          </w:p>
        </w:tc>
        <w:tc>
          <w:tcPr>
            <w:tcW w:w="4675" w:type="dxa"/>
          </w:tcPr>
          <w:p w:rsidR="003F38B7" w:rsidRPr="00595E77" w:rsidRDefault="003F38B7" w:rsidP="003F38B7">
            <w:pPr>
              <w:pStyle w:val="NoSpacing"/>
              <w:rPr>
                <w:rFonts w:cs="Arial"/>
                <w:lang w:val="en-GB"/>
              </w:rPr>
            </w:pPr>
          </w:p>
        </w:tc>
      </w:tr>
    </w:tbl>
    <w:p w:rsidR="003F38B7" w:rsidRPr="00595E77" w:rsidRDefault="003F38B7" w:rsidP="003F38B7">
      <w:pPr>
        <w:pStyle w:val="NoSpacing"/>
        <w:ind w:left="360"/>
        <w:rPr>
          <w:rFonts w:cs="Arial"/>
          <w:lang w:val="en-GB"/>
        </w:rPr>
      </w:pPr>
    </w:p>
    <w:p w:rsidR="003F38B7" w:rsidRPr="00595E77" w:rsidRDefault="003F38B7" w:rsidP="00E937CE">
      <w:pPr>
        <w:pStyle w:val="NoSpacing"/>
        <w:numPr>
          <w:ilvl w:val="0"/>
          <w:numId w:val="12"/>
        </w:numPr>
        <w:rPr>
          <w:rFonts w:cs="Arial"/>
          <w:b/>
          <w:lang w:val="en-GB"/>
        </w:rPr>
      </w:pPr>
      <w:r w:rsidRPr="00595E77">
        <w:rPr>
          <w:rFonts w:cs="Arial"/>
          <w:b/>
          <w:lang w:val="en-GB"/>
        </w:rPr>
        <w:t xml:space="preserve">Assessment </w:t>
      </w:r>
    </w:p>
    <w:p w:rsidR="003F38B7" w:rsidRPr="00595E77" w:rsidRDefault="003F38B7" w:rsidP="003F38B7">
      <w:pPr>
        <w:pStyle w:val="NoSpacing"/>
        <w:ind w:left="720"/>
        <w:rPr>
          <w:rFonts w:cs="Arial"/>
          <w:b/>
          <w:lang w:val="en-GB"/>
        </w:rPr>
      </w:pPr>
    </w:p>
    <w:p w:rsidR="003F38B7" w:rsidRPr="00595E77" w:rsidRDefault="003F38B7" w:rsidP="003F38B7">
      <w:pPr>
        <w:ind w:left="360"/>
        <w:rPr>
          <w:rFonts w:ascii="Arial" w:hAnsi="Arial" w:cs="Arial"/>
          <w:lang w:val="en-GB"/>
        </w:rPr>
      </w:pPr>
      <w:r w:rsidRPr="00595E77">
        <w:rPr>
          <w:rFonts w:ascii="Arial" w:hAnsi="Arial" w:cs="Arial"/>
          <w:lang w:val="en-GB"/>
        </w:rPr>
        <w:t>What assessment guidelines will be used at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48"/>
        <w:gridCol w:w="2259"/>
        <w:gridCol w:w="2245"/>
      </w:tblGrid>
      <w:tr w:rsidR="003F38B7" w:rsidRPr="00595E77" w:rsidTr="0077073A">
        <w:tc>
          <w:tcPr>
            <w:tcW w:w="2337" w:type="dxa"/>
          </w:tcPr>
          <w:p w:rsidR="003F38B7" w:rsidRPr="00595E77" w:rsidRDefault="003F38B7" w:rsidP="003F38B7">
            <w:pPr>
              <w:rPr>
                <w:rFonts w:ascii="Arial" w:hAnsi="Arial" w:cs="Arial"/>
                <w:lang w:val="en-GB"/>
              </w:rPr>
            </w:pPr>
          </w:p>
        </w:tc>
        <w:tc>
          <w:tcPr>
            <w:tcW w:w="2337" w:type="dxa"/>
          </w:tcPr>
          <w:p w:rsidR="003F38B7" w:rsidRPr="00595E77" w:rsidRDefault="003F38B7" w:rsidP="003F38B7">
            <w:pPr>
              <w:rPr>
                <w:rFonts w:ascii="Arial" w:hAnsi="Arial" w:cs="Arial"/>
                <w:lang w:val="en-GB"/>
              </w:rPr>
            </w:pPr>
            <w:r w:rsidRPr="00595E77">
              <w:rPr>
                <w:rFonts w:ascii="Arial" w:hAnsi="Arial" w:cs="Arial"/>
                <w:lang w:val="en-GB"/>
              </w:rPr>
              <w:t xml:space="preserve">National </w:t>
            </w:r>
          </w:p>
        </w:tc>
        <w:tc>
          <w:tcPr>
            <w:tcW w:w="2338" w:type="dxa"/>
          </w:tcPr>
          <w:p w:rsidR="003F38B7" w:rsidRPr="00595E77" w:rsidRDefault="003F38B7" w:rsidP="003F38B7">
            <w:pPr>
              <w:rPr>
                <w:rFonts w:ascii="Arial" w:hAnsi="Arial" w:cs="Arial"/>
                <w:lang w:val="en-GB"/>
              </w:rPr>
            </w:pPr>
            <w:r w:rsidRPr="00595E77">
              <w:rPr>
                <w:rFonts w:ascii="Arial" w:hAnsi="Arial" w:cs="Arial"/>
                <w:lang w:val="en-GB"/>
              </w:rPr>
              <w:t>European Schools</w:t>
            </w:r>
          </w:p>
        </w:tc>
        <w:tc>
          <w:tcPr>
            <w:tcW w:w="2338" w:type="dxa"/>
          </w:tcPr>
          <w:p w:rsidR="003F38B7" w:rsidRPr="00595E77" w:rsidRDefault="003F38B7" w:rsidP="003F38B7">
            <w:pPr>
              <w:rPr>
                <w:rFonts w:ascii="Arial" w:hAnsi="Arial" w:cs="Arial"/>
                <w:lang w:val="en-GB"/>
              </w:rPr>
            </w:pPr>
            <w:r w:rsidRPr="00595E77">
              <w:rPr>
                <w:rFonts w:ascii="Arial" w:hAnsi="Arial" w:cs="Arial"/>
                <w:lang w:val="en-GB"/>
              </w:rPr>
              <w:t>Other (please specify)</w:t>
            </w:r>
          </w:p>
        </w:tc>
      </w:tr>
      <w:tr w:rsidR="003F38B7" w:rsidRPr="00595E77" w:rsidTr="0077073A">
        <w:tc>
          <w:tcPr>
            <w:tcW w:w="2337" w:type="dxa"/>
          </w:tcPr>
          <w:p w:rsidR="003F38B7" w:rsidRPr="00595E77" w:rsidRDefault="003F38B7" w:rsidP="0077073A">
            <w:pPr>
              <w:rPr>
                <w:rFonts w:ascii="Arial" w:hAnsi="Arial" w:cs="Arial"/>
                <w:lang w:val="en-GB"/>
              </w:rPr>
            </w:pPr>
            <w:r w:rsidRPr="00595E77">
              <w:rPr>
                <w:rFonts w:ascii="Arial" w:hAnsi="Arial" w:cs="Arial"/>
                <w:lang w:val="en-GB"/>
              </w:rPr>
              <w:t>Nursery</w:t>
            </w: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r w:rsidR="003F38B7" w:rsidRPr="00595E77" w:rsidTr="0077073A">
        <w:tc>
          <w:tcPr>
            <w:tcW w:w="2337" w:type="dxa"/>
          </w:tcPr>
          <w:p w:rsidR="003F38B7" w:rsidRPr="00595E77" w:rsidRDefault="003F38B7" w:rsidP="0077073A">
            <w:pPr>
              <w:rPr>
                <w:rFonts w:ascii="Arial" w:hAnsi="Arial" w:cs="Arial"/>
                <w:lang w:val="en-GB"/>
              </w:rPr>
            </w:pPr>
            <w:r w:rsidRPr="00595E77">
              <w:rPr>
                <w:rFonts w:ascii="Arial" w:hAnsi="Arial" w:cs="Arial"/>
                <w:lang w:val="en-GB"/>
              </w:rPr>
              <w:t>Primary</w:t>
            </w: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r w:rsidR="003F38B7" w:rsidRPr="00595E77" w:rsidTr="0077073A">
        <w:tc>
          <w:tcPr>
            <w:tcW w:w="2337" w:type="dxa"/>
          </w:tcPr>
          <w:p w:rsidR="003F38B7" w:rsidRPr="00595E77" w:rsidRDefault="003F38B7" w:rsidP="0077073A">
            <w:pPr>
              <w:rPr>
                <w:rFonts w:ascii="Arial" w:hAnsi="Arial" w:cs="Arial"/>
                <w:lang w:val="en-GB"/>
              </w:rPr>
            </w:pPr>
            <w:r w:rsidRPr="00595E77">
              <w:rPr>
                <w:rFonts w:ascii="Arial" w:hAnsi="Arial" w:cs="Arial"/>
                <w:lang w:val="en-GB"/>
              </w:rPr>
              <w:t>Secondary 1-5</w:t>
            </w:r>
          </w:p>
        </w:tc>
        <w:tc>
          <w:tcPr>
            <w:tcW w:w="2337"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c>
          <w:tcPr>
            <w:tcW w:w="2338" w:type="dxa"/>
          </w:tcPr>
          <w:p w:rsidR="003F38B7" w:rsidRPr="00595E77" w:rsidRDefault="003F38B7" w:rsidP="003F38B7">
            <w:pPr>
              <w:rPr>
                <w:rFonts w:ascii="Arial" w:hAnsi="Arial" w:cs="Arial"/>
                <w:lang w:val="en-GB"/>
              </w:rPr>
            </w:pPr>
          </w:p>
        </w:tc>
      </w:tr>
    </w:tbl>
    <w:p w:rsidR="003F38B7" w:rsidRPr="00595E77" w:rsidRDefault="003F38B7" w:rsidP="003F38B7">
      <w:pPr>
        <w:rPr>
          <w:rFonts w:ascii="Arial" w:hAnsi="Arial" w:cs="Arial"/>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t>Section 4: Educational Support</w:t>
      </w:r>
    </w:p>
    <w:p w:rsidR="003F38B7" w:rsidRPr="00595E77" w:rsidRDefault="003F38B7" w:rsidP="003F38B7">
      <w:pPr>
        <w:pStyle w:val="NoSpacing"/>
        <w:rPr>
          <w:rFonts w:cs="Arial"/>
          <w:b/>
          <w:lang w:val="en-GB"/>
        </w:rPr>
      </w:pPr>
    </w:p>
    <w:p w:rsidR="003F38B7" w:rsidRPr="00595E77" w:rsidRDefault="003F38B7" w:rsidP="003F38B7">
      <w:pPr>
        <w:pStyle w:val="NoSpacing"/>
        <w:rPr>
          <w:rFonts w:cs="Arial"/>
          <w:lang w:val="en-GB"/>
        </w:rPr>
      </w:pPr>
      <w:r w:rsidRPr="00595E77">
        <w:rPr>
          <w:rFonts w:cs="Arial"/>
          <w:lang w:val="en-GB"/>
        </w:rPr>
        <w:t>i. Is there an Educational Support policy in place?</w:t>
      </w:r>
      <w:r w:rsidRPr="00595E77">
        <w:rPr>
          <w:rFonts w:cs="Arial"/>
          <w:lang w:val="en-GB"/>
        </w:rPr>
        <w:tab/>
        <w:t>Yes</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No</w:t>
      </w:r>
    </w:p>
    <w:p w:rsidR="003F38B7" w:rsidRPr="00595E77" w:rsidRDefault="003F38B7" w:rsidP="003F38B7">
      <w:pPr>
        <w:pStyle w:val="NoSpacing"/>
        <w:rPr>
          <w:rFonts w:cs="Arial"/>
          <w:lang w:val="en-GB"/>
        </w:rPr>
      </w:pPr>
    </w:p>
    <w:p w:rsidR="003F38B7" w:rsidRPr="00595E77" w:rsidRDefault="003F38B7" w:rsidP="003F38B7">
      <w:pPr>
        <w:pStyle w:val="NoSpacing"/>
        <w:spacing w:line="276" w:lineRule="auto"/>
        <w:jc w:val="left"/>
        <w:rPr>
          <w:rFonts w:cs="Arial"/>
          <w:lang w:val="en-GB"/>
        </w:rPr>
      </w:pPr>
      <w:r w:rsidRPr="00595E77">
        <w:rPr>
          <w:rFonts w:cs="Arial"/>
          <w:lang w:val="en-GB"/>
        </w:rPr>
        <w:t xml:space="preserve">ii. What is the policy in place to support children with special educational needs? </w:t>
      </w:r>
    </w:p>
    <w:p w:rsidR="003F38B7" w:rsidRPr="00595E77" w:rsidRDefault="003F38B7" w:rsidP="003F38B7">
      <w:pPr>
        <w:pStyle w:val="NoSpacing"/>
        <w:spacing w:line="276" w:lineRule="auto"/>
        <w:ind w:left="7080"/>
        <w:jc w:val="left"/>
        <w:rPr>
          <w:rFonts w:cs="Arial"/>
          <w:lang w:val="en-US"/>
        </w:rPr>
      </w:pPr>
      <w:r w:rsidRPr="00595E77">
        <w:rPr>
          <w:rFonts w:cs="Arial"/>
          <w:lang w:val="en-US"/>
        </w:rPr>
        <w:t xml:space="preserve">National </w:t>
      </w:r>
    </w:p>
    <w:p w:rsidR="003F38B7" w:rsidRPr="00595E77" w:rsidRDefault="003F38B7" w:rsidP="003F38B7">
      <w:pPr>
        <w:pStyle w:val="NoSpacing"/>
        <w:spacing w:line="276" w:lineRule="auto"/>
        <w:ind w:left="7080"/>
        <w:jc w:val="left"/>
        <w:rPr>
          <w:rFonts w:cs="Arial"/>
          <w:lang w:val="en-US"/>
        </w:rPr>
      </w:pPr>
      <w:r w:rsidRPr="00595E77">
        <w:rPr>
          <w:rFonts w:cs="Arial"/>
          <w:lang w:val="en-US"/>
        </w:rPr>
        <w:t>European Schools</w:t>
      </w:r>
    </w:p>
    <w:p w:rsidR="003F38B7" w:rsidRPr="00595E77" w:rsidRDefault="003F38B7" w:rsidP="003F38B7">
      <w:pPr>
        <w:pStyle w:val="NoSpacing"/>
        <w:spacing w:line="276" w:lineRule="auto"/>
        <w:ind w:left="7080"/>
        <w:jc w:val="left"/>
        <w:rPr>
          <w:rFonts w:cs="Arial"/>
          <w:lang w:val="en-US"/>
        </w:rPr>
      </w:pPr>
      <w:r w:rsidRPr="00595E77">
        <w:rPr>
          <w:rFonts w:cs="Arial"/>
          <w:lang w:val="en-US"/>
        </w:rPr>
        <w:t>Tailor-made</w:t>
      </w:r>
    </w:p>
    <w:p w:rsidR="003F38B7" w:rsidRPr="00595E77" w:rsidRDefault="003F38B7" w:rsidP="003F38B7">
      <w:pPr>
        <w:pStyle w:val="NoSpacing"/>
        <w:spacing w:line="276" w:lineRule="auto"/>
        <w:jc w:val="left"/>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ind w:left="720"/>
        <w:rPr>
          <w:rFonts w:cs="Arial"/>
          <w:b/>
          <w:lang w:val="en-GB"/>
        </w:rPr>
      </w:pPr>
    </w:p>
    <w:p w:rsidR="003F38B7" w:rsidRPr="00595E77" w:rsidRDefault="003F38B7" w:rsidP="003F38B7">
      <w:pPr>
        <w:pStyle w:val="NoSpacing"/>
        <w:rPr>
          <w:rFonts w:cs="Arial"/>
          <w:lang w:val="en-GB"/>
        </w:rPr>
      </w:pPr>
      <w:r w:rsidRPr="00595E77">
        <w:rPr>
          <w:rFonts w:cs="Arial"/>
          <w:lang w:val="en-GB"/>
        </w:rPr>
        <w:t xml:space="preserve">iii. Outline the main principles of </w:t>
      </w:r>
      <w:r>
        <w:rPr>
          <w:rFonts w:cs="Arial"/>
          <w:lang w:val="en-GB"/>
        </w:rPr>
        <w:t>the Educational S</w:t>
      </w:r>
      <w:r w:rsidRPr="00595E77">
        <w:rPr>
          <w:rFonts w:cs="Arial"/>
          <w:lang w:val="en-GB"/>
        </w:rPr>
        <w:t>upport policy in the box below.</w:t>
      </w: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74624" behindDoc="0" locked="0" layoutInCell="1" allowOverlap="1" wp14:anchorId="4A26E47D" wp14:editId="51186D98">
                <wp:simplePos x="0" y="0"/>
                <wp:positionH relativeFrom="margin">
                  <wp:align>left</wp:align>
                </wp:positionH>
                <wp:positionV relativeFrom="paragraph">
                  <wp:posOffset>211455</wp:posOffset>
                </wp:positionV>
                <wp:extent cx="6281420" cy="2504440"/>
                <wp:effectExtent l="0" t="0" r="24130" b="101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504440"/>
                        </a:xfrm>
                        <a:prstGeom prst="rect">
                          <a:avLst/>
                        </a:prstGeom>
                        <a:solidFill>
                          <a:srgbClr val="FFFFFF"/>
                        </a:solidFill>
                        <a:ln w="9525">
                          <a:solidFill>
                            <a:srgbClr val="000000"/>
                          </a:solidFill>
                          <a:miter lim="800000"/>
                          <a:headEnd/>
                          <a:tailEnd/>
                        </a:ln>
                      </wps:spPr>
                      <wps:txbx>
                        <w:txbxContent>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A74CE4"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E47D" id="_x0000_s1038" type="#_x0000_t202" style="position:absolute;left:0;text-align:left;margin-left:0;margin-top:16.65pt;width:494.6pt;height:197.2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i0JgIAAE8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">
                <v:textbox>
                  <w:txbxContent>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A74CE4" w:rsidRDefault="00E20E4F" w:rsidP="003F38B7">
                      <w:pPr>
                        <w:rPr>
                          <w:lang w:val="en-US"/>
                        </w:rPr>
                      </w:pPr>
                    </w:p>
                  </w:txbxContent>
                </v:textbox>
                <w10:wrap type="square" anchorx="margin"/>
              </v:shape>
            </w:pict>
          </mc:Fallback>
        </mc:AlternateContent>
      </w:r>
    </w:p>
    <w:p w:rsidR="003F38B7" w:rsidRPr="00595E77" w:rsidRDefault="003F38B7" w:rsidP="003F38B7">
      <w:pPr>
        <w:pStyle w:val="NoSpacing"/>
        <w:rPr>
          <w:rFonts w:cs="Arial"/>
          <w:lang w:val="en-GB"/>
        </w:rPr>
      </w:pPr>
    </w:p>
    <w:p w:rsidR="003F38B7" w:rsidRPr="00595E77" w:rsidRDefault="003F38B7" w:rsidP="003F38B7">
      <w:pPr>
        <w:pStyle w:val="NoSpacing"/>
        <w:spacing w:line="276" w:lineRule="auto"/>
        <w:jc w:val="left"/>
        <w:rPr>
          <w:rFonts w:cs="Arial"/>
          <w:lang w:val="en-GB"/>
        </w:rPr>
      </w:pPr>
      <w:r w:rsidRPr="00595E77">
        <w:rPr>
          <w:rFonts w:cs="Arial"/>
          <w:lang w:val="en-GB"/>
        </w:rPr>
        <w:t>iv. Who is in charge, in the school, of implementing the Educational Support policy?               ________________________</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v. What are their qualifications? _________________________</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vi.  Who is in charge of preparing SEN requests for students for the Baccalaureate? (See document 2015-05-D-12, Annex VII.)</w:t>
      </w:r>
      <w:r w:rsidRPr="00595E77">
        <w:rPr>
          <w:rFonts w:cs="Arial"/>
          <w:lang w:val="en-GB"/>
        </w:rPr>
        <w:tab/>
        <w:t>______________________________</w:t>
      </w:r>
    </w:p>
    <w:p w:rsidR="003F38B7" w:rsidRPr="00595E77" w:rsidRDefault="003F38B7" w:rsidP="003F38B7">
      <w:pPr>
        <w:rPr>
          <w:rFonts w:ascii="Arial" w:hAnsi="Arial" w:cs="Arial"/>
          <w:lang w:val="en-GB"/>
        </w:rPr>
      </w:pPr>
      <w:r w:rsidRPr="00595E77">
        <w:rPr>
          <w:rFonts w:ascii="Arial" w:hAnsi="Arial" w:cs="Arial"/>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5: Ethics and Religion courses</w:t>
      </w:r>
    </w:p>
    <w:p w:rsidR="003F38B7" w:rsidRPr="00595E77" w:rsidRDefault="003F38B7" w:rsidP="003F38B7">
      <w:pPr>
        <w:pStyle w:val="NoSpacing"/>
        <w:rPr>
          <w:rFonts w:cs="Arial"/>
          <w:i/>
          <w:lang w:val="en-GB"/>
        </w:rPr>
      </w:pPr>
      <w:r w:rsidRPr="00595E77">
        <w:rPr>
          <w:rFonts w:cs="Arial"/>
          <w:i/>
          <w:lang w:val="en-GB"/>
        </w:rPr>
        <w:t>Article 7.2:  Accreditation shall also be conditional upon: 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83840" behindDoc="0" locked="0" layoutInCell="1" allowOverlap="1" wp14:anchorId="3131466C" wp14:editId="4A676DC8">
                <wp:simplePos x="0" y="0"/>
                <wp:positionH relativeFrom="margin">
                  <wp:posOffset>-103505</wp:posOffset>
                </wp:positionH>
                <wp:positionV relativeFrom="paragraph">
                  <wp:posOffset>347980</wp:posOffset>
                </wp:positionV>
                <wp:extent cx="6002655" cy="1373505"/>
                <wp:effectExtent l="0" t="0" r="17145" b="1714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73505"/>
                        </a:xfrm>
                        <a:prstGeom prst="rect">
                          <a:avLst/>
                        </a:prstGeom>
                        <a:solidFill>
                          <a:srgbClr val="FFFFFF"/>
                        </a:solidFill>
                        <a:ln w="9525">
                          <a:solidFill>
                            <a:srgbClr val="000000"/>
                          </a:solidFill>
                          <a:miter lim="800000"/>
                          <a:headEnd/>
                          <a:tailEnd/>
                        </a:ln>
                      </wps:spPr>
                      <wps:txbx>
                        <w:txbxContent>
                          <w:p w:rsidR="00E20E4F" w:rsidRPr="00595E77" w:rsidRDefault="00E20E4F" w:rsidP="003F38B7">
                            <w:pPr>
                              <w:rPr>
                                <w:rFonts w:ascii="Arial" w:hAnsi="Arial" w:cs="Arial"/>
                                <w:lang w:val="en-GB"/>
                              </w:rPr>
                            </w:pPr>
                            <w:r w:rsidRPr="00595E77">
                              <w:rPr>
                                <w:rFonts w:ascii="Arial" w:hAnsi="Arial" w:cs="Arial"/>
                                <w:lang w:val="en-GB"/>
                              </w:rPr>
                              <w:t xml:space="preserve">ii.  If not, please outline what will be taught in its place. </w:t>
                            </w:r>
                          </w:p>
                          <w:p w:rsidR="00E20E4F" w:rsidRPr="00005937" w:rsidRDefault="00E20E4F" w:rsidP="003F38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1466C" id="_x0000_s1039" type="#_x0000_t202" style="position:absolute;left:0;text-align:left;margin-left:-8.15pt;margin-top:27.4pt;width:472.65pt;height:108.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">
                <v:textbox>
                  <w:txbxContent>
                    <w:p w:rsidR="00E20E4F" w:rsidRPr="00595E77" w:rsidRDefault="00E20E4F" w:rsidP="003F38B7">
                      <w:pPr>
                        <w:rPr>
                          <w:rFonts w:ascii="Arial" w:hAnsi="Arial" w:cs="Arial"/>
                          <w:lang w:val="en-GB"/>
                        </w:rPr>
                      </w:pPr>
                      <w:r w:rsidRPr="00595E77">
                        <w:rPr>
                          <w:rFonts w:ascii="Arial" w:hAnsi="Arial" w:cs="Arial"/>
                          <w:lang w:val="en-GB"/>
                        </w:rPr>
                        <w:t xml:space="preserve">ii.  If not, please outline what will be taught in its place. </w:t>
                      </w:r>
                    </w:p>
                    <w:p w:rsidR="00E20E4F" w:rsidRPr="00005937" w:rsidRDefault="00E20E4F" w:rsidP="003F38B7">
                      <w:pPr>
                        <w:rPr>
                          <w:lang w:val="en-GB"/>
                        </w:rPr>
                      </w:pPr>
                    </w:p>
                  </w:txbxContent>
                </v:textbox>
                <w10:wrap type="square" anchorx="margin"/>
              </v:shape>
            </w:pict>
          </mc:Fallback>
        </mc:AlternateContent>
      </w:r>
      <w:r w:rsidRPr="00595E77">
        <w:rPr>
          <w:rFonts w:cs="Arial"/>
          <w:lang w:val="en-GB"/>
        </w:rPr>
        <w:t xml:space="preserve">i. Will religion/ethics be taught?  </w:t>
      </w:r>
      <w:r w:rsidRPr="00595E77">
        <w:rPr>
          <w:rFonts w:cs="Arial"/>
          <w:lang w:val="en-GB"/>
        </w:rPr>
        <w:tab/>
      </w:r>
      <w:r w:rsidRPr="00595E77">
        <w:rPr>
          <w:rFonts w:cs="Arial"/>
          <w:lang w:val="en-GB"/>
        </w:rPr>
        <w:tab/>
        <w:t>Yes/No</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6:  The European Dimension</w:t>
      </w:r>
    </w:p>
    <w:p w:rsidR="003F38B7" w:rsidRPr="00595E77" w:rsidRDefault="003F38B7" w:rsidP="003F38B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034"/>
      </w:tblGrid>
      <w:tr w:rsidR="003F38B7" w:rsidRPr="00E20E4F" w:rsidTr="0077073A">
        <w:tc>
          <w:tcPr>
            <w:tcW w:w="9350" w:type="dxa"/>
            <w:gridSpan w:val="2"/>
          </w:tcPr>
          <w:p w:rsidR="003F38B7" w:rsidRPr="00595E77" w:rsidRDefault="003F38B7" w:rsidP="0077073A">
            <w:pPr>
              <w:rPr>
                <w:rFonts w:ascii="Arial" w:hAnsi="Arial" w:cs="Arial"/>
                <w:b/>
                <w:lang w:val="en-GB"/>
              </w:rPr>
            </w:pPr>
            <w:r w:rsidRPr="00595E77">
              <w:rPr>
                <w:rFonts w:ascii="Arial" w:hAnsi="Arial" w:cs="Arial"/>
                <w:lang w:val="en-GB"/>
              </w:rPr>
              <w:t>How will the school ensure that the European Dimension is fulfilled:</w:t>
            </w:r>
          </w:p>
        </w:tc>
      </w:tr>
      <w:tr w:rsidR="003F38B7" w:rsidRPr="00595E77" w:rsidTr="0077073A">
        <w:tc>
          <w:tcPr>
            <w:tcW w:w="3055" w:type="dxa"/>
          </w:tcPr>
          <w:p w:rsidR="003F38B7" w:rsidRPr="00595E77" w:rsidRDefault="003F38B7" w:rsidP="0077073A">
            <w:pPr>
              <w:rPr>
                <w:rFonts w:ascii="Arial" w:hAnsi="Arial" w:cs="Arial"/>
                <w:lang w:val="en-GB"/>
              </w:rPr>
            </w:pPr>
            <w:r w:rsidRPr="00595E77">
              <w:rPr>
                <w:rFonts w:ascii="Arial" w:hAnsi="Arial" w:cs="Arial"/>
                <w:lang w:val="en-GB"/>
              </w:rPr>
              <w:t>in the nursery?</w:t>
            </w:r>
          </w:p>
        </w:tc>
        <w:tc>
          <w:tcPr>
            <w:tcW w:w="6295" w:type="dxa"/>
          </w:tcPr>
          <w:p w:rsidR="003F38B7" w:rsidRPr="00595E77" w:rsidRDefault="003F38B7" w:rsidP="003F38B7">
            <w:pPr>
              <w:rPr>
                <w:rFonts w:ascii="Arial" w:hAnsi="Arial" w:cs="Arial"/>
                <w:b/>
                <w:lang w:val="en-GB"/>
              </w:rPr>
            </w:pPr>
          </w:p>
        </w:tc>
      </w:tr>
      <w:tr w:rsidR="003F38B7" w:rsidRPr="00595E77" w:rsidTr="0077073A">
        <w:tc>
          <w:tcPr>
            <w:tcW w:w="3055" w:type="dxa"/>
          </w:tcPr>
          <w:p w:rsidR="003F38B7" w:rsidRPr="00595E77" w:rsidRDefault="003F38B7" w:rsidP="0077073A">
            <w:pPr>
              <w:rPr>
                <w:rFonts w:ascii="Arial" w:hAnsi="Arial" w:cs="Arial"/>
                <w:lang w:val="en-GB"/>
              </w:rPr>
            </w:pPr>
            <w:r w:rsidRPr="00595E77">
              <w:rPr>
                <w:rFonts w:ascii="Arial" w:hAnsi="Arial" w:cs="Arial"/>
                <w:lang w:val="en-GB"/>
              </w:rPr>
              <w:t>in the primary?</w:t>
            </w:r>
          </w:p>
        </w:tc>
        <w:tc>
          <w:tcPr>
            <w:tcW w:w="6295" w:type="dxa"/>
          </w:tcPr>
          <w:p w:rsidR="003F38B7" w:rsidRPr="00595E77" w:rsidRDefault="003F38B7" w:rsidP="003F38B7">
            <w:pPr>
              <w:rPr>
                <w:rFonts w:ascii="Arial" w:hAnsi="Arial" w:cs="Arial"/>
                <w:b/>
                <w:lang w:val="en-GB"/>
              </w:rPr>
            </w:pPr>
          </w:p>
        </w:tc>
      </w:tr>
      <w:tr w:rsidR="003F38B7" w:rsidRPr="00595E77" w:rsidTr="0077073A">
        <w:tc>
          <w:tcPr>
            <w:tcW w:w="3055" w:type="dxa"/>
          </w:tcPr>
          <w:p w:rsidR="003F38B7" w:rsidRPr="00595E77" w:rsidRDefault="003F38B7" w:rsidP="0077073A">
            <w:pPr>
              <w:rPr>
                <w:rFonts w:ascii="Arial" w:hAnsi="Arial" w:cs="Arial"/>
                <w:lang w:val="en-GB"/>
              </w:rPr>
            </w:pPr>
            <w:r w:rsidRPr="00595E77">
              <w:rPr>
                <w:rFonts w:ascii="Arial" w:hAnsi="Arial" w:cs="Arial"/>
                <w:lang w:val="en-GB"/>
              </w:rPr>
              <w:t>in the secondary?</w:t>
            </w:r>
          </w:p>
        </w:tc>
        <w:tc>
          <w:tcPr>
            <w:tcW w:w="6295" w:type="dxa"/>
          </w:tcPr>
          <w:p w:rsidR="003F38B7" w:rsidRPr="00595E77" w:rsidRDefault="003F38B7" w:rsidP="003F38B7">
            <w:pPr>
              <w:rPr>
                <w:rFonts w:ascii="Arial" w:hAnsi="Arial" w:cs="Arial"/>
                <w:b/>
                <w:lang w:val="en-GB"/>
              </w:rPr>
            </w:pPr>
          </w:p>
        </w:tc>
      </w:tr>
      <w:tr w:rsidR="003F38B7" w:rsidRPr="00595E77" w:rsidTr="0077073A">
        <w:tc>
          <w:tcPr>
            <w:tcW w:w="3055" w:type="dxa"/>
          </w:tcPr>
          <w:p w:rsidR="003F38B7" w:rsidRPr="00595E77" w:rsidRDefault="003F38B7" w:rsidP="0077073A">
            <w:pPr>
              <w:rPr>
                <w:rFonts w:ascii="Arial" w:hAnsi="Arial" w:cs="Arial"/>
                <w:lang w:val="en-GB"/>
              </w:rPr>
            </w:pPr>
            <w:r w:rsidRPr="00595E77">
              <w:rPr>
                <w:rFonts w:ascii="Arial" w:hAnsi="Arial" w:cs="Arial"/>
                <w:lang w:val="en-GB"/>
              </w:rPr>
              <w:t>in extra-curricular activities?</w:t>
            </w:r>
          </w:p>
        </w:tc>
        <w:tc>
          <w:tcPr>
            <w:tcW w:w="6295" w:type="dxa"/>
          </w:tcPr>
          <w:p w:rsidR="003F38B7" w:rsidRPr="00595E77" w:rsidRDefault="003F38B7" w:rsidP="003F38B7">
            <w:pPr>
              <w:rPr>
                <w:rFonts w:ascii="Arial" w:hAnsi="Arial" w:cs="Arial"/>
                <w:b/>
                <w:lang w:val="en-GB"/>
              </w:rPr>
            </w:pPr>
          </w:p>
        </w:tc>
      </w:tr>
    </w:tbl>
    <w:p w:rsidR="003F38B7" w:rsidRPr="00595E77" w:rsidRDefault="003F38B7" w:rsidP="003F38B7">
      <w:pPr>
        <w:rPr>
          <w:rFonts w:ascii="Arial" w:hAnsi="Arial" w:cs="Arial"/>
          <w:b/>
          <w:lang w:val="en-GB"/>
        </w:rPr>
      </w:pPr>
    </w:p>
    <w:p w:rsidR="003F38B7" w:rsidRPr="00595E77" w:rsidRDefault="003F38B7" w:rsidP="003F38B7">
      <w:pPr>
        <w:pStyle w:val="NoSpacing"/>
        <w:jc w:val="center"/>
        <w:rPr>
          <w:rFonts w:cs="Arial"/>
          <w:u w:val="single"/>
          <w:lang w:val="en-GB"/>
        </w:rPr>
      </w:pPr>
      <w:r w:rsidRPr="00595E77">
        <w:rPr>
          <w:rFonts w:cs="Arial"/>
          <w:u w:val="single"/>
          <w:lang w:val="en-GB"/>
        </w:rPr>
        <w:t>Annexes</w:t>
      </w:r>
      <w:r>
        <w:rPr>
          <w:rFonts w:cs="Arial"/>
          <w:u w:val="single"/>
          <w:lang w:val="en-GB"/>
        </w:rPr>
        <w:t xml:space="preserve"> (as requested)</w:t>
      </w:r>
    </w:p>
    <w:p w:rsidR="003F38B7" w:rsidRPr="00595E77" w:rsidRDefault="003F38B7" w:rsidP="003F38B7">
      <w:pPr>
        <w:rPr>
          <w:rFonts w:ascii="Arial" w:hAnsi="Arial" w:cs="Arial"/>
          <w:sz w:val="24"/>
          <w:szCs w:val="24"/>
          <w:lang w:val="en-GB"/>
        </w:rPr>
      </w:pPr>
      <w:r w:rsidRPr="00595E77">
        <w:rPr>
          <w:rFonts w:ascii="Arial" w:hAnsi="Arial" w:cs="Arial"/>
          <w:sz w:val="24"/>
          <w:szCs w:val="24"/>
          <w:lang w:val="en-GB"/>
        </w:rPr>
        <w:br w:type="page"/>
      </w: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Pr="000B03E8" w:rsidRDefault="003F38B7" w:rsidP="003F38B7">
      <w:pPr>
        <w:pBdr>
          <w:bottom w:val="single" w:sz="4" w:space="1" w:color="auto"/>
        </w:pBdr>
        <w:spacing w:before="2400"/>
        <w:outlineLvl w:val="0"/>
        <w:rPr>
          <w:rFonts w:eastAsia="Times" w:cs="Arial"/>
          <w:kern w:val="28"/>
          <w:sz w:val="40"/>
          <w:szCs w:val="48"/>
          <w:lang w:val="en-US" w:eastAsia="fr-FR"/>
        </w:rPr>
      </w:pPr>
      <w:r w:rsidRPr="000B03E8">
        <w:rPr>
          <w:rFonts w:eastAsia="Times" w:cs="Arial"/>
          <w:kern w:val="28"/>
          <w:sz w:val="40"/>
          <w:szCs w:val="48"/>
          <w:lang w:val="en-US" w:eastAsia="fr-FR"/>
        </w:rPr>
        <w:t>Annex IIb: Dossier of Conformity, S6-S7</w:t>
      </w:r>
    </w:p>
    <w:p w:rsidR="003F38B7" w:rsidRPr="000B03E8" w:rsidRDefault="003F38B7" w:rsidP="003F38B7">
      <w:pPr>
        <w:spacing w:after="720"/>
        <w:rPr>
          <w:rFonts w:eastAsia="Times" w:cs="Arial"/>
          <w:sz w:val="28"/>
          <w:szCs w:val="28"/>
          <w:lang w:val="en-US" w:eastAsia="fr-FR"/>
        </w:rPr>
      </w:pPr>
    </w:p>
    <w:p w:rsidR="003F38B7" w:rsidRPr="000B03E8" w:rsidRDefault="003F38B7" w:rsidP="003F38B7">
      <w:pPr>
        <w:pBdr>
          <w:bottom w:val="single" w:sz="4" w:space="1" w:color="auto"/>
        </w:pBdr>
        <w:spacing w:after="720"/>
        <w:rPr>
          <w:rFonts w:eastAsia="Times" w:cs="Arial"/>
          <w:sz w:val="28"/>
          <w:szCs w:val="28"/>
          <w:lang w:val="en-US" w:eastAsia="fr-FR"/>
        </w:rPr>
      </w:pPr>
      <w:r w:rsidRPr="000B03E8">
        <w:rPr>
          <w:rFonts w:eastAsia="Times" w:cs="Arial"/>
          <w:sz w:val="28"/>
          <w:szCs w:val="28"/>
          <w:lang w:val="en-US" w:eastAsia="fr-FR"/>
        </w:rPr>
        <w:t xml:space="preserve">&lt;&lt; School name, Requesting Delegation &gt;&gt; </w:t>
      </w: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Default="003F38B7" w:rsidP="003F38B7">
      <w:pPr>
        <w:spacing w:line="260" w:lineRule="exact"/>
        <w:rPr>
          <w:rFonts w:ascii="Arial" w:hAnsi="Arial" w:cs="Arial"/>
          <w:sz w:val="24"/>
          <w:szCs w:val="24"/>
          <w:u w:val="single"/>
          <w:lang w:val="en-GB"/>
        </w:rPr>
      </w:pPr>
    </w:p>
    <w:p w:rsidR="003F38B7" w:rsidRPr="00595E77" w:rsidRDefault="003F38B7" w:rsidP="003F38B7">
      <w:pPr>
        <w:spacing w:line="260" w:lineRule="exact"/>
        <w:rPr>
          <w:rFonts w:ascii="Arial" w:hAnsi="Arial" w:cs="Arial"/>
          <w:sz w:val="24"/>
          <w:szCs w:val="24"/>
          <w:u w:val="single"/>
          <w:lang w:val="en-GB"/>
        </w:rPr>
      </w:pPr>
    </w:p>
    <w:p w:rsidR="003F38B7" w:rsidRDefault="003F38B7" w:rsidP="003F38B7">
      <w:pPr>
        <w:rPr>
          <w:rFonts w:ascii="Arial" w:hAnsi="Arial" w:cs="Arial"/>
          <w:u w:val="single"/>
          <w:lang w:val="en-GB"/>
        </w:rPr>
      </w:pPr>
      <w:r w:rsidRPr="00595E77">
        <w:rPr>
          <w:rFonts w:ascii="Arial" w:hAnsi="Arial" w:cs="Arial"/>
          <w:u w:val="single"/>
          <w:lang w:val="en-GB"/>
        </w:rPr>
        <w:t>N.B.  The OSG will already possess a large amount of essential information, from the N-s5 DoC and previous audits, so this DoC is exclusively related to the Baccalaureate level.</w:t>
      </w:r>
    </w:p>
    <w:p w:rsidR="003F38B7" w:rsidRDefault="003F38B7" w:rsidP="003F38B7">
      <w:pPr>
        <w:rPr>
          <w:rFonts w:ascii="Arial" w:hAnsi="Arial" w:cs="Arial"/>
          <w:u w:val="single"/>
          <w:lang w:val="en-GB"/>
        </w:rPr>
      </w:pPr>
      <w:r>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1:  General information</w:t>
      </w:r>
    </w:p>
    <w:p w:rsidR="003F38B7" w:rsidRPr="00595E77" w:rsidRDefault="003F38B7" w:rsidP="00E937CE">
      <w:pPr>
        <w:numPr>
          <w:ilvl w:val="0"/>
          <w:numId w:val="15"/>
        </w:numPr>
        <w:rPr>
          <w:rFonts w:ascii="Arial" w:hAnsi="Arial" w:cs="Arial"/>
          <w:b/>
          <w:lang w:val="en-GB"/>
        </w:rPr>
      </w:pPr>
      <w:r w:rsidRPr="00595E77">
        <w:rPr>
          <w:rFonts w:ascii="Arial" w:hAnsi="Arial" w:cs="Arial"/>
          <w:b/>
          <w:lang w:val="en-GB"/>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425"/>
      </w:tblGrid>
      <w:tr w:rsidR="003F38B7" w:rsidRPr="00595E77" w:rsidTr="0077073A">
        <w:tc>
          <w:tcPr>
            <w:tcW w:w="16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School name</w:t>
            </w:r>
          </w:p>
        </w:tc>
        <w:tc>
          <w:tcPr>
            <w:tcW w:w="7735" w:type="dxa"/>
          </w:tcPr>
          <w:p w:rsidR="003F38B7" w:rsidRPr="00595E77" w:rsidRDefault="003F38B7" w:rsidP="003F38B7">
            <w:pPr>
              <w:rPr>
                <w:rFonts w:ascii="Arial" w:hAnsi="Arial" w:cs="Arial"/>
                <w:u w:val="single"/>
                <w:lang w:val="en-GB"/>
              </w:rPr>
            </w:pPr>
          </w:p>
        </w:tc>
      </w:tr>
      <w:tr w:rsidR="003F38B7" w:rsidRPr="00595E77" w:rsidTr="0077073A">
        <w:tc>
          <w:tcPr>
            <w:tcW w:w="16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Address</w:t>
            </w:r>
          </w:p>
        </w:tc>
        <w:tc>
          <w:tcPr>
            <w:tcW w:w="7735" w:type="dxa"/>
          </w:tcPr>
          <w:p w:rsidR="003F38B7" w:rsidRPr="00595E77" w:rsidRDefault="003F38B7" w:rsidP="003F38B7">
            <w:pPr>
              <w:rPr>
                <w:rFonts w:ascii="Arial" w:hAnsi="Arial" w:cs="Arial"/>
                <w:u w:val="single"/>
                <w:lang w:val="en-GB"/>
              </w:rPr>
            </w:pPr>
          </w:p>
        </w:tc>
      </w:tr>
      <w:tr w:rsidR="003F38B7" w:rsidRPr="00595E77" w:rsidTr="0077073A">
        <w:tc>
          <w:tcPr>
            <w:tcW w:w="16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Phone</w:t>
            </w:r>
          </w:p>
        </w:tc>
        <w:tc>
          <w:tcPr>
            <w:tcW w:w="7735" w:type="dxa"/>
          </w:tcPr>
          <w:p w:rsidR="003F38B7" w:rsidRPr="00595E77" w:rsidRDefault="003F38B7" w:rsidP="003F38B7">
            <w:pPr>
              <w:rPr>
                <w:rFonts w:ascii="Arial" w:hAnsi="Arial" w:cs="Arial"/>
                <w:u w:val="single"/>
                <w:lang w:val="en-GB"/>
              </w:rPr>
            </w:pPr>
          </w:p>
        </w:tc>
      </w:tr>
      <w:tr w:rsidR="003F38B7" w:rsidRPr="00595E77" w:rsidTr="0077073A">
        <w:tc>
          <w:tcPr>
            <w:tcW w:w="16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Fax</w:t>
            </w:r>
          </w:p>
        </w:tc>
        <w:tc>
          <w:tcPr>
            <w:tcW w:w="7735" w:type="dxa"/>
          </w:tcPr>
          <w:p w:rsidR="003F38B7" w:rsidRPr="00595E77" w:rsidRDefault="003F38B7" w:rsidP="003F38B7">
            <w:pPr>
              <w:rPr>
                <w:rFonts w:ascii="Arial" w:hAnsi="Arial" w:cs="Arial"/>
                <w:u w:val="single"/>
                <w:lang w:val="en-GB"/>
              </w:rPr>
            </w:pPr>
          </w:p>
        </w:tc>
      </w:tr>
      <w:tr w:rsidR="003F38B7" w:rsidRPr="00595E77" w:rsidTr="0077073A">
        <w:tc>
          <w:tcPr>
            <w:tcW w:w="16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 xml:space="preserve">Email </w:t>
            </w:r>
          </w:p>
        </w:tc>
        <w:tc>
          <w:tcPr>
            <w:tcW w:w="7735" w:type="dxa"/>
          </w:tcPr>
          <w:p w:rsidR="003F38B7" w:rsidRPr="00595E77" w:rsidRDefault="003F38B7" w:rsidP="003F38B7">
            <w:pPr>
              <w:rPr>
                <w:rFonts w:ascii="Arial" w:hAnsi="Arial" w:cs="Arial"/>
                <w:u w:val="single"/>
                <w:lang w:val="en-GB"/>
              </w:rPr>
            </w:pPr>
          </w:p>
        </w:tc>
      </w:tr>
      <w:tr w:rsidR="003F38B7" w:rsidRPr="00595E77" w:rsidTr="0077073A">
        <w:tc>
          <w:tcPr>
            <w:tcW w:w="16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Website</w:t>
            </w:r>
          </w:p>
        </w:tc>
        <w:tc>
          <w:tcPr>
            <w:tcW w:w="7735" w:type="dxa"/>
          </w:tcPr>
          <w:p w:rsidR="003F38B7" w:rsidRPr="00595E77" w:rsidRDefault="003F38B7" w:rsidP="003F38B7">
            <w:pPr>
              <w:rPr>
                <w:rFonts w:ascii="Arial" w:hAnsi="Arial" w:cs="Arial"/>
                <w:u w:val="single"/>
                <w:lang w:val="en-GB"/>
              </w:rPr>
            </w:pPr>
          </w:p>
        </w:tc>
      </w:tr>
    </w:tbl>
    <w:p w:rsidR="003F38B7" w:rsidRPr="00595E77" w:rsidRDefault="003F38B7" w:rsidP="003F38B7">
      <w:pPr>
        <w:rPr>
          <w:rFonts w:ascii="Arial" w:hAnsi="Arial" w:cs="Arial"/>
          <w:b/>
          <w:u w:val="single"/>
          <w:lang w:val="en-GB"/>
        </w:rPr>
      </w:pPr>
    </w:p>
    <w:p w:rsidR="003F38B7" w:rsidRPr="00595E77" w:rsidRDefault="003F38B7" w:rsidP="00E937CE">
      <w:pPr>
        <w:numPr>
          <w:ilvl w:val="0"/>
          <w:numId w:val="15"/>
        </w:numPr>
        <w:rPr>
          <w:rFonts w:ascii="Arial" w:hAnsi="Arial" w:cs="Arial"/>
          <w:b/>
          <w:lang w:val="en-GB"/>
        </w:rPr>
      </w:pPr>
      <w:r w:rsidRPr="00595E77">
        <w:rPr>
          <w:rFonts w:ascii="Arial" w:hAnsi="Arial" w:cs="Arial"/>
          <w:b/>
          <w:lang w:val="en-GB"/>
        </w:rPr>
        <w:t>School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047"/>
      </w:tblGrid>
      <w:tr w:rsidR="003F38B7" w:rsidRPr="00595E77" w:rsidTr="0077073A">
        <w:tc>
          <w:tcPr>
            <w:tcW w:w="305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State</w:t>
            </w:r>
          </w:p>
        </w:tc>
        <w:tc>
          <w:tcPr>
            <w:tcW w:w="6295" w:type="dxa"/>
          </w:tcPr>
          <w:p w:rsidR="003F38B7" w:rsidRPr="00595E77" w:rsidRDefault="003F38B7" w:rsidP="003F38B7">
            <w:pPr>
              <w:rPr>
                <w:rFonts w:ascii="Arial" w:hAnsi="Arial" w:cs="Arial"/>
                <w:u w:val="single"/>
                <w:lang w:val="en-GB"/>
              </w:rPr>
            </w:pPr>
          </w:p>
        </w:tc>
      </w:tr>
      <w:tr w:rsidR="003F38B7" w:rsidRPr="00595E77" w:rsidTr="0077073A">
        <w:tc>
          <w:tcPr>
            <w:tcW w:w="305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Private (please provide details)</w:t>
            </w:r>
          </w:p>
        </w:tc>
        <w:tc>
          <w:tcPr>
            <w:tcW w:w="6295" w:type="dxa"/>
          </w:tcPr>
          <w:p w:rsidR="003F38B7" w:rsidRPr="00595E77" w:rsidRDefault="003F38B7" w:rsidP="003F38B7">
            <w:pPr>
              <w:rPr>
                <w:rFonts w:ascii="Arial" w:hAnsi="Arial" w:cs="Arial"/>
                <w:u w:val="single"/>
                <w:lang w:val="en-GB"/>
              </w:rPr>
            </w:pPr>
          </w:p>
        </w:tc>
      </w:tr>
      <w:tr w:rsidR="003F38B7" w:rsidRPr="00595E77" w:rsidTr="0077073A">
        <w:tc>
          <w:tcPr>
            <w:tcW w:w="305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Mixed (please provide details)</w:t>
            </w:r>
          </w:p>
        </w:tc>
        <w:tc>
          <w:tcPr>
            <w:tcW w:w="6295" w:type="dxa"/>
          </w:tcPr>
          <w:p w:rsidR="003F38B7" w:rsidRPr="00595E77" w:rsidRDefault="003F38B7" w:rsidP="003F38B7">
            <w:pPr>
              <w:rPr>
                <w:rFonts w:ascii="Arial" w:hAnsi="Arial" w:cs="Arial"/>
                <w:u w:val="single"/>
                <w:lang w:val="en-GB"/>
              </w:rPr>
            </w:pPr>
          </w:p>
        </w:tc>
      </w:tr>
    </w:tbl>
    <w:p w:rsidR="003F38B7" w:rsidRPr="00595E77" w:rsidRDefault="003F38B7" w:rsidP="003F38B7">
      <w:pPr>
        <w:rPr>
          <w:rFonts w:ascii="Arial" w:hAnsi="Arial" w:cs="Arial"/>
          <w:u w:val="single"/>
          <w:lang w:val="en-GB"/>
        </w:rPr>
      </w:pPr>
      <w:r w:rsidRPr="00595E77">
        <w:rPr>
          <w:rFonts w:ascii="Arial" w:hAnsi="Arial" w:cs="Arial"/>
          <w:noProof/>
          <w:u w:val="single"/>
          <w:lang w:val="fr-BE" w:eastAsia="fr-BE"/>
        </w:rPr>
        <mc:AlternateContent>
          <mc:Choice Requires="wps">
            <w:drawing>
              <wp:anchor distT="45720" distB="45720" distL="114300" distR="114300" simplePos="0" relativeHeight="251663360" behindDoc="0" locked="0" layoutInCell="1" allowOverlap="1" wp14:anchorId="7CEB759B" wp14:editId="700BC759">
                <wp:simplePos x="0" y="0"/>
                <wp:positionH relativeFrom="margin">
                  <wp:align>right</wp:align>
                </wp:positionH>
                <wp:positionV relativeFrom="paragraph">
                  <wp:posOffset>283845</wp:posOffset>
                </wp:positionV>
                <wp:extent cx="5917565" cy="1677670"/>
                <wp:effectExtent l="0" t="0" r="26035" b="17780"/>
                <wp:wrapSquare wrapText="bothSides"/>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US"/>
                              </w:rPr>
                            </w:pPr>
                            <w:r w:rsidRPr="0025649E">
                              <w:rPr>
                                <w:rFonts w:ascii="Arial" w:hAnsi="Arial" w:cs="Arial"/>
                                <w:lang w:val="en-US"/>
                              </w:rPr>
                              <w:t xml:space="preserve">Explain briefly how the school is positioned within the national school network of the member state requesting the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B759B" id="_x0000_s1040" type="#_x0000_t202" style="position:absolute;margin-left:414.75pt;margin-top:22.35pt;width:465.95pt;height:132.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">
                <v:textbox>
                  <w:txbxContent>
                    <w:p w:rsidR="00E20E4F" w:rsidRPr="0025649E" w:rsidRDefault="00E20E4F" w:rsidP="003F38B7">
                      <w:pPr>
                        <w:rPr>
                          <w:rFonts w:ascii="Arial" w:hAnsi="Arial" w:cs="Arial"/>
                          <w:lang w:val="en-US"/>
                        </w:rPr>
                      </w:pPr>
                      <w:r w:rsidRPr="0025649E">
                        <w:rPr>
                          <w:rFonts w:ascii="Arial" w:hAnsi="Arial" w:cs="Arial"/>
                          <w:lang w:val="en-US"/>
                        </w:rPr>
                        <w:t xml:space="preserve">Explain briefly how the school is positioned within the national school network of the member state requesting the accreditation: </w:t>
                      </w:r>
                    </w:p>
                  </w:txbxContent>
                </v:textbox>
                <w10:wrap type="square" anchorx="margin"/>
              </v:shape>
            </w:pict>
          </mc:Fallback>
        </mc:AlternateContent>
      </w:r>
    </w:p>
    <w:p w:rsidR="003F38B7" w:rsidRPr="00595E77" w:rsidRDefault="003F38B7" w:rsidP="003F38B7">
      <w:pPr>
        <w:rPr>
          <w:rFonts w:ascii="Arial" w:hAnsi="Arial" w:cs="Arial"/>
          <w:b/>
          <w:u w:val="single"/>
          <w:lang w:val="en-GB"/>
        </w:rPr>
      </w:pPr>
      <w:r w:rsidRPr="00595E77">
        <w:rPr>
          <w:rFonts w:ascii="Arial" w:hAnsi="Arial" w:cs="Arial"/>
          <w:b/>
          <w:u w:val="single"/>
          <w:lang w:val="en-GB"/>
        </w:rPr>
        <w:br w:type="page"/>
      </w:r>
    </w:p>
    <w:p w:rsidR="003F38B7" w:rsidRPr="00595E77" w:rsidRDefault="003F38B7" w:rsidP="00E937CE">
      <w:pPr>
        <w:numPr>
          <w:ilvl w:val="0"/>
          <w:numId w:val="15"/>
        </w:numPr>
        <w:rPr>
          <w:rFonts w:ascii="Arial" w:hAnsi="Arial" w:cs="Arial"/>
          <w:b/>
          <w:lang w:val="en-GB"/>
        </w:rPr>
      </w:pPr>
      <w:r w:rsidRPr="00595E77">
        <w:rPr>
          <w:rFonts w:ascii="Arial" w:hAnsi="Arial" w:cs="Arial"/>
          <w:b/>
          <w:lang w:val="en-GB"/>
        </w:rPr>
        <w:t>Reason for the introduction of European Schooling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5695"/>
      </w:tblGrid>
      <w:tr w:rsidR="003F38B7" w:rsidRPr="00595E77" w:rsidTr="0077073A">
        <w:tc>
          <w:tcPr>
            <w:tcW w:w="3415" w:type="dxa"/>
          </w:tcPr>
          <w:p w:rsidR="003F38B7" w:rsidRPr="00595E77" w:rsidRDefault="003F38B7" w:rsidP="003F38B7">
            <w:pPr>
              <w:rPr>
                <w:rFonts w:ascii="Arial" w:hAnsi="Arial" w:cs="Arial"/>
                <w:u w:val="single"/>
                <w:lang w:val="en-GB"/>
              </w:rPr>
            </w:pPr>
          </w:p>
        </w:tc>
        <w:tc>
          <w:tcPr>
            <w:tcW w:w="5935" w:type="dxa"/>
          </w:tcPr>
          <w:p w:rsidR="003F38B7" w:rsidRPr="00595E77" w:rsidRDefault="003F38B7" w:rsidP="003F38B7">
            <w:pPr>
              <w:rPr>
                <w:rFonts w:ascii="Arial" w:hAnsi="Arial" w:cs="Arial"/>
                <w:u w:val="single"/>
                <w:lang w:val="en-GB"/>
              </w:rPr>
            </w:pPr>
            <w:r w:rsidRPr="00595E77">
              <w:rPr>
                <w:rFonts w:ascii="Arial" w:hAnsi="Arial" w:cs="Arial"/>
                <w:u w:val="single"/>
                <w:lang w:val="en-GB"/>
              </w:rPr>
              <w:t>Please give details</w:t>
            </w:r>
          </w:p>
        </w:tc>
      </w:tr>
      <w:tr w:rsidR="003F38B7" w:rsidRPr="00595E77" w:rsidTr="0077073A">
        <w:tc>
          <w:tcPr>
            <w:tcW w:w="34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European Institution or Agency?</w:t>
            </w:r>
          </w:p>
        </w:tc>
        <w:tc>
          <w:tcPr>
            <w:tcW w:w="5935" w:type="dxa"/>
          </w:tcPr>
          <w:p w:rsidR="003F38B7" w:rsidRPr="00595E77" w:rsidRDefault="003F38B7" w:rsidP="003F38B7">
            <w:pPr>
              <w:rPr>
                <w:rFonts w:ascii="Arial" w:hAnsi="Arial" w:cs="Arial"/>
                <w:u w:val="single"/>
                <w:lang w:val="en-GB"/>
              </w:rPr>
            </w:pPr>
          </w:p>
        </w:tc>
      </w:tr>
      <w:tr w:rsidR="003F38B7" w:rsidRPr="00595E77" w:rsidTr="0077073A">
        <w:tc>
          <w:tcPr>
            <w:tcW w:w="34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International Institution?</w:t>
            </w:r>
          </w:p>
        </w:tc>
        <w:tc>
          <w:tcPr>
            <w:tcW w:w="5935" w:type="dxa"/>
          </w:tcPr>
          <w:p w:rsidR="003F38B7" w:rsidRPr="00595E77" w:rsidRDefault="003F38B7" w:rsidP="003F38B7">
            <w:pPr>
              <w:rPr>
                <w:rFonts w:ascii="Arial" w:hAnsi="Arial" w:cs="Arial"/>
                <w:u w:val="single"/>
                <w:lang w:val="en-GB"/>
              </w:rPr>
            </w:pPr>
          </w:p>
        </w:tc>
      </w:tr>
      <w:tr w:rsidR="003F38B7" w:rsidRPr="00595E77" w:rsidTr="0077073A">
        <w:tc>
          <w:tcPr>
            <w:tcW w:w="3415"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Other?</w:t>
            </w:r>
          </w:p>
        </w:tc>
        <w:tc>
          <w:tcPr>
            <w:tcW w:w="5935" w:type="dxa"/>
          </w:tcPr>
          <w:p w:rsidR="003F38B7" w:rsidRPr="00595E77" w:rsidRDefault="003F38B7" w:rsidP="003F38B7">
            <w:pPr>
              <w:rPr>
                <w:rFonts w:ascii="Arial" w:hAnsi="Arial" w:cs="Arial"/>
                <w:u w:val="single"/>
                <w:lang w:val="en-GB"/>
              </w:rPr>
            </w:pPr>
          </w:p>
        </w:tc>
      </w:tr>
    </w:tbl>
    <w:p w:rsidR="003F38B7" w:rsidRPr="00595E77" w:rsidRDefault="003F38B7" w:rsidP="003F38B7">
      <w:pPr>
        <w:pStyle w:val="ListParagraph"/>
        <w:rPr>
          <w:rFonts w:ascii="Arial" w:hAnsi="Arial" w:cs="Arial"/>
          <w:b/>
          <w:lang w:val="en-GB"/>
        </w:rPr>
      </w:pPr>
    </w:p>
    <w:p w:rsidR="003F38B7" w:rsidRPr="00595E77" w:rsidRDefault="003F38B7" w:rsidP="00E937CE">
      <w:pPr>
        <w:pStyle w:val="ListParagraph"/>
        <w:numPr>
          <w:ilvl w:val="0"/>
          <w:numId w:val="15"/>
        </w:numPr>
        <w:rPr>
          <w:rFonts w:ascii="Arial" w:hAnsi="Arial" w:cs="Arial"/>
          <w:b/>
          <w:lang w:val="en-GB"/>
        </w:rPr>
      </w:pPr>
      <w:r w:rsidRPr="00595E77">
        <w:rPr>
          <w:rFonts w:ascii="Arial" w:hAnsi="Arial" w:cs="Arial"/>
          <w:b/>
          <w:lang w:val="en-GB"/>
        </w:rPr>
        <w:t xml:space="preserve">Brief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134"/>
      </w:tblGrid>
      <w:tr w:rsidR="003F38B7" w:rsidRPr="00595E77" w:rsidTr="0077073A">
        <w:tc>
          <w:tcPr>
            <w:tcW w:w="2965" w:type="dxa"/>
          </w:tcPr>
          <w:p w:rsidR="003F38B7" w:rsidRPr="00595E77" w:rsidRDefault="003F38B7" w:rsidP="0077073A">
            <w:pPr>
              <w:rPr>
                <w:rFonts w:ascii="Arial" w:hAnsi="Arial" w:cs="Arial"/>
                <w:lang w:val="en-GB"/>
              </w:rPr>
            </w:pPr>
            <w:r w:rsidRPr="00595E77">
              <w:rPr>
                <w:rFonts w:ascii="Arial" w:hAnsi="Arial" w:cs="Arial"/>
                <w:lang w:val="en-GB"/>
              </w:rPr>
              <w:t>Date school first opened</w:t>
            </w:r>
          </w:p>
        </w:tc>
        <w:tc>
          <w:tcPr>
            <w:tcW w:w="6385" w:type="dxa"/>
          </w:tcPr>
          <w:p w:rsidR="003F38B7" w:rsidRPr="00595E77" w:rsidRDefault="003F38B7" w:rsidP="003F38B7">
            <w:pPr>
              <w:rPr>
                <w:rFonts w:ascii="Arial" w:hAnsi="Arial" w:cs="Arial"/>
                <w:b/>
                <w:lang w:val="en-GB"/>
              </w:rPr>
            </w:pPr>
          </w:p>
        </w:tc>
      </w:tr>
      <w:tr w:rsidR="003F38B7" w:rsidRPr="00E20E4F" w:rsidTr="0077073A">
        <w:tc>
          <w:tcPr>
            <w:tcW w:w="2965" w:type="dxa"/>
          </w:tcPr>
          <w:p w:rsidR="003F38B7" w:rsidRPr="00595E77" w:rsidRDefault="003F38B7" w:rsidP="0077073A">
            <w:pPr>
              <w:rPr>
                <w:rFonts w:ascii="Arial" w:hAnsi="Arial" w:cs="Arial"/>
                <w:lang w:val="en-GB"/>
              </w:rPr>
            </w:pPr>
            <w:r w:rsidRPr="00595E77">
              <w:rPr>
                <w:rFonts w:ascii="Arial" w:hAnsi="Arial" w:cs="Arial"/>
                <w:lang w:val="en-GB"/>
              </w:rPr>
              <w:t>Year groups at first opening</w:t>
            </w:r>
          </w:p>
        </w:tc>
        <w:tc>
          <w:tcPr>
            <w:tcW w:w="6385" w:type="dxa"/>
          </w:tcPr>
          <w:p w:rsidR="003F38B7" w:rsidRPr="00595E77" w:rsidRDefault="003F38B7" w:rsidP="003F38B7">
            <w:pPr>
              <w:rPr>
                <w:rFonts w:ascii="Arial" w:hAnsi="Arial" w:cs="Arial"/>
                <w:b/>
                <w:lang w:val="en-GB"/>
              </w:rPr>
            </w:pPr>
          </w:p>
        </w:tc>
      </w:tr>
      <w:tr w:rsidR="003F38B7" w:rsidRPr="00E20E4F" w:rsidTr="0077073A">
        <w:tc>
          <w:tcPr>
            <w:tcW w:w="2965" w:type="dxa"/>
          </w:tcPr>
          <w:p w:rsidR="003F38B7" w:rsidRPr="00595E77" w:rsidRDefault="003F38B7" w:rsidP="0077073A">
            <w:pPr>
              <w:rPr>
                <w:rFonts w:ascii="Arial" w:hAnsi="Arial" w:cs="Arial"/>
                <w:lang w:val="en-GB"/>
              </w:rPr>
            </w:pPr>
            <w:r w:rsidRPr="00595E77">
              <w:rPr>
                <w:rFonts w:ascii="Arial" w:hAnsi="Arial" w:cs="Arial"/>
                <w:lang w:val="en-GB"/>
              </w:rPr>
              <w:t>Date of first accreditation agreement signing</w:t>
            </w:r>
          </w:p>
        </w:tc>
        <w:tc>
          <w:tcPr>
            <w:tcW w:w="6385" w:type="dxa"/>
          </w:tcPr>
          <w:p w:rsidR="003F38B7" w:rsidRPr="00595E77" w:rsidRDefault="003F38B7" w:rsidP="003F38B7">
            <w:pPr>
              <w:rPr>
                <w:rFonts w:ascii="Arial" w:hAnsi="Arial" w:cs="Arial"/>
                <w:b/>
                <w:lang w:val="en-GB"/>
              </w:rPr>
            </w:pPr>
          </w:p>
        </w:tc>
      </w:tr>
      <w:tr w:rsidR="003F38B7" w:rsidRPr="00595E77" w:rsidTr="0077073A">
        <w:tc>
          <w:tcPr>
            <w:tcW w:w="2965" w:type="dxa"/>
          </w:tcPr>
          <w:p w:rsidR="003F38B7" w:rsidRPr="00595E77" w:rsidRDefault="003F38B7" w:rsidP="0077073A">
            <w:pPr>
              <w:rPr>
                <w:rFonts w:ascii="Arial" w:hAnsi="Arial" w:cs="Arial"/>
                <w:lang w:val="en-GB"/>
              </w:rPr>
            </w:pPr>
            <w:r w:rsidRPr="00595E77">
              <w:rPr>
                <w:rFonts w:ascii="Arial" w:hAnsi="Arial" w:cs="Arial"/>
                <w:lang w:val="en-GB"/>
              </w:rPr>
              <w:t>Dates of subsequent signings</w:t>
            </w:r>
          </w:p>
        </w:tc>
        <w:tc>
          <w:tcPr>
            <w:tcW w:w="6385" w:type="dxa"/>
          </w:tcPr>
          <w:p w:rsidR="003F38B7" w:rsidRPr="00595E77" w:rsidRDefault="003F38B7" w:rsidP="003F38B7">
            <w:pPr>
              <w:rPr>
                <w:rFonts w:ascii="Arial" w:hAnsi="Arial" w:cs="Arial"/>
                <w:b/>
                <w:lang w:val="en-GB"/>
              </w:rPr>
            </w:pPr>
          </w:p>
        </w:tc>
      </w:tr>
      <w:tr w:rsidR="003F38B7" w:rsidRPr="00E20E4F" w:rsidTr="0077073A">
        <w:tc>
          <w:tcPr>
            <w:tcW w:w="2965" w:type="dxa"/>
          </w:tcPr>
          <w:p w:rsidR="003F38B7" w:rsidRPr="00595E77" w:rsidRDefault="003F38B7" w:rsidP="0077073A">
            <w:pPr>
              <w:rPr>
                <w:rFonts w:ascii="Arial" w:hAnsi="Arial" w:cs="Arial"/>
                <w:lang w:val="en-GB"/>
              </w:rPr>
            </w:pPr>
            <w:r w:rsidRPr="00595E77">
              <w:rPr>
                <w:rFonts w:ascii="Arial" w:hAnsi="Arial" w:cs="Arial"/>
                <w:lang w:val="en-GB"/>
              </w:rPr>
              <w:t>Briefly outline the growth of the school since it first opened</w:t>
            </w:r>
          </w:p>
        </w:tc>
        <w:tc>
          <w:tcPr>
            <w:tcW w:w="6385" w:type="dxa"/>
          </w:tcPr>
          <w:p w:rsidR="003F38B7" w:rsidRPr="00595E77" w:rsidRDefault="003F38B7" w:rsidP="003F38B7">
            <w:pPr>
              <w:rPr>
                <w:rFonts w:ascii="Arial" w:hAnsi="Arial" w:cs="Arial"/>
                <w:i/>
                <w:lang w:val="en-GB"/>
              </w:rPr>
            </w:pPr>
            <w:r w:rsidRPr="00595E77">
              <w:rPr>
                <w:rFonts w:ascii="Arial" w:hAnsi="Arial" w:cs="Arial"/>
                <w:i/>
                <w:lang w:val="en-GB"/>
              </w:rPr>
              <w:t>Graphs/statistics can be added in an Annex</w:t>
            </w:r>
          </w:p>
          <w:p w:rsidR="003F38B7" w:rsidRPr="00595E77" w:rsidRDefault="003F38B7" w:rsidP="003F38B7">
            <w:pPr>
              <w:rPr>
                <w:rFonts w:ascii="Arial" w:hAnsi="Arial" w:cs="Arial"/>
                <w:i/>
                <w:lang w:val="en-GB"/>
              </w:rPr>
            </w:pPr>
          </w:p>
        </w:tc>
      </w:tr>
    </w:tbl>
    <w:p w:rsidR="003F38B7" w:rsidRPr="00595E77" w:rsidRDefault="003F38B7" w:rsidP="003F38B7">
      <w:pPr>
        <w:pStyle w:val="ListParagraph"/>
        <w:rPr>
          <w:rFonts w:ascii="Arial" w:hAnsi="Arial" w:cs="Arial"/>
          <w:lang w:val="en-GB"/>
        </w:rPr>
      </w:pPr>
    </w:p>
    <w:p w:rsidR="003F38B7" w:rsidRPr="00595E77" w:rsidRDefault="003F38B7" w:rsidP="00E937CE">
      <w:pPr>
        <w:pStyle w:val="ListParagraph"/>
        <w:numPr>
          <w:ilvl w:val="0"/>
          <w:numId w:val="15"/>
        </w:numPr>
        <w:rPr>
          <w:rFonts w:ascii="Arial" w:hAnsi="Arial" w:cs="Arial"/>
          <w:b/>
          <w:u w:val="single"/>
          <w:lang w:val="en-GB"/>
        </w:rPr>
      </w:pPr>
      <w:r w:rsidRPr="00595E77">
        <w:rPr>
          <w:rFonts w:ascii="Arial" w:hAnsi="Arial" w:cs="Arial"/>
          <w:b/>
          <w:lang w:val="en-GB"/>
        </w:rPr>
        <w:t>Management</w:t>
      </w:r>
    </w:p>
    <w:p w:rsidR="003F38B7" w:rsidRPr="00595E77" w:rsidRDefault="003F38B7" w:rsidP="003F38B7">
      <w:pPr>
        <w:pStyle w:val="ListParagraph"/>
        <w:rPr>
          <w:rFonts w:ascii="Arial" w:hAnsi="Arial" w:cs="Arial"/>
          <w:b/>
          <w:u w:val="single"/>
          <w:lang w:val="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gridCol w:w="3420"/>
      </w:tblGrid>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u w:val="single"/>
                <w:lang w:val="en-GB"/>
              </w:rPr>
              <w:t>Role</w:t>
            </w:r>
            <w:r w:rsidRPr="00595E77">
              <w:rPr>
                <w:rFonts w:ascii="Arial" w:hAnsi="Arial" w:cs="Arial"/>
                <w:lang w:val="en-GB"/>
              </w:rPr>
              <w:t xml:space="preserve"> </w:t>
            </w:r>
            <w:r w:rsidRPr="00595E77">
              <w:rPr>
                <w:rFonts w:ascii="Arial" w:hAnsi="Arial" w:cs="Arial"/>
                <w:i/>
                <w:lang w:val="en-GB"/>
              </w:rPr>
              <w:t>(can be renamed)</w:t>
            </w:r>
          </w:p>
        </w:tc>
        <w:tc>
          <w:tcPr>
            <w:tcW w:w="2970" w:type="dxa"/>
          </w:tcPr>
          <w:p w:rsidR="003F38B7" w:rsidRPr="00595E77" w:rsidRDefault="003F38B7" w:rsidP="003F38B7">
            <w:pPr>
              <w:pStyle w:val="ListParagraph"/>
              <w:ind w:left="0"/>
              <w:rPr>
                <w:rFonts w:ascii="Arial" w:hAnsi="Arial" w:cs="Arial"/>
                <w:u w:val="single"/>
                <w:lang w:val="en-GB"/>
              </w:rPr>
            </w:pPr>
            <w:r w:rsidRPr="00595E77">
              <w:rPr>
                <w:rFonts w:ascii="Arial" w:hAnsi="Arial" w:cs="Arial"/>
                <w:u w:val="single"/>
                <w:lang w:val="en-GB"/>
              </w:rPr>
              <w:t>Name</w:t>
            </w:r>
          </w:p>
        </w:tc>
        <w:tc>
          <w:tcPr>
            <w:tcW w:w="3420" w:type="dxa"/>
          </w:tcPr>
          <w:p w:rsidR="003F38B7" w:rsidRPr="00595E77" w:rsidRDefault="0077073A" w:rsidP="0077073A">
            <w:pPr>
              <w:pStyle w:val="ListParagraph"/>
              <w:ind w:left="0"/>
              <w:rPr>
                <w:rFonts w:ascii="Arial" w:hAnsi="Arial" w:cs="Arial"/>
                <w:u w:val="single"/>
                <w:lang w:val="en-GB"/>
              </w:rPr>
            </w:pPr>
            <w:r>
              <w:rPr>
                <w:rFonts w:ascii="Arial" w:hAnsi="Arial" w:cs="Arial"/>
                <w:u w:val="single"/>
                <w:lang w:val="en-GB"/>
              </w:rPr>
              <w:t>Qualifications</w:t>
            </w: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Director</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Deputy director (secondary)</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E20E4F"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Person responsible for the Baccalaureate</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Principle educational advisor</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S6/7 Cycle co-ordinator</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Other</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Other</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r w:rsidR="003F38B7" w:rsidRPr="00595E77" w:rsidTr="0077073A">
        <w:tc>
          <w:tcPr>
            <w:tcW w:w="2970"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Other</w:t>
            </w:r>
          </w:p>
        </w:tc>
        <w:tc>
          <w:tcPr>
            <w:tcW w:w="2970" w:type="dxa"/>
          </w:tcPr>
          <w:p w:rsidR="003F38B7" w:rsidRPr="00595E77" w:rsidRDefault="003F38B7" w:rsidP="003F38B7">
            <w:pPr>
              <w:pStyle w:val="ListParagraph"/>
              <w:ind w:left="0"/>
              <w:rPr>
                <w:rFonts w:ascii="Arial" w:hAnsi="Arial" w:cs="Arial"/>
                <w:u w:val="single"/>
                <w:lang w:val="en-GB"/>
              </w:rPr>
            </w:pPr>
          </w:p>
        </w:tc>
        <w:tc>
          <w:tcPr>
            <w:tcW w:w="3420" w:type="dxa"/>
          </w:tcPr>
          <w:p w:rsidR="003F38B7" w:rsidRPr="00595E77" w:rsidRDefault="003F38B7" w:rsidP="003F38B7">
            <w:pPr>
              <w:pStyle w:val="ListParagraph"/>
              <w:ind w:left="0"/>
              <w:rPr>
                <w:rFonts w:ascii="Arial" w:hAnsi="Arial" w:cs="Arial"/>
                <w:u w:val="single"/>
                <w:lang w:val="en-GB"/>
              </w:rPr>
            </w:pPr>
          </w:p>
        </w:tc>
      </w:tr>
    </w:tbl>
    <w:p w:rsidR="003F38B7" w:rsidRPr="00595E77" w:rsidRDefault="003F38B7" w:rsidP="003F38B7">
      <w:pPr>
        <w:rPr>
          <w:rFonts w:ascii="Arial" w:hAnsi="Arial" w:cs="Arial"/>
          <w:u w:val="single"/>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p>
    <w:p w:rsidR="003F38B7" w:rsidRPr="00595E77" w:rsidRDefault="003F38B7" w:rsidP="00E937CE">
      <w:pPr>
        <w:pStyle w:val="ListParagraph"/>
        <w:numPr>
          <w:ilvl w:val="0"/>
          <w:numId w:val="15"/>
        </w:numPr>
        <w:rPr>
          <w:rFonts w:ascii="Arial" w:hAnsi="Arial" w:cs="Arial"/>
          <w:b/>
          <w:lang w:val="en-GB"/>
        </w:rPr>
      </w:pPr>
      <w:r w:rsidRPr="00595E77">
        <w:rPr>
          <w:rFonts w:ascii="Arial" w:hAnsi="Arial" w:cs="Arial"/>
          <w:b/>
          <w:lang w:val="en-GB"/>
        </w:rPr>
        <w:t>Students</w:t>
      </w:r>
    </w:p>
    <w:p w:rsidR="003F38B7" w:rsidRPr="00595E77" w:rsidRDefault="003F38B7" w:rsidP="003F38B7">
      <w:pPr>
        <w:rPr>
          <w:rFonts w:ascii="Arial" w:hAnsi="Arial" w:cs="Arial"/>
          <w:lang w:val="en-GB"/>
        </w:rPr>
      </w:pPr>
      <w:r w:rsidRPr="00595E77">
        <w:rPr>
          <w:rFonts w:ascii="Arial" w:hAnsi="Arial" w:cs="Arial"/>
          <w:lang w:val="en-GB"/>
        </w:rPr>
        <w:t>Number of students predicted over the next 5 years: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54"/>
        <w:gridCol w:w="1454"/>
        <w:gridCol w:w="1399"/>
        <w:gridCol w:w="1400"/>
        <w:gridCol w:w="1400"/>
      </w:tblGrid>
      <w:tr w:rsidR="003F38B7" w:rsidRPr="00595E77" w:rsidTr="0077073A">
        <w:tc>
          <w:tcPr>
            <w:tcW w:w="1523" w:type="dxa"/>
          </w:tcPr>
          <w:p w:rsidR="003F38B7" w:rsidRPr="00595E77" w:rsidRDefault="003F38B7" w:rsidP="003F38B7">
            <w:pPr>
              <w:pStyle w:val="ListParagraph"/>
              <w:ind w:left="0"/>
              <w:rPr>
                <w:rFonts w:ascii="Arial" w:hAnsi="Arial" w:cs="Arial"/>
                <w:lang w:val="en-GB"/>
              </w:rPr>
            </w:pPr>
          </w:p>
        </w:tc>
        <w:tc>
          <w:tcPr>
            <w:tcW w:w="1454"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454"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399"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400"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c>
          <w:tcPr>
            <w:tcW w:w="1400" w:type="dxa"/>
          </w:tcPr>
          <w:p w:rsidR="003F38B7" w:rsidRPr="00595E77" w:rsidRDefault="003F38B7" w:rsidP="003F38B7">
            <w:pPr>
              <w:pStyle w:val="ListParagraph"/>
              <w:ind w:left="0"/>
              <w:jc w:val="center"/>
              <w:rPr>
                <w:rFonts w:ascii="Arial" w:hAnsi="Arial" w:cs="Arial"/>
                <w:lang w:val="en-GB"/>
              </w:rPr>
            </w:pPr>
            <w:r w:rsidRPr="00595E77">
              <w:rPr>
                <w:rFonts w:ascii="Arial" w:hAnsi="Arial" w:cs="Arial"/>
                <w:lang w:val="en-GB"/>
              </w:rPr>
              <w:t>20xx</w:t>
            </w:r>
          </w:p>
        </w:tc>
      </w:tr>
      <w:tr w:rsidR="003F38B7" w:rsidRPr="00595E77" w:rsidTr="0077073A">
        <w:tc>
          <w:tcPr>
            <w:tcW w:w="1523"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s6</w:t>
            </w:r>
          </w:p>
        </w:tc>
        <w:tc>
          <w:tcPr>
            <w:tcW w:w="1454" w:type="dxa"/>
          </w:tcPr>
          <w:p w:rsidR="003F38B7" w:rsidRPr="00595E77" w:rsidRDefault="003F38B7" w:rsidP="003F38B7">
            <w:pPr>
              <w:pStyle w:val="ListParagraph"/>
              <w:ind w:left="0"/>
              <w:rPr>
                <w:rFonts w:ascii="Arial" w:hAnsi="Arial" w:cs="Arial"/>
                <w:lang w:val="en-GB"/>
              </w:rPr>
            </w:pPr>
          </w:p>
        </w:tc>
        <w:tc>
          <w:tcPr>
            <w:tcW w:w="1454" w:type="dxa"/>
          </w:tcPr>
          <w:p w:rsidR="003F38B7" w:rsidRPr="00595E77" w:rsidRDefault="003F38B7" w:rsidP="003F38B7">
            <w:pPr>
              <w:pStyle w:val="ListParagraph"/>
              <w:ind w:left="0"/>
              <w:rPr>
                <w:rFonts w:ascii="Arial" w:hAnsi="Arial" w:cs="Arial"/>
                <w:lang w:val="en-GB"/>
              </w:rPr>
            </w:pPr>
          </w:p>
        </w:tc>
        <w:tc>
          <w:tcPr>
            <w:tcW w:w="1399"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r>
      <w:tr w:rsidR="003F38B7" w:rsidRPr="00595E77" w:rsidTr="0077073A">
        <w:tc>
          <w:tcPr>
            <w:tcW w:w="1523"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s7</w:t>
            </w:r>
          </w:p>
        </w:tc>
        <w:tc>
          <w:tcPr>
            <w:tcW w:w="1454" w:type="dxa"/>
          </w:tcPr>
          <w:p w:rsidR="003F38B7" w:rsidRPr="00595E77" w:rsidRDefault="003F38B7" w:rsidP="003F38B7">
            <w:pPr>
              <w:pStyle w:val="ListParagraph"/>
              <w:ind w:left="0"/>
              <w:rPr>
                <w:rFonts w:ascii="Arial" w:hAnsi="Arial" w:cs="Arial"/>
                <w:lang w:val="en-GB"/>
              </w:rPr>
            </w:pPr>
          </w:p>
        </w:tc>
        <w:tc>
          <w:tcPr>
            <w:tcW w:w="1454" w:type="dxa"/>
          </w:tcPr>
          <w:p w:rsidR="003F38B7" w:rsidRPr="00595E77" w:rsidRDefault="003F38B7" w:rsidP="003F38B7">
            <w:pPr>
              <w:pStyle w:val="ListParagraph"/>
              <w:ind w:left="0"/>
              <w:rPr>
                <w:rFonts w:ascii="Arial" w:hAnsi="Arial" w:cs="Arial"/>
                <w:lang w:val="en-GB"/>
              </w:rPr>
            </w:pPr>
          </w:p>
        </w:tc>
        <w:tc>
          <w:tcPr>
            <w:tcW w:w="1399"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r>
      <w:tr w:rsidR="003F38B7" w:rsidRPr="00595E77" w:rsidTr="0077073A">
        <w:tc>
          <w:tcPr>
            <w:tcW w:w="1523" w:type="dxa"/>
          </w:tcPr>
          <w:p w:rsidR="003F38B7" w:rsidRPr="00595E77" w:rsidRDefault="003F38B7" w:rsidP="003F38B7">
            <w:pPr>
              <w:pStyle w:val="ListParagraph"/>
              <w:ind w:left="0"/>
              <w:rPr>
                <w:rFonts w:ascii="Arial" w:hAnsi="Arial" w:cs="Arial"/>
                <w:lang w:val="en-GB"/>
              </w:rPr>
            </w:pPr>
            <w:r w:rsidRPr="00595E77">
              <w:rPr>
                <w:rFonts w:ascii="Arial" w:hAnsi="Arial" w:cs="Arial"/>
                <w:lang w:val="en-GB"/>
              </w:rPr>
              <w:t>TOTAL</w:t>
            </w:r>
          </w:p>
        </w:tc>
        <w:tc>
          <w:tcPr>
            <w:tcW w:w="1454" w:type="dxa"/>
          </w:tcPr>
          <w:p w:rsidR="003F38B7" w:rsidRPr="00595E77" w:rsidRDefault="003F38B7" w:rsidP="003F38B7">
            <w:pPr>
              <w:pStyle w:val="ListParagraph"/>
              <w:ind w:left="0"/>
              <w:rPr>
                <w:rFonts w:ascii="Arial" w:hAnsi="Arial" w:cs="Arial"/>
                <w:lang w:val="en-GB"/>
              </w:rPr>
            </w:pPr>
          </w:p>
        </w:tc>
        <w:tc>
          <w:tcPr>
            <w:tcW w:w="1454" w:type="dxa"/>
          </w:tcPr>
          <w:p w:rsidR="003F38B7" w:rsidRPr="00595E77" w:rsidRDefault="003F38B7" w:rsidP="003F38B7">
            <w:pPr>
              <w:pStyle w:val="ListParagraph"/>
              <w:ind w:left="0"/>
              <w:rPr>
                <w:rFonts w:ascii="Arial" w:hAnsi="Arial" w:cs="Arial"/>
                <w:lang w:val="en-GB"/>
              </w:rPr>
            </w:pPr>
          </w:p>
        </w:tc>
        <w:tc>
          <w:tcPr>
            <w:tcW w:w="1399"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c>
          <w:tcPr>
            <w:tcW w:w="1400" w:type="dxa"/>
          </w:tcPr>
          <w:p w:rsidR="003F38B7" w:rsidRPr="00595E77" w:rsidRDefault="003F38B7" w:rsidP="003F38B7">
            <w:pPr>
              <w:pStyle w:val="ListParagraph"/>
              <w:ind w:left="0"/>
              <w:rPr>
                <w:rFonts w:ascii="Arial" w:hAnsi="Arial" w:cs="Arial"/>
                <w:lang w:val="en-GB"/>
              </w:rPr>
            </w:pPr>
          </w:p>
        </w:tc>
      </w:tr>
    </w:tbl>
    <w:p w:rsidR="003F38B7" w:rsidRPr="00595E77" w:rsidRDefault="003F38B7" w:rsidP="003F38B7">
      <w:pPr>
        <w:rPr>
          <w:rFonts w:ascii="Arial" w:hAnsi="Arial" w:cs="Arial"/>
          <w:u w:val="single"/>
          <w:lang w:val="en-GB"/>
        </w:rPr>
      </w:pPr>
      <w:r w:rsidRPr="00595E77">
        <w:rPr>
          <w:rFonts w:ascii="Arial" w:hAnsi="Arial" w:cs="Arial"/>
          <w:lang w:val="en-GB"/>
        </w:rPr>
        <w:t xml:space="preserve"> </w:t>
      </w: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2: Pedagogical Equivalence</w:t>
      </w:r>
    </w:p>
    <w:p w:rsidR="003F38B7" w:rsidRPr="00595E77" w:rsidRDefault="003F38B7" w:rsidP="00E937CE">
      <w:pPr>
        <w:pStyle w:val="ListParagraph"/>
        <w:numPr>
          <w:ilvl w:val="0"/>
          <w:numId w:val="16"/>
        </w:numPr>
        <w:rPr>
          <w:rFonts w:ascii="Arial" w:hAnsi="Arial" w:cs="Arial"/>
          <w:b/>
          <w:lang w:val="en-GB"/>
        </w:rPr>
      </w:pPr>
      <w:r w:rsidRPr="00595E77">
        <w:rPr>
          <w:rFonts w:ascii="Arial" w:hAnsi="Arial" w:cs="Arial"/>
          <w:b/>
          <w:lang w:val="en-GB"/>
        </w:rPr>
        <w:t>Summary</w:t>
      </w:r>
    </w:p>
    <w:p w:rsidR="003F38B7" w:rsidRPr="00595E77" w:rsidRDefault="003F38B7" w:rsidP="003F38B7">
      <w:pPr>
        <w:rPr>
          <w:rFonts w:ascii="Arial" w:hAnsi="Arial" w:cs="Arial"/>
          <w:lang w:val="en-GB"/>
        </w:rPr>
      </w:pPr>
      <w:r w:rsidRPr="00595E77">
        <w:rPr>
          <w:rFonts w:ascii="Arial" w:hAnsi="Arial" w:cs="Arial"/>
          <w:lang w:val="en-GB"/>
        </w:rPr>
        <w:t xml:space="preserve">What part of the school is devoted to European Schooling?   </w:t>
      </w:r>
      <w:r w:rsidRPr="00595E77">
        <w:rPr>
          <w:rFonts w:ascii="Arial" w:hAnsi="Arial" w:cs="Arial"/>
          <w:lang w:val="en-GB"/>
        </w:rPr>
        <w:tab/>
        <w:t>Whole part</w:t>
      </w:r>
      <w:r w:rsidRPr="00595E77">
        <w:rPr>
          <w:rFonts w:ascii="Arial" w:hAnsi="Arial" w:cs="Arial"/>
          <w:lang w:val="en-GB"/>
        </w:rPr>
        <w:tab/>
      </w:r>
      <w:r w:rsidRPr="00595E77">
        <w:rPr>
          <w:rFonts w:ascii="Arial" w:hAnsi="Arial" w:cs="Arial"/>
          <w:lang w:val="en-GB"/>
        </w:rPr>
        <w:tab/>
      </w:r>
    </w:p>
    <w:p w:rsidR="003F38B7" w:rsidRPr="00595E77" w:rsidRDefault="003F38B7" w:rsidP="003F38B7">
      <w:pPr>
        <w:rPr>
          <w:rFonts w:ascii="Arial" w:hAnsi="Arial" w:cs="Arial"/>
          <w:lang w:val="en-GB"/>
        </w:rPr>
      </w:pP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r>
      <w:r w:rsidRPr="00595E77">
        <w:rPr>
          <w:rFonts w:ascii="Arial" w:hAnsi="Arial" w:cs="Arial"/>
          <w:lang w:val="en-GB"/>
        </w:rPr>
        <w:tab/>
        <w:t>Section / part of school</w:t>
      </w:r>
    </w:p>
    <w:p w:rsidR="003F38B7" w:rsidRPr="00595E77" w:rsidRDefault="003F38B7" w:rsidP="00E937CE">
      <w:pPr>
        <w:pStyle w:val="ListParagraph"/>
        <w:numPr>
          <w:ilvl w:val="0"/>
          <w:numId w:val="16"/>
        </w:numPr>
        <w:rPr>
          <w:rFonts w:ascii="Arial" w:hAnsi="Arial" w:cs="Arial"/>
          <w:b/>
          <w:lang w:val="en-GB"/>
        </w:rPr>
      </w:pPr>
      <w:r w:rsidRPr="00595E77">
        <w:rPr>
          <w:rFonts w:ascii="Arial" w:hAnsi="Arial" w:cs="Arial"/>
          <w:b/>
          <w:lang w:val="en-GB"/>
        </w:rPr>
        <w:t>Organisation of European Schooling</w:t>
      </w:r>
    </w:p>
    <w:p w:rsidR="003F38B7" w:rsidRPr="00595E77" w:rsidRDefault="003F38B7" w:rsidP="003F38B7">
      <w:pPr>
        <w:rPr>
          <w:rFonts w:ascii="Arial" w:hAnsi="Arial" w:cs="Arial"/>
          <w:lang w:val="en-GB"/>
        </w:rPr>
      </w:pPr>
      <w:r w:rsidRPr="00595E77">
        <w:rPr>
          <w:rFonts w:ascii="Arial" w:hAnsi="Arial" w:cs="Arial"/>
          <w:lang w:val="en-GB"/>
        </w:rPr>
        <w:t>Which teaching levels are planned?</w:t>
      </w:r>
    </w:p>
    <w:p w:rsidR="003F38B7" w:rsidRPr="00595E77" w:rsidRDefault="003F38B7" w:rsidP="003F38B7">
      <w:pPr>
        <w:rPr>
          <w:rFonts w:ascii="Arial" w:hAnsi="Arial" w:cs="Arial"/>
          <w:u w:val="single"/>
          <w:lang w:val="en-GB"/>
        </w:rPr>
      </w:pPr>
      <w:r w:rsidRPr="00595E77">
        <w:rPr>
          <w:rFonts w:ascii="Arial" w:hAnsi="Arial" w:cs="Arial"/>
          <w:u w:val="single"/>
          <w:lang w:val="en-GB"/>
        </w:rPr>
        <w:t>Secondary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02"/>
        <w:gridCol w:w="3003"/>
      </w:tblGrid>
      <w:tr w:rsidR="003F38B7" w:rsidRPr="00595E77" w:rsidTr="0077073A">
        <w:tc>
          <w:tcPr>
            <w:tcW w:w="3116"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Language section</w:t>
            </w:r>
          </w:p>
        </w:tc>
        <w:tc>
          <w:tcPr>
            <w:tcW w:w="3117"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Planned first year of opening</w:t>
            </w:r>
          </w:p>
        </w:tc>
        <w:tc>
          <w:tcPr>
            <w:tcW w:w="3117" w:type="dxa"/>
          </w:tcPr>
          <w:p w:rsidR="003F38B7" w:rsidRPr="00595E77" w:rsidRDefault="003F38B7" w:rsidP="0077073A">
            <w:pPr>
              <w:rPr>
                <w:rFonts w:ascii="Arial" w:hAnsi="Arial" w:cs="Arial"/>
                <w:u w:val="single"/>
                <w:lang w:val="en-GB"/>
              </w:rPr>
            </w:pPr>
            <w:r w:rsidRPr="00595E77">
              <w:rPr>
                <w:rFonts w:ascii="Arial" w:hAnsi="Arial" w:cs="Arial"/>
                <w:u w:val="single"/>
                <w:lang w:val="en-GB"/>
              </w:rPr>
              <w:t>Number of students</w:t>
            </w:r>
          </w:p>
        </w:tc>
      </w:tr>
      <w:tr w:rsidR="003F38B7" w:rsidRPr="00595E77" w:rsidTr="0077073A">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77073A">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77073A">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77073A">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77073A">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77073A">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bl>
    <w:p w:rsidR="003F38B7" w:rsidRPr="00595E77" w:rsidRDefault="003F38B7" w:rsidP="003F38B7">
      <w:pPr>
        <w:rPr>
          <w:rFonts w:ascii="Arial" w:hAnsi="Arial" w:cs="Arial"/>
          <w:u w:val="single"/>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t>Secondary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02"/>
        <w:gridCol w:w="3003"/>
      </w:tblGrid>
      <w:tr w:rsidR="003F38B7" w:rsidRPr="00595E77" w:rsidTr="0005780E">
        <w:tc>
          <w:tcPr>
            <w:tcW w:w="3116"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Language section</w:t>
            </w:r>
          </w:p>
        </w:tc>
        <w:tc>
          <w:tcPr>
            <w:tcW w:w="3117"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Planned first year of opening</w:t>
            </w:r>
          </w:p>
        </w:tc>
        <w:tc>
          <w:tcPr>
            <w:tcW w:w="3117"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Number of students</w:t>
            </w:r>
          </w:p>
        </w:tc>
      </w:tr>
      <w:tr w:rsidR="003F38B7" w:rsidRPr="00595E77" w:rsidTr="0005780E">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05780E">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05780E">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05780E">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05780E">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r w:rsidR="003F38B7" w:rsidRPr="00595E77" w:rsidTr="0005780E">
        <w:tc>
          <w:tcPr>
            <w:tcW w:w="3116"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c>
          <w:tcPr>
            <w:tcW w:w="3117" w:type="dxa"/>
          </w:tcPr>
          <w:p w:rsidR="003F38B7" w:rsidRPr="00595E77" w:rsidRDefault="003F38B7" w:rsidP="003F38B7">
            <w:pPr>
              <w:rPr>
                <w:rFonts w:ascii="Arial" w:hAnsi="Arial" w:cs="Arial"/>
                <w:u w:val="single"/>
                <w:lang w:val="en-GB"/>
              </w:rPr>
            </w:pPr>
          </w:p>
        </w:tc>
      </w:tr>
    </w:tbl>
    <w:p w:rsidR="003F38B7" w:rsidRPr="00595E77" w:rsidRDefault="003F38B7" w:rsidP="003F38B7">
      <w:pPr>
        <w:rPr>
          <w:rFonts w:ascii="Arial" w:hAnsi="Arial" w:cs="Arial"/>
          <w:u w:val="single"/>
          <w:lang w:val="en-GB"/>
        </w:rPr>
      </w:pPr>
    </w:p>
    <w:p w:rsidR="003F38B7" w:rsidRPr="00595E77" w:rsidRDefault="003F38B7" w:rsidP="003F38B7">
      <w:pPr>
        <w:pStyle w:val="ListParagraph"/>
        <w:rPr>
          <w:rFonts w:ascii="Arial" w:hAnsi="Arial" w:cs="Arial"/>
          <w:lang w:val="en-GB"/>
        </w:rPr>
      </w:pPr>
    </w:p>
    <w:p w:rsidR="003F38B7" w:rsidRPr="00595E77" w:rsidRDefault="003F38B7" w:rsidP="00E937CE">
      <w:pPr>
        <w:pStyle w:val="ListParagraph"/>
        <w:numPr>
          <w:ilvl w:val="0"/>
          <w:numId w:val="16"/>
        </w:numPr>
        <w:rPr>
          <w:rFonts w:ascii="Arial" w:hAnsi="Arial" w:cs="Arial"/>
          <w:b/>
          <w:lang w:val="en-GB"/>
        </w:rPr>
      </w:pPr>
      <w:r w:rsidRPr="00595E77">
        <w:rPr>
          <w:rFonts w:ascii="Arial" w:hAnsi="Arial" w:cs="Arial"/>
          <w:lang w:val="en-GB"/>
        </w:rPr>
        <w:br w:type="page"/>
      </w:r>
      <w:r w:rsidRPr="00595E77">
        <w:rPr>
          <w:rFonts w:ascii="Arial" w:hAnsi="Arial" w:cs="Arial"/>
          <w:b/>
          <w:lang w:val="en-GB"/>
        </w:rPr>
        <w:t xml:space="preserve">Languages: </w:t>
      </w:r>
      <w:r w:rsidRPr="00595E77">
        <w:rPr>
          <w:rFonts w:ascii="Arial" w:hAnsi="Arial" w:cs="Arial"/>
          <w:lang w:val="en-GB"/>
        </w:rPr>
        <w:t>Mother tongue and language support</w:t>
      </w:r>
    </w:p>
    <w:p w:rsidR="003F38B7" w:rsidRPr="00595E77" w:rsidRDefault="003F38B7" w:rsidP="003F38B7">
      <w:pPr>
        <w:rPr>
          <w:rFonts w:ascii="Arial" w:hAnsi="Arial" w:cs="Arial"/>
          <w:i/>
          <w:lang w:val="en-GB"/>
        </w:rPr>
      </w:pPr>
      <w:r w:rsidRPr="00595E77">
        <w:rPr>
          <w:rFonts w:ascii="Arial" w:hAnsi="Arial" w:cs="Arial"/>
          <w:i/>
          <w:lang w:val="en-GB"/>
        </w:rPr>
        <w:t>Article 4.2: It offers mother tongue courses to pupils without their own language section. The minimum number of pupils as from which such a course is created is left to the discretion of the Accredited European School, but will be indicated in the conformity file.</w:t>
      </w:r>
    </w:p>
    <w:p w:rsidR="003F38B7" w:rsidRPr="00595E77" w:rsidRDefault="003F38B7" w:rsidP="003F38B7">
      <w:pPr>
        <w:rPr>
          <w:rFonts w:ascii="Arial" w:hAnsi="Arial" w:cs="Arial"/>
          <w:lang w:val="en-GB"/>
        </w:rPr>
      </w:pPr>
      <w:r w:rsidRPr="00595E77">
        <w:rPr>
          <w:rFonts w:ascii="Arial" w:hAnsi="Arial" w:cs="Arial"/>
          <w:lang w:val="en-GB"/>
        </w:rPr>
        <w:t>In s6 &amp; s7, will mother tongue provision be made for students who do not have their own language section?  Yes/No</w:t>
      </w:r>
    </w:p>
    <w:p w:rsidR="003F38B7" w:rsidRPr="00595E77" w:rsidRDefault="003F38B7" w:rsidP="003F38B7">
      <w:pPr>
        <w:rPr>
          <w:rFonts w:ascii="Arial" w:hAnsi="Arial" w:cs="Arial"/>
          <w:i/>
          <w:lang w:val="en-GB"/>
        </w:rPr>
      </w:pPr>
      <w:r w:rsidRPr="00595E77">
        <w:rPr>
          <w:rFonts w:ascii="Arial" w:hAnsi="Arial" w:cs="Arial"/>
          <w:noProof/>
          <w:lang w:val="fr-BE" w:eastAsia="fr-BE"/>
        </w:rPr>
        <mc:AlternateContent>
          <mc:Choice Requires="wps">
            <w:drawing>
              <wp:anchor distT="45720" distB="45720" distL="114300" distR="114300" simplePos="0" relativeHeight="251664384" behindDoc="0" locked="0" layoutInCell="1" allowOverlap="1" wp14:anchorId="0EEB8DE8" wp14:editId="7DAFB865">
                <wp:simplePos x="0" y="0"/>
                <wp:positionH relativeFrom="margin">
                  <wp:align>left</wp:align>
                </wp:positionH>
                <wp:positionV relativeFrom="paragraph">
                  <wp:posOffset>10795</wp:posOffset>
                </wp:positionV>
                <wp:extent cx="5502275" cy="1404620"/>
                <wp:effectExtent l="0" t="0" r="22225" b="16510"/>
                <wp:wrapSquare wrapText="bothSides"/>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GB"/>
                              </w:rPr>
                            </w:pPr>
                            <w:r w:rsidRPr="0025649E">
                              <w:rPr>
                                <w:rFonts w:ascii="Arial" w:hAnsi="Arial" w:cs="Arial"/>
                                <w:lang w:val="en-GB"/>
                              </w:rPr>
                              <w:t>If yes, under what conditions?  E.g. minimum class numbers</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EB8DE8" id="_x0000_s1041" type="#_x0000_t202" style="position:absolute;margin-left:0;margin-top:.85pt;width:433.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tFKQIAAE8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">
                <v:textbox style="mso-fit-shape-to-text:t">
                  <w:txbxContent>
                    <w:p w:rsidR="00E20E4F" w:rsidRPr="0025649E" w:rsidRDefault="00E20E4F" w:rsidP="003F38B7">
                      <w:pPr>
                        <w:rPr>
                          <w:rFonts w:ascii="Arial" w:hAnsi="Arial" w:cs="Arial"/>
                          <w:lang w:val="en-GB"/>
                        </w:rPr>
                      </w:pPr>
                      <w:r w:rsidRPr="0025649E">
                        <w:rPr>
                          <w:rFonts w:ascii="Arial" w:hAnsi="Arial" w:cs="Arial"/>
                          <w:lang w:val="en-GB"/>
                        </w:rPr>
                        <w:t>If yes, under what conditions?  E.g. minimum class numbers</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v:textbox>
                <w10:wrap type="square" anchorx="margin"/>
              </v:shape>
            </w:pict>
          </mc:Fallback>
        </mc:AlternateContent>
      </w:r>
    </w:p>
    <w:p w:rsidR="003F38B7" w:rsidRPr="00595E77" w:rsidRDefault="003F38B7" w:rsidP="003F38B7">
      <w:pPr>
        <w:rPr>
          <w:rFonts w:ascii="Arial" w:hAnsi="Arial" w:cs="Arial"/>
          <w:i/>
          <w:lang w:val="en-GB"/>
        </w:rPr>
      </w:pPr>
      <w:r w:rsidRPr="00595E77">
        <w:rPr>
          <w:rFonts w:ascii="Arial" w:hAnsi="Arial" w:cs="Arial"/>
          <w:i/>
          <w:lang w:val="en-GB"/>
        </w:rPr>
        <w:t xml:space="preserve">Article 4.3: Pupils without their own language section receive support to learn the language of the section which they join.  </w:t>
      </w:r>
    </w:p>
    <w:p w:rsidR="003F38B7" w:rsidRPr="00595E77" w:rsidRDefault="003F38B7" w:rsidP="003F38B7">
      <w:pPr>
        <w:rPr>
          <w:rFonts w:ascii="Arial" w:hAnsi="Arial" w:cs="Arial"/>
          <w:lang w:val="en-GB"/>
        </w:rPr>
      </w:pPr>
      <w:r w:rsidRPr="00595E77">
        <w:rPr>
          <w:rFonts w:ascii="Arial" w:hAnsi="Arial" w:cs="Arial"/>
          <w:lang w:val="en-GB"/>
        </w:rPr>
        <w:t>In s6 &amp; s7, will the school organise language support for the pupils without their own language section to learn the language of the section which they join?  Yes/No</w:t>
      </w:r>
    </w:p>
    <w:p w:rsidR="003F38B7" w:rsidRPr="00595E77" w:rsidRDefault="003F38B7" w:rsidP="003F38B7">
      <w:pPr>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65408" behindDoc="0" locked="0" layoutInCell="1" allowOverlap="1" wp14:anchorId="594206F5" wp14:editId="5511C00A">
                <wp:simplePos x="0" y="0"/>
                <wp:positionH relativeFrom="margin">
                  <wp:align>left</wp:align>
                </wp:positionH>
                <wp:positionV relativeFrom="paragraph">
                  <wp:posOffset>12175</wp:posOffset>
                </wp:positionV>
                <wp:extent cx="5502275" cy="1404620"/>
                <wp:effectExtent l="0" t="0" r="22225" b="10795"/>
                <wp:wrapSquare wrapText="bothSides"/>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404620"/>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GB"/>
                              </w:rPr>
                            </w:pPr>
                            <w:r w:rsidRPr="0025649E">
                              <w:rPr>
                                <w:rFonts w:ascii="Arial" w:hAnsi="Arial" w:cs="Arial"/>
                                <w:lang w:val="en-GB"/>
                              </w:rPr>
                              <w:t>If yes, under what conditions?  E.g. minimum class numbers</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206F5" id="_x0000_s1042" type="#_x0000_t202" style="position:absolute;margin-left:0;margin-top:.95pt;width:43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">
                <v:textbox style="mso-fit-shape-to-text:t">
                  <w:txbxContent>
                    <w:p w:rsidR="00E20E4F" w:rsidRPr="0025649E" w:rsidRDefault="00E20E4F" w:rsidP="003F38B7">
                      <w:pPr>
                        <w:rPr>
                          <w:rFonts w:ascii="Arial" w:hAnsi="Arial" w:cs="Arial"/>
                          <w:lang w:val="en-GB"/>
                        </w:rPr>
                      </w:pPr>
                      <w:r w:rsidRPr="0025649E">
                        <w:rPr>
                          <w:rFonts w:ascii="Arial" w:hAnsi="Arial" w:cs="Arial"/>
                          <w:lang w:val="en-GB"/>
                        </w:rPr>
                        <w:t>If yes, under what conditions?  E.g. minimum class numbers</w:t>
                      </w:r>
                    </w:p>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1E2A9F" w:rsidRDefault="00E20E4F" w:rsidP="003F38B7">
                      <w:pPr>
                        <w:rPr>
                          <w:lang w:val="en-US"/>
                        </w:rPr>
                      </w:pPr>
                    </w:p>
                  </w:txbxContent>
                </v:textbox>
                <w10:wrap type="square" anchorx="margin"/>
              </v:shape>
            </w:pict>
          </mc:Fallback>
        </mc:AlternateContent>
      </w:r>
    </w:p>
    <w:p w:rsidR="003F38B7" w:rsidRPr="00595E77" w:rsidRDefault="003F38B7" w:rsidP="003F38B7">
      <w:pPr>
        <w:pStyle w:val="NoSpacing"/>
        <w:rPr>
          <w:rFonts w:cs="Arial"/>
          <w:lang w:val="en-GB"/>
        </w:rPr>
      </w:pPr>
      <w:r w:rsidRPr="00595E77">
        <w:rPr>
          <w:rFonts w:cs="Arial"/>
          <w:lang w:val="en-GB"/>
        </w:rPr>
        <w:t>If yes, how do you plan to provide this tuition?</w:t>
      </w:r>
    </w:p>
    <w:p w:rsidR="003F38B7" w:rsidRPr="00595E77" w:rsidRDefault="003F38B7" w:rsidP="003F38B7">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3F38B7" w:rsidRPr="00595E77" w:rsidTr="0005780E">
        <w:tc>
          <w:tcPr>
            <w:tcW w:w="4675" w:type="dxa"/>
          </w:tcPr>
          <w:p w:rsidR="003F38B7" w:rsidRPr="00595E77" w:rsidRDefault="003F38B7" w:rsidP="0005780E">
            <w:pPr>
              <w:pStyle w:val="NoSpacing"/>
              <w:rPr>
                <w:rFonts w:cs="Arial"/>
                <w:u w:val="single"/>
                <w:lang w:val="en-GB"/>
              </w:rPr>
            </w:pPr>
            <w:r w:rsidRPr="00595E77">
              <w:rPr>
                <w:rFonts w:cs="Arial"/>
                <w:u w:val="single"/>
                <w:lang w:val="en-GB"/>
              </w:rPr>
              <w:t>Provider</w:t>
            </w:r>
          </w:p>
        </w:tc>
        <w:tc>
          <w:tcPr>
            <w:tcW w:w="4675" w:type="dxa"/>
          </w:tcPr>
          <w:p w:rsidR="003F38B7" w:rsidRPr="00595E77" w:rsidRDefault="003F38B7" w:rsidP="003F38B7">
            <w:pPr>
              <w:pStyle w:val="NoSpacing"/>
              <w:rPr>
                <w:rFonts w:cs="Arial"/>
                <w:u w:val="single"/>
                <w:lang w:val="en-GB"/>
              </w:rPr>
            </w:pPr>
            <w:r w:rsidRPr="00595E77">
              <w:rPr>
                <w:rFonts w:cs="Arial"/>
                <w:u w:val="single"/>
                <w:lang w:val="en-GB"/>
              </w:rPr>
              <w:t>Frequency</w:t>
            </w:r>
          </w:p>
        </w:tc>
      </w:tr>
      <w:tr w:rsidR="003F38B7" w:rsidRPr="00595E77" w:rsidTr="0005780E">
        <w:tc>
          <w:tcPr>
            <w:tcW w:w="4675" w:type="dxa"/>
          </w:tcPr>
          <w:p w:rsidR="003F38B7" w:rsidRPr="00595E77" w:rsidRDefault="003F38B7" w:rsidP="0005780E">
            <w:pPr>
              <w:pStyle w:val="NoSpacing"/>
              <w:rPr>
                <w:rFonts w:cs="Arial"/>
                <w:lang w:val="en-GB"/>
              </w:rPr>
            </w:pPr>
            <w:r w:rsidRPr="00595E77">
              <w:rPr>
                <w:rFonts w:cs="Arial"/>
                <w:lang w:val="en-GB"/>
              </w:rPr>
              <w:t>Teacher at the school</w:t>
            </w:r>
          </w:p>
        </w:tc>
        <w:tc>
          <w:tcPr>
            <w:tcW w:w="4675" w:type="dxa"/>
          </w:tcPr>
          <w:p w:rsidR="003F38B7" w:rsidRPr="00595E77" w:rsidRDefault="003F38B7" w:rsidP="003F38B7">
            <w:pPr>
              <w:pStyle w:val="NoSpacing"/>
              <w:rPr>
                <w:rFonts w:cs="Arial"/>
                <w:lang w:val="en-GB"/>
              </w:rPr>
            </w:pPr>
          </w:p>
        </w:tc>
      </w:tr>
      <w:tr w:rsidR="003F38B7" w:rsidRPr="00595E77" w:rsidTr="0005780E">
        <w:tc>
          <w:tcPr>
            <w:tcW w:w="4675" w:type="dxa"/>
          </w:tcPr>
          <w:p w:rsidR="003F38B7" w:rsidRPr="00595E77" w:rsidRDefault="003F38B7" w:rsidP="0005780E">
            <w:pPr>
              <w:pStyle w:val="NoSpacing"/>
              <w:rPr>
                <w:rFonts w:cs="Arial"/>
                <w:lang w:val="en-GB"/>
              </w:rPr>
            </w:pPr>
            <w:r w:rsidRPr="00595E77">
              <w:rPr>
                <w:rFonts w:cs="Arial"/>
                <w:lang w:val="en-GB"/>
              </w:rPr>
              <w:t>Distance learning techniques</w:t>
            </w:r>
          </w:p>
        </w:tc>
        <w:tc>
          <w:tcPr>
            <w:tcW w:w="4675" w:type="dxa"/>
          </w:tcPr>
          <w:p w:rsidR="003F38B7" w:rsidRPr="00595E77" w:rsidRDefault="003F38B7" w:rsidP="003F38B7">
            <w:pPr>
              <w:pStyle w:val="NoSpacing"/>
              <w:rPr>
                <w:rFonts w:cs="Arial"/>
                <w:lang w:val="en-GB"/>
              </w:rPr>
            </w:pPr>
          </w:p>
        </w:tc>
      </w:tr>
      <w:tr w:rsidR="003F38B7" w:rsidRPr="00E20E4F" w:rsidTr="0005780E">
        <w:tc>
          <w:tcPr>
            <w:tcW w:w="4675" w:type="dxa"/>
          </w:tcPr>
          <w:p w:rsidR="003F38B7" w:rsidRPr="00595E77" w:rsidRDefault="003F38B7" w:rsidP="0005780E">
            <w:pPr>
              <w:pStyle w:val="NoSpacing"/>
              <w:rPr>
                <w:rFonts w:cs="Arial"/>
                <w:lang w:val="en-GB"/>
              </w:rPr>
            </w:pPr>
            <w:r w:rsidRPr="00595E77">
              <w:rPr>
                <w:rFonts w:cs="Arial"/>
                <w:lang w:val="en-GB"/>
              </w:rPr>
              <w:t>In cooperation with the European Schools</w:t>
            </w:r>
          </w:p>
        </w:tc>
        <w:tc>
          <w:tcPr>
            <w:tcW w:w="4675" w:type="dxa"/>
          </w:tcPr>
          <w:p w:rsidR="003F38B7" w:rsidRPr="00595E77" w:rsidRDefault="003F38B7" w:rsidP="003F38B7">
            <w:pPr>
              <w:pStyle w:val="NoSpacing"/>
              <w:rPr>
                <w:rFonts w:cs="Arial"/>
                <w:lang w:val="en-GB"/>
              </w:rPr>
            </w:pPr>
          </w:p>
        </w:tc>
      </w:tr>
      <w:tr w:rsidR="003F38B7" w:rsidRPr="00E20E4F" w:rsidTr="0005780E">
        <w:tc>
          <w:tcPr>
            <w:tcW w:w="4675" w:type="dxa"/>
          </w:tcPr>
          <w:p w:rsidR="003F38B7" w:rsidRPr="00595E77" w:rsidRDefault="0005780E" w:rsidP="0005780E">
            <w:pPr>
              <w:pStyle w:val="NoSpacing"/>
              <w:rPr>
                <w:rFonts w:cs="Arial"/>
                <w:lang w:val="en-GB"/>
              </w:rPr>
            </w:pPr>
            <w:r>
              <w:rPr>
                <w:rFonts w:cs="Arial"/>
                <w:lang w:val="en-GB"/>
              </w:rPr>
              <w:t>I</w:t>
            </w:r>
            <w:r w:rsidR="003F38B7" w:rsidRPr="00595E77">
              <w:rPr>
                <w:rFonts w:cs="Arial"/>
                <w:lang w:val="en-GB"/>
              </w:rPr>
              <w:t>n cooperation with other school or embassies</w:t>
            </w:r>
          </w:p>
        </w:tc>
        <w:tc>
          <w:tcPr>
            <w:tcW w:w="4675" w:type="dxa"/>
          </w:tcPr>
          <w:p w:rsidR="003F38B7" w:rsidRPr="00595E77" w:rsidRDefault="003F38B7" w:rsidP="003F38B7">
            <w:pPr>
              <w:pStyle w:val="NoSpacing"/>
              <w:rPr>
                <w:rFonts w:cs="Arial"/>
                <w:lang w:val="en-GB"/>
              </w:rPr>
            </w:pPr>
          </w:p>
        </w:tc>
      </w:tr>
      <w:tr w:rsidR="003F38B7" w:rsidRPr="00595E77" w:rsidTr="0005780E">
        <w:tc>
          <w:tcPr>
            <w:tcW w:w="4675" w:type="dxa"/>
          </w:tcPr>
          <w:p w:rsidR="003F38B7" w:rsidRPr="00595E77" w:rsidRDefault="003F38B7" w:rsidP="0005780E">
            <w:pPr>
              <w:pStyle w:val="NoSpacing"/>
              <w:rPr>
                <w:rFonts w:cs="Arial"/>
                <w:lang w:val="en-GB"/>
              </w:rPr>
            </w:pPr>
            <w:r w:rsidRPr="00595E77">
              <w:rPr>
                <w:rFonts w:cs="Arial"/>
                <w:lang w:val="en-GB"/>
              </w:rPr>
              <w:t>Other (please specify)</w:t>
            </w:r>
          </w:p>
        </w:tc>
        <w:tc>
          <w:tcPr>
            <w:tcW w:w="4675" w:type="dxa"/>
          </w:tcPr>
          <w:p w:rsidR="003F38B7" w:rsidRPr="00595E77" w:rsidRDefault="003F38B7" w:rsidP="003F38B7">
            <w:pPr>
              <w:pStyle w:val="NoSpacing"/>
              <w:rPr>
                <w:rFonts w:cs="Arial"/>
                <w:lang w:val="en-GB"/>
              </w:rPr>
            </w:pPr>
          </w:p>
        </w:tc>
      </w:tr>
    </w:tbl>
    <w:p w:rsidR="003F38B7" w:rsidRPr="00595E77" w:rsidRDefault="003F38B7" w:rsidP="003F38B7">
      <w:pPr>
        <w:rPr>
          <w:rFonts w:ascii="Arial" w:hAnsi="Arial" w:cs="Arial"/>
          <w:lang w:val="en-GB"/>
        </w:rPr>
      </w:pPr>
      <w:r w:rsidRPr="00595E77">
        <w:rPr>
          <w:rFonts w:ascii="Arial" w:hAnsi="Arial" w:cs="Arial"/>
          <w:lang w:val="en-GB"/>
        </w:rPr>
        <w:br w:type="page"/>
      </w:r>
    </w:p>
    <w:p w:rsidR="003F38B7" w:rsidRPr="00595E77" w:rsidRDefault="003F38B7" w:rsidP="00E937CE">
      <w:pPr>
        <w:pStyle w:val="ListParagraph"/>
        <w:numPr>
          <w:ilvl w:val="0"/>
          <w:numId w:val="16"/>
        </w:numPr>
        <w:rPr>
          <w:rFonts w:ascii="Arial" w:hAnsi="Arial" w:cs="Arial"/>
          <w:b/>
          <w:lang w:val="en-GB"/>
        </w:rPr>
      </w:pPr>
      <w:r w:rsidRPr="00595E77">
        <w:rPr>
          <w:rFonts w:ascii="Arial" w:hAnsi="Arial" w:cs="Arial"/>
          <w:b/>
          <w:lang w:val="en-GB"/>
        </w:rPr>
        <w:t>Pedagogical content</w:t>
      </w:r>
    </w:p>
    <w:p w:rsidR="003F38B7" w:rsidRPr="00595E77" w:rsidRDefault="003F38B7" w:rsidP="00E937CE">
      <w:pPr>
        <w:pStyle w:val="ListParagraph"/>
        <w:numPr>
          <w:ilvl w:val="0"/>
          <w:numId w:val="9"/>
        </w:numPr>
        <w:rPr>
          <w:rFonts w:ascii="Arial" w:hAnsi="Arial" w:cs="Arial"/>
          <w:lang w:val="en-GB"/>
        </w:rPr>
      </w:pPr>
      <w:r w:rsidRPr="00595E77">
        <w:rPr>
          <w:rFonts w:ascii="Arial" w:hAnsi="Arial" w:cs="Arial"/>
          <w:lang w:val="en-GB"/>
        </w:rPr>
        <w:t xml:space="preserve">Which subjects will be offered to S6 &amp; s7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246"/>
        <w:gridCol w:w="2637"/>
        <w:gridCol w:w="2333"/>
      </w:tblGrid>
      <w:tr w:rsidR="003F38B7" w:rsidRPr="00E20E4F" w:rsidTr="0005780E">
        <w:tc>
          <w:tcPr>
            <w:tcW w:w="1843" w:type="dxa"/>
          </w:tcPr>
          <w:p w:rsidR="003F38B7" w:rsidRPr="00595E77" w:rsidRDefault="003F38B7" w:rsidP="0005780E">
            <w:pPr>
              <w:pStyle w:val="NoSpacing"/>
              <w:rPr>
                <w:rFonts w:cs="Arial"/>
                <w:szCs w:val="22"/>
                <w:u w:val="single"/>
                <w:lang w:val="en-GB"/>
              </w:rPr>
            </w:pPr>
            <w:r w:rsidRPr="00595E77">
              <w:rPr>
                <w:rFonts w:cs="Arial"/>
                <w:szCs w:val="22"/>
                <w:u w:val="single"/>
                <w:lang w:val="en-GB"/>
              </w:rPr>
              <w:t>Subject</w:t>
            </w:r>
          </w:p>
        </w:tc>
        <w:tc>
          <w:tcPr>
            <w:tcW w:w="2292" w:type="dxa"/>
          </w:tcPr>
          <w:p w:rsidR="003F38B7" w:rsidRPr="00595E77" w:rsidRDefault="0005780E" w:rsidP="0005780E">
            <w:pPr>
              <w:pStyle w:val="NoSpacing"/>
              <w:jc w:val="left"/>
              <w:rPr>
                <w:rFonts w:cs="Arial"/>
                <w:szCs w:val="22"/>
                <w:u w:val="single"/>
                <w:lang w:val="en-GB"/>
              </w:rPr>
            </w:pPr>
            <w:r>
              <w:rPr>
                <w:rFonts w:cs="Arial"/>
                <w:szCs w:val="22"/>
                <w:u w:val="single"/>
                <w:lang w:val="en-GB"/>
              </w:rPr>
              <w:t xml:space="preserve">Level </w:t>
            </w:r>
            <w:r w:rsidR="003F38B7" w:rsidRPr="00595E77">
              <w:rPr>
                <w:rFonts w:cs="Arial"/>
                <w:szCs w:val="22"/>
                <w:u w:val="single"/>
                <w:lang w:val="en-GB"/>
              </w:rPr>
              <w:t>(e.g. Advanced, Basic, complementary etc)</w:t>
            </w:r>
          </w:p>
        </w:tc>
        <w:tc>
          <w:tcPr>
            <w:tcW w:w="2763" w:type="dxa"/>
          </w:tcPr>
          <w:p w:rsidR="003F38B7" w:rsidRPr="00595E77" w:rsidRDefault="003F38B7" w:rsidP="0005780E">
            <w:pPr>
              <w:pStyle w:val="NoSpacing"/>
              <w:rPr>
                <w:rFonts w:cs="Arial"/>
                <w:szCs w:val="22"/>
                <w:u w:val="single"/>
                <w:lang w:val="en-GB"/>
              </w:rPr>
            </w:pPr>
            <w:r w:rsidRPr="00595E77">
              <w:rPr>
                <w:rFonts w:cs="Arial"/>
                <w:szCs w:val="22"/>
                <w:u w:val="single"/>
                <w:lang w:val="en-GB"/>
              </w:rPr>
              <w:t>Language offered in</w:t>
            </w:r>
          </w:p>
        </w:tc>
        <w:tc>
          <w:tcPr>
            <w:tcW w:w="2452" w:type="dxa"/>
          </w:tcPr>
          <w:p w:rsidR="003F38B7" w:rsidRPr="00595E77" w:rsidRDefault="003F38B7" w:rsidP="0005780E">
            <w:pPr>
              <w:pStyle w:val="NoSpacing"/>
              <w:rPr>
                <w:rFonts w:cs="Arial"/>
                <w:szCs w:val="22"/>
                <w:u w:val="single"/>
                <w:lang w:val="en-GB"/>
              </w:rPr>
            </w:pPr>
            <w:r w:rsidRPr="00595E77">
              <w:rPr>
                <w:rFonts w:cs="Arial"/>
                <w:szCs w:val="22"/>
                <w:u w:val="single"/>
                <w:lang w:val="en-GB"/>
              </w:rPr>
              <w:t>How many lessons per week?</w:t>
            </w: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Language 1</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Language 2</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Language 3</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Language 4</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Language 5</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Maths</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Biology</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Chemistry</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Physics</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Economics</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Geography</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History</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Philosophy</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Sociology</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Political Science</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Ancient Greek</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Latin</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Sport</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Music</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05780E">
            <w:pPr>
              <w:pStyle w:val="NoSpacing"/>
              <w:rPr>
                <w:rFonts w:cs="Arial"/>
                <w:szCs w:val="22"/>
                <w:lang w:val="en-GB"/>
              </w:rPr>
            </w:pPr>
            <w:r w:rsidRPr="00595E77">
              <w:rPr>
                <w:rFonts w:cs="Arial"/>
                <w:szCs w:val="22"/>
                <w:lang w:val="en-GB"/>
              </w:rPr>
              <w:t>Art</w:t>
            </w: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3F38B7">
            <w:pPr>
              <w:pStyle w:val="NoSpacing"/>
              <w:rPr>
                <w:rFonts w:cs="Arial"/>
                <w:szCs w:val="22"/>
                <w:lang w:val="en-GB"/>
              </w:rPr>
            </w:pP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3F38B7">
            <w:pPr>
              <w:pStyle w:val="NoSpacing"/>
              <w:rPr>
                <w:rFonts w:cs="Arial"/>
                <w:szCs w:val="22"/>
                <w:lang w:val="en-GB"/>
              </w:rPr>
            </w:pP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3F38B7">
            <w:pPr>
              <w:pStyle w:val="NoSpacing"/>
              <w:rPr>
                <w:rFonts w:cs="Arial"/>
                <w:szCs w:val="22"/>
                <w:lang w:val="en-GB"/>
              </w:rPr>
            </w:pP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3F38B7">
            <w:pPr>
              <w:pStyle w:val="NoSpacing"/>
              <w:rPr>
                <w:rFonts w:cs="Arial"/>
                <w:szCs w:val="22"/>
                <w:lang w:val="en-GB"/>
              </w:rPr>
            </w:pP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3F38B7">
            <w:pPr>
              <w:pStyle w:val="NoSpacing"/>
              <w:rPr>
                <w:rFonts w:cs="Arial"/>
                <w:szCs w:val="22"/>
                <w:lang w:val="en-GB"/>
              </w:rPr>
            </w:pP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r w:rsidR="003F38B7" w:rsidRPr="00595E77" w:rsidTr="0005780E">
        <w:tc>
          <w:tcPr>
            <w:tcW w:w="1843" w:type="dxa"/>
          </w:tcPr>
          <w:p w:rsidR="003F38B7" w:rsidRPr="00595E77" w:rsidRDefault="003F38B7" w:rsidP="003F38B7">
            <w:pPr>
              <w:pStyle w:val="NoSpacing"/>
              <w:rPr>
                <w:rFonts w:cs="Arial"/>
                <w:szCs w:val="22"/>
                <w:lang w:val="en-GB"/>
              </w:rPr>
            </w:pPr>
          </w:p>
        </w:tc>
        <w:tc>
          <w:tcPr>
            <w:tcW w:w="2292" w:type="dxa"/>
          </w:tcPr>
          <w:p w:rsidR="003F38B7" w:rsidRPr="00595E77" w:rsidRDefault="003F38B7" w:rsidP="003F38B7">
            <w:pPr>
              <w:pStyle w:val="NoSpacing"/>
              <w:rPr>
                <w:rFonts w:cs="Arial"/>
                <w:szCs w:val="22"/>
                <w:lang w:val="en-GB"/>
              </w:rPr>
            </w:pPr>
          </w:p>
        </w:tc>
        <w:tc>
          <w:tcPr>
            <w:tcW w:w="2763" w:type="dxa"/>
          </w:tcPr>
          <w:p w:rsidR="003F38B7" w:rsidRPr="00595E77" w:rsidRDefault="003F38B7" w:rsidP="003F38B7">
            <w:pPr>
              <w:pStyle w:val="NoSpacing"/>
              <w:rPr>
                <w:rFonts w:cs="Arial"/>
                <w:szCs w:val="22"/>
                <w:lang w:val="en-GB"/>
              </w:rPr>
            </w:pPr>
          </w:p>
        </w:tc>
        <w:tc>
          <w:tcPr>
            <w:tcW w:w="2452" w:type="dxa"/>
          </w:tcPr>
          <w:p w:rsidR="003F38B7" w:rsidRPr="00595E77" w:rsidRDefault="003F38B7" w:rsidP="003F38B7">
            <w:pPr>
              <w:pStyle w:val="NoSpacing"/>
              <w:rPr>
                <w:rFonts w:cs="Arial"/>
                <w:szCs w:val="22"/>
                <w:lang w:val="en-GB"/>
              </w:rPr>
            </w:pPr>
          </w:p>
        </w:tc>
      </w:tr>
    </w:tbl>
    <w:p w:rsidR="003F38B7" w:rsidRPr="00595E77" w:rsidRDefault="003F38B7" w:rsidP="003F38B7">
      <w:pPr>
        <w:rPr>
          <w:rFonts w:ascii="Arial" w:hAnsi="Arial" w:cs="Arial"/>
          <w:lang w:val="en-GB"/>
        </w:rPr>
      </w:pPr>
      <w:r w:rsidRPr="00595E77">
        <w:rPr>
          <w:rFonts w:ascii="Arial" w:hAnsi="Arial" w:cs="Arial"/>
          <w:lang w:val="en-GB"/>
        </w:rPr>
        <w:t xml:space="preserve">(Religion and </w:t>
      </w:r>
      <w:r>
        <w:rPr>
          <w:rFonts w:ascii="Arial" w:hAnsi="Arial" w:cs="Arial"/>
          <w:lang w:val="en-GB"/>
        </w:rPr>
        <w:t xml:space="preserve">ethics considered separately </w:t>
      </w:r>
      <w:r w:rsidRPr="00595E77">
        <w:rPr>
          <w:rFonts w:ascii="Arial" w:hAnsi="Arial" w:cs="Arial"/>
          <w:lang w:val="en-GB"/>
        </w:rPr>
        <w:t xml:space="preserve">in </w:t>
      </w:r>
      <w:r>
        <w:rPr>
          <w:rFonts w:ascii="Arial" w:hAnsi="Arial" w:cs="Arial"/>
          <w:lang w:val="en-GB"/>
        </w:rPr>
        <w:t>section 5</w:t>
      </w:r>
      <w:r w:rsidRPr="00595E77">
        <w:rPr>
          <w:rFonts w:ascii="Arial" w:hAnsi="Arial" w:cs="Arial"/>
          <w:lang w:val="en-GB"/>
        </w:rPr>
        <w:t>.)</w:t>
      </w:r>
    </w:p>
    <w:p w:rsidR="003F38B7" w:rsidRPr="00595E77" w:rsidRDefault="003F38B7" w:rsidP="00E937CE">
      <w:pPr>
        <w:pStyle w:val="ListParagraph"/>
        <w:numPr>
          <w:ilvl w:val="0"/>
          <w:numId w:val="8"/>
        </w:numPr>
        <w:rPr>
          <w:rFonts w:ascii="Arial" w:hAnsi="Arial" w:cs="Arial"/>
          <w:lang w:val="en-GB"/>
        </w:rPr>
      </w:pPr>
      <w:r w:rsidRPr="00595E77">
        <w:rPr>
          <w:rFonts w:ascii="Arial" w:hAnsi="Arial" w:cs="Arial"/>
          <w:b/>
          <w:noProof/>
          <w:lang w:val="fr-BE" w:eastAsia="fr-BE"/>
        </w:rPr>
        <mc:AlternateContent>
          <mc:Choice Requires="wps">
            <w:drawing>
              <wp:anchor distT="45720" distB="45720" distL="114300" distR="114300" simplePos="0" relativeHeight="251660288" behindDoc="0" locked="0" layoutInCell="1" allowOverlap="1" wp14:anchorId="25013413" wp14:editId="3A377AB8">
                <wp:simplePos x="0" y="0"/>
                <wp:positionH relativeFrom="margin">
                  <wp:posOffset>10160</wp:posOffset>
                </wp:positionH>
                <wp:positionV relativeFrom="paragraph">
                  <wp:posOffset>565150</wp:posOffset>
                </wp:positionV>
                <wp:extent cx="5803900" cy="1148080"/>
                <wp:effectExtent l="0" t="0" r="25400" b="13970"/>
                <wp:wrapSquare wrapText="bothSides"/>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148080"/>
                        </a:xfrm>
                        <a:prstGeom prst="rect">
                          <a:avLst/>
                        </a:prstGeom>
                        <a:solidFill>
                          <a:srgbClr val="FFFFFF"/>
                        </a:solidFill>
                        <a:ln w="9525">
                          <a:solidFill>
                            <a:srgbClr val="000000"/>
                          </a:solidFill>
                          <a:miter lim="800000"/>
                          <a:headEnd/>
                          <a:tailEnd/>
                        </a:ln>
                      </wps:spPr>
                      <wps:txbx>
                        <w:txbxContent>
                          <w:p w:rsidR="00E20E4F" w:rsidRPr="000A693C"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13413" id="_x0000_s1043" type="#_x0000_t202" style="position:absolute;left:0;text-align:left;margin-left:.8pt;margin-top:44.5pt;width:457pt;height:9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OZKAIAAE8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">
                <v:textbox>
                  <w:txbxContent>
                    <w:p w:rsidR="00E20E4F" w:rsidRPr="000A693C" w:rsidRDefault="00E20E4F" w:rsidP="003F38B7">
                      <w:pPr>
                        <w:rPr>
                          <w:lang w:val="en-US"/>
                        </w:rPr>
                      </w:pPr>
                    </w:p>
                  </w:txbxContent>
                </v:textbox>
                <w10:wrap type="square" anchorx="margin"/>
              </v:shape>
            </w:pict>
          </mc:Fallback>
        </mc:AlternateContent>
      </w:r>
      <w:r w:rsidRPr="00595E77">
        <w:rPr>
          <w:rFonts w:ascii="Arial" w:hAnsi="Arial" w:cs="Arial"/>
          <w:lang w:val="en-GB"/>
        </w:rPr>
        <w:t>What is the school’s policy for class creation in relation to number of students?  E.g. will classes be created with 1 student?  Will there be combined teaching? (e.g. Geography 2-period and 4-period together, Maths 5 in L2)</w:t>
      </w:r>
    </w:p>
    <w:p w:rsidR="003F38B7" w:rsidRPr="00595E77" w:rsidRDefault="003F38B7" w:rsidP="00E937CE">
      <w:pPr>
        <w:pStyle w:val="ListParagraph"/>
        <w:numPr>
          <w:ilvl w:val="0"/>
          <w:numId w:val="8"/>
        </w:numPr>
        <w:rPr>
          <w:rFonts w:ascii="Arial" w:hAnsi="Arial" w:cs="Arial"/>
          <w:lang w:val="en-GB"/>
        </w:rPr>
      </w:pPr>
      <w:r w:rsidRPr="00595E77">
        <w:rPr>
          <w:rFonts w:ascii="Arial" w:hAnsi="Arial" w:cs="Arial"/>
          <w:lang w:val="en-GB"/>
        </w:rPr>
        <w:t>Schedules</w:t>
      </w:r>
    </w:p>
    <w:p w:rsidR="003F38B7" w:rsidRPr="00595E77" w:rsidRDefault="003F38B7" w:rsidP="003F38B7">
      <w:pPr>
        <w:rPr>
          <w:rFonts w:ascii="Arial" w:hAnsi="Arial" w:cs="Arial"/>
          <w:lang w:val="en-GB"/>
        </w:rPr>
      </w:pPr>
      <w:r w:rsidRPr="00595E77">
        <w:rPr>
          <w:rFonts w:ascii="Arial" w:hAnsi="Arial" w:cs="Arial"/>
          <w:lang w:val="en-GB"/>
        </w:rPr>
        <w:t>How long are lessons? __________ minutes</w:t>
      </w:r>
    </w:p>
    <w:p w:rsidR="003F38B7" w:rsidRPr="00595E77" w:rsidRDefault="003F38B7" w:rsidP="003F38B7">
      <w:pPr>
        <w:rPr>
          <w:rFonts w:ascii="Arial" w:hAnsi="Arial" w:cs="Arial"/>
          <w:lang w:val="en-GB"/>
        </w:rPr>
      </w:pPr>
      <w:r w:rsidRPr="00595E77">
        <w:rPr>
          <w:rFonts w:ascii="Arial" w:hAnsi="Arial" w:cs="Arial"/>
          <w:lang w:val="en-GB"/>
        </w:rPr>
        <w:t>How many teaching days per year? ___________ days</w:t>
      </w:r>
    </w:p>
    <w:p w:rsidR="003F38B7" w:rsidRPr="00595E77" w:rsidRDefault="003F38B7" w:rsidP="003F38B7">
      <w:pPr>
        <w:rPr>
          <w:rFonts w:ascii="Arial" w:hAnsi="Arial" w:cs="Arial"/>
          <w:lang w:val="en-GB"/>
        </w:rPr>
      </w:pPr>
      <w:r w:rsidRPr="00595E77">
        <w:rPr>
          <w:rFonts w:ascii="Arial" w:hAnsi="Arial" w:cs="Arial"/>
          <w:lang w:val="en-GB"/>
        </w:rPr>
        <w:t>Please include, as an annex, a generic schedule (subjects and hours) for an S6 student.</w:t>
      </w:r>
    </w:p>
    <w:p w:rsidR="003F38B7" w:rsidRPr="00595E77" w:rsidRDefault="003F38B7" w:rsidP="00E937CE">
      <w:pPr>
        <w:pStyle w:val="ListParagraph"/>
        <w:numPr>
          <w:ilvl w:val="0"/>
          <w:numId w:val="16"/>
        </w:numPr>
        <w:rPr>
          <w:rFonts w:ascii="Arial" w:hAnsi="Arial" w:cs="Arial"/>
          <w:b/>
          <w:lang w:val="en-GB"/>
        </w:rPr>
      </w:pPr>
      <w:r w:rsidRPr="00595E77">
        <w:rPr>
          <w:rFonts w:ascii="Arial" w:hAnsi="Arial" w:cs="Arial"/>
          <w:b/>
          <w:noProof/>
          <w:lang w:val="fr-BE" w:eastAsia="fr-BE"/>
        </w:rPr>
        <mc:AlternateContent>
          <mc:Choice Requires="wps">
            <w:drawing>
              <wp:anchor distT="45720" distB="45720" distL="114300" distR="114300" simplePos="0" relativeHeight="251659264" behindDoc="0" locked="0" layoutInCell="1" allowOverlap="1" wp14:anchorId="7D6BB90F" wp14:editId="28A77AF2">
                <wp:simplePos x="0" y="0"/>
                <wp:positionH relativeFrom="margin">
                  <wp:align>right</wp:align>
                </wp:positionH>
                <wp:positionV relativeFrom="paragraph">
                  <wp:posOffset>319156</wp:posOffset>
                </wp:positionV>
                <wp:extent cx="5895975" cy="734695"/>
                <wp:effectExtent l="0" t="0" r="28575" b="26670"/>
                <wp:wrapSquare wrapText="bothSides"/>
                <wp:docPr id="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4695"/>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US"/>
                              </w:rPr>
                            </w:pPr>
                            <w:r w:rsidRPr="0025649E">
                              <w:rPr>
                                <w:rFonts w:ascii="Arial" w:hAnsi="Arial" w:cs="Arial"/>
                                <w:lang w:val="en-US"/>
                              </w:rPr>
                              <w:t>Please outline here, briefly, any links that the school has with another European School, with a specific focus on the Baccalaureate cycle.</w:t>
                            </w: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Pr="00027FAC" w:rsidRDefault="00E20E4F" w:rsidP="003F38B7">
                            <w:pPr>
                              <w:rPr>
                                <w:rFonts w:ascii="Times New Roman" w:hAnsi="Times New Roman"/>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BB90F" id="_x0000_s1044" type="#_x0000_t202" style="position:absolute;left:0;text-align:left;margin-left:413.05pt;margin-top:25.15pt;width:464.25pt;height:57.8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">
                <v:textbox style="mso-fit-shape-to-text:t">
                  <w:txbxContent>
                    <w:p w:rsidR="00E20E4F" w:rsidRPr="0025649E" w:rsidRDefault="00E20E4F" w:rsidP="003F38B7">
                      <w:pPr>
                        <w:rPr>
                          <w:rFonts w:ascii="Arial" w:hAnsi="Arial" w:cs="Arial"/>
                          <w:lang w:val="en-US"/>
                        </w:rPr>
                      </w:pPr>
                      <w:r w:rsidRPr="0025649E">
                        <w:rPr>
                          <w:rFonts w:ascii="Arial" w:hAnsi="Arial" w:cs="Arial"/>
                          <w:lang w:val="en-US"/>
                        </w:rPr>
                        <w:t>Please outline here, briefly, any links that the school has with another European School, with a specific focus on the Baccalaureate cycle.</w:t>
                      </w: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Default="00E20E4F" w:rsidP="003F38B7">
                      <w:pPr>
                        <w:rPr>
                          <w:rFonts w:ascii="Times New Roman" w:hAnsi="Times New Roman"/>
                          <w:lang w:val="en-US"/>
                        </w:rPr>
                      </w:pPr>
                    </w:p>
                    <w:p w:rsidR="00E20E4F" w:rsidRPr="00027FAC" w:rsidRDefault="00E20E4F" w:rsidP="003F38B7">
                      <w:pPr>
                        <w:rPr>
                          <w:rFonts w:ascii="Times New Roman" w:hAnsi="Times New Roman"/>
                          <w:lang w:val="en-US"/>
                        </w:rPr>
                      </w:pPr>
                    </w:p>
                  </w:txbxContent>
                </v:textbox>
                <w10:wrap type="square" anchorx="margin"/>
              </v:shape>
            </w:pict>
          </mc:Fallback>
        </mc:AlternateContent>
      </w:r>
      <w:r w:rsidRPr="00595E77">
        <w:rPr>
          <w:rFonts w:ascii="Arial" w:hAnsi="Arial" w:cs="Arial"/>
          <w:b/>
          <w:lang w:val="en-GB"/>
        </w:rPr>
        <w:t>Links with the European Schools system</w:t>
      </w:r>
    </w:p>
    <w:p w:rsidR="003F38B7" w:rsidRPr="00595E77" w:rsidRDefault="003F38B7" w:rsidP="003F38B7">
      <w:pPr>
        <w:pStyle w:val="ListParagraph"/>
        <w:rPr>
          <w:rFonts w:ascii="Arial" w:hAnsi="Arial" w:cs="Arial"/>
          <w:b/>
          <w:lang w:val="en-GB"/>
        </w:rPr>
      </w:pPr>
    </w:p>
    <w:p w:rsidR="003F38B7" w:rsidRPr="00595E77" w:rsidRDefault="003F38B7" w:rsidP="00E937CE">
      <w:pPr>
        <w:pStyle w:val="ListParagraph"/>
        <w:numPr>
          <w:ilvl w:val="0"/>
          <w:numId w:val="16"/>
        </w:numPr>
        <w:rPr>
          <w:rFonts w:ascii="Arial" w:hAnsi="Arial" w:cs="Arial"/>
          <w:b/>
          <w:lang w:val="en-GB"/>
        </w:rPr>
      </w:pPr>
      <w:r w:rsidRPr="00595E77">
        <w:rPr>
          <w:rFonts w:ascii="Arial" w:hAnsi="Arial" w:cs="Arial"/>
          <w:b/>
          <w:lang w:val="en-GB"/>
        </w:rPr>
        <w:t>Careers guidance and orientation</w:t>
      </w:r>
    </w:p>
    <w:p w:rsidR="003F38B7" w:rsidRPr="00595E77" w:rsidRDefault="003F38B7" w:rsidP="00E937CE">
      <w:pPr>
        <w:pStyle w:val="ListParagraph"/>
        <w:numPr>
          <w:ilvl w:val="0"/>
          <w:numId w:val="11"/>
        </w:numPr>
        <w:rPr>
          <w:rFonts w:ascii="Arial" w:hAnsi="Arial" w:cs="Arial"/>
          <w:lang w:val="en-GB"/>
        </w:rPr>
      </w:pPr>
      <w:r w:rsidRPr="00595E77">
        <w:rPr>
          <w:rFonts w:ascii="Arial" w:hAnsi="Arial" w:cs="Arial"/>
          <w:lang w:val="en-GB"/>
        </w:rPr>
        <w:t>Who is in charge of careers guidance and orientation?  _____________________</w:t>
      </w:r>
    </w:p>
    <w:p w:rsidR="003F38B7" w:rsidRPr="00595E77" w:rsidRDefault="003F38B7" w:rsidP="00E937CE">
      <w:pPr>
        <w:pStyle w:val="ListParagraph"/>
        <w:numPr>
          <w:ilvl w:val="0"/>
          <w:numId w:val="11"/>
        </w:numPr>
        <w:rPr>
          <w:rFonts w:ascii="Arial" w:hAnsi="Arial" w:cs="Arial"/>
          <w:lang w:val="en-GB"/>
        </w:rPr>
      </w:pPr>
      <w:r w:rsidRPr="00595E77">
        <w:rPr>
          <w:rFonts w:ascii="Arial" w:hAnsi="Arial" w:cs="Arial"/>
          <w:lang w:val="en-GB"/>
        </w:rPr>
        <w:t xml:space="preserve">Fill in the table below for orientation in </w:t>
      </w:r>
      <w:r w:rsidRPr="00595E77">
        <w:rPr>
          <w:rFonts w:ascii="Arial" w:hAnsi="Arial" w:cs="Arial"/>
          <w:u w:val="single"/>
          <w:lang w:val="en-GB"/>
        </w:rPr>
        <w:t>s4 and s5.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97"/>
        <w:gridCol w:w="4547"/>
        <w:gridCol w:w="2014"/>
      </w:tblGrid>
      <w:tr w:rsidR="003F38B7" w:rsidRPr="00595E77" w:rsidTr="0005780E">
        <w:tc>
          <w:tcPr>
            <w:tcW w:w="1274"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Session</w:t>
            </w:r>
          </w:p>
        </w:tc>
        <w:tc>
          <w:tcPr>
            <w:tcW w:w="1228"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Time of year</w:t>
            </w:r>
          </w:p>
        </w:tc>
        <w:tc>
          <w:tcPr>
            <w:tcW w:w="4783"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Topic</w:t>
            </w:r>
          </w:p>
        </w:tc>
        <w:tc>
          <w:tcPr>
            <w:tcW w:w="2065"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Who delivers the sessions?</w:t>
            </w: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1</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2</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3</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4</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5</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bl>
    <w:p w:rsidR="003F38B7" w:rsidRPr="00595E77" w:rsidRDefault="003F38B7" w:rsidP="003F38B7">
      <w:pPr>
        <w:ind w:left="360"/>
        <w:rPr>
          <w:rFonts w:ascii="Arial" w:hAnsi="Arial" w:cs="Arial"/>
          <w:i/>
          <w:lang w:val="en-GB"/>
        </w:rPr>
      </w:pPr>
      <w:r w:rsidRPr="00595E77">
        <w:rPr>
          <w:rFonts w:ascii="Arial" w:hAnsi="Arial" w:cs="Arial"/>
          <w:noProof/>
          <w:lang w:val="fr-BE" w:eastAsia="fr-BE"/>
        </w:rPr>
        <mc:AlternateContent>
          <mc:Choice Requires="wps">
            <w:drawing>
              <wp:anchor distT="45720" distB="45720" distL="114300" distR="114300" simplePos="0" relativeHeight="251661312" behindDoc="0" locked="0" layoutInCell="1" allowOverlap="1" wp14:anchorId="3C24718D" wp14:editId="5D250DAE">
                <wp:simplePos x="0" y="0"/>
                <wp:positionH relativeFrom="margin">
                  <wp:align>left</wp:align>
                </wp:positionH>
                <wp:positionV relativeFrom="paragraph">
                  <wp:posOffset>278130</wp:posOffset>
                </wp:positionV>
                <wp:extent cx="5764530" cy="1230630"/>
                <wp:effectExtent l="0" t="0" r="26670" b="26670"/>
                <wp:wrapSquare wrapText="bothSides"/>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230630"/>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GB"/>
                              </w:rPr>
                            </w:pPr>
                            <w:r w:rsidRPr="0025649E">
                              <w:rPr>
                                <w:rFonts w:ascii="Arial" w:hAnsi="Arial" w:cs="Arial"/>
                                <w:lang w:val="en-GB"/>
                              </w:rPr>
                              <w:t>How do these sessions ensure a smooth transition from s5 to s6?</w:t>
                            </w:r>
                          </w:p>
                          <w:p w:rsidR="00E20E4F" w:rsidRPr="002D3C40" w:rsidRDefault="00E20E4F" w:rsidP="003F38B7">
                            <w:pPr>
                              <w:rPr>
                                <w:rFonts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4718D" id="Text Box 166" o:spid="_x0000_s1045" type="#_x0000_t202" style="position:absolute;left:0;text-align:left;margin-left:0;margin-top:21.9pt;width:453.9pt;height:9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kqKAIAAFE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">
                <v:textbox>
                  <w:txbxContent>
                    <w:p w:rsidR="00E20E4F" w:rsidRPr="0025649E" w:rsidRDefault="00E20E4F" w:rsidP="003F38B7">
                      <w:pPr>
                        <w:rPr>
                          <w:rFonts w:ascii="Arial" w:hAnsi="Arial" w:cs="Arial"/>
                          <w:lang w:val="en-GB"/>
                        </w:rPr>
                      </w:pPr>
                      <w:r w:rsidRPr="0025649E">
                        <w:rPr>
                          <w:rFonts w:ascii="Arial" w:hAnsi="Arial" w:cs="Arial"/>
                          <w:lang w:val="en-GB"/>
                        </w:rPr>
                        <w:t>How do these sessions ensure a smooth transition from s5 to s6?</w:t>
                      </w:r>
                    </w:p>
                    <w:p w:rsidR="00E20E4F" w:rsidRPr="002D3C40" w:rsidRDefault="00E20E4F" w:rsidP="003F38B7">
                      <w:pPr>
                        <w:rPr>
                          <w:rFonts w:cs="Arial"/>
                          <w:lang w:val="en-GB"/>
                        </w:rPr>
                      </w:pPr>
                    </w:p>
                  </w:txbxContent>
                </v:textbox>
                <w10:wrap type="square" anchorx="margin"/>
              </v:shape>
            </w:pict>
          </mc:Fallback>
        </mc:AlternateContent>
      </w:r>
    </w:p>
    <w:p w:rsidR="003F38B7" w:rsidRPr="00595E77" w:rsidRDefault="003F38B7" w:rsidP="003F38B7">
      <w:pPr>
        <w:rPr>
          <w:rFonts w:ascii="Arial" w:hAnsi="Arial" w:cs="Arial"/>
          <w:lang w:val="en-GB"/>
        </w:rPr>
      </w:pPr>
      <w:r w:rsidRPr="00595E77">
        <w:rPr>
          <w:rFonts w:ascii="Arial" w:hAnsi="Arial" w:cs="Arial"/>
          <w:lang w:val="en-GB"/>
        </w:rPr>
        <w:br w:type="page"/>
      </w:r>
    </w:p>
    <w:p w:rsidR="003F38B7" w:rsidRPr="00595E77" w:rsidRDefault="003F38B7" w:rsidP="00E937CE">
      <w:pPr>
        <w:pStyle w:val="ListParagraph"/>
        <w:numPr>
          <w:ilvl w:val="0"/>
          <w:numId w:val="11"/>
        </w:numPr>
        <w:rPr>
          <w:rFonts w:ascii="Arial" w:hAnsi="Arial" w:cs="Arial"/>
          <w:lang w:val="en-GB"/>
        </w:rPr>
      </w:pPr>
      <w:r w:rsidRPr="00595E77">
        <w:rPr>
          <w:rFonts w:ascii="Arial" w:hAnsi="Arial" w:cs="Arial"/>
          <w:lang w:val="en-GB"/>
        </w:rPr>
        <w:t xml:space="preserve">Fill in this table for orientation sessions in </w:t>
      </w:r>
      <w:r w:rsidRPr="00595E77">
        <w:rPr>
          <w:rFonts w:ascii="Arial" w:hAnsi="Arial" w:cs="Arial"/>
          <w:u w:val="single"/>
          <w:lang w:val="en-GB"/>
        </w:rPr>
        <w:t>s6 and s7</w:t>
      </w:r>
      <w:r w:rsidRPr="00595E77">
        <w:rPr>
          <w:rFonts w:ascii="Arial" w:hAnsi="Arial"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97"/>
        <w:gridCol w:w="4547"/>
        <w:gridCol w:w="2014"/>
      </w:tblGrid>
      <w:tr w:rsidR="003F38B7" w:rsidRPr="00595E77" w:rsidTr="0005780E">
        <w:tc>
          <w:tcPr>
            <w:tcW w:w="1274"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Session</w:t>
            </w:r>
          </w:p>
        </w:tc>
        <w:tc>
          <w:tcPr>
            <w:tcW w:w="1228"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Time of year</w:t>
            </w:r>
          </w:p>
        </w:tc>
        <w:tc>
          <w:tcPr>
            <w:tcW w:w="4783"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Topic</w:t>
            </w:r>
          </w:p>
        </w:tc>
        <w:tc>
          <w:tcPr>
            <w:tcW w:w="2065" w:type="dxa"/>
          </w:tcPr>
          <w:p w:rsidR="003F38B7" w:rsidRPr="00595E77" w:rsidRDefault="003F38B7" w:rsidP="0005780E">
            <w:pPr>
              <w:rPr>
                <w:rFonts w:ascii="Arial" w:hAnsi="Arial" w:cs="Arial"/>
                <w:u w:val="single"/>
                <w:lang w:val="en-GB"/>
              </w:rPr>
            </w:pPr>
            <w:r w:rsidRPr="00595E77">
              <w:rPr>
                <w:rFonts w:ascii="Arial" w:hAnsi="Arial" w:cs="Arial"/>
                <w:u w:val="single"/>
                <w:lang w:val="en-GB"/>
              </w:rPr>
              <w:t>Who delivers the sessions?</w:t>
            </w: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1</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2</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3</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4</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r w:rsidR="003F38B7" w:rsidRPr="00595E77" w:rsidTr="0005780E">
        <w:tc>
          <w:tcPr>
            <w:tcW w:w="1274" w:type="dxa"/>
          </w:tcPr>
          <w:p w:rsidR="003F38B7" w:rsidRPr="00595E77" w:rsidRDefault="003F38B7" w:rsidP="0005780E">
            <w:pPr>
              <w:rPr>
                <w:rFonts w:ascii="Arial" w:hAnsi="Arial" w:cs="Arial"/>
                <w:lang w:val="en-GB"/>
              </w:rPr>
            </w:pPr>
            <w:r w:rsidRPr="00595E77">
              <w:rPr>
                <w:rFonts w:ascii="Arial" w:hAnsi="Arial" w:cs="Arial"/>
                <w:lang w:val="en-GB"/>
              </w:rPr>
              <w:t>5</w:t>
            </w:r>
          </w:p>
        </w:tc>
        <w:tc>
          <w:tcPr>
            <w:tcW w:w="1228" w:type="dxa"/>
          </w:tcPr>
          <w:p w:rsidR="003F38B7" w:rsidRPr="00595E77" w:rsidRDefault="003F38B7" w:rsidP="003F38B7">
            <w:pPr>
              <w:rPr>
                <w:rFonts w:ascii="Arial" w:hAnsi="Arial" w:cs="Arial"/>
                <w:lang w:val="en-GB"/>
              </w:rPr>
            </w:pPr>
          </w:p>
        </w:tc>
        <w:tc>
          <w:tcPr>
            <w:tcW w:w="4783" w:type="dxa"/>
          </w:tcPr>
          <w:p w:rsidR="003F38B7" w:rsidRPr="00595E77" w:rsidRDefault="003F38B7" w:rsidP="003F38B7">
            <w:pPr>
              <w:rPr>
                <w:rFonts w:ascii="Arial" w:hAnsi="Arial" w:cs="Arial"/>
                <w:lang w:val="en-GB"/>
              </w:rPr>
            </w:pPr>
          </w:p>
        </w:tc>
        <w:tc>
          <w:tcPr>
            <w:tcW w:w="2065" w:type="dxa"/>
          </w:tcPr>
          <w:p w:rsidR="003F38B7" w:rsidRPr="00595E77" w:rsidRDefault="003F38B7" w:rsidP="003F38B7">
            <w:pPr>
              <w:rPr>
                <w:rFonts w:ascii="Arial" w:hAnsi="Arial" w:cs="Arial"/>
                <w:lang w:val="en-GB"/>
              </w:rPr>
            </w:pPr>
          </w:p>
        </w:tc>
      </w:tr>
    </w:tbl>
    <w:p w:rsidR="003F38B7" w:rsidRPr="00595E77" w:rsidRDefault="003F38B7" w:rsidP="003F38B7">
      <w:pPr>
        <w:pStyle w:val="NoSpacing"/>
        <w:ind w:left="720"/>
        <w:rPr>
          <w:rFonts w:cs="Arial"/>
          <w:lang w:val="en-GB"/>
        </w:rPr>
      </w:pPr>
    </w:p>
    <w:p w:rsidR="003F38B7" w:rsidRPr="00595E77" w:rsidRDefault="003F38B7" w:rsidP="00E937CE">
      <w:pPr>
        <w:pStyle w:val="NoSpacing"/>
        <w:numPr>
          <w:ilvl w:val="0"/>
          <w:numId w:val="16"/>
        </w:numPr>
        <w:rPr>
          <w:rFonts w:cs="Arial"/>
          <w:b/>
          <w:lang w:val="en-GB"/>
        </w:rPr>
      </w:pPr>
      <w:r w:rsidRPr="00595E77">
        <w:rPr>
          <w:rFonts w:cs="Arial"/>
          <w:b/>
          <w:lang w:val="en-GB"/>
        </w:rPr>
        <w:t>Pupil attendance</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How will pupils’ attendance be monitored?</w:t>
      </w:r>
    </w:p>
    <w:p w:rsidR="003F38B7" w:rsidRPr="00595E77" w:rsidRDefault="003F38B7" w:rsidP="003F38B7">
      <w:pPr>
        <w:pStyle w:val="NoSpacing"/>
        <w:rPr>
          <w:rFonts w:cs="Arial"/>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40"/>
      </w:tblGrid>
      <w:tr w:rsidR="003F38B7" w:rsidRPr="00595E77" w:rsidTr="0005780E">
        <w:tc>
          <w:tcPr>
            <w:tcW w:w="1615" w:type="dxa"/>
          </w:tcPr>
          <w:p w:rsidR="003F38B7" w:rsidRPr="00595E77" w:rsidRDefault="003F38B7" w:rsidP="003F38B7">
            <w:pPr>
              <w:pStyle w:val="NoSpacing"/>
              <w:rPr>
                <w:rFonts w:cs="Arial"/>
                <w:lang w:val="en-GB"/>
              </w:rPr>
            </w:pPr>
          </w:p>
        </w:tc>
        <w:tc>
          <w:tcPr>
            <w:tcW w:w="7740" w:type="dxa"/>
          </w:tcPr>
          <w:p w:rsidR="003F38B7" w:rsidRPr="00595E77" w:rsidRDefault="003F38B7" w:rsidP="003F38B7">
            <w:pPr>
              <w:pStyle w:val="NoSpacing"/>
              <w:rPr>
                <w:rFonts w:cs="Arial"/>
                <w:lang w:val="en-GB"/>
              </w:rPr>
            </w:pPr>
            <w:r w:rsidRPr="00595E77">
              <w:rPr>
                <w:rFonts w:cs="Arial"/>
                <w:lang w:val="en-GB"/>
              </w:rPr>
              <w:t>Attendance</w:t>
            </w:r>
          </w:p>
        </w:tc>
      </w:tr>
      <w:tr w:rsidR="003F38B7" w:rsidRPr="00595E77" w:rsidTr="0005780E">
        <w:tc>
          <w:tcPr>
            <w:tcW w:w="1615" w:type="dxa"/>
          </w:tcPr>
          <w:p w:rsidR="003F38B7" w:rsidRPr="00595E77" w:rsidRDefault="003F38B7" w:rsidP="003F38B7">
            <w:pPr>
              <w:pStyle w:val="NoSpacing"/>
              <w:rPr>
                <w:rFonts w:cs="Arial"/>
                <w:lang w:val="en-GB"/>
              </w:rPr>
            </w:pPr>
            <w:r w:rsidRPr="00595E77">
              <w:rPr>
                <w:rFonts w:cs="Arial"/>
                <w:lang w:val="en-GB"/>
              </w:rPr>
              <w:t>S6</w:t>
            </w:r>
          </w:p>
        </w:tc>
        <w:tc>
          <w:tcPr>
            <w:tcW w:w="7740" w:type="dxa"/>
          </w:tcPr>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tc>
      </w:tr>
      <w:tr w:rsidR="003F38B7" w:rsidRPr="00595E77" w:rsidTr="0005780E">
        <w:tc>
          <w:tcPr>
            <w:tcW w:w="1615" w:type="dxa"/>
          </w:tcPr>
          <w:p w:rsidR="003F38B7" w:rsidRPr="00595E77" w:rsidRDefault="003F38B7" w:rsidP="003F38B7">
            <w:pPr>
              <w:pStyle w:val="NoSpacing"/>
              <w:rPr>
                <w:rFonts w:cs="Arial"/>
                <w:lang w:val="en-GB"/>
              </w:rPr>
            </w:pPr>
            <w:r w:rsidRPr="00595E77">
              <w:rPr>
                <w:rFonts w:cs="Arial"/>
                <w:lang w:val="en-GB"/>
              </w:rPr>
              <w:t>S7</w:t>
            </w:r>
          </w:p>
        </w:tc>
        <w:tc>
          <w:tcPr>
            <w:tcW w:w="7740" w:type="dxa"/>
          </w:tcPr>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tc>
      </w:tr>
    </w:tbl>
    <w:p w:rsidR="003F38B7" w:rsidRPr="00595E77" w:rsidRDefault="003F38B7" w:rsidP="003F38B7">
      <w:pPr>
        <w:rPr>
          <w:rFonts w:ascii="Arial" w:hAnsi="Arial" w:cs="Arial"/>
          <w:lang w:val="en-GB"/>
        </w:rPr>
      </w:pPr>
    </w:p>
    <w:p w:rsidR="003F38B7" w:rsidRPr="00595E77" w:rsidRDefault="003F38B7" w:rsidP="003F38B7">
      <w:pPr>
        <w:rPr>
          <w:rFonts w:ascii="Arial" w:hAnsi="Arial" w:cs="Arial"/>
          <w:lang w:val="en-GB"/>
        </w:rPr>
      </w:pPr>
      <w:r w:rsidRPr="00595E77">
        <w:rPr>
          <w:rFonts w:ascii="Arial" w:hAnsi="Arial" w:cs="Arial"/>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3: resources</w:t>
      </w:r>
    </w:p>
    <w:p w:rsidR="003F38B7" w:rsidRPr="00595E77" w:rsidRDefault="003F38B7" w:rsidP="003F38B7">
      <w:pPr>
        <w:rPr>
          <w:rFonts w:ascii="Arial" w:hAnsi="Arial" w:cs="Arial"/>
          <w:b/>
          <w:bCs/>
          <w:lang w:val="en-GB"/>
        </w:rPr>
      </w:pPr>
      <w:r w:rsidRPr="00595E77">
        <w:rPr>
          <w:rFonts w:ascii="Arial" w:hAnsi="Arial" w:cs="Arial"/>
          <w:b/>
          <w:lang w:val="en-GB"/>
        </w:rPr>
        <w:t xml:space="preserve">a. </w:t>
      </w:r>
      <w:r w:rsidRPr="00595E77">
        <w:rPr>
          <w:rFonts w:ascii="Arial" w:hAnsi="Arial" w:cs="Arial"/>
          <w:b/>
          <w:bCs/>
          <w:lang w:val="en-GB"/>
        </w:rPr>
        <w:t>Teaching staff</w:t>
      </w:r>
    </w:p>
    <w:p w:rsidR="003F38B7" w:rsidRPr="00595E77" w:rsidRDefault="003F38B7" w:rsidP="003F38B7">
      <w:pPr>
        <w:pStyle w:val="NoSpacing"/>
        <w:rPr>
          <w:rFonts w:cs="Arial"/>
          <w:lang w:val="en-GB"/>
        </w:rPr>
      </w:pPr>
      <w:r w:rsidRPr="00595E77">
        <w:rPr>
          <w:rFonts w:cs="Arial"/>
          <w:lang w:val="en-GB"/>
        </w:rPr>
        <w:t>i.  Outline below how many additional teaching staff you will need for s6 &amp; s7 over the next 5 years.</w:t>
      </w:r>
    </w:p>
    <w:p w:rsidR="003F38B7" w:rsidRPr="00595E77" w:rsidRDefault="003F38B7" w:rsidP="003F38B7">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5"/>
        <w:gridCol w:w="3007"/>
      </w:tblGrid>
      <w:tr w:rsidR="003F38B7" w:rsidRPr="00595E77" w:rsidTr="0005780E">
        <w:tc>
          <w:tcPr>
            <w:tcW w:w="3116" w:type="dxa"/>
          </w:tcPr>
          <w:p w:rsidR="003F38B7" w:rsidRPr="00595E77" w:rsidRDefault="003F38B7" w:rsidP="0005780E">
            <w:pPr>
              <w:pStyle w:val="NoSpacing"/>
              <w:rPr>
                <w:rFonts w:cs="Arial"/>
                <w:b/>
                <w:lang w:val="en-GB"/>
              </w:rPr>
            </w:pPr>
            <w:r w:rsidRPr="00595E77">
              <w:rPr>
                <w:rFonts w:cs="Arial"/>
                <w:b/>
                <w:lang w:val="en-GB"/>
              </w:rPr>
              <w:t>Year</w:t>
            </w:r>
          </w:p>
        </w:tc>
        <w:tc>
          <w:tcPr>
            <w:tcW w:w="3117" w:type="dxa"/>
          </w:tcPr>
          <w:p w:rsidR="003F38B7" w:rsidRPr="00595E77" w:rsidRDefault="003F38B7" w:rsidP="0005780E">
            <w:pPr>
              <w:pStyle w:val="NoSpacing"/>
              <w:rPr>
                <w:rFonts w:cs="Arial"/>
                <w:b/>
                <w:lang w:val="en-GB"/>
              </w:rPr>
            </w:pPr>
            <w:r w:rsidRPr="00595E77">
              <w:rPr>
                <w:rFonts w:cs="Arial"/>
                <w:b/>
                <w:lang w:val="en-GB"/>
              </w:rPr>
              <w:t>Full-time</w:t>
            </w:r>
          </w:p>
        </w:tc>
        <w:tc>
          <w:tcPr>
            <w:tcW w:w="3117" w:type="dxa"/>
          </w:tcPr>
          <w:p w:rsidR="003F38B7" w:rsidRPr="00595E77" w:rsidRDefault="003F38B7" w:rsidP="0005780E">
            <w:pPr>
              <w:pStyle w:val="NoSpacing"/>
              <w:rPr>
                <w:rFonts w:cs="Arial"/>
                <w:b/>
                <w:lang w:val="en-GB"/>
              </w:rPr>
            </w:pPr>
            <w:r w:rsidRPr="00595E77">
              <w:rPr>
                <w:rFonts w:cs="Arial"/>
                <w:b/>
                <w:lang w:val="en-GB"/>
              </w:rPr>
              <w:t>Part-time</w:t>
            </w:r>
          </w:p>
        </w:tc>
      </w:tr>
      <w:tr w:rsidR="003F38B7" w:rsidRPr="00595E77" w:rsidTr="0005780E">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05780E">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05780E">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05780E">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r w:rsidR="003F38B7" w:rsidRPr="00595E77" w:rsidTr="0005780E">
        <w:tc>
          <w:tcPr>
            <w:tcW w:w="3116"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c>
          <w:tcPr>
            <w:tcW w:w="3117" w:type="dxa"/>
          </w:tcPr>
          <w:p w:rsidR="003F38B7" w:rsidRPr="00595E77" w:rsidRDefault="003F38B7" w:rsidP="003F38B7">
            <w:pPr>
              <w:pStyle w:val="NoSpacing"/>
              <w:rPr>
                <w:rFonts w:cs="Arial"/>
                <w:lang w:val="en-GB"/>
              </w:rPr>
            </w:pPr>
          </w:p>
        </w:tc>
      </w:tr>
    </w:tbl>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 xml:space="preserve">ii.   Who pays the teaching staff?  </w:t>
      </w:r>
      <w:r w:rsidRPr="00595E77">
        <w:rPr>
          <w:rFonts w:cs="Arial"/>
          <w:lang w:val="en-GB"/>
        </w:rPr>
        <w:tab/>
      </w:r>
      <w:r w:rsidRPr="00595E77">
        <w:rPr>
          <w:rFonts w:cs="Arial"/>
          <w:lang w:val="en-GB"/>
        </w:rPr>
        <w:tab/>
        <w:t>National Authority</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 xml:space="preserve">School </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 xml:space="preserve">iii.  Who recruits the teaching staff?   </w:t>
      </w:r>
      <w:r w:rsidRPr="00595E77">
        <w:rPr>
          <w:rFonts w:cs="Arial"/>
          <w:lang w:val="en-GB"/>
        </w:rPr>
        <w:tab/>
        <w:t>National Authority</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School</w:t>
      </w:r>
    </w:p>
    <w:p w:rsidR="003F38B7" w:rsidRPr="00595E77" w:rsidRDefault="003F38B7" w:rsidP="003F38B7">
      <w:pPr>
        <w:pStyle w:val="NoSpacing"/>
        <w:jc w:val="left"/>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Other (please name) ______________________</w:t>
      </w:r>
    </w:p>
    <w:p w:rsidR="003F38B7" w:rsidRPr="00595E77" w:rsidRDefault="0005780E" w:rsidP="0005780E">
      <w:pPr>
        <w:pStyle w:val="NoSpacing"/>
        <w:ind w:left="708"/>
        <w:jc w:val="left"/>
        <w:rPr>
          <w:rFonts w:cs="Arial"/>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sidR="003F38B7" w:rsidRPr="00595E77">
        <w:rPr>
          <w:rFonts w:cs="Arial"/>
          <w:lang w:val="en-GB"/>
        </w:rPr>
        <w:t>Combination of groups (please explain)</w:t>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sidR="003F38B7" w:rsidRPr="00595E77">
        <w:rPr>
          <w:rFonts w:cs="Arial"/>
          <w:lang w:val="en-GB"/>
        </w:rPr>
        <w:t>________</w:t>
      </w:r>
      <w:r>
        <w:rPr>
          <w:rFonts w:cs="Arial"/>
          <w:lang w:val="en-GB"/>
        </w:rPr>
        <w:t>____________________________</w:t>
      </w:r>
      <w:r w:rsidR="003F38B7" w:rsidRPr="00595E77">
        <w:rPr>
          <w:rFonts w:cs="Arial"/>
          <w:lang w:val="en-GB"/>
        </w:rPr>
        <w:t>___</w:t>
      </w:r>
    </w:p>
    <w:p w:rsidR="003F38B7" w:rsidRPr="00595E77" w:rsidRDefault="003F38B7" w:rsidP="003F38B7">
      <w:pPr>
        <w:pStyle w:val="NoSpacing"/>
        <w:jc w:val="right"/>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_________________________________________</w:t>
      </w:r>
    </w:p>
    <w:p w:rsidR="003F38B7" w:rsidRPr="00595E77" w:rsidRDefault="003F38B7" w:rsidP="003F38B7">
      <w:pPr>
        <w:pStyle w:val="NoSpacing"/>
        <w:jc w:val="right"/>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_________________________________________</w:t>
      </w:r>
    </w:p>
    <w:p w:rsidR="003F38B7" w:rsidRPr="00595E77" w:rsidRDefault="003F38B7" w:rsidP="003F38B7">
      <w:pPr>
        <w:pStyle w:val="NoSpacing"/>
        <w:jc w:val="left"/>
        <w:rPr>
          <w:rFonts w:cs="Arial"/>
          <w:lang w:val="en-GB"/>
        </w:rPr>
      </w:pPr>
    </w:p>
    <w:p w:rsidR="003F38B7" w:rsidRPr="00595E77" w:rsidRDefault="003F38B7" w:rsidP="003F38B7">
      <w:pPr>
        <w:rPr>
          <w:rFonts w:ascii="Arial" w:hAnsi="Arial" w:cs="Arial"/>
          <w:b/>
          <w:bCs/>
          <w:lang w:val="en-GB"/>
        </w:rPr>
      </w:pPr>
      <w:r w:rsidRPr="00595E77">
        <w:rPr>
          <w:rFonts w:ascii="Arial" w:hAnsi="Arial" w:cs="Arial"/>
          <w:b/>
          <w:bCs/>
          <w:lang w:val="en-GB"/>
        </w:rPr>
        <w:t>b. Evaluation, recruitment and in-service training for s6 and s7 teachers</w:t>
      </w:r>
    </w:p>
    <w:p w:rsidR="003F38B7" w:rsidRPr="00595E77" w:rsidRDefault="003F38B7" w:rsidP="003F38B7">
      <w:pPr>
        <w:rPr>
          <w:rFonts w:ascii="Arial" w:hAnsi="Arial" w:cs="Arial"/>
          <w:bCs/>
          <w:lang w:val="en-GB"/>
        </w:rPr>
      </w:pPr>
      <w:r w:rsidRPr="00595E77">
        <w:rPr>
          <w:rFonts w:ascii="Arial" w:hAnsi="Arial" w:cs="Arial"/>
          <w:bCs/>
          <w:lang w:val="en-GB"/>
        </w:rPr>
        <w:t>i. How will teachers be evaluated?</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042"/>
      </w:tblGrid>
      <w:tr w:rsidR="003F38B7" w:rsidRPr="00595E77" w:rsidTr="0005780E">
        <w:tc>
          <w:tcPr>
            <w:tcW w:w="2970" w:type="dxa"/>
          </w:tcPr>
          <w:p w:rsidR="003F38B7" w:rsidRPr="00595E77" w:rsidRDefault="003F38B7" w:rsidP="0005780E">
            <w:pPr>
              <w:pStyle w:val="NoSpacing"/>
              <w:rPr>
                <w:rFonts w:cs="Arial"/>
                <w:u w:val="single"/>
                <w:lang w:val="en-GB"/>
              </w:rPr>
            </w:pPr>
            <w:r w:rsidRPr="00595E77">
              <w:rPr>
                <w:rFonts w:cs="Arial"/>
                <w:u w:val="single"/>
                <w:lang w:val="en-GB"/>
              </w:rPr>
              <w:t>Evaluation by</w:t>
            </w:r>
          </w:p>
        </w:tc>
        <w:tc>
          <w:tcPr>
            <w:tcW w:w="6295" w:type="dxa"/>
          </w:tcPr>
          <w:p w:rsidR="003F38B7" w:rsidRPr="00595E77" w:rsidRDefault="003F38B7" w:rsidP="003F38B7">
            <w:pPr>
              <w:pStyle w:val="NoSpacing"/>
              <w:rPr>
                <w:rFonts w:cs="Arial"/>
                <w:bCs/>
                <w:szCs w:val="22"/>
                <w:u w:val="single"/>
                <w:lang w:val="en-GB"/>
              </w:rPr>
            </w:pPr>
            <w:r w:rsidRPr="00595E77">
              <w:rPr>
                <w:rFonts w:cs="Arial"/>
                <w:bCs/>
                <w:szCs w:val="22"/>
                <w:u w:val="single"/>
                <w:lang w:val="en-GB"/>
              </w:rPr>
              <w:t>Frequency</w:t>
            </w:r>
          </w:p>
        </w:tc>
      </w:tr>
      <w:tr w:rsidR="003F38B7" w:rsidRPr="00595E77" w:rsidTr="0005780E">
        <w:tc>
          <w:tcPr>
            <w:tcW w:w="2970" w:type="dxa"/>
          </w:tcPr>
          <w:p w:rsidR="003F38B7" w:rsidRPr="00595E77" w:rsidRDefault="003F38B7" w:rsidP="0005780E">
            <w:pPr>
              <w:pStyle w:val="NoSpacing"/>
              <w:rPr>
                <w:rFonts w:cs="Arial"/>
                <w:bCs/>
                <w:szCs w:val="22"/>
                <w:lang w:val="en-GB"/>
              </w:rPr>
            </w:pPr>
            <w:r w:rsidRPr="00595E77">
              <w:rPr>
                <w:rFonts w:cs="Arial"/>
                <w:bCs/>
                <w:szCs w:val="22"/>
                <w:lang w:val="en-GB"/>
              </w:rPr>
              <w:t>Director</w:t>
            </w:r>
          </w:p>
        </w:tc>
        <w:tc>
          <w:tcPr>
            <w:tcW w:w="6295" w:type="dxa"/>
          </w:tcPr>
          <w:p w:rsidR="003F38B7" w:rsidRPr="00595E77" w:rsidRDefault="003F38B7" w:rsidP="003F38B7">
            <w:pPr>
              <w:pStyle w:val="NoSpacing"/>
              <w:rPr>
                <w:rFonts w:cs="Arial"/>
                <w:bCs/>
                <w:szCs w:val="22"/>
                <w:lang w:val="en-GB"/>
              </w:rPr>
            </w:pPr>
          </w:p>
        </w:tc>
      </w:tr>
      <w:tr w:rsidR="003F38B7" w:rsidRPr="00595E77" w:rsidTr="0005780E">
        <w:tc>
          <w:tcPr>
            <w:tcW w:w="2970" w:type="dxa"/>
          </w:tcPr>
          <w:p w:rsidR="003F38B7" w:rsidRPr="00595E77" w:rsidRDefault="003F38B7" w:rsidP="0005780E">
            <w:pPr>
              <w:pStyle w:val="NoSpacing"/>
              <w:rPr>
                <w:rFonts w:cs="Arial"/>
                <w:bCs/>
                <w:szCs w:val="22"/>
                <w:lang w:val="en-GB"/>
              </w:rPr>
            </w:pPr>
            <w:r w:rsidRPr="00595E77">
              <w:rPr>
                <w:rFonts w:cs="Arial"/>
                <w:bCs/>
                <w:szCs w:val="22"/>
                <w:lang w:val="en-GB"/>
              </w:rPr>
              <w:t>National inspectors</w:t>
            </w:r>
          </w:p>
        </w:tc>
        <w:tc>
          <w:tcPr>
            <w:tcW w:w="6295" w:type="dxa"/>
          </w:tcPr>
          <w:p w:rsidR="003F38B7" w:rsidRPr="00595E77" w:rsidRDefault="003F38B7" w:rsidP="003F38B7">
            <w:pPr>
              <w:pStyle w:val="NoSpacing"/>
              <w:rPr>
                <w:rFonts w:cs="Arial"/>
                <w:bCs/>
                <w:szCs w:val="22"/>
                <w:lang w:val="en-GB"/>
              </w:rPr>
            </w:pPr>
          </w:p>
        </w:tc>
      </w:tr>
      <w:tr w:rsidR="003F38B7" w:rsidRPr="00E20E4F" w:rsidTr="0005780E">
        <w:tc>
          <w:tcPr>
            <w:tcW w:w="2970" w:type="dxa"/>
          </w:tcPr>
          <w:p w:rsidR="003F38B7" w:rsidRPr="00595E77" w:rsidRDefault="003F38B7" w:rsidP="0005780E">
            <w:pPr>
              <w:pStyle w:val="NoSpacing"/>
              <w:rPr>
                <w:rFonts w:cs="Arial"/>
                <w:bCs/>
                <w:szCs w:val="22"/>
                <w:lang w:val="en-GB"/>
              </w:rPr>
            </w:pPr>
            <w:r w:rsidRPr="00595E77">
              <w:rPr>
                <w:rFonts w:cs="Arial"/>
                <w:bCs/>
                <w:szCs w:val="22"/>
                <w:lang w:val="en-GB"/>
              </w:rPr>
              <w:t xml:space="preserve">Other (specify and </w:t>
            </w:r>
            <w:r w:rsidRPr="00595E77">
              <w:rPr>
                <w:rFonts w:cs="Arial"/>
                <w:bCs/>
                <w:i/>
                <w:szCs w:val="22"/>
                <w:lang w:val="en-GB"/>
              </w:rPr>
              <w:t>add lines as necessary.)</w:t>
            </w:r>
          </w:p>
        </w:tc>
        <w:tc>
          <w:tcPr>
            <w:tcW w:w="6295" w:type="dxa"/>
          </w:tcPr>
          <w:p w:rsidR="003F38B7" w:rsidRPr="00595E77" w:rsidRDefault="003F38B7" w:rsidP="003F38B7">
            <w:pPr>
              <w:pStyle w:val="NoSpacing"/>
              <w:rPr>
                <w:rFonts w:cs="Arial"/>
                <w:bCs/>
                <w:szCs w:val="22"/>
                <w:lang w:val="en-GB"/>
              </w:rPr>
            </w:pPr>
          </w:p>
        </w:tc>
      </w:tr>
    </w:tbl>
    <w:p w:rsidR="003F38B7" w:rsidRPr="00595E77" w:rsidRDefault="0005780E"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66432" behindDoc="0" locked="0" layoutInCell="1" allowOverlap="1" wp14:anchorId="718AB5C8" wp14:editId="716CB73C">
                <wp:simplePos x="0" y="0"/>
                <wp:positionH relativeFrom="margin">
                  <wp:align>left</wp:align>
                </wp:positionH>
                <wp:positionV relativeFrom="paragraph">
                  <wp:posOffset>356235</wp:posOffset>
                </wp:positionV>
                <wp:extent cx="5891530" cy="1836420"/>
                <wp:effectExtent l="0" t="0" r="13970" b="11430"/>
                <wp:wrapSquare wrapText="bothSides"/>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836420"/>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US"/>
                              </w:rPr>
                            </w:pPr>
                            <w:r w:rsidRPr="0025649E">
                              <w:rPr>
                                <w:rFonts w:ascii="Arial" w:hAnsi="Arial" w:cs="Arial"/>
                                <w:lang w:val="en-GB"/>
                              </w:rPr>
                              <w:t>ii. What are the roles and tasks of the person responsible for the Baccalaureate?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AB5C8" id="_x0000_s1046" type="#_x0000_t202" style="position:absolute;left:0;text-align:left;margin-left:0;margin-top:28.05pt;width:463.9pt;height:144.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fHKgIAAE8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">
                <v:textbox>
                  <w:txbxContent>
                    <w:p w:rsidR="00E20E4F" w:rsidRPr="0025649E" w:rsidRDefault="00E20E4F" w:rsidP="003F38B7">
                      <w:pPr>
                        <w:rPr>
                          <w:rFonts w:ascii="Arial" w:hAnsi="Arial" w:cs="Arial"/>
                          <w:lang w:val="en-US"/>
                        </w:rPr>
                      </w:pPr>
                      <w:r w:rsidRPr="0025649E">
                        <w:rPr>
                          <w:rFonts w:ascii="Arial" w:hAnsi="Arial" w:cs="Arial"/>
                          <w:lang w:val="en-GB"/>
                        </w:rPr>
                        <w:t>ii. What are the roles and tasks of the person responsible for the Baccalaureate?</w:t>
                      </w:r>
                    </w:p>
                  </w:txbxContent>
                </v:textbox>
                <w10:wrap type="square" anchorx="margin"/>
              </v:shape>
            </w:pict>
          </mc:Fallback>
        </mc:AlternateContent>
      </w:r>
    </w:p>
    <w:p w:rsidR="003F38B7" w:rsidRPr="00595E77" w:rsidRDefault="003F38B7" w:rsidP="003F38B7">
      <w:pPr>
        <w:rPr>
          <w:rFonts w:ascii="Arial" w:eastAsia="MS Mincho" w:hAnsi="Arial" w:cs="Arial"/>
          <w:szCs w:val="20"/>
          <w:lang w:val="en-GB" w:eastAsia="fr-BE"/>
        </w:rPr>
      </w:pPr>
      <w:r w:rsidRPr="00595E77">
        <w:rPr>
          <w:rFonts w:ascii="Arial" w:hAnsi="Arial" w:cs="Arial"/>
          <w:lang w:val="en-GB"/>
        </w:rPr>
        <w:br w:type="page"/>
      </w:r>
    </w:p>
    <w:p w:rsidR="003F38B7" w:rsidRPr="00595E77" w:rsidRDefault="003F38B7" w:rsidP="003F38B7">
      <w:pPr>
        <w:pStyle w:val="NoSpacing"/>
        <w:rPr>
          <w:rFonts w:cs="Arial"/>
          <w:lang w:val="en-GB"/>
        </w:rPr>
      </w:pPr>
      <w:r w:rsidRPr="00595E77">
        <w:rPr>
          <w:rFonts w:cs="Arial"/>
          <w:lang w:val="en-GB"/>
        </w:rPr>
        <w:t>iii. How will teachers be trained to teach the Baccalaureate courses? and follow the regulations?</w:t>
      </w:r>
    </w:p>
    <w:p w:rsidR="003F38B7" w:rsidRPr="00595E77" w:rsidRDefault="003F38B7" w:rsidP="003F38B7">
      <w:pPr>
        <w:pStyle w:val="NoSpacing"/>
        <w:rPr>
          <w:rFonts w:cs="Arial"/>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5688"/>
      </w:tblGrid>
      <w:tr w:rsidR="003F38B7" w:rsidRPr="00595E77" w:rsidTr="0005780E">
        <w:tc>
          <w:tcPr>
            <w:tcW w:w="3055" w:type="dxa"/>
          </w:tcPr>
          <w:p w:rsidR="003F38B7" w:rsidRPr="00595E77" w:rsidRDefault="003F38B7" w:rsidP="0005780E">
            <w:pPr>
              <w:pStyle w:val="NoSpacing"/>
              <w:rPr>
                <w:rFonts w:cs="Arial"/>
                <w:u w:val="single"/>
                <w:lang w:val="en-GB"/>
              </w:rPr>
            </w:pPr>
            <w:r w:rsidRPr="00595E77">
              <w:rPr>
                <w:rFonts w:cs="Arial"/>
                <w:u w:val="single"/>
                <w:lang w:val="en-GB"/>
              </w:rPr>
              <w:t>In-service training by</w:t>
            </w:r>
          </w:p>
        </w:tc>
        <w:tc>
          <w:tcPr>
            <w:tcW w:w="5935" w:type="dxa"/>
          </w:tcPr>
          <w:p w:rsidR="003F38B7" w:rsidRPr="00595E77" w:rsidRDefault="003F38B7" w:rsidP="0005780E">
            <w:pPr>
              <w:pStyle w:val="NoSpacing"/>
              <w:rPr>
                <w:rFonts w:cs="Arial"/>
                <w:bCs/>
                <w:szCs w:val="22"/>
                <w:u w:val="single"/>
                <w:lang w:val="en-GB"/>
              </w:rPr>
            </w:pPr>
            <w:r w:rsidRPr="00595E77">
              <w:rPr>
                <w:rFonts w:cs="Arial"/>
                <w:bCs/>
                <w:szCs w:val="22"/>
                <w:u w:val="single"/>
                <w:lang w:val="en-GB"/>
              </w:rPr>
              <w:t>Frequency</w:t>
            </w:r>
          </w:p>
        </w:tc>
      </w:tr>
      <w:tr w:rsidR="003F38B7" w:rsidRPr="00595E77" w:rsidTr="0005780E">
        <w:tc>
          <w:tcPr>
            <w:tcW w:w="3055" w:type="dxa"/>
          </w:tcPr>
          <w:p w:rsidR="003F38B7" w:rsidRPr="00595E77" w:rsidRDefault="003F38B7" w:rsidP="0005780E">
            <w:pPr>
              <w:pStyle w:val="NoSpacing"/>
              <w:rPr>
                <w:rFonts w:cs="Arial"/>
                <w:bCs/>
                <w:szCs w:val="22"/>
                <w:lang w:val="en-GB"/>
              </w:rPr>
            </w:pPr>
            <w:r w:rsidRPr="00595E77">
              <w:rPr>
                <w:rFonts w:cs="Arial"/>
                <w:bCs/>
                <w:szCs w:val="22"/>
                <w:lang w:val="en-GB"/>
              </w:rPr>
              <w:t>School</w:t>
            </w:r>
          </w:p>
        </w:tc>
        <w:tc>
          <w:tcPr>
            <w:tcW w:w="5935" w:type="dxa"/>
          </w:tcPr>
          <w:p w:rsidR="003F38B7" w:rsidRPr="00595E77" w:rsidRDefault="003F38B7" w:rsidP="003F38B7">
            <w:pPr>
              <w:pStyle w:val="NoSpacing"/>
              <w:rPr>
                <w:rFonts w:cs="Arial"/>
                <w:bCs/>
                <w:szCs w:val="22"/>
                <w:lang w:val="en-GB"/>
              </w:rPr>
            </w:pPr>
          </w:p>
        </w:tc>
      </w:tr>
      <w:tr w:rsidR="003F38B7" w:rsidRPr="00595E77" w:rsidTr="0005780E">
        <w:tc>
          <w:tcPr>
            <w:tcW w:w="3055" w:type="dxa"/>
          </w:tcPr>
          <w:p w:rsidR="003F38B7" w:rsidRPr="00595E77" w:rsidRDefault="003F38B7" w:rsidP="0005780E">
            <w:pPr>
              <w:pStyle w:val="NoSpacing"/>
              <w:rPr>
                <w:rFonts w:cs="Arial"/>
                <w:bCs/>
                <w:szCs w:val="22"/>
                <w:lang w:val="en-GB"/>
              </w:rPr>
            </w:pPr>
            <w:r w:rsidRPr="00595E77">
              <w:rPr>
                <w:rFonts w:cs="Arial"/>
                <w:bCs/>
                <w:szCs w:val="22"/>
                <w:lang w:val="en-GB"/>
              </w:rPr>
              <w:t>National organisation (specify)</w:t>
            </w:r>
          </w:p>
        </w:tc>
        <w:tc>
          <w:tcPr>
            <w:tcW w:w="5935" w:type="dxa"/>
          </w:tcPr>
          <w:p w:rsidR="003F38B7" w:rsidRPr="00595E77" w:rsidRDefault="003F38B7" w:rsidP="003F38B7">
            <w:pPr>
              <w:pStyle w:val="NoSpacing"/>
              <w:rPr>
                <w:rFonts w:cs="Arial"/>
                <w:bCs/>
                <w:szCs w:val="22"/>
                <w:lang w:val="en-GB"/>
              </w:rPr>
            </w:pPr>
          </w:p>
        </w:tc>
      </w:tr>
      <w:tr w:rsidR="003F38B7" w:rsidRPr="00595E77" w:rsidTr="0005780E">
        <w:tc>
          <w:tcPr>
            <w:tcW w:w="3055" w:type="dxa"/>
          </w:tcPr>
          <w:p w:rsidR="003F38B7" w:rsidRPr="00595E77" w:rsidRDefault="003F38B7" w:rsidP="0005780E">
            <w:pPr>
              <w:pStyle w:val="NoSpacing"/>
              <w:rPr>
                <w:rFonts w:cs="Arial"/>
                <w:bCs/>
                <w:szCs w:val="22"/>
                <w:lang w:val="en-GB"/>
              </w:rPr>
            </w:pPr>
            <w:r w:rsidRPr="00595E77">
              <w:rPr>
                <w:rFonts w:cs="Arial"/>
                <w:bCs/>
                <w:szCs w:val="22"/>
                <w:lang w:val="en-GB"/>
              </w:rPr>
              <w:t>European School  (specify)</w:t>
            </w:r>
          </w:p>
        </w:tc>
        <w:tc>
          <w:tcPr>
            <w:tcW w:w="5935" w:type="dxa"/>
          </w:tcPr>
          <w:p w:rsidR="003F38B7" w:rsidRPr="00595E77" w:rsidRDefault="003F38B7" w:rsidP="003F38B7">
            <w:pPr>
              <w:pStyle w:val="NoSpacing"/>
              <w:rPr>
                <w:rFonts w:cs="Arial"/>
                <w:bCs/>
                <w:szCs w:val="22"/>
                <w:lang w:val="en-GB"/>
              </w:rPr>
            </w:pPr>
          </w:p>
        </w:tc>
      </w:tr>
      <w:tr w:rsidR="003F38B7" w:rsidRPr="00E20E4F" w:rsidTr="0005780E">
        <w:tc>
          <w:tcPr>
            <w:tcW w:w="3055" w:type="dxa"/>
          </w:tcPr>
          <w:p w:rsidR="003F38B7" w:rsidRPr="00595E77" w:rsidRDefault="003F38B7" w:rsidP="0005780E">
            <w:pPr>
              <w:pStyle w:val="NoSpacing"/>
              <w:rPr>
                <w:rFonts w:cs="Arial"/>
                <w:bCs/>
                <w:szCs w:val="22"/>
                <w:lang w:val="en-GB"/>
              </w:rPr>
            </w:pPr>
            <w:r w:rsidRPr="00595E77">
              <w:rPr>
                <w:rFonts w:cs="Arial"/>
                <w:bCs/>
                <w:szCs w:val="22"/>
                <w:lang w:val="en-GB"/>
              </w:rPr>
              <w:t xml:space="preserve">Other (specify and </w:t>
            </w:r>
            <w:r w:rsidRPr="00595E77">
              <w:rPr>
                <w:rFonts w:cs="Arial"/>
                <w:bCs/>
                <w:i/>
                <w:szCs w:val="22"/>
                <w:lang w:val="en-GB"/>
              </w:rPr>
              <w:t>add lines as necessary.)</w:t>
            </w:r>
          </w:p>
        </w:tc>
        <w:tc>
          <w:tcPr>
            <w:tcW w:w="5935" w:type="dxa"/>
          </w:tcPr>
          <w:p w:rsidR="003F38B7" w:rsidRPr="00595E77" w:rsidRDefault="003F38B7" w:rsidP="003F38B7">
            <w:pPr>
              <w:pStyle w:val="NoSpacing"/>
              <w:rPr>
                <w:rFonts w:cs="Arial"/>
                <w:bCs/>
                <w:szCs w:val="22"/>
                <w:lang w:val="en-GB"/>
              </w:rPr>
            </w:pPr>
          </w:p>
          <w:p w:rsidR="003F38B7" w:rsidRPr="00595E77" w:rsidRDefault="003F38B7" w:rsidP="003F38B7">
            <w:pPr>
              <w:pStyle w:val="NoSpacing"/>
              <w:rPr>
                <w:rFonts w:cs="Arial"/>
                <w:bCs/>
                <w:szCs w:val="22"/>
                <w:lang w:val="en-GB"/>
              </w:rPr>
            </w:pPr>
          </w:p>
        </w:tc>
      </w:tr>
    </w:tbl>
    <w:p w:rsidR="003F38B7" w:rsidRPr="00595E77" w:rsidRDefault="003F38B7" w:rsidP="003F38B7">
      <w:pPr>
        <w:rPr>
          <w:rFonts w:ascii="Arial" w:hAnsi="Arial" w:cs="Arial"/>
          <w:lang w:val="en-GB"/>
        </w:rPr>
      </w:pPr>
    </w:p>
    <w:p w:rsidR="003F38B7" w:rsidRPr="00595E77" w:rsidRDefault="003F38B7" w:rsidP="003F38B7">
      <w:pPr>
        <w:rPr>
          <w:rFonts w:ascii="Arial" w:hAnsi="Arial" w:cs="Arial"/>
          <w:lang w:val="en-GB"/>
        </w:rPr>
      </w:pPr>
      <w:r w:rsidRPr="00595E77">
        <w:rPr>
          <w:rFonts w:ascii="Arial" w:hAnsi="Arial" w:cs="Arial"/>
          <w:lang w:val="en-GB"/>
        </w:rPr>
        <w:t>iv. How will teachers be informed about the organisation and regulations of the Baccalaureate?</w:t>
      </w:r>
    </w:p>
    <w:p w:rsidR="003F38B7" w:rsidRPr="00595E77" w:rsidRDefault="003F38B7" w:rsidP="003F38B7">
      <w:pPr>
        <w:rPr>
          <w:rFonts w:ascii="Arial" w:hAnsi="Arial" w:cs="Arial"/>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5690"/>
      </w:tblGrid>
      <w:tr w:rsidR="003F38B7" w:rsidRPr="00595E77" w:rsidTr="0005780E">
        <w:tc>
          <w:tcPr>
            <w:tcW w:w="3055" w:type="dxa"/>
          </w:tcPr>
          <w:p w:rsidR="003F38B7" w:rsidRPr="00595E77" w:rsidRDefault="003F38B7" w:rsidP="0005780E">
            <w:pPr>
              <w:pStyle w:val="NoSpacing"/>
              <w:rPr>
                <w:rFonts w:cs="Arial"/>
                <w:u w:val="single"/>
                <w:lang w:val="en-GB"/>
              </w:rPr>
            </w:pPr>
            <w:r w:rsidRPr="00595E77">
              <w:rPr>
                <w:rFonts w:cs="Arial"/>
                <w:u w:val="single"/>
                <w:lang w:val="en-GB"/>
              </w:rPr>
              <w:t>In-service training by</w:t>
            </w:r>
          </w:p>
        </w:tc>
        <w:tc>
          <w:tcPr>
            <w:tcW w:w="5935" w:type="dxa"/>
          </w:tcPr>
          <w:p w:rsidR="003F38B7" w:rsidRPr="00595E77" w:rsidRDefault="003F38B7" w:rsidP="0005780E">
            <w:pPr>
              <w:pStyle w:val="NoSpacing"/>
              <w:rPr>
                <w:rFonts w:cs="Arial"/>
                <w:bCs/>
                <w:szCs w:val="22"/>
                <w:u w:val="single"/>
                <w:lang w:val="en-GB"/>
              </w:rPr>
            </w:pPr>
            <w:r w:rsidRPr="00595E77">
              <w:rPr>
                <w:rFonts w:cs="Arial"/>
                <w:bCs/>
                <w:szCs w:val="22"/>
                <w:u w:val="single"/>
                <w:lang w:val="en-GB"/>
              </w:rPr>
              <w:t>Frequency</w:t>
            </w:r>
          </w:p>
        </w:tc>
      </w:tr>
      <w:tr w:rsidR="003F38B7" w:rsidRPr="00595E77" w:rsidTr="0005780E">
        <w:tc>
          <w:tcPr>
            <w:tcW w:w="3055" w:type="dxa"/>
          </w:tcPr>
          <w:p w:rsidR="003F38B7" w:rsidRPr="00595E77" w:rsidRDefault="003F38B7" w:rsidP="0005780E">
            <w:pPr>
              <w:pStyle w:val="NoSpacing"/>
              <w:rPr>
                <w:rFonts w:cs="Arial"/>
                <w:bCs/>
                <w:szCs w:val="22"/>
                <w:lang w:val="en-GB"/>
              </w:rPr>
            </w:pPr>
            <w:r w:rsidRPr="00595E77">
              <w:rPr>
                <w:rFonts w:cs="Arial"/>
                <w:bCs/>
                <w:szCs w:val="22"/>
                <w:lang w:val="en-GB"/>
              </w:rPr>
              <w:t>School (specify person)</w:t>
            </w:r>
          </w:p>
        </w:tc>
        <w:tc>
          <w:tcPr>
            <w:tcW w:w="5935" w:type="dxa"/>
          </w:tcPr>
          <w:p w:rsidR="003F38B7" w:rsidRPr="00595E77" w:rsidRDefault="003F38B7" w:rsidP="003F38B7">
            <w:pPr>
              <w:pStyle w:val="NoSpacing"/>
              <w:rPr>
                <w:rFonts w:cs="Arial"/>
                <w:bCs/>
                <w:szCs w:val="22"/>
                <w:lang w:val="en-GB"/>
              </w:rPr>
            </w:pPr>
          </w:p>
        </w:tc>
      </w:tr>
      <w:tr w:rsidR="003F38B7" w:rsidRPr="00595E77" w:rsidTr="0005780E">
        <w:tc>
          <w:tcPr>
            <w:tcW w:w="3055" w:type="dxa"/>
          </w:tcPr>
          <w:p w:rsidR="003F38B7" w:rsidRPr="00595E77" w:rsidRDefault="003F38B7" w:rsidP="0005780E">
            <w:pPr>
              <w:pStyle w:val="NoSpacing"/>
              <w:rPr>
                <w:rFonts w:cs="Arial"/>
                <w:bCs/>
                <w:szCs w:val="22"/>
                <w:lang w:val="en-GB"/>
              </w:rPr>
            </w:pPr>
            <w:r w:rsidRPr="00595E77">
              <w:rPr>
                <w:rFonts w:cs="Arial"/>
                <w:bCs/>
                <w:szCs w:val="22"/>
                <w:lang w:val="en-GB"/>
              </w:rPr>
              <w:t>European School  (specify)</w:t>
            </w:r>
          </w:p>
        </w:tc>
        <w:tc>
          <w:tcPr>
            <w:tcW w:w="5935" w:type="dxa"/>
          </w:tcPr>
          <w:p w:rsidR="003F38B7" w:rsidRPr="00595E77" w:rsidRDefault="003F38B7" w:rsidP="003F38B7">
            <w:pPr>
              <w:pStyle w:val="NoSpacing"/>
              <w:rPr>
                <w:rFonts w:cs="Arial"/>
                <w:bCs/>
                <w:szCs w:val="22"/>
                <w:lang w:val="en-GB"/>
              </w:rPr>
            </w:pPr>
          </w:p>
        </w:tc>
      </w:tr>
      <w:tr w:rsidR="003F38B7" w:rsidRPr="00E20E4F" w:rsidTr="0005780E">
        <w:tc>
          <w:tcPr>
            <w:tcW w:w="3055" w:type="dxa"/>
          </w:tcPr>
          <w:p w:rsidR="003F38B7" w:rsidRPr="00595E77" w:rsidRDefault="0005780E" w:rsidP="0005780E">
            <w:pPr>
              <w:pStyle w:val="NoSpacing"/>
              <w:rPr>
                <w:rFonts w:cs="Arial"/>
                <w:bCs/>
                <w:szCs w:val="22"/>
                <w:lang w:val="en-GB"/>
              </w:rPr>
            </w:pPr>
            <w:r>
              <w:rPr>
                <w:rFonts w:cs="Arial"/>
                <w:bCs/>
                <w:szCs w:val="22"/>
                <w:lang w:val="en-GB"/>
              </w:rPr>
              <w:t xml:space="preserve">Other (specify and </w:t>
            </w:r>
            <w:r w:rsidR="003F38B7" w:rsidRPr="00595E77">
              <w:rPr>
                <w:rFonts w:cs="Arial"/>
                <w:bCs/>
                <w:i/>
                <w:szCs w:val="22"/>
                <w:lang w:val="en-GB"/>
              </w:rPr>
              <w:t>add lines as necessary.)</w:t>
            </w:r>
          </w:p>
        </w:tc>
        <w:tc>
          <w:tcPr>
            <w:tcW w:w="5935" w:type="dxa"/>
          </w:tcPr>
          <w:p w:rsidR="003F38B7" w:rsidRPr="00595E77" w:rsidRDefault="003F38B7" w:rsidP="003F38B7">
            <w:pPr>
              <w:pStyle w:val="NoSpacing"/>
              <w:rPr>
                <w:rFonts w:cs="Arial"/>
                <w:bCs/>
                <w:szCs w:val="22"/>
                <w:lang w:val="en-GB"/>
              </w:rPr>
            </w:pPr>
          </w:p>
          <w:p w:rsidR="003F38B7" w:rsidRPr="00595E77" w:rsidRDefault="003F38B7" w:rsidP="003F38B7">
            <w:pPr>
              <w:pStyle w:val="NoSpacing"/>
              <w:rPr>
                <w:rFonts w:cs="Arial"/>
                <w:bCs/>
                <w:szCs w:val="22"/>
                <w:lang w:val="en-GB"/>
              </w:rPr>
            </w:pPr>
          </w:p>
        </w:tc>
      </w:tr>
    </w:tbl>
    <w:p w:rsidR="003F38B7" w:rsidRPr="00595E77" w:rsidRDefault="003F38B7" w:rsidP="003F38B7">
      <w:pPr>
        <w:rPr>
          <w:rFonts w:ascii="Arial" w:hAnsi="Arial" w:cs="Arial"/>
          <w:b/>
          <w:lang w:val="en-GB"/>
        </w:rPr>
      </w:pPr>
    </w:p>
    <w:p w:rsidR="003F38B7" w:rsidRPr="00595E77" w:rsidRDefault="003F38B7" w:rsidP="003F38B7">
      <w:pPr>
        <w:rPr>
          <w:rFonts w:ascii="Arial" w:hAnsi="Arial" w:cs="Arial"/>
          <w:b/>
          <w:lang w:val="en-GB"/>
        </w:rPr>
      </w:pPr>
      <w:r w:rsidRPr="00595E77">
        <w:rPr>
          <w:rFonts w:ascii="Arial" w:hAnsi="Arial" w:cs="Arial"/>
          <w:b/>
          <w:lang w:val="en-GB"/>
        </w:rPr>
        <w:t>c. Buildings and facilities for s6 and s7 courses</w:t>
      </w:r>
    </w:p>
    <w:p w:rsidR="003F38B7" w:rsidRPr="00595E77" w:rsidRDefault="003F38B7" w:rsidP="003F38B7">
      <w:pPr>
        <w:pStyle w:val="NoSpacing"/>
        <w:ind w:left="360"/>
        <w:rPr>
          <w:rFonts w:cs="Arial"/>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14"/>
      </w:tblGrid>
      <w:tr w:rsidR="003F38B7" w:rsidRPr="00595E77" w:rsidTr="0005780E">
        <w:tc>
          <w:tcPr>
            <w:tcW w:w="4501" w:type="dxa"/>
          </w:tcPr>
          <w:p w:rsidR="003F38B7" w:rsidRPr="00595E77" w:rsidRDefault="003F38B7" w:rsidP="0005780E">
            <w:pPr>
              <w:pStyle w:val="NoSpacing"/>
              <w:rPr>
                <w:rFonts w:cs="Arial"/>
                <w:u w:val="single"/>
                <w:lang w:val="en-GB"/>
              </w:rPr>
            </w:pPr>
            <w:r w:rsidRPr="00595E77">
              <w:rPr>
                <w:rFonts w:cs="Arial"/>
                <w:u w:val="single"/>
                <w:lang w:val="en-GB"/>
              </w:rPr>
              <w:t>Room</w:t>
            </w:r>
          </w:p>
        </w:tc>
        <w:tc>
          <w:tcPr>
            <w:tcW w:w="4489" w:type="dxa"/>
          </w:tcPr>
          <w:p w:rsidR="003F38B7" w:rsidRPr="00595E77" w:rsidRDefault="003F38B7" w:rsidP="0005780E">
            <w:pPr>
              <w:pStyle w:val="NoSpacing"/>
              <w:rPr>
                <w:rFonts w:cs="Arial"/>
                <w:u w:val="single"/>
                <w:lang w:val="en-GB"/>
              </w:rPr>
            </w:pPr>
            <w:r w:rsidRPr="00595E77">
              <w:rPr>
                <w:rFonts w:cs="Arial"/>
                <w:u w:val="single"/>
                <w:lang w:val="en-GB"/>
              </w:rPr>
              <w:t>Number</w:t>
            </w: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Secondary classrooms</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Library</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Gym</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ICT room</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Art room</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Music room</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05780E">
            <w:pPr>
              <w:pStyle w:val="NoSpacing"/>
              <w:rPr>
                <w:rFonts w:cs="Arial"/>
                <w:lang w:val="en-GB"/>
              </w:rPr>
            </w:pPr>
            <w:r w:rsidRPr="00595E77">
              <w:rPr>
                <w:rFonts w:cs="Arial"/>
                <w:lang w:val="en-GB"/>
              </w:rPr>
              <w:t>Equipped science labs</w:t>
            </w: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3F38B7">
            <w:pPr>
              <w:pStyle w:val="NoSpacing"/>
              <w:rPr>
                <w:rFonts w:cs="Arial"/>
                <w:lang w:val="en-GB"/>
              </w:rPr>
            </w:pP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3F38B7">
            <w:pPr>
              <w:pStyle w:val="NoSpacing"/>
              <w:rPr>
                <w:rFonts w:cs="Arial"/>
                <w:lang w:val="en-GB"/>
              </w:rPr>
            </w:pP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3F38B7">
            <w:pPr>
              <w:pStyle w:val="NoSpacing"/>
              <w:rPr>
                <w:rFonts w:cs="Arial"/>
                <w:lang w:val="en-GB"/>
              </w:rPr>
            </w:pPr>
          </w:p>
        </w:tc>
        <w:tc>
          <w:tcPr>
            <w:tcW w:w="4489" w:type="dxa"/>
          </w:tcPr>
          <w:p w:rsidR="003F38B7" w:rsidRPr="00595E77" w:rsidRDefault="003F38B7" w:rsidP="003F38B7">
            <w:pPr>
              <w:pStyle w:val="NoSpacing"/>
              <w:rPr>
                <w:rFonts w:cs="Arial"/>
                <w:lang w:val="en-GB"/>
              </w:rPr>
            </w:pPr>
          </w:p>
        </w:tc>
      </w:tr>
      <w:tr w:rsidR="003F38B7" w:rsidRPr="00595E77" w:rsidTr="0005780E">
        <w:tc>
          <w:tcPr>
            <w:tcW w:w="4501" w:type="dxa"/>
          </w:tcPr>
          <w:p w:rsidR="003F38B7" w:rsidRPr="00595E77" w:rsidRDefault="003F38B7" w:rsidP="003F38B7">
            <w:pPr>
              <w:pStyle w:val="NoSpacing"/>
              <w:rPr>
                <w:rFonts w:cs="Arial"/>
                <w:lang w:val="en-GB"/>
              </w:rPr>
            </w:pPr>
          </w:p>
        </w:tc>
        <w:tc>
          <w:tcPr>
            <w:tcW w:w="4489" w:type="dxa"/>
          </w:tcPr>
          <w:p w:rsidR="003F38B7" w:rsidRPr="00595E77" w:rsidRDefault="003F38B7" w:rsidP="003F38B7">
            <w:pPr>
              <w:pStyle w:val="NoSpacing"/>
              <w:rPr>
                <w:rFonts w:cs="Arial"/>
                <w:lang w:val="en-GB"/>
              </w:rPr>
            </w:pPr>
          </w:p>
        </w:tc>
      </w:tr>
    </w:tbl>
    <w:p w:rsidR="003F38B7" w:rsidRPr="00595E77" w:rsidRDefault="003F38B7" w:rsidP="003F38B7">
      <w:pPr>
        <w:pStyle w:val="NoSpacing"/>
        <w:ind w:left="360"/>
        <w:rPr>
          <w:rFonts w:cs="Arial"/>
          <w:lang w:val="en-GB"/>
        </w:rPr>
      </w:pPr>
    </w:p>
    <w:p w:rsidR="003F38B7" w:rsidRPr="00595E77" w:rsidRDefault="003F38B7" w:rsidP="003F38B7">
      <w:pPr>
        <w:rPr>
          <w:rFonts w:ascii="Arial" w:hAnsi="Arial" w:cs="Arial"/>
          <w:b/>
          <w:lang w:val="en-GB"/>
        </w:rPr>
      </w:pPr>
      <w:r w:rsidRPr="00595E77">
        <w:rPr>
          <w:rFonts w:ascii="Arial" w:hAnsi="Arial" w:cs="Arial"/>
          <w:b/>
          <w:lang w:val="en-GB"/>
        </w:rPr>
        <w:t>d. Assessment</w:t>
      </w:r>
    </w:p>
    <w:p w:rsidR="003F38B7" w:rsidRPr="00595E77" w:rsidRDefault="003F38B7" w:rsidP="003F38B7">
      <w:pPr>
        <w:rPr>
          <w:rFonts w:ascii="Arial" w:hAnsi="Arial" w:cs="Arial"/>
          <w:lang w:val="en-GB"/>
        </w:rPr>
      </w:pPr>
      <w:r w:rsidRPr="00595E77">
        <w:rPr>
          <w:rFonts w:ascii="Arial" w:hAnsi="Arial" w:cs="Arial"/>
          <w:noProof/>
          <w:lang w:val="fr-BE" w:eastAsia="fr-BE"/>
        </w:rPr>
        <mc:AlternateContent>
          <mc:Choice Requires="wps">
            <w:drawing>
              <wp:anchor distT="45720" distB="45720" distL="114300" distR="114300" simplePos="0" relativeHeight="251662336" behindDoc="0" locked="0" layoutInCell="1" allowOverlap="1" wp14:anchorId="72BE631E" wp14:editId="0CED6C83">
                <wp:simplePos x="0" y="0"/>
                <wp:positionH relativeFrom="margin">
                  <wp:posOffset>-7951</wp:posOffset>
                </wp:positionH>
                <wp:positionV relativeFrom="paragraph">
                  <wp:posOffset>281637</wp:posOffset>
                </wp:positionV>
                <wp:extent cx="5923280" cy="1001395"/>
                <wp:effectExtent l="0" t="0" r="20320" b="27305"/>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001395"/>
                        </a:xfrm>
                        <a:prstGeom prst="rect">
                          <a:avLst/>
                        </a:prstGeom>
                        <a:solidFill>
                          <a:srgbClr val="FFFFFF"/>
                        </a:solidFill>
                        <a:ln w="9525">
                          <a:solidFill>
                            <a:srgbClr val="000000"/>
                          </a:solidFill>
                          <a:miter lim="800000"/>
                          <a:headEnd/>
                          <a:tailEnd/>
                        </a:ln>
                      </wps:spPr>
                      <wps:txbx>
                        <w:txbxContent>
                          <w:p w:rsidR="00E20E4F" w:rsidRPr="00587CFD"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631E" id="_x0000_s1047" type="#_x0000_t202" style="position:absolute;margin-left:-.65pt;margin-top:22.2pt;width:466.4pt;height:7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">
                <v:textbox>
                  <w:txbxContent>
                    <w:p w:rsidR="00E20E4F" w:rsidRPr="00587CFD" w:rsidRDefault="00E20E4F" w:rsidP="003F38B7">
                      <w:pPr>
                        <w:rPr>
                          <w:lang w:val="en-US"/>
                        </w:rPr>
                      </w:pPr>
                    </w:p>
                  </w:txbxContent>
                </v:textbox>
                <w10:wrap type="square" anchorx="margin"/>
              </v:shape>
            </w:pict>
          </mc:Fallback>
        </mc:AlternateContent>
      </w:r>
      <w:r w:rsidRPr="00595E77">
        <w:rPr>
          <w:rFonts w:ascii="Arial" w:hAnsi="Arial" w:cs="Arial"/>
          <w:lang w:val="en-GB"/>
        </w:rPr>
        <w:t>How will the school ensure harmonisation of pre-baccalaureate exams?</w:t>
      </w: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4: Educational Support</w:t>
      </w:r>
    </w:p>
    <w:p w:rsidR="003F38B7" w:rsidRPr="00595E77" w:rsidRDefault="003F38B7" w:rsidP="003F38B7">
      <w:pPr>
        <w:pStyle w:val="NoSpacing"/>
        <w:rPr>
          <w:rFonts w:cs="Arial"/>
          <w:lang w:val="en-GB"/>
        </w:rPr>
      </w:pPr>
    </w:p>
    <w:p w:rsidR="003F38B7" w:rsidRPr="00595E77" w:rsidRDefault="003F38B7" w:rsidP="00E937CE">
      <w:pPr>
        <w:pStyle w:val="NoSpacing"/>
        <w:numPr>
          <w:ilvl w:val="0"/>
          <w:numId w:val="10"/>
        </w:numPr>
        <w:rPr>
          <w:rFonts w:cs="Arial"/>
          <w:b/>
          <w:lang w:val="en-GB"/>
        </w:rPr>
      </w:pPr>
      <w:r w:rsidRPr="00595E77">
        <w:rPr>
          <w:rFonts w:cs="Arial"/>
          <w:b/>
          <w:lang w:val="en-GB"/>
        </w:rPr>
        <w:t xml:space="preserve">Educational Support policy </w:t>
      </w:r>
    </w:p>
    <w:p w:rsidR="003F38B7" w:rsidRPr="00595E77" w:rsidRDefault="003F38B7" w:rsidP="003F38B7">
      <w:pPr>
        <w:pStyle w:val="NoSpacing"/>
        <w:rPr>
          <w:rFonts w:cs="Arial"/>
          <w:b/>
          <w:lang w:val="en-GB"/>
        </w:rPr>
      </w:pPr>
    </w:p>
    <w:p w:rsidR="003F38B7" w:rsidRPr="00595E77" w:rsidRDefault="003F38B7" w:rsidP="003F38B7">
      <w:pPr>
        <w:pStyle w:val="NoSpacing"/>
        <w:rPr>
          <w:rFonts w:cs="Arial"/>
          <w:lang w:val="en-GB"/>
        </w:rPr>
      </w:pPr>
      <w:r w:rsidRPr="00595E77">
        <w:rPr>
          <w:rFonts w:cs="Arial"/>
          <w:lang w:val="en-GB"/>
        </w:rPr>
        <w:t>i. Is there an Educational Support policy in place for Baccalaureate level students?</w:t>
      </w:r>
      <w:r w:rsidRPr="00595E77">
        <w:rPr>
          <w:rFonts w:cs="Arial"/>
          <w:lang w:val="en-GB"/>
        </w:rPr>
        <w:tab/>
        <w:t>Yes</w:t>
      </w:r>
    </w:p>
    <w:p w:rsidR="003F38B7" w:rsidRPr="00595E77" w:rsidRDefault="003F38B7" w:rsidP="003F38B7">
      <w:pPr>
        <w:pStyle w:val="NoSpacing"/>
        <w:rPr>
          <w:rFonts w:cs="Arial"/>
          <w:lang w:val="en-GB"/>
        </w:rPr>
      </w:pP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r>
      <w:r w:rsidRPr="00595E77">
        <w:rPr>
          <w:rFonts w:cs="Arial"/>
          <w:lang w:val="en-GB"/>
        </w:rPr>
        <w:tab/>
        <w:t>No</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67456" behindDoc="0" locked="0" layoutInCell="1" allowOverlap="1" wp14:anchorId="0B68A5C0" wp14:editId="48AB6727">
                <wp:simplePos x="0" y="0"/>
                <wp:positionH relativeFrom="margin">
                  <wp:align>left</wp:align>
                </wp:positionH>
                <wp:positionV relativeFrom="paragraph">
                  <wp:posOffset>452975</wp:posOffset>
                </wp:positionV>
                <wp:extent cx="6281420" cy="969645"/>
                <wp:effectExtent l="0" t="0" r="24130" b="20955"/>
                <wp:wrapSquare wrapText="bothSides"/>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69645"/>
                        </a:xfrm>
                        <a:prstGeom prst="rect">
                          <a:avLst/>
                        </a:prstGeom>
                        <a:solidFill>
                          <a:srgbClr val="FFFFFF"/>
                        </a:solidFill>
                        <a:ln w="9525">
                          <a:solidFill>
                            <a:srgbClr val="000000"/>
                          </a:solidFill>
                          <a:miter lim="800000"/>
                          <a:headEnd/>
                          <a:tailEnd/>
                        </a:ln>
                      </wps:spPr>
                      <wps:txbx>
                        <w:txbxContent>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A74CE4"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8A5C0" id="_x0000_s1048" type="#_x0000_t202" style="position:absolute;left:0;text-align:left;margin-left:0;margin-top:35.65pt;width:494.6pt;height:76.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">
                <v:textbox>
                  <w:txbxContent>
                    <w:p w:rsidR="00E20E4F" w:rsidRDefault="00E20E4F" w:rsidP="003F38B7">
                      <w:pPr>
                        <w:rPr>
                          <w:lang w:val="en-US"/>
                        </w:rPr>
                      </w:pPr>
                    </w:p>
                    <w:p w:rsidR="00E20E4F" w:rsidRDefault="00E20E4F" w:rsidP="003F38B7">
                      <w:pPr>
                        <w:rPr>
                          <w:lang w:val="en-US"/>
                        </w:rPr>
                      </w:pPr>
                    </w:p>
                    <w:p w:rsidR="00E20E4F" w:rsidRDefault="00E20E4F" w:rsidP="003F38B7">
                      <w:pPr>
                        <w:rPr>
                          <w:lang w:val="en-US"/>
                        </w:rPr>
                      </w:pPr>
                    </w:p>
                    <w:p w:rsidR="00E20E4F" w:rsidRPr="00A74CE4" w:rsidRDefault="00E20E4F" w:rsidP="003F38B7">
                      <w:pPr>
                        <w:rPr>
                          <w:lang w:val="en-US"/>
                        </w:rPr>
                      </w:pPr>
                    </w:p>
                  </w:txbxContent>
                </v:textbox>
                <w10:wrap type="square" anchorx="margin"/>
              </v:shape>
            </w:pict>
          </mc:Fallback>
        </mc:AlternateContent>
      </w:r>
      <w:r w:rsidRPr="00595E77">
        <w:rPr>
          <w:rFonts w:cs="Arial"/>
          <w:lang w:val="en-GB"/>
        </w:rPr>
        <w:t>ii. What is the policy in place to support children with special educational needs at the Baccalaureate level?</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3F38B7">
      <w:pPr>
        <w:pStyle w:val="NoSpacing"/>
        <w:spacing w:line="276" w:lineRule="auto"/>
        <w:jc w:val="left"/>
        <w:rPr>
          <w:rFonts w:cs="Arial"/>
          <w:lang w:val="en-GB"/>
        </w:rPr>
      </w:pPr>
      <w:r w:rsidRPr="00595E77">
        <w:rPr>
          <w:rFonts w:cs="Arial"/>
          <w:lang w:val="en-GB"/>
        </w:rPr>
        <w:t>iii. Who is in charge, in the school, of implementing the Educational Support policy? ________________________</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lang w:val="en-GB"/>
        </w:rPr>
        <w:t>iv. What are their qualifications? _________________________</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p>
    <w:p w:rsidR="003F38B7" w:rsidRPr="00595E77" w:rsidRDefault="003F38B7" w:rsidP="00E937CE">
      <w:pPr>
        <w:pStyle w:val="NoSpacing"/>
        <w:numPr>
          <w:ilvl w:val="0"/>
          <w:numId w:val="10"/>
        </w:numPr>
        <w:rPr>
          <w:rFonts w:cs="Arial"/>
          <w:b/>
          <w:lang w:val="en-GB"/>
        </w:rPr>
      </w:pPr>
      <w:r w:rsidRPr="00595E77">
        <w:rPr>
          <w:rFonts w:cs="Arial"/>
          <w:b/>
          <w:lang w:val="en-GB"/>
        </w:rPr>
        <w:t>Provisions for student with SEN</w:t>
      </w:r>
    </w:p>
    <w:p w:rsidR="003F38B7" w:rsidRPr="00595E77" w:rsidRDefault="003F38B7" w:rsidP="003F38B7">
      <w:pPr>
        <w:pStyle w:val="NoSpacing"/>
        <w:ind w:left="720"/>
        <w:rPr>
          <w:rFonts w:cs="Arial"/>
          <w:b/>
          <w:lang w:val="en-GB"/>
        </w:rPr>
      </w:pP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68480" behindDoc="0" locked="0" layoutInCell="1" allowOverlap="1" wp14:anchorId="72A12A0B" wp14:editId="2BD6D0E6">
                <wp:simplePos x="0" y="0"/>
                <wp:positionH relativeFrom="margin">
                  <wp:align>left</wp:align>
                </wp:positionH>
                <wp:positionV relativeFrom="paragraph">
                  <wp:posOffset>502920</wp:posOffset>
                </wp:positionV>
                <wp:extent cx="6217920" cy="2607945"/>
                <wp:effectExtent l="0" t="0" r="11430" b="20955"/>
                <wp:wrapSquare wrapText="bothSides"/>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607945"/>
                        </a:xfrm>
                        <a:prstGeom prst="rect">
                          <a:avLst/>
                        </a:prstGeom>
                        <a:solidFill>
                          <a:srgbClr val="FFFFFF"/>
                        </a:solidFill>
                        <a:ln w="9525">
                          <a:solidFill>
                            <a:srgbClr val="000000"/>
                          </a:solidFill>
                          <a:miter lim="800000"/>
                          <a:headEnd/>
                          <a:tailEnd/>
                        </a:ln>
                      </wps:spPr>
                      <wps:txbx>
                        <w:txbxContent>
                          <w:p w:rsidR="00E20E4F" w:rsidRPr="008C0D6C" w:rsidRDefault="00E20E4F"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12A0B" id="_x0000_s1049" type="#_x0000_t202" style="position:absolute;left:0;text-align:left;margin-left:0;margin-top:39.6pt;width:489.6pt;height:205.3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">
                <v:textbox>
                  <w:txbxContent>
                    <w:p w:rsidR="00E20E4F" w:rsidRPr="008C0D6C" w:rsidRDefault="00E20E4F" w:rsidP="003F38B7">
                      <w:pPr>
                        <w:rPr>
                          <w:lang w:val="en-US"/>
                        </w:rPr>
                      </w:pPr>
                    </w:p>
                  </w:txbxContent>
                </v:textbox>
                <w10:wrap type="square" anchorx="margin"/>
              </v:shape>
            </w:pict>
          </mc:Fallback>
        </mc:AlternateContent>
      </w:r>
      <w:r w:rsidRPr="00595E77">
        <w:rPr>
          <w:rFonts w:cs="Arial"/>
          <w:lang w:val="en-GB"/>
        </w:rPr>
        <w:t>How will you guarantee implementation of the Special Arrangements for the Baccalaureate exams? (See document 2015-05-D-12, Annex VII.)</w:t>
      </w: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5: Ethics and Religion courses</w:t>
      </w:r>
    </w:p>
    <w:p w:rsidR="003F38B7" w:rsidRPr="00595E77" w:rsidRDefault="003F38B7" w:rsidP="003F38B7">
      <w:pPr>
        <w:pStyle w:val="NoSpacing"/>
        <w:rPr>
          <w:rFonts w:cs="Arial"/>
          <w:i/>
          <w:lang w:val="en-GB"/>
        </w:rPr>
      </w:pPr>
      <w:r w:rsidRPr="00595E77">
        <w:rPr>
          <w:rFonts w:cs="Arial"/>
          <w:i/>
          <w:lang w:val="en-GB"/>
        </w:rPr>
        <w:t>Article 7.2:  Accreditation shall also be conditional upon: 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w:t>
      </w:r>
    </w:p>
    <w:p w:rsidR="003F38B7" w:rsidRPr="00595E77" w:rsidRDefault="003F38B7" w:rsidP="003F38B7">
      <w:pPr>
        <w:pStyle w:val="NoSpacing"/>
        <w:rPr>
          <w:rFonts w:cs="Arial"/>
          <w:lang w:val="en-GB"/>
        </w:rPr>
      </w:pPr>
    </w:p>
    <w:p w:rsidR="003F38B7" w:rsidRPr="00595E77" w:rsidRDefault="003F38B7" w:rsidP="003F38B7">
      <w:pPr>
        <w:pStyle w:val="NoSpacing"/>
        <w:rPr>
          <w:rFonts w:cs="Arial"/>
          <w:lang w:val="en-GB"/>
        </w:rPr>
      </w:pPr>
      <w:r w:rsidRPr="00595E77">
        <w:rPr>
          <w:rFonts w:cs="Arial"/>
          <w:noProof/>
          <w:lang w:val="fr-BE"/>
        </w:rPr>
        <mc:AlternateContent>
          <mc:Choice Requires="wps">
            <w:drawing>
              <wp:anchor distT="45720" distB="45720" distL="114300" distR="114300" simplePos="0" relativeHeight="251669504" behindDoc="0" locked="0" layoutInCell="1" allowOverlap="1" wp14:anchorId="6B18C66B" wp14:editId="3080DFEC">
                <wp:simplePos x="0" y="0"/>
                <wp:positionH relativeFrom="margin">
                  <wp:posOffset>-103505</wp:posOffset>
                </wp:positionH>
                <wp:positionV relativeFrom="paragraph">
                  <wp:posOffset>347980</wp:posOffset>
                </wp:positionV>
                <wp:extent cx="6002655" cy="1373505"/>
                <wp:effectExtent l="0" t="0" r="1714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73505"/>
                        </a:xfrm>
                        <a:prstGeom prst="rect">
                          <a:avLst/>
                        </a:prstGeom>
                        <a:solidFill>
                          <a:srgbClr val="FFFFFF"/>
                        </a:solidFill>
                        <a:ln w="9525">
                          <a:solidFill>
                            <a:srgbClr val="000000"/>
                          </a:solidFill>
                          <a:miter lim="800000"/>
                          <a:headEnd/>
                          <a:tailEnd/>
                        </a:ln>
                      </wps:spPr>
                      <wps:txbx>
                        <w:txbxContent>
                          <w:p w:rsidR="00E20E4F" w:rsidRPr="0025649E" w:rsidRDefault="00E20E4F" w:rsidP="003F38B7">
                            <w:pPr>
                              <w:rPr>
                                <w:rFonts w:ascii="Arial" w:hAnsi="Arial" w:cs="Arial"/>
                                <w:lang w:val="en-GB"/>
                              </w:rPr>
                            </w:pPr>
                            <w:r w:rsidRPr="0025649E">
                              <w:rPr>
                                <w:rFonts w:ascii="Arial" w:hAnsi="Arial" w:cs="Arial"/>
                                <w:lang w:val="en-GB"/>
                              </w:rPr>
                              <w:t xml:space="preserve">ii.  If not, please outline what will be taught in its place. </w:t>
                            </w:r>
                          </w:p>
                          <w:p w:rsidR="00E20E4F" w:rsidRPr="00005937" w:rsidRDefault="00E20E4F" w:rsidP="003F38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8C66B" id="_x0000_s1050" type="#_x0000_t202" style="position:absolute;left:0;text-align:left;margin-left:-8.15pt;margin-top:27.4pt;width:472.65pt;height:108.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">
                <v:textbox>
                  <w:txbxContent>
                    <w:p w:rsidR="00E20E4F" w:rsidRPr="0025649E" w:rsidRDefault="00E20E4F" w:rsidP="003F38B7">
                      <w:pPr>
                        <w:rPr>
                          <w:rFonts w:ascii="Arial" w:hAnsi="Arial" w:cs="Arial"/>
                          <w:lang w:val="en-GB"/>
                        </w:rPr>
                      </w:pPr>
                      <w:r w:rsidRPr="0025649E">
                        <w:rPr>
                          <w:rFonts w:ascii="Arial" w:hAnsi="Arial" w:cs="Arial"/>
                          <w:lang w:val="en-GB"/>
                        </w:rPr>
                        <w:t xml:space="preserve">ii.  If not, please outline what will be taught in its place. </w:t>
                      </w:r>
                    </w:p>
                    <w:p w:rsidR="00E20E4F" w:rsidRPr="00005937" w:rsidRDefault="00E20E4F" w:rsidP="003F38B7">
                      <w:pPr>
                        <w:rPr>
                          <w:lang w:val="en-GB"/>
                        </w:rPr>
                      </w:pPr>
                    </w:p>
                  </w:txbxContent>
                </v:textbox>
                <w10:wrap type="square" anchorx="margin"/>
              </v:shape>
            </w:pict>
          </mc:Fallback>
        </mc:AlternateContent>
      </w:r>
      <w:r w:rsidRPr="00595E77">
        <w:rPr>
          <w:rFonts w:cs="Arial"/>
          <w:lang w:val="en-GB"/>
        </w:rPr>
        <w:t xml:space="preserve">i. Will religion/ethics be taught?  </w:t>
      </w:r>
      <w:r w:rsidRPr="00595E77">
        <w:rPr>
          <w:rFonts w:cs="Arial"/>
          <w:lang w:val="en-GB"/>
        </w:rPr>
        <w:tab/>
      </w:r>
      <w:r w:rsidRPr="00595E77">
        <w:rPr>
          <w:rFonts w:cs="Arial"/>
          <w:lang w:val="en-GB"/>
        </w:rPr>
        <w:tab/>
        <w:t>Yes/No</w:t>
      </w:r>
    </w:p>
    <w:p w:rsidR="003F38B7" w:rsidRPr="00595E77" w:rsidRDefault="003F38B7" w:rsidP="003F38B7">
      <w:pPr>
        <w:rPr>
          <w:rFonts w:ascii="Arial" w:hAnsi="Arial" w:cs="Arial"/>
          <w:u w:val="single"/>
          <w:lang w:val="en-GB"/>
        </w:rPr>
      </w:pPr>
      <w:r w:rsidRPr="00595E77">
        <w:rPr>
          <w:rFonts w:ascii="Arial" w:hAnsi="Arial" w:cs="Arial"/>
          <w:u w:val="single"/>
          <w:lang w:val="en-GB"/>
        </w:rPr>
        <w:br w:type="page"/>
      </w:r>
    </w:p>
    <w:p w:rsidR="003F38B7" w:rsidRPr="00595E77" w:rsidRDefault="003F38B7" w:rsidP="003F38B7">
      <w:pPr>
        <w:rPr>
          <w:rFonts w:ascii="Arial" w:hAnsi="Arial" w:cs="Arial"/>
          <w:u w:val="single"/>
          <w:lang w:val="en-GB"/>
        </w:rPr>
      </w:pPr>
      <w:r w:rsidRPr="00595E77">
        <w:rPr>
          <w:rFonts w:ascii="Arial" w:hAnsi="Arial" w:cs="Arial"/>
          <w:u w:val="single"/>
          <w:lang w:val="en-GB"/>
        </w:rPr>
        <w:t>Section 6:  The European Dimension</w:t>
      </w:r>
    </w:p>
    <w:p w:rsidR="003F38B7" w:rsidRPr="00595E77" w:rsidRDefault="003F38B7" w:rsidP="003F38B7">
      <w:pPr>
        <w:rPr>
          <w:rFonts w:ascii="Arial" w:hAnsi="Arial" w:cs="Arial"/>
          <w:u w:val="single"/>
          <w:lang w:val="en-GB"/>
        </w:rPr>
      </w:pPr>
    </w:p>
    <w:tbl>
      <w:tblPr>
        <w:tblW w:w="0" w:type="auto"/>
        <w:tblLook w:val="04A0" w:firstRow="1" w:lastRow="0" w:firstColumn="1" w:lastColumn="0" w:noHBand="0" w:noVBand="1"/>
      </w:tblPr>
      <w:tblGrid>
        <w:gridCol w:w="2979"/>
        <w:gridCol w:w="6047"/>
      </w:tblGrid>
      <w:tr w:rsidR="003F38B7" w:rsidRPr="00E20E4F" w:rsidTr="003F38B7">
        <w:tc>
          <w:tcPr>
            <w:tcW w:w="9350" w:type="dxa"/>
            <w:gridSpan w:val="2"/>
          </w:tcPr>
          <w:p w:rsidR="003F38B7" w:rsidRPr="00595E77" w:rsidRDefault="003F38B7" w:rsidP="003F38B7">
            <w:pPr>
              <w:rPr>
                <w:rFonts w:ascii="Arial" w:hAnsi="Arial" w:cs="Arial"/>
                <w:b/>
                <w:lang w:val="en-GB"/>
              </w:rPr>
            </w:pPr>
            <w:r w:rsidRPr="00595E77">
              <w:rPr>
                <w:rFonts w:ascii="Arial" w:hAnsi="Arial" w:cs="Arial"/>
                <w:lang w:val="en-GB"/>
              </w:rPr>
              <w:t>How will the school ensure that the European Dimension is fulfilled:</w:t>
            </w:r>
          </w:p>
        </w:tc>
      </w:tr>
      <w:tr w:rsidR="003F38B7" w:rsidRPr="00595E77" w:rsidTr="003F38B7">
        <w:tc>
          <w:tcPr>
            <w:tcW w:w="3055" w:type="dxa"/>
          </w:tcPr>
          <w:p w:rsidR="003F38B7" w:rsidRPr="00595E77" w:rsidRDefault="003F38B7" w:rsidP="003F38B7">
            <w:pPr>
              <w:rPr>
                <w:rFonts w:ascii="Arial" w:hAnsi="Arial" w:cs="Arial"/>
                <w:lang w:val="en-GB"/>
              </w:rPr>
            </w:pPr>
            <w:r w:rsidRPr="00595E77">
              <w:rPr>
                <w:rFonts w:ascii="Arial" w:hAnsi="Arial" w:cs="Arial"/>
                <w:lang w:val="en-GB"/>
              </w:rPr>
              <w:t>in s6?</w:t>
            </w:r>
          </w:p>
        </w:tc>
        <w:tc>
          <w:tcPr>
            <w:tcW w:w="6295" w:type="dxa"/>
          </w:tcPr>
          <w:p w:rsidR="003F38B7" w:rsidRPr="00595E77" w:rsidRDefault="003F38B7" w:rsidP="003F38B7">
            <w:pPr>
              <w:rPr>
                <w:rFonts w:ascii="Arial" w:hAnsi="Arial" w:cs="Arial"/>
                <w:b/>
                <w:u w:val="single"/>
                <w:lang w:val="en-GB"/>
              </w:rPr>
            </w:pPr>
          </w:p>
        </w:tc>
      </w:tr>
      <w:tr w:rsidR="003F38B7" w:rsidRPr="00595E77" w:rsidTr="003F38B7">
        <w:tc>
          <w:tcPr>
            <w:tcW w:w="3055" w:type="dxa"/>
          </w:tcPr>
          <w:p w:rsidR="003F38B7" w:rsidRPr="00595E77" w:rsidRDefault="003F38B7" w:rsidP="003F38B7">
            <w:pPr>
              <w:rPr>
                <w:rFonts w:ascii="Arial" w:hAnsi="Arial" w:cs="Arial"/>
                <w:lang w:val="en-GB"/>
              </w:rPr>
            </w:pPr>
            <w:r w:rsidRPr="00595E77">
              <w:rPr>
                <w:rFonts w:ascii="Arial" w:hAnsi="Arial" w:cs="Arial"/>
                <w:lang w:val="en-GB"/>
              </w:rPr>
              <w:t>in s7?</w:t>
            </w:r>
          </w:p>
        </w:tc>
        <w:tc>
          <w:tcPr>
            <w:tcW w:w="6295" w:type="dxa"/>
          </w:tcPr>
          <w:p w:rsidR="003F38B7" w:rsidRPr="00595E77" w:rsidRDefault="003F38B7" w:rsidP="003F38B7">
            <w:pPr>
              <w:rPr>
                <w:rFonts w:ascii="Arial" w:hAnsi="Arial" w:cs="Arial"/>
                <w:b/>
                <w:u w:val="single"/>
                <w:lang w:val="en-GB"/>
              </w:rPr>
            </w:pPr>
          </w:p>
        </w:tc>
      </w:tr>
      <w:tr w:rsidR="003F38B7" w:rsidRPr="00595E77" w:rsidTr="003F38B7">
        <w:tc>
          <w:tcPr>
            <w:tcW w:w="3055" w:type="dxa"/>
          </w:tcPr>
          <w:p w:rsidR="003F38B7" w:rsidRPr="00595E77" w:rsidRDefault="003F38B7" w:rsidP="003F38B7">
            <w:pPr>
              <w:rPr>
                <w:rFonts w:ascii="Arial" w:hAnsi="Arial" w:cs="Arial"/>
                <w:lang w:val="en-GB"/>
              </w:rPr>
            </w:pPr>
            <w:r w:rsidRPr="00595E77">
              <w:rPr>
                <w:rFonts w:ascii="Arial" w:hAnsi="Arial" w:cs="Arial"/>
                <w:lang w:val="en-GB"/>
              </w:rPr>
              <w:t>in extra-curricular activities?</w:t>
            </w:r>
          </w:p>
        </w:tc>
        <w:tc>
          <w:tcPr>
            <w:tcW w:w="6295" w:type="dxa"/>
          </w:tcPr>
          <w:p w:rsidR="003F38B7" w:rsidRPr="00595E77" w:rsidRDefault="003F38B7" w:rsidP="003F38B7">
            <w:pPr>
              <w:rPr>
                <w:rFonts w:ascii="Arial" w:hAnsi="Arial" w:cs="Arial"/>
                <w:b/>
                <w:u w:val="single"/>
                <w:lang w:val="en-GB"/>
              </w:rPr>
            </w:pPr>
          </w:p>
        </w:tc>
      </w:tr>
    </w:tbl>
    <w:p w:rsidR="003F38B7" w:rsidRPr="00595E77" w:rsidRDefault="003F38B7" w:rsidP="003F38B7">
      <w:pPr>
        <w:rPr>
          <w:rFonts w:ascii="Arial" w:hAnsi="Arial" w:cs="Arial"/>
          <w:u w:val="single"/>
          <w:lang w:val="en-GB"/>
        </w:rPr>
      </w:pPr>
    </w:p>
    <w:p w:rsidR="003F38B7" w:rsidRPr="00595E77" w:rsidRDefault="003F38B7" w:rsidP="003F38B7">
      <w:pPr>
        <w:rPr>
          <w:rFonts w:ascii="Arial" w:hAnsi="Arial" w:cs="Arial"/>
          <w:u w:val="single"/>
          <w:lang w:val="en-GB"/>
        </w:rPr>
      </w:pPr>
      <w:r w:rsidRPr="00595E77">
        <w:rPr>
          <w:rFonts w:ascii="Arial" w:hAnsi="Arial" w:cs="Arial"/>
          <w:u w:val="single"/>
          <w:lang w:val="en-GB"/>
        </w:rPr>
        <w:t>Annexes (as requested)</w:t>
      </w:r>
    </w:p>
    <w:p w:rsidR="003F38B7" w:rsidRPr="00595E77" w:rsidRDefault="003F38B7" w:rsidP="003F38B7">
      <w:pPr>
        <w:rPr>
          <w:rFonts w:ascii="Arial" w:hAnsi="Arial" w:cs="Arial"/>
          <w:sz w:val="24"/>
          <w:szCs w:val="24"/>
          <w:lang w:val="en-GB"/>
        </w:rPr>
      </w:pPr>
    </w:p>
    <w:p w:rsidR="003F38B7" w:rsidRPr="00595E77" w:rsidRDefault="003F38B7" w:rsidP="003F38B7">
      <w:pPr>
        <w:rPr>
          <w:rFonts w:ascii="Arial" w:hAnsi="Arial" w:cs="Arial"/>
          <w:lang w:val="en-GB"/>
        </w:rPr>
      </w:pPr>
    </w:p>
    <w:p w:rsidR="003F38B7" w:rsidRDefault="003F38B7">
      <w:pPr>
        <w:rPr>
          <w:rFonts w:ascii="Arial" w:eastAsia="Calibri" w:hAnsi="Arial" w:cs="Arial"/>
          <w:sz w:val="24"/>
          <w:szCs w:val="24"/>
          <w:lang w:val="en-GB"/>
        </w:rPr>
      </w:pPr>
      <w:r>
        <w:rPr>
          <w:rFonts w:ascii="Arial" w:eastAsia="Calibri" w:hAnsi="Arial" w:cs="Arial"/>
          <w:sz w:val="24"/>
          <w:szCs w:val="24"/>
          <w:lang w:val="en-GB"/>
        </w:rPr>
        <w:br w:type="page"/>
      </w:r>
    </w:p>
    <w:p w:rsidR="00CE1C81" w:rsidRPr="000B03E8" w:rsidRDefault="00CE1C81" w:rsidP="00CE1C81">
      <w:pPr>
        <w:pStyle w:val="DocumentTitle"/>
        <w:pBdr>
          <w:bottom w:val="single" w:sz="4" w:space="1" w:color="auto"/>
        </w:pBdr>
        <w:rPr>
          <w:rFonts w:cs="Arial"/>
          <w:b w:val="0"/>
          <w:color w:val="auto"/>
          <w:lang w:val="en-US"/>
        </w:rPr>
      </w:pPr>
      <w:r w:rsidRPr="000B03E8">
        <w:rPr>
          <w:rFonts w:cs="Arial"/>
          <w:b w:val="0"/>
          <w:color w:val="auto"/>
          <w:lang w:val="en-US"/>
        </w:rPr>
        <w:t>Annex III: Audit Form Template</w:t>
      </w:r>
    </w:p>
    <w:p w:rsidR="00EF30EA" w:rsidRPr="000B03E8" w:rsidRDefault="00EF30EA" w:rsidP="00F72312">
      <w:pPr>
        <w:spacing w:after="0" w:line="276" w:lineRule="auto"/>
        <w:rPr>
          <w:rFonts w:ascii="Arial" w:eastAsia="Calibri" w:hAnsi="Arial" w:cs="Arial"/>
          <w:sz w:val="24"/>
          <w:szCs w:val="24"/>
          <w:lang w:val="en-US"/>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Default="00EF30EA" w:rsidP="00F72312">
      <w:pPr>
        <w:spacing w:after="0" w:line="276" w:lineRule="auto"/>
        <w:rPr>
          <w:rFonts w:ascii="Arial" w:eastAsia="Calibri" w:hAnsi="Arial" w:cs="Arial"/>
          <w:sz w:val="24"/>
          <w:szCs w:val="24"/>
          <w:lang w:val="en-GB"/>
        </w:rPr>
      </w:pPr>
    </w:p>
    <w:p w:rsidR="00EF30EA" w:rsidRPr="000B03E8" w:rsidRDefault="00EF30EA" w:rsidP="00E937CE">
      <w:pPr>
        <w:rPr>
          <w:rFonts w:ascii="Arial" w:hAnsi="Arial" w:cs="Arial"/>
          <w:sz w:val="40"/>
          <w:szCs w:val="40"/>
          <w:lang w:val="en-US"/>
        </w:rPr>
      </w:pPr>
      <w:r w:rsidRPr="000B03E8">
        <w:rPr>
          <w:rFonts w:ascii="Arial" w:hAnsi="Arial" w:cs="Arial"/>
          <w:sz w:val="40"/>
          <w:szCs w:val="40"/>
          <w:lang w:val="en-US"/>
        </w:rPr>
        <w:t>DRAFT PROPOSAL Audit report N- s5</w:t>
      </w:r>
    </w:p>
    <w:p w:rsidR="00E937CE" w:rsidRPr="00EF30EA" w:rsidRDefault="00E937CE" w:rsidP="00E937CE">
      <w:pPr>
        <w:rPr>
          <w:rFonts w:ascii="Arial" w:hAnsi="Arial" w:cs="Arial"/>
          <w:b/>
          <w:u w:val="single"/>
          <w:lang w:val="en-US"/>
        </w:rPr>
      </w:pPr>
    </w:p>
    <w:p w:rsidR="00EF30EA" w:rsidRPr="00EF30EA" w:rsidRDefault="00EF30EA" w:rsidP="00EF30EA">
      <w:pPr>
        <w:pBdr>
          <w:bottom w:val="single" w:sz="4" w:space="1" w:color="auto"/>
        </w:pBdr>
        <w:spacing w:after="200" w:line="276" w:lineRule="auto"/>
        <w:jc w:val="center"/>
        <w:rPr>
          <w:rFonts w:ascii="Arial" w:hAnsi="Arial" w:cs="Arial"/>
          <w:b/>
          <w:u w:val="single"/>
          <w:lang w:val="en-US"/>
        </w:rPr>
      </w:pPr>
      <w:r w:rsidRPr="00EF30EA">
        <w:rPr>
          <w:rFonts w:ascii="Arial" w:hAnsi="Arial" w:cs="Arial"/>
          <w:b/>
          <w:lang w:val="en-US"/>
        </w:rPr>
        <w:t>(name of school)</w:t>
      </w:r>
    </w:p>
    <w:p w:rsidR="00EF30EA" w:rsidRPr="00EF30EA" w:rsidRDefault="00EF30EA" w:rsidP="00EF30EA">
      <w:pPr>
        <w:spacing w:after="200" w:line="276" w:lineRule="auto"/>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rPr>
          <w:rFonts w:ascii="Arial" w:hAnsi="Arial" w:cs="Arial"/>
          <w:lang w:val="en-US"/>
        </w:rPr>
      </w:pPr>
    </w:p>
    <w:p w:rsidR="00EF30EA" w:rsidRPr="00EF30EA" w:rsidRDefault="00EF30EA" w:rsidP="00EF30EA">
      <w:pPr>
        <w:spacing w:after="200" w:line="276" w:lineRule="auto"/>
        <w:rPr>
          <w:rFonts w:ascii="Arial" w:hAnsi="Arial" w:cs="Arial"/>
          <w:lang w:val="en-US"/>
        </w:rPr>
      </w:pPr>
      <w:r w:rsidRPr="00EF30EA">
        <w:rPr>
          <w:rFonts w:ascii="Arial" w:hAnsi="Arial" w:cs="Arial"/>
          <w:lang w:val="en-US"/>
        </w:rPr>
        <w:br w:type="page"/>
      </w:r>
    </w:p>
    <w:p w:rsidR="00EF30EA" w:rsidRPr="00EF30EA" w:rsidRDefault="00EF30EA" w:rsidP="00EF30EA">
      <w:pPr>
        <w:spacing w:after="200" w:line="276" w:lineRule="auto"/>
        <w:rPr>
          <w:rFonts w:ascii="Arial" w:eastAsia="Times New Roman" w:hAnsi="Arial" w:cs="Arial"/>
          <w:b/>
          <w:u w:val="single"/>
          <w:lang w:val="en-GB"/>
        </w:rPr>
      </w:pPr>
      <w:r w:rsidRPr="00EF30EA">
        <w:rPr>
          <w:rFonts w:ascii="Arial" w:eastAsia="Times New Roman" w:hAnsi="Arial" w:cs="Arial"/>
          <w:b/>
          <w:u w:val="single"/>
          <w:lang w:val="en-GB"/>
        </w:rPr>
        <w:t>Contents</w:t>
      </w:r>
    </w:p>
    <w:p w:rsidR="00EF30EA" w:rsidRPr="00EF30EA" w:rsidRDefault="00EF30EA" w:rsidP="00EF30EA">
      <w:pPr>
        <w:spacing w:after="200" w:line="276" w:lineRule="auto"/>
        <w:rPr>
          <w:rFonts w:ascii="Arial" w:eastAsia="Times New Roman" w:hAnsi="Arial" w:cs="Arial"/>
          <w:lang w:val="en-GB"/>
        </w:rPr>
      </w:pPr>
      <w:r w:rsidRPr="00EF30EA">
        <w:rPr>
          <w:rFonts w:ascii="Arial" w:eastAsia="Times New Roman" w:hAnsi="Arial" w:cs="Arial"/>
          <w:lang w:val="en-GB"/>
        </w:rPr>
        <w:t>1. Overall Conclusions</w:t>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t>3</w:t>
      </w:r>
    </w:p>
    <w:p w:rsidR="00EF30EA" w:rsidRPr="00EF30EA" w:rsidRDefault="00EF30EA" w:rsidP="00EF30EA">
      <w:pPr>
        <w:spacing w:after="200" w:line="276" w:lineRule="auto"/>
        <w:rPr>
          <w:rFonts w:ascii="Arial" w:eastAsia="Times New Roman" w:hAnsi="Arial" w:cs="Arial"/>
          <w:lang w:val="en-GB"/>
        </w:rPr>
      </w:pPr>
      <w:r w:rsidRPr="00EF30EA">
        <w:rPr>
          <w:rFonts w:ascii="Arial" w:eastAsia="Times New Roman" w:hAnsi="Arial" w:cs="Arial"/>
          <w:lang w:val="en-GB"/>
        </w:rPr>
        <w:t>2. Summary of main findings, recommendations</w:t>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00E937CE">
        <w:rPr>
          <w:rFonts w:ascii="Arial" w:eastAsia="Times New Roman" w:hAnsi="Arial" w:cs="Arial"/>
          <w:lang w:val="en-GB"/>
        </w:rPr>
        <w:tab/>
      </w:r>
      <w:r w:rsidRPr="00EF30EA">
        <w:rPr>
          <w:rFonts w:ascii="Arial" w:eastAsia="Times New Roman" w:hAnsi="Arial" w:cs="Arial"/>
          <w:lang w:val="en-GB"/>
        </w:rPr>
        <w:t>4</w:t>
      </w:r>
    </w:p>
    <w:p w:rsidR="00EF30EA" w:rsidRPr="00EF30EA" w:rsidRDefault="00EF30EA" w:rsidP="00EF30EA">
      <w:pPr>
        <w:spacing w:after="200" w:line="276" w:lineRule="auto"/>
        <w:rPr>
          <w:rFonts w:ascii="Arial" w:eastAsia="Times New Roman" w:hAnsi="Arial" w:cs="Arial"/>
          <w:lang w:val="en-GB"/>
        </w:rPr>
      </w:pPr>
      <w:r w:rsidRPr="00EF30EA">
        <w:rPr>
          <w:rFonts w:ascii="Arial" w:eastAsia="Times New Roman" w:hAnsi="Arial" w:cs="Arial"/>
          <w:lang w:val="en-GB"/>
        </w:rPr>
        <w:t>3. General Information</w:t>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t>5</w:t>
      </w:r>
    </w:p>
    <w:p w:rsidR="00EF30EA" w:rsidRPr="00EF30EA" w:rsidRDefault="00EF30EA" w:rsidP="00EF30EA">
      <w:pPr>
        <w:spacing w:after="200" w:line="276" w:lineRule="auto"/>
        <w:rPr>
          <w:rFonts w:ascii="Arial" w:eastAsia="Times New Roman" w:hAnsi="Arial" w:cs="Arial"/>
          <w:lang w:val="en-GB"/>
        </w:rPr>
      </w:pPr>
      <w:r w:rsidRPr="00EF30EA">
        <w:rPr>
          <w:rFonts w:ascii="Arial" w:eastAsia="Times New Roman" w:hAnsi="Arial" w:cs="Arial"/>
          <w:lang w:val="en-GB"/>
        </w:rPr>
        <w:t>4. Methodology of the Audit</w:t>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00E937CE">
        <w:rPr>
          <w:rFonts w:ascii="Arial" w:eastAsia="Times New Roman" w:hAnsi="Arial" w:cs="Arial"/>
          <w:lang w:val="en-GB"/>
        </w:rPr>
        <w:tab/>
      </w:r>
      <w:r w:rsidRPr="00EF30EA">
        <w:rPr>
          <w:rFonts w:ascii="Arial" w:eastAsia="Times New Roman" w:hAnsi="Arial" w:cs="Arial"/>
          <w:lang w:val="en-GB"/>
        </w:rPr>
        <w:t>8</w:t>
      </w:r>
    </w:p>
    <w:p w:rsidR="00EF30EA" w:rsidRPr="00EF30EA" w:rsidRDefault="00EF30EA" w:rsidP="00EF30EA">
      <w:pPr>
        <w:spacing w:after="200" w:line="276" w:lineRule="auto"/>
        <w:rPr>
          <w:rFonts w:ascii="Arial" w:eastAsia="Times New Roman" w:hAnsi="Arial" w:cs="Arial"/>
          <w:b/>
          <w:u w:val="single"/>
          <w:lang w:val="en-GB"/>
        </w:rPr>
      </w:pPr>
      <w:r w:rsidRPr="00EF30EA">
        <w:rPr>
          <w:rFonts w:ascii="Arial" w:eastAsia="Times New Roman" w:hAnsi="Arial" w:cs="Arial"/>
          <w:lang w:val="en-GB"/>
        </w:rPr>
        <w:t>5. Findings</w:t>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r>
      <w:r w:rsidRPr="00EF30EA">
        <w:rPr>
          <w:rFonts w:ascii="Arial" w:eastAsia="Times New Roman" w:hAnsi="Arial" w:cs="Arial"/>
          <w:lang w:val="en-GB"/>
        </w:rPr>
        <w:tab/>
        <w:t>9</w:t>
      </w:r>
      <w:r w:rsidRPr="00EF30EA">
        <w:rPr>
          <w:rFonts w:ascii="Arial" w:eastAsia="Times New Roman" w:hAnsi="Arial" w:cs="Arial"/>
          <w:b/>
          <w:u w:val="single"/>
          <w:lang w:val="en-GB"/>
        </w:rPr>
        <w:br w:type="page"/>
      </w:r>
    </w:p>
    <w:p w:rsidR="00EF30EA" w:rsidRPr="00A728E8" w:rsidRDefault="00EF30EA" w:rsidP="00E937CE">
      <w:pPr>
        <w:keepNext/>
        <w:numPr>
          <w:ilvl w:val="0"/>
          <w:numId w:val="19"/>
        </w:numPr>
        <w:spacing w:before="240" w:after="120" w:line="240" w:lineRule="auto"/>
        <w:jc w:val="both"/>
        <w:outlineLvl w:val="0"/>
        <w:rPr>
          <w:rFonts w:ascii="Arial" w:eastAsia="Times New Roman" w:hAnsi="Arial" w:cs="Arial"/>
          <w:b/>
          <w:sz w:val="20"/>
          <w:szCs w:val="20"/>
          <w:u w:val="single"/>
          <w:lang w:val="en-GB"/>
        </w:rPr>
      </w:pPr>
      <w:r w:rsidRPr="00EF30EA">
        <w:rPr>
          <w:rFonts w:ascii="Arial" w:eastAsia="Times New Roman" w:hAnsi="Arial" w:cs="Arial"/>
          <w:b/>
          <w:u w:val="single"/>
          <w:lang w:val="en-GB"/>
        </w:rPr>
        <w:t>Overall Conclusions</w:t>
      </w:r>
      <w:r w:rsidR="00A728E8">
        <w:rPr>
          <w:rFonts w:ascii="Arial" w:eastAsia="Times New Roman" w:hAnsi="Arial" w:cs="Arial"/>
          <w:b/>
          <w:u w:val="single"/>
          <w:lang w:val="en-GB"/>
        </w:rPr>
        <w:t xml:space="preserve"> </w:t>
      </w:r>
      <w:r w:rsidR="00A728E8" w:rsidRPr="00A728E8">
        <w:rPr>
          <w:rFonts w:ascii="Arial" w:eastAsia="Times New Roman" w:hAnsi="Arial" w:cs="Arial"/>
          <w:lang w:val="en-GB"/>
        </w:rPr>
        <w:tab/>
      </w:r>
      <w:r w:rsidR="00A728E8" w:rsidRPr="00A728E8">
        <w:rPr>
          <w:rFonts w:ascii="Arial" w:eastAsia="Times New Roman" w:hAnsi="Arial" w:cs="Arial"/>
          <w:lang w:val="en-GB"/>
        </w:rPr>
        <w:tab/>
      </w:r>
      <w:r w:rsidR="00A728E8" w:rsidRPr="00A728E8">
        <w:rPr>
          <w:rFonts w:ascii="Arial" w:eastAsia="Times New Roman" w:hAnsi="Arial" w:cs="Arial"/>
          <w:lang w:val="en-GB"/>
        </w:rPr>
        <w:tab/>
      </w:r>
      <w:r w:rsidR="00A728E8" w:rsidRPr="00A728E8">
        <w:rPr>
          <w:rFonts w:ascii="Arial" w:eastAsia="Times New Roman" w:hAnsi="Arial" w:cs="Arial"/>
          <w:lang w:val="en-GB"/>
        </w:rPr>
        <w:tab/>
      </w:r>
      <w:r w:rsidR="00A728E8" w:rsidRPr="00A728E8">
        <w:rPr>
          <w:rFonts w:ascii="Arial" w:eastAsia="Times New Roman" w:hAnsi="Arial" w:cs="Arial"/>
          <w:sz w:val="20"/>
          <w:szCs w:val="20"/>
          <w:lang w:val="en-GB"/>
        </w:rPr>
        <w:t xml:space="preserve">(Suggested length: </w:t>
      </w:r>
      <w:r w:rsidR="00A728E8">
        <w:rPr>
          <w:rFonts w:ascii="Arial" w:eastAsia="Times New Roman" w:hAnsi="Arial" w:cs="Arial"/>
          <w:sz w:val="20"/>
          <w:szCs w:val="20"/>
          <w:lang w:val="en-GB"/>
        </w:rPr>
        <w:t>3</w:t>
      </w:r>
      <w:r w:rsidR="00A728E8" w:rsidRPr="00A728E8">
        <w:rPr>
          <w:rFonts w:ascii="Arial" w:eastAsia="Times New Roman" w:hAnsi="Arial" w:cs="Arial"/>
          <w:sz w:val="20"/>
          <w:szCs w:val="20"/>
          <w:lang w:val="en-GB"/>
        </w:rPr>
        <w:t>00 words)</w:t>
      </w:r>
    </w:p>
    <w:p w:rsidR="00EF30EA" w:rsidRPr="00EF30EA" w:rsidRDefault="00EF30EA" w:rsidP="00EF30EA">
      <w:pPr>
        <w:spacing w:after="200" w:line="276" w:lineRule="auto"/>
        <w:rPr>
          <w:rFonts w:ascii="Arial" w:eastAsia="Times New Roman" w:hAnsi="Arial" w:cs="Arial"/>
          <w:b/>
          <w:u w:val="single"/>
          <w:lang w:val="en-GB"/>
        </w:rPr>
      </w:pPr>
      <w:r w:rsidRPr="00EF30EA">
        <w:rPr>
          <w:rFonts w:ascii="Arial" w:eastAsia="Times New Roman" w:hAnsi="Arial" w:cs="Arial"/>
          <w:b/>
          <w:u w:val="single"/>
          <w:lang w:val="en-GB"/>
        </w:rPr>
        <w:br w:type="page"/>
      </w:r>
    </w:p>
    <w:p w:rsidR="00EF30EA" w:rsidRPr="00EF30EA" w:rsidRDefault="00EF30EA" w:rsidP="00A728E8">
      <w:pPr>
        <w:keepNext/>
        <w:numPr>
          <w:ilvl w:val="0"/>
          <w:numId w:val="19"/>
        </w:numPr>
        <w:spacing w:before="240" w:after="120" w:line="240" w:lineRule="auto"/>
        <w:outlineLvl w:val="0"/>
        <w:rPr>
          <w:rFonts w:ascii="Arial" w:eastAsia="Times New Roman" w:hAnsi="Arial" w:cs="Arial"/>
          <w:b/>
          <w:u w:val="single"/>
          <w:lang w:val="en-GB"/>
        </w:rPr>
      </w:pPr>
      <w:r w:rsidRPr="00EF30EA">
        <w:rPr>
          <w:rFonts w:ascii="Arial" w:eastAsia="Times New Roman" w:hAnsi="Arial" w:cs="Arial"/>
          <w:b/>
          <w:u w:val="single"/>
          <w:lang w:val="en-GB"/>
        </w:rPr>
        <w:t>Summary of main findings, recommendations</w:t>
      </w:r>
      <w:r w:rsidR="00A728E8" w:rsidRPr="00A728E8">
        <w:rPr>
          <w:rFonts w:ascii="Arial" w:eastAsia="Times New Roman" w:hAnsi="Arial" w:cs="Arial"/>
          <w:b/>
          <w:lang w:val="en-GB"/>
        </w:rPr>
        <w:t xml:space="preserve"> </w:t>
      </w:r>
      <w:r w:rsidR="00A728E8" w:rsidRPr="00A728E8">
        <w:rPr>
          <w:rFonts w:ascii="Arial" w:eastAsia="Times New Roman" w:hAnsi="Arial" w:cs="Arial"/>
          <w:b/>
          <w:lang w:val="en-GB"/>
        </w:rPr>
        <w:tab/>
      </w:r>
      <w:r w:rsidR="00A728E8">
        <w:rPr>
          <w:rFonts w:ascii="Arial" w:eastAsia="Times New Roman" w:hAnsi="Arial" w:cs="Arial"/>
          <w:sz w:val="20"/>
          <w:szCs w:val="20"/>
          <w:lang w:val="en-GB"/>
        </w:rPr>
        <w:t xml:space="preserve">        </w:t>
      </w:r>
      <w:r w:rsidR="00A728E8" w:rsidRPr="00A728E8">
        <w:rPr>
          <w:rFonts w:ascii="Arial" w:eastAsia="Times New Roman" w:hAnsi="Arial" w:cs="Arial"/>
          <w:sz w:val="20"/>
          <w:szCs w:val="20"/>
          <w:lang w:val="en-GB"/>
        </w:rPr>
        <w:t xml:space="preserve">(Suggested length: </w:t>
      </w:r>
      <w:r w:rsidR="00A728E8">
        <w:rPr>
          <w:rFonts w:ascii="Arial" w:eastAsia="Times New Roman" w:hAnsi="Arial" w:cs="Arial"/>
          <w:sz w:val="20"/>
          <w:szCs w:val="20"/>
          <w:lang w:val="en-GB"/>
        </w:rPr>
        <w:t>5</w:t>
      </w:r>
      <w:r w:rsidR="00A728E8" w:rsidRPr="00A728E8">
        <w:rPr>
          <w:rFonts w:ascii="Arial" w:eastAsia="Times New Roman" w:hAnsi="Arial" w:cs="Arial"/>
          <w:sz w:val="20"/>
          <w:szCs w:val="20"/>
          <w:lang w:val="en-GB"/>
        </w:rPr>
        <w:t>00 words)</w:t>
      </w:r>
    </w:p>
    <w:p w:rsidR="00EF30EA" w:rsidRPr="00EF30EA" w:rsidRDefault="00EF30EA" w:rsidP="00EF30EA">
      <w:pPr>
        <w:spacing w:after="200" w:line="276" w:lineRule="auto"/>
        <w:rPr>
          <w:rFonts w:ascii="Arial" w:eastAsia="Times New Roman" w:hAnsi="Arial" w:cs="Arial"/>
          <w:b/>
          <w:u w:val="single"/>
          <w:lang w:val="en-GB"/>
        </w:rPr>
      </w:pPr>
      <w:r w:rsidRPr="00EF30EA">
        <w:rPr>
          <w:rFonts w:ascii="Arial" w:eastAsia="Times New Roman" w:hAnsi="Arial" w:cs="Arial"/>
          <w:b/>
          <w:u w:val="single"/>
          <w:lang w:val="en-GB"/>
        </w:rPr>
        <w:br w:type="page"/>
      </w:r>
    </w:p>
    <w:p w:rsidR="00EF30EA" w:rsidRPr="00EF30EA" w:rsidRDefault="00EF30EA" w:rsidP="00EF30EA">
      <w:pPr>
        <w:keepNext/>
        <w:spacing w:before="240"/>
        <w:outlineLvl w:val="0"/>
        <w:rPr>
          <w:rFonts w:ascii="Arial" w:hAnsi="Arial" w:cs="Arial"/>
          <w:lang w:val="en-GB"/>
        </w:rPr>
      </w:pPr>
      <w:r w:rsidRPr="00EF30EA">
        <w:rPr>
          <w:rFonts w:ascii="Arial" w:eastAsia="Times New Roman" w:hAnsi="Arial" w:cs="Arial"/>
          <w:b/>
          <w:u w:val="single"/>
          <w:lang w:val="en-GB"/>
        </w:rPr>
        <w:t>3. General Information</w:t>
      </w:r>
    </w:p>
    <w:p w:rsidR="00EF30EA" w:rsidRPr="00EF30EA" w:rsidRDefault="00EF30EA" w:rsidP="00EF30EA">
      <w:pPr>
        <w:rPr>
          <w:rFonts w:ascii="Arial" w:hAnsi="Arial" w:cs="Arial"/>
          <w:u w:val="single"/>
          <w:lang w:val="en-GB"/>
        </w:rPr>
      </w:pPr>
      <w:r w:rsidRPr="00EF30EA">
        <w:rPr>
          <w:rFonts w:ascii="Arial" w:hAnsi="Arial" w:cs="Arial"/>
          <w:lang w:val="en-GB"/>
        </w:rPr>
        <w:t xml:space="preserve">A. </w:t>
      </w:r>
      <w:r w:rsidRPr="00EF30EA">
        <w:rPr>
          <w:rFonts w:ascii="Arial" w:hAnsi="Arial" w:cs="Arial"/>
          <w:u w:val="single"/>
          <w:lang w:val="en-GB"/>
        </w:rPr>
        <w:t>Current audit</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EF30EA" w:rsidRPr="00EF30EA" w:rsidTr="00EF30EA">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trHeight w:val="232"/>
        </w:trPr>
        <w:tc>
          <w:tcPr>
            <w:tcW w:w="1808" w:type="dxa"/>
            <w:vMerge w:val="restart"/>
            <w:tcBorders>
              <w:top w:val="single" w:sz="4" w:space="0" w:color="auto"/>
              <w:left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Audit Team</w:t>
            </w:r>
          </w:p>
        </w:tc>
        <w:tc>
          <w:tcPr>
            <w:tcW w:w="6667"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fi-FI" w:eastAsia="zh-CN"/>
              </w:rPr>
            </w:pPr>
            <w:r w:rsidRPr="00EF30EA">
              <w:rPr>
                <w:rFonts w:ascii="Arial" w:eastAsia="Times New Roman" w:hAnsi="Arial" w:cs="Arial"/>
                <w:bCs/>
                <w:lang w:val="fi-FI" w:eastAsia="zh-CN"/>
              </w:rPr>
              <w:t xml:space="preserve">Inspectors: </w:t>
            </w:r>
          </w:p>
        </w:tc>
      </w:tr>
      <w:tr w:rsidR="00EF30EA" w:rsidRPr="00EF30EA" w:rsidTr="00EF30EA">
        <w:trPr>
          <w:trHeight w:val="231"/>
        </w:trPr>
        <w:tc>
          <w:tcPr>
            <w:tcW w:w="1808" w:type="dxa"/>
            <w:vMerge/>
            <w:tcBorders>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6667"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fi-FI" w:eastAsia="zh-CN"/>
              </w:rPr>
            </w:pPr>
            <w:r w:rsidRPr="00EF30EA">
              <w:rPr>
                <w:rFonts w:ascii="Arial" w:eastAsia="Times New Roman" w:hAnsi="Arial" w:cs="Arial"/>
                <w:bCs/>
                <w:lang w:val="fi-FI" w:eastAsia="zh-CN"/>
              </w:rPr>
              <w:t xml:space="preserve">Expert: </w:t>
            </w:r>
          </w:p>
        </w:tc>
      </w:tr>
      <w:tr w:rsidR="00EF30EA" w:rsidRPr="00EF30EA" w:rsidTr="00EF30EA">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bl>
    <w:p w:rsidR="00EF30EA" w:rsidRPr="00EF30EA" w:rsidRDefault="00EF30EA" w:rsidP="00EF30EA">
      <w:pPr>
        <w:ind w:left="357" w:hanging="357"/>
        <w:rPr>
          <w:rFonts w:ascii="Arial" w:eastAsia="Times New Roman" w:hAnsi="Arial" w:cs="Arial"/>
          <w:bCs/>
          <w:u w:val="single"/>
          <w:lang w:val="en-GB"/>
        </w:rPr>
      </w:pPr>
      <w:r w:rsidRPr="00EF30EA">
        <w:rPr>
          <w:rFonts w:ascii="Arial" w:eastAsia="Times New Roman" w:hAnsi="Arial" w:cs="Arial"/>
          <w:bCs/>
          <w:lang w:val="en-GB"/>
        </w:rPr>
        <w:t xml:space="preserve">B. </w:t>
      </w:r>
      <w:r w:rsidRPr="00EF30EA">
        <w:rPr>
          <w:rFonts w:ascii="Arial" w:eastAsia="Times New Roman" w:hAnsi="Arial" w:cs="Arial"/>
          <w:bCs/>
          <w:u w:val="single"/>
          <w:lang w:val="en-GB"/>
        </w:rPr>
        <w:t>General information about the school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632"/>
        <w:gridCol w:w="1034"/>
        <w:gridCol w:w="667"/>
        <w:gridCol w:w="999"/>
        <w:gridCol w:w="1666"/>
        <w:gridCol w:w="34"/>
      </w:tblGrid>
      <w:tr w:rsidR="00EF30EA" w:rsidRPr="00EF30EA" w:rsidTr="00EF30EA">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Name of the school</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zh-CN"/>
              </w:rPr>
            </w:pPr>
            <w:r w:rsidRPr="00EF30EA">
              <w:rPr>
                <w:rFonts w:ascii="Arial" w:eastAsia="Times New Roman" w:hAnsi="Arial" w:cs="Arial"/>
                <w:lang w:val="en-GB" w:eastAsia="zh-CN"/>
              </w:rPr>
              <w:t>Organization</w:t>
            </w:r>
          </w:p>
          <w:p w:rsidR="00EF30EA" w:rsidRPr="00EF30EA" w:rsidRDefault="00EF30EA" w:rsidP="00EF30EA">
            <w:pPr>
              <w:spacing w:line="276" w:lineRule="auto"/>
              <w:rPr>
                <w:rFonts w:ascii="Arial" w:eastAsia="Times New Roman" w:hAnsi="Arial" w:cs="Arial"/>
                <w:lang w:val="en-GB" w:eastAsia="zh-CN"/>
              </w:rPr>
            </w:pPr>
            <w:r w:rsidRPr="00EF30EA">
              <w:rPr>
                <w:rFonts w:ascii="Arial" w:eastAsia="Times New Roman" w:hAnsi="Arial" w:cs="Arial"/>
                <w:lang w:val="en-GB" w:eastAsia="zh-CN"/>
              </w:rPr>
              <w:t>(School provider)</w:t>
            </w:r>
          </w:p>
        </w:tc>
        <w:tc>
          <w:tcPr>
            <w:tcW w:w="2699" w:type="dxa"/>
            <w:gridSpan w:val="3"/>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r>
      <w:tr w:rsidR="00EF30EA" w:rsidRPr="00EF30EA" w:rsidTr="00EF30EA">
        <w:trPr>
          <w:trHeight w:val="451"/>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 xml:space="preserve">Street address </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Postal address</w:t>
            </w:r>
          </w:p>
        </w:tc>
        <w:tc>
          <w:tcPr>
            <w:tcW w:w="2699" w:type="dxa"/>
            <w:gridSpan w:val="3"/>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r>
      <w:tr w:rsidR="00EF30EA" w:rsidRPr="00EF30EA" w:rsidTr="00EF30EA">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 xml:space="preserve">Postal address </w:t>
            </w:r>
          </w:p>
        </w:tc>
        <w:tc>
          <w:tcPr>
            <w:tcW w:w="2297" w:type="dxa"/>
            <w:gridSpan w:val="2"/>
            <w:vMerge w:val="restart"/>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hAnsi="Arial" w:cs="Arial"/>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Telephone</w:t>
            </w:r>
          </w:p>
        </w:tc>
        <w:tc>
          <w:tcPr>
            <w:tcW w:w="2699" w:type="dxa"/>
            <w:gridSpan w:val="3"/>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r>
      <w:tr w:rsidR="00EF30EA" w:rsidRPr="00EF30EA" w:rsidTr="00EF30EA">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lang w:val="en-GB" w:eastAsia="sv-SE"/>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tcPr>
          <w:p w:rsidR="00EF30EA" w:rsidRPr="00EF30EA" w:rsidRDefault="00EF30EA" w:rsidP="00EF30EA">
            <w:pPr>
              <w:spacing w:after="0"/>
              <w:rPr>
                <w:rFonts w:ascii="Arial" w:hAnsi="Arial" w:cs="Arial"/>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Contact person</w:t>
            </w:r>
          </w:p>
        </w:tc>
        <w:tc>
          <w:tcPr>
            <w:tcW w:w="2699" w:type="dxa"/>
            <w:gridSpan w:val="3"/>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r>
      <w:tr w:rsidR="00EF30EA" w:rsidRPr="00EF30EA" w:rsidTr="00EF30EA">
        <w:trPr>
          <w:trHeight w:val="304"/>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Telephone</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after="0" w:line="276" w:lineRule="auto"/>
              <w:rPr>
                <w:rFonts w:ascii="Arial" w:eastAsia="Times New Roman" w:hAnsi="Arial" w:cs="Arial"/>
                <w:lang w:val="en-GB" w:eastAsia="sv-SE"/>
              </w:rPr>
            </w:pPr>
            <w:r w:rsidRPr="00EF30EA">
              <w:rPr>
                <w:rFonts w:ascii="Arial" w:eastAsia="Times New Roman" w:hAnsi="Arial" w:cs="Arial"/>
                <w:lang w:val="en-GB" w:eastAsia="zh-CN"/>
              </w:rPr>
              <w:t>E-mail</w:t>
            </w:r>
          </w:p>
        </w:tc>
        <w:tc>
          <w:tcPr>
            <w:tcW w:w="2699" w:type="dxa"/>
            <w:gridSpan w:val="3"/>
            <w:vMerge w:val="restart"/>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p w:rsidR="00EF30EA" w:rsidRPr="00EF30EA" w:rsidRDefault="00EF30EA" w:rsidP="00EF30EA">
            <w:pPr>
              <w:spacing w:line="276" w:lineRule="auto"/>
              <w:rPr>
                <w:rFonts w:ascii="Arial" w:eastAsia="Times New Roman" w:hAnsi="Arial" w:cs="Arial"/>
                <w:bCs/>
                <w:lang w:val="en-GB" w:eastAsia="sv-SE"/>
              </w:rPr>
            </w:pPr>
          </w:p>
        </w:tc>
      </w:tr>
      <w:tr w:rsidR="00EF30EA" w:rsidRPr="00EF30EA" w:rsidTr="00EF30EA">
        <w:trPr>
          <w:trHeight w:val="459"/>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Contact person</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lang w:val="en-GB" w:eastAsia="sv-SE"/>
              </w:rPr>
            </w:pPr>
          </w:p>
        </w:tc>
        <w:tc>
          <w:tcPr>
            <w:tcW w:w="2699" w:type="dxa"/>
            <w:gridSpan w:val="3"/>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sv-SE"/>
              </w:rPr>
            </w:pPr>
          </w:p>
        </w:tc>
      </w:tr>
      <w:tr w:rsidR="00EF30EA" w:rsidRPr="00EF30EA" w:rsidTr="00EF30EA">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Telephone</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lang w:val="en-GB" w:eastAsia="sv-SE"/>
              </w:rPr>
            </w:pPr>
          </w:p>
        </w:tc>
        <w:tc>
          <w:tcPr>
            <w:tcW w:w="2699" w:type="dxa"/>
            <w:gridSpan w:val="3"/>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sv-SE"/>
              </w:rPr>
            </w:pPr>
          </w:p>
        </w:tc>
      </w:tr>
      <w:tr w:rsidR="00EF30EA" w:rsidRPr="00EF30EA" w:rsidTr="00EF30EA">
        <w:trPr>
          <w:trHeight w:val="389"/>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E-mail</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lang w:val="en-GB" w:eastAsia="sv-SE"/>
              </w:rPr>
            </w:pPr>
          </w:p>
        </w:tc>
        <w:tc>
          <w:tcPr>
            <w:tcW w:w="2699" w:type="dxa"/>
            <w:gridSpan w:val="3"/>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sv-SE"/>
              </w:rPr>
            </w:pPr>
          </w:p>
        </w:tc>
      </w:tr>
      <w:tr w:rsidR="00EF30EA" w:rsidRPr="00EF30EA" w:rsidTr="00EF30EA">
        <w:trPr>
          <w:trHeight w:val="370"/>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lang w:val="en-GB" w:eastAsia="sv-SE"/>
              </w:rPr>
            </w:pPr>
            <w:r w:rsidRPr="00EF30EA">
              <w:rPr>
                <w:rFonts w:ascii="Arial" w:eastAsia="Times New Roman" w:hAnsi="Arial" w:cs="Arial"/>
                <w:lang w:val="en-GB" w:eastAsia="zh-CN"/>
              </w:rPr>
              <w:t>Website</w:t>
            </w:r>
          </w:p>
        </w:tc>
        <w:tc>
          <w:tcPr>
            <w:tcW w:w="2297"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lang w:val="en-GB" w:eastAsia="sv-SE"/>
              </w:rPr>
            </w:pPr>
          </w:p>
        </w:tc>
        <w:tc>
          <w:tcPr>
            <w:tcW w:w="2699" w:type="dxa"/>
            <w:gridSpan w:val="3"/>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sv-SE"/>
              </w:rPr>
            </w:pPr>
          </w:p>
        </w:tc>
      </w:tr>
      <w:tr w:rsidR="00EF30EA" w:rsidRPr="00E20E4F" w:rsidTr="00EF30EA">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Legal status of the school (independent / public; funding of school etc.)</w:t>
            </w:r>
          </w:p>
        </w:tc>
        <w:tc>
          <w:tcPr>
            <w:tcW w:w="6663" w:type="dxa"/>
            <w:gridSpan w:val="6"/>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20E4F" w:rsidTr="00EF30EA">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Reason for the introduction of European schooling</w:t>
            </w:r>
          </w:p>
        </w:tc>
        <w:tc>
          <w:tcPr>
            <w:tcW w:w="6663" w:type="dxa"/>
            <w:gridSpan w:val="6"/>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p w:rsidR="00EF30EA" w:rsidRDefault="00EF30EA" w:rsidP="00EF30EA">
            <w:pPr>
              <w:spacing w:line="276" w:lineRule="auto"/>
              <w:rPr>
                <w:rFonts w:ascii="Arial" w:eastAsia="Times New Roman" w:hAnsi="Arial" w:cs="Arial"/>
                <w:bCs/>
                <w:lang w:val="en-GB" w:eastAsia="zh-CN"/>
              </w:rPr>
            </w:pPr>
          </w:p>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gridAfter w:val="1"/>
          <w:wAfter w:w="34" w:type="dxa"/>
          <w:trHeight w:val="407"/>
        </w:trPr>
        <w:tc>
          <w:tcPr>
            <w:tcW w:w="1808" w:type="dxa"/>
            <w:vMerge w:val="restart"/>
            <w:tcBorders>
              <w:top w:val="single" w:sz="4" w:space="0" w:color="auto"/>
              <w:left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Language sections</w:t>
            </w: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nb-NO" w:eastAsia="zh-CN"/>
              </w:rPr>
            </w:pPr>
            <w:r w:rsidRPr="00EF30EA">
              <w:rPr>
                <w:rFonts w:ascii="Arial" w:eastAsia="Times New Roman" w:hAnsi="Arial" w:cs="Arial"/>
                <w:bCs/>
                <w:lang w:val="nb-NO" w:eastAsia="zh-CN"/>
              </w:rPr>
              <w:t>Nursery</w:t>
            </w:r>
          </w:p>
        </w:tc>
        <w:tc>
          <w:tcPr>
            <w:tcW w:w="1666" w:type="dxa"/>
            <w:gridSpan w:val="2"/>
            <w:tcBorders>
              <w:top w:val="single" w:sz="4" w:space="0" w:color="auto"/>
              <w:left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Primary</w:t>
            </w:r>
          </w:p>
        </w:tc>
        <w:tc>
          <w:tcPr>
            <w:tcW w:w="1666" w:type="dxa"/>
            <w:gridSpan w:val="2"/>
            <w:tcBorders>
              <w:top w:val="single" w:sz="4" w:space="0" w:color="auto"/>
              <w:left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tc>
        <w:tc>
          <w:tcPr>
            <w:tcW w:w="1666" w:type="dxa"/>
            <w:tcBorders>
              <w:top w:val="single" w:sz="4" w:space="0" w:color="auto"/>
              <w:left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gridAfter w:val="1"/>
          <w:wAfter w:w="34" w:type="dxa"/>
          <w:trHeight w:val="407"/>
        </w:trPr>
        <w:tc>
          <w:tcPr>
            <w:tcW w:w="1808" w:type="dxa"/>
            <w:vMerge/>
            <w:tcBorders>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nb-NO" w:eastAsia="zh-CN"/>
              </w:rPr>
            </w:pPr>
          </w:p>
        </w:tc>
        <w:tc>
          <w:tcPr>
            <w:tcW w:w="1666" w:type="dxa"/>
            <w:gridSpan w:val="2"/>
            <w:tcBorders>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tcBorders>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Nursery</w:t>
            </w: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Primary</w:t>
            </w: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Total</w:t>
            </w:r>
          </w:p>
        </w:tc>
      </w:tr>
      <w:tr w:rsidR="00EF30EA" w:rsidRPr="00EF30EA" w:rsidTr="00EF30EA">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tcBorders>
              <w:top w:val="single" w:sz="4" w:space="0" w:color="auto"/>
              <w:left w:val="single" w:sz="4" w:space="0" w:color="auto"/>
              <w:bottom w:val="single" w:sz="4" w:space="0" w:color="auto"/>
              <w:right w:val="single" w:sz="4" w:space="0" w:color="auto"/>
            </w:tcBorders>
          </w:tcPr>
          <w:p w:rsidR="00EF30EA" w:rsidRDefault="00EF30EA" w:rsidP="00EF30EA">
            <w:pPr>
              <w:spacing w:line="276" w:lineRule="auto"/>
              <w:rPr>
                <w:rFonts w:ascii="Arial" w:eastAsia="Times New Roman" w:hAnsi="Arial" w:cs="Arial"/>
                <w:bCs/>
                <w:lang w:val="en-GB" w:eastAsia="zh-CN"/>
              </w:rPr>
            </w:pPr>
          </w:p>
          <w:p w:rsidR="00D44479" w:rsidRPr="00EF30EA" w:rsidRDefault="00D44479" w:rsidP="00EF30EA">
            <w:pPr>
              <w:spacing w:line="276" w:lineRule="auto"/>
              <w:rPr>
                <w:rFonts w:ascii="Arial" w:eastAsia="Times New Roman" w:hAnsi="Arial" w:cs="Arial"/>
                <w:bCs/>
                <w:lang w:val="en-GB" w:eastAsia="zh-CN"/>
              </w:rPr>
            </w:pPr>
          </w:p>
        </w:tc>
      </w:tr>
      <w:tr w:rsidR="00EF30EA" w:rsidRPr="00EF30EA" w:rsidTr="00EF30EA">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Nursery</w:t>
            </w: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Primary</w:t>
            </w: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Total</w:t>
            </w:r>
          </w:p>
        </w:tc>
      </w:tr>
      <w:tr w:rsidR="00EF30EA" w:rsidRPr="00EF30EA" w:rsidTr="00EF30EA">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Number and (%) of SWALS</w:t>
            </w:r>
            <w:r w:rsidR="00E2269B">
              <w:rPr>
                <w:rStyle w:val="FootnoteReference"/>
                <w:rFonts w:ascii="Arial" w:eastAsia="Times New Roman" w:hAnsi="Arial" w:cs="Arial"/>
                <w:bCs/>
                <w:lang w:val="en-GB" w:eastAsia="zh-CN"/>
              </w:rPr>
              <w:footnoteReference w:id="7"/>
            </w:r>
            <w:r w:rsidRPr="00EF30EA">
              <w:rPr>
                <w:rFonts w:ascii="Arial" w:eastAsia="Times New Roman" w:hAnsi="Arial" w:cs="Arial"/>
                <w:bCs/>
                <w:lang w:val="en-GB" w:eastAsia="zh-CN"/>
              </w:rPr>
              <w:t xml:space="preserve"> pupils</w:t>
            </w:r>
          </w:p>
        </w:tc>
        <w:tc>
          <w:tcPr>
            <w:tcW w:w="166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Nursery</w:t>
            </w: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Primary</w:t>
            </w: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Total</w:t>
            </w:r>
          </w:p>
        </w:tc>
      </w:tr>
      <w:tr w:rsidR="00EF30EA" w:rsidRPr="00EF30EA" w:rsidTr="00EF30EA">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20E4F" w:rsidTr="00EF30EA">
        <w:trPr>
          <w:gridAfter w:val="1"/>
          <w:wAfter w:w="34" w:type="dxa"/>
          <w:trHeight w:val="755"/>
        </w:trPr>
        <w:tc>
          <w:tcPr>
            <w:tcW w:w="1808" w:type="dxa"/>
            <w:vMerge w:val="restart"/>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 xml:space="preserve">L1 taught in the school </w:t>
            </w:r>
          </w:p>
          <w:p w:rsidR="00EF30EA" w:rsidRPr="00EF30EA" w:rsidRDefault="00EF30EA" w:rsidP="00EF30EA">
            <w:pPr>
              <w:spacing w:line="276" w:lineRule="auto"/>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nb-NO" w:eastAsia="zh-CN"/>
              </w:rPr>
            </w:pPr>
            <w:r w:rsidRPr="00EF30EA">
              <w:rPr>
                <w:rFonts w:ascii="Arial" w:eastAsia="Times New Roman" w:hAnsi="Arial" w:cs="Arial"/>
                <w:bCs/>
                <w:lang w:val="nb-NO" w:eastAsia="zh-CN"/>
              </w:rPr>
              <w:t xml:space="preserve">Nursery </w:t>
            </w:r>
          </w:p>
          <w:p w:rsidR="00EF30EA" w:rsidRPr="00EF30EA" w:rsidRDefault="00EF30EA" w:rsidP="00EF30EA">
            <w:pPr>
              <w:spacing w:line="276" w:lineRule="auto"/>
              <w:rPr>
                <w:rFonts w:ascii="Arial" w:eastAsia="Times New Roman" w:hAnsi="Arial" w:cs="Arial"/>
                <w:bCs/>
                <w:lang w:val="nb-NO" w:eastAsia="zh-CN"/>
              </w:rPr>
            </w:pP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Primary</w:t>
            </w:r>
          </w:p>
          <w:p w:rsidR="00EF30EA" w:rsidRPr="00EF30EA" w:rsidRDefault="00EF30EA" w:rsidP="00EF30EA">
            <w:pPr>
              <w:spacing w:line="276" w:lineRule="auto"/>
              <w:ind w:left="357" w:hanging="357"/>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p w:rsidR="00EF30EA" w:rsidRPr="00EF30EA" w:rsidRDefault="00EF30EA" w:rsidP="00EF30EA">
            <w:pPr>
              <w:spacing w:line="276" w:lineRule="auto"/>
              <w:ind w:left="357" w:hanging="357"/>
              <w:rPr>
                <w:rFonts w:ascii="Arial" w:eastAsia="Times New Roman" w:hAnsi="Arial" w:cs="Arial"/>
                <w:bCs/>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Total number of L1 taught</w:t>
            </w:r>
          </w:p>
        </w:tc>
      </w:tr>
      <w:tr w:rsidR="00EF30EA" w:rsidRPr="00E20E4F" w:rsidTr="00EF30EA">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rPr>
                <w:rFonts w:ascii="Arial" w:eastAsia="Times New Roman" w:hAnsi="Arial" w:cs="Arial"/>
                <w:bCs/>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US" w:eastAsia="zh-CN"/>
              </w:rPr>
            </w:pPr>
          </w:p>
        </w:tc>
        <w:tc>
          <w:tcPr>
            <w:tcW w:w="1666" w:type="dxa"/>
            <w:gridSpan w:val="2"/>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1666"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US" w:eastAsia="zh-CN"/>
              </w:rPr>
            </w:pPr>
          </w:p>
        </w:tc>
      </w:tr>
      <w:tr w:rsidR="00EF30EA" w:rsidRPr="00E20E4F" w:rsidTr="00EF30EA">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Subjects taught in L2 in S 3-5</w:t>
            </w:r>
          </w:p>
        </w:tc>
        <w:tc>
          <w:tcPr>
            <w:tcW w:w="6663" w:type="dxa"/>
            <w:gridSpan w:val="6"/>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20E4F" w:rsidTr="00EF30EA">
        <w:trPr>
          <w:gridAfter w:val="1"/>
          <w:wAfter w:w="34" w:type="dxa"/>
        </w:trPr>
        <w:tc>
          <w:tcPr>
            <w:tcW w:w="1808"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ind w:hanging="357"/>
              <w:rPr>
                <w:rFonts w:ascii="Arial" w:eastAsia="Times New Roman" w:hAnsi="Arial" w:cs="Arial"/>
                <w:bCs/>
                <w:lang w:val="en-GB" w:eastAsia="zh-CN"/>
              </w:rPr>
            </w:pPr>
            <w:r w:rsidRPr="00EF30EA">
              <w:rPr>
                <w:rFonts w:ascii="Arial" w:eastAsia="Times New Roman" w:hAnsi="Arial" w:cs="Arial"/>
                <w:bCs/>
                <w:color w:val="FF0000"/>
                <w:lang w:val="en-GB" w:eastAsia="zh-CN"/>
              </w:rPr>
              <w:t xml:space="preserve">S    </w:t>
            </w:r>
            <w:r w:rsidRPr="00EF30EA">
              <w:rPr>
                <w:rFonts w:ascii="Arial" w:eastAsia="Times New Roman" w:hAnsi="Arial" w:cs="Arial"/>
                <w:bCs/>
                <w:lang w:val="en-GB" w:eastAsia="zh-CN"/>
              </w:rPr>
              <w:t>Subjects taught in the HCL across the school</w:t>
            </w:r>
          </w:p>
        </w:tc>
        <w:tc>
          <w:tcPr>
            <w:tcW w:w="6663" w:type="dxa"/>
            <w:gridSpan w:val="6"/>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20E4F" w:rsidTr="00EF30EA">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Tuition in the language of the country (compulsory / optional)</w:t>
            </w:r>
          </w:p>
        </w:tc>
        <w:tc>
          <w:tcPr>
            <w:tcW w:w="6663" w:type="dxa"/>
            <w:gridSpan w:val="6"/>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20E4F" w:rsidTr="00EF30EA">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Composition of management and middle management staff</w:t>
            </w:r>
          </w:p>
        </w:tc>
        <w:tc>
          <w:tcPr>
            <w:tcW w:w="6663" w:type="dxa"/>
            <w:gridSpan w:val="6"/>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bl>
    <w:p w:rsidR="00EF30EA" w:rsidRPr="00EF30EA" w:rsidRDefault="00EF30EA" w:rsidP="00EF30EA">
      <w:pPr>
        <w:rPr>
          <w:rFonts w:ascii="Arial" w:hAnsi="Arial" w:cs="Arial"/>
          <w:lang w:val="en-US"/>
        </w:rPr>
      </w:pPr>
      <w:r w:rsidRPr="00EF30EA">
        <w:rPr>
          <w:rFonts w:ascii="Arial" w:hAnsi="Arial" w:cs="Arial"/>
          <w:lang w:val="en-US"/>
        </w:rPr>
        <w:br w:type="page"/>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221"/>
        <w:gridCol w:w="2221"/>
        <w:gridCol w:w="2221"/>
      </w:tblGrid>
      <w:tr w:rsidR="00EF30EA" w:rsidRPr="00EF30EA" w:rsidTr="00EF30EA">
        <w:trPr>
          <w:trHeight w:val="231"/>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Number of teachers</w:t>
            </w:r>
          </w:p>
        </w:tc>
        <w:tc>
          <w:tcPr>
            <w:tcW w:w="2221"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Nursery / Primary</w:t>
            </w:r>
          </w:p>
        </w:tc>
        <w:tc>
          <w:tcPr>
            <w:tcW w:w="2221"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tc>
        <w:tc>
          <w:tcPr>
            <w:tcW w:w="2221"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Total</w:t>
            </w:r>
          </w:p>
        </w:tc>
      </w:tr>
      <w:tr w:rsidR="00EF30EA" w:rsidRPr="00EF30EA" w:rsidTr="00EF30EA">
        <w:trPr>
          <w:trHeight w:val="285"/>
        </w:trPr>
        <w:tc>
          <w:tcPr>
            <w:tcW w:w="1808" w:type="dxa"/>
            <w:tcBorders>
              <w:top w:val="single" w:sz="4" w:space="0" w:color="auto"/>
              <w:left w:val="single" w:sz="4" w:space="0" w:color="auto"/>
              <w:bottom w:val="single" w:sz="4" w:space="0" w:color="auto"/>
              <w:right w:val="single" w:sz="4" w:space="0" w:color="auto"/>
            </w:tcBorders>
            <w:vAlign w:val="center"/>
            <w:hideMark/>
          </w:tcPr>
          <w:p w:rsidR="00EF30EA" w:rsidRPr="00EF30EA" w:rsidRDefault="00EF30EA" w:rsidP="00EF30EA">
            <w:pPr>
              <w:spacing w:after="0"/>
              <w:jc w:val="right"/>
              <w:rPr>
                <w:rFonts w:ascii="Arial" w:eastAsia="Times New Roman" w:hAnsi="Arial" w:cs="Arial"/>
                <w:bCs/>
                <w:lang w:val="en-GB" w:eastAsia="zh-CN"/>
              </w:rPr>
            </w:pPr>
            <w:r w:rsidRPr="00EF30EA">
              <w:rPr>
                <w:rFonts w:ascii="Arial" w:eastAsia="Times New Roman" w:hAnsi="Arial" w:cs="Arial"/>
                <w:bCs/>
                <w:lang w:val="en-GB" w:eastAsia="zh-CN"/>
              </w:rPr>
              <w:t>Full time</w:t>
            </w: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trHeight w:val="285"/>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jc w:val="right"/>
              <w:rPr>
                <w:rFonts w:ascii="Arial" w:eastAsia="Times New Roman" w:hAnsi="Arial" w:cs="Arial"/>
                <w:bCs/>
                <w:lang w:val="en-GB" w:eastAsia="zh-CN"/>
              </w:rPr>
            </w:pPr>
            <w:r w:rsidRPr="00EF30EA">
              <w:rPr>
                <w:rFonts w:ascii="Arial" w:eastAsia="Times New Roman" w:hAnsi="Arial" w:cs="Arial"/>
                <w:bCs/>
                <w:lang w:val="en-GB" w:eastAsia="zh-CN"/>
              </w:rPr>
              <w:t>Part time</w:t>
            </w: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trHeight w:val="367"/>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Number and (%) of qualified teachers</w:t>
            </w:r>
          </w:p>
        </w:tc>
        <w:tc>
          <w:tcPr>
            <w:tcW w:w="2221"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Nursery/Primary</w:t>
            </w:r>
          </w:p>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Secondary</w:t>
            </w:r>
          </w:p>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Total</w:t>
            </w:r>
          </w:p>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trHeight w:val="367"/>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jc w:val="right"/>
              <w:rPr>
                <w:rFonts w:ascii="Arial" w:eastAsia="Times New Roman" w:hAnsi="Arial" w:cs="Arial"/>
                <w:bCs/>
                <w:lang w:val="en-GB" w:eastAsia="zh-CN"/>
              </w:rPr>
            </w:pPr>
            <w:r w:rsidRPr="00EF30EA">
              <w:rPr>
                <w:rFonts w:ascii="Arial" w:eastAsia="Times New Roman" w:hAnsi="Arial" w:cs="Arial"/>
                <w:bCs/>
                <w:lang w:val="en-GB" w:eastAsia="zh-CN"/>
              </w:rPr>
              <w:t>Full time</w:t>
            </w: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rPr>
          <w:trHeight w:val="367"/>
        </w:trPr>
        <w:tc>
          <w:tcPr>
            <w:tcW w:w="1808"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jc w:val="right"/>
              <w:rPr>
                <w:rFonts w:ascii="Arial" w:eastAsia="Times New Roman" w:hAnsi="Arial" w:cs="Arial"/>
                <w:bCs/>
                <w:lang w:val="en-GB" w:eastAsia="zh-CN"/>
              </w:rPr>
            </w:pPr>
            <w:r w:rsidRPr="00EF30EA">
              <w:rPr>
                <w:rFonts w:ascii="Arial" w:eastAsia="Times New Roman" w:hAnsi="Arial" w:cs="Arial"/>
                <w:bCs/>
                <w:lang w:val="en-GB" w:eastAsia="zh-CN"/>
              </w:rPr>
              <w:t>Part time</w:t>
            </w: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c>
          <w:tcPr>
            <w:tcW w:w="2221"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bl>
    <w:p w:rsidR="00EF30EA" w:rsidRPr="00EF30EA" w:rsidRDefault="00EF30EA" w:rsidP="00EF30EA">
      <w:pPr>
        <w:rPr>
          <w:rFonts w:ascii="Arial" w:hAnsi="Arial" w:cs="Arial"/>
          <w:lang w:val="en-GB"/>
        </w:rPr>
      </w:pPr>
    </w:p>
    <w:p w:rsidR="00EF30EA" w:rsidRPr="00EF30EA" w:rsidRDefault="00EF30EA" w:rsidP="00EF30EA">
      <w:pPr>
        <w:rPr>
          <w:rFonts w:ascii="Arial" w:hAnsi="Arial" w:cs="Arial"/>
          <w:u w:val="single"/>
          <w:lang w:val="en-GB"/>
        </w:rPr>
      </w:pPr>
      <w:r w:rsidRPr="00EF30EA">
        <w:rPr>
          <w:rFonts w:ascii="Arial" w:hAnsi="Arial" w:cs="Arial"/>
          <w:lang w:val="en-GB"/>
        </w:rPr>
        <w:t xml:space="preserve">C. </w:t>
      </w:r>
      <w:r w:rsidRPr="00EF30EA">
        <w:rPr>
          <w:rFonts w:ascii="Arial" w:hAnsi="Arial" w:cs="Arial"/>
          <w:u w:val="single"/>
          <w:lang w:val="en-GB"/>
        </w:rPr>
        <w:t>Information about previous audits and accreditations (Filled in by the Central Office)</w:t>
      </w:r>
    </w:p>
    <w:p w:rsidR="00EF30EA" w:rsidRPr="00EF30EA" w:rsidRDefault="00EF30EA" w:rsidP="00EF30EA">
      <w:pPr>
        <w:rPr>
          <w:rFonts w:ascii="Arial" w:hAnsi="Arial" w:cs="Arial"/>
          <w:lang w:val="en-GB"/>
        </w:rPr>
      </w:pPr>
      <w:r w:rsidRPr="00EF30EA">
        <w:rPr>
          <w:rFonts w:ascii="Arial" w:hAnsi="Arial" w:cs="Arial"/>
          <w:lang w:val="en-GB"/>
        </w:rPr>
        <w:t>N.B. Section C not necessary for a first audit inspection.</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6140"/>
      </w:tblGrid>
      <w:tr w:rsidR="00EF30EA" w:rsidRPr="00E20E4F" w:rsidTr="00EF30EA">
        <w:tc>
          <w:tcPr>
            <w:tcW w:w="233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Dates of first accreditation of the school</w:t>
            </w:r>
          </w:p>
        </w:tc>
        <w:tc>
          <w:tcPr>
            <w:tcW w:w="6140"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F30EA" w:rsidTr="00EF30EA">
        <w:tc>
          <w:tcPr>
            <w:tcW w:w="233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 xml:space="preserve">Dates of previous audits </w:t>
            </w:r>
          </w:p>
        </w:tc>
        <w:tc>
          <w:tcPr>
            <w:tcW w:w="6140"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r w:rsidR="00EF30EA" w:rsidRPr="00E20E4F" w:rsidTr="00EF30EA">
        <w:tc>
          <w:tcPr>
            <w:tcW w:w="2335" w:type="dxa"/>
            <w:tcBorders>
              <w:top w:val="single" w:sz="4" w:space="0" w:color="auto"/>
              <w:left w:val="single" w:sz="4" w:space="0" w:color="auto"/>
              <w:bottom w:val="single" w:sz="4" w:space="0" w:color="auto"/>
              <w:right w:val="single" w:sz="4" w:space="0" w:color="auto"/>
            </w:tcBorders>
            <w:hideMark/>
          </w:tcPr>
          <w:p w:rsidR="00EF30EA" w:rsidRPr="00EF30EA" w:rsidRDefault="00EF30EA" w:rsidP="00EF30EA">
            <w:pPr>
              <w:spacing w:line="276" w:lineRule="auto"/>
              <w:rPr>
                <w:rFonts w:ascii="Arial" w:eastAsia="Times New Roman" w:hAnsi="Arial" w:cs="Arial"/>
                <w:bCs/>
                <w:lang w:val="en-GB" w:eastAsia="zh-CN"/>
              </w:rPr>
            </w:pPr>
            <w:r w:rsidRPr="00EF30EA">
              <w:rPr>
                <w:rFonts w:ascii="Arial" w:eastAsia="Times New Roman" w:hAnsi="Arial" w:cs="Arial"/>
                <w:bCs/>
                <w:lang w:val="en-GB" w:eastAsia="zh-CN"/>
              </w:rPr>
              <w:t>Recommendations from the last audit</w:t>
            </w:r>
          </w:p>
        </w:tc>
        <w:tc>
          <w:tcPr>
            <w:tcW w:w="6140" w:type="dxa"/>
            <w:tcBorders>
              <w:top w:val="single" w:sz="4" w:space="0" w:color="auto"/>
              <w:left w:val="single" w:sz="4" w:space="0" w:color="auto"/>
              <w:bottom w:val="single" w:sz="4" w:space="0" w:color="auto"/>
              <w:right w:val="single" w:sz="4" w:space="0" w:color="auto"/>
            </w:tcBorders>
          </w:tcPr>
          <w:p w:rsidR="00EF30EA" w:rsidRPr="00EF30EA" w:rsidRDefault="00EF30EA" w:rsidP="00EF30EA">
            <w:pPr>
              <w:spacing w:line="276" w:lineRule="auto"/>
              <w:rPr>
                <w:rFonts w:ascii="Arial" w:eastAsia="Times New Roman" w:hAnsi="Arial" w:cs="Arial"/>
                <w:bCs/>
                <w:lang w:val="en-GB" w:eastAsia="zh-CN"/>
              </w:rPr>
            </w:pPr>
          </w:p>
        </w:tc>
      </w:tr>
    </w:tbl>
    <w:p w:rsidR="00EF30EA" w:rsidRPr="00EF30EA" w:rsidRDefault="00EF30EA" w:rsidP="00EF30EA">
      <w:pPr>
        <w:rPr>
          <w:rFonts w:ascii="Arial" w:eastAsia="Times New Roman" w:hAnsi="Arial" w:cs="Arial"/>
          <w:bCs/>
          <w:lang w:val="en-GB"/>
        </w:rPr>
      </w:pPr>
    </w:p>
    <w:p w:rsidR="00EF30EA" w:rsidRPr="00EF30EA" w:rsidRDefault="00EF30EA" w:rsidP="00EF30EA">
      <w:pPr>
        <w:spacing w:after="200" w:line="276" w:lineRule="auto"/>
        <w:rPr>
          <w:rFonts w:ascii="Arial" w:eastAsia="Times New Roman" w:hAnsi="Arial" w:cs="Arial"/>
          <w:bCs/>
          <w:lang w:val="en-GB"/>
        </w:rPr>
      </w:pPr>
      <w:r w:rsidRPr="00EF30EA">
        <w:rPr>
          <w:rFonts w:ascii="Arial" w:eastAsia="Times New Roman" w:hAnsi="Arial" w:cs="Arial"/>
          <w:bCs/>
          <w:lang w:val="en-GB"/>
        </w:rPr>
        <w:br w:type="page"/>
      </w:r>
    </w:p>
    <w:p w:rsidR="00EF30EA" w:rsidRPr="00EF30EA" w:rsidRDefault="00EF30EA" w:rsidP="00EF30EA">
      <w:pPr>
        <w:rPr>
          <w:rFonts w:ascii="Arial" w:eastAsia="Times New Roman" w:hAnsi="Arial" w:cs="Arial"/>
          <w:b/>
          <w:bCs/>
          <w:u w:val="single"/>
          <w:lang w:val="en-GB"/>
        </w:rPr>
      </w:pPr>
      <w:r w:rsidRPr="00EF30EA">
        <w:rPr>
          <w:rFonts w:ascii="Arial" w:eastAsia="Times New Roman" w:hAnsi="Arial" w:cs="Arial"/>
          <w:b/>
          <w:bCs/>
          <w:u w:val="single"/>
          <w:lang w:val="en-GB"/>
        </w:rPr>
        <w:t>4. Methodology of the audit</w:t>
      </w:r>
    </w:p>
    <w:p w:rsidR="00EF30EA" w:rsidRPr="00EF30EA" w:rsidRDefault="00EF30EA" w:rsidP="00EF30EA">
      <w:pPr>
        <w:rPr>
          <w:rFonts w:ascii="Arial" w:eastAsia="Times New Roman" w:hAnsi="Arial" w:cs="Arial"/>
          <w:bCs/>
          <w:lang w:val="en-GB"/>
        </w:rPr>
      </w:pPr>
      <w:r w:rsidRPr="00EF30EA">
        <w:rPr>
          <w:rFonts w:ascii="Arial" w:eastAsia="Times New Roman" w:hAnsi="Arial" w:cs="Arial"/>
          <w:bCs/>
          <w:lang w:val="en-GB"/>
        </w:rPr>
        <w:t xml:space="preserve">The audit was carried out according to the document “Towards a Futureproof Framework for Audits of Accredited European Schools” (2019-01-D-10-en-4). </w:t>
      </w:r>
    </w:p>
    <w:p w:rsidR="00EF30EA" w:rsidRPr="00EF30EA" w:rsidRDefault="00EF30EA" w:rsidP="00EF30EA">
      <w:pPr>
        <w:rPr>
          <w:rFonts w:ascii="Arial" w:eastAsia="Times New Roman" w:hAnsi="Arial" w:cs="Arial"/>
          <w:bCs/>
          <w:lang w:val="en-GB"/>
        </w:rPr>
      </w:pPr>
      <w:r w:rsidRPr="00EF30EA">
        <w:rPr>
          <w:rFonts w:ascii="Arial" w:eastAsia="Times New Roman" w:hAnsi="Arial" w:cs="Arial"/>
          <w:bCs/>
          <w:lang w:val="en-GB"/>
        </w:rPr>
        <w:t>Prior to the audit a school self-evaluation form, following the structure of the criteria and indicators for audits, was sent to the school.</w:t>
      </w:r>
    </w:p>
    <w:p w:rsidR="00EF30EA" w:rsidRPr="00EF30EA" w:rsidRDefault="00EF30EA" w:rsidP="00EF30EA">
      <w:pPr>
        <w:spacing w:after="0" w:line="276" w:lineRule="auto"/>
        <w:rPr>
          <w:rFonts w:ascii="Arial" w:eastAsia="Times New Roman" w:hAnsi="Arial" w:cs="Arial"/>
          <w:bCs/>
          <w:lang w:val="en-GB"/>
        </w:rPr>
      </w:pPr>
      <w:r w:rsidRPr="00EF30EA">
        <w:rPr>
          <w:rFonts w:ascii="Arial" w:eastAsia="Times New Roman" w:hAnsi="Arial" w:cs="Arial"/>
          <w:bCs/>
          <w:lang w:val="en-GB"/>
        </w:rPr>
        <w:t xml:space="preserve">Prior to the audit, the experts analysed the following documents: </w:t>
      </w:r>
    </w:p>
    <w:p w:rsidR="00EF30EA" w:rsidRPr="00EF30EA" w:rsidRDefault="00EF30EA" w:rsidP="00EF30EA">
      <w:pPr>
        <w:spacing w:after="0" w:line="276" w:lineRule="auto"/>
        <w:rPr>
          <w:rFonts w:ascii="Arial" w:eastAsia="Times New Roman" w:hAnsi="Arial" w:cs="Arial"/>
          <w:bCs/>
          <w:lang w:val="en-GB"/>
        </w:rPr>
      </w:pPr>
    </w:p>
    <w:p w:rsidR="00EF30EA" w:rsidRPr="00EF30EA" w:rsidRDefault="00EF30EA" w:rsidP="00EF30EA">
      <w:pPr>
        <w:spacing w:after="0" w:line="276" w:lineRule="auto"/>
        <w:rPr>
          <w:rFonts w:ascii="Arial" w:eastAsia="Times New Roman" w:hAnsi="Arial" w:cs="Arial"/>
          <w:bCs/>
          <w:i/>
          <w:lang w:val="en-GB"/>
        </w:rPr>
      </w:pPr>
      <w:r w:rsidRPr="00EF30EA">
        <w:rPr>
          <w:rFonts w:ascii="Arial" w:eastAsia="Times New Roman" w:hAnsi="Arial" w:cs="Arial"/>
          <w:bCs/>
          <w:i/>
          <w:lang w:val="en-GB"/>
        </w:rPr>
        <w:t>(fill in)</w:t>
      </w:r>
    </w:p>
    <w:p w:rsidR="00EF30EA" w:rsidRPr="00EF30EA" w:rsidRDefault="00EF30EA" w:rsidP="00EF30EA">
      <w:pPr>
        <w:spacing w:after="0" w:line="276" w:lineRule="auto"/>
        <w:rPr>
          <w:rFonts w:ascii="Arial" w:eastAsia="Times New Roman" w:hAnsi="Arial" w:cs="Arial"/>
          <w:bCs/>
          <w:lang w:val="en-GB"/>
        </w:rPr>
      </w:pPr>
    </w:p>
    <w:p w:rsidR="00EF30EA" w:rsidRPr="00EF30EA" w:rsidRDefault="00EF30EA" w:rsidP="00EF30EA">
      <w:pPr>
        <w:spacing w:after="0" w:line="276" w:lineRule="auto"/>
        <w:rPr>
          <w:rFonts w:ascii="Arial" w:eastAsia="Times New Roman" w:hAnsi="Arial" w:cs="Arial"/>
          <w:bCs/>
          <w:lang w:val="en-GB"/>
        </w:rPr>
      </w:pPr>
    </w:p>
    <w:p w:rsidR="00EF30EA" w:rsidRDefault="00EF30EA" w:rsidP="00EF30EA">
      <w:pPr>
        <w:spacing w:after="0" w:line="276" w:lineRule="auto"/>
        <w:rPr>
          <w:rFonts w:ascii="Arial" w:eastAsia="Times New Roman" w:hAnsi="Arial" w:cs="Arial"/>
          <w:bCs/>
          <w:lang w:val="en-GB"/>
        </w:rPr>
      </w:pPr>
      <w:r w:rsidRPr="00EF30EA">
        <w:rPr>
          <w:rFonts w:ascii="Arial" w:eastAsia="Times New Roman" w:hAnsi="Arial" w:cs="Arial"/>
          <w:bCs/>
          <w:lang w:val="en-GB"/>
        </w:rPr>
        <w:t xml:space="preserve">and the </w:t>
      </w:r>
      <w:r w:rsidR="00C014AB">
        <w:rPr>
          <w:rFonts w:ascii="Arial" w:eastAsia="Times New Roman" w:hAnsi="Arial" w:cs="Arial"/>
          <w:bCs/>
          <w:lang w:val="en-GB"/>
        </w:rPr>
        <w:t xml:space="preserve">pre-audit </w:t>
      </w:r>
      <w:r w:rsidRPr="00EF30EA">
        <w:rPr>
          <w:rFonts w:ascii="Arial" w:eastAsia="Times New Roman" w:hAnsi="Arial" w:cs="Arial"/>
          <w:bCs/>
          <w:lang w:val="en-GB"/>
        </w:rPr>
        <w:t>report can be found in annex 1.</w:t>
      </w:r>
    </w:p>
    <w:p w:rsidR="00C014AB" w:rsidRPr="00EF30EA" w:rsidRDefault="00C014AB" w:rsidP="00EF30EA">
      <w:pPr>
        <w:spacing w:after="0" w:line="276" w:lineRule="auto"/>
        <w:rPr>
          <w:rFonts w:ascii="Arial" w:eastAsia="Calibri" w:hAnsi="Arial" w:cs="Arial"/>
          <w:lang w:val="en-US"/>
        </w:rPr>
      </w:pPr>
    </w:p>
    <w:p w:rsidR="00EF30EA" w:rsidRPr="00EF30EA" w:rsidRDefault="00EF30EA" w:rsidP="00EF30EA">
      <w:pPr>
        <w:rPr>
          <w:rFonts w:ascii="Arial" w:eastAsia="Times New Roman" w:hAnsi="Arial" w:cs="Arial"/>
          <w:b/>
          <w:bCs/>
          <w:lang w:val="en-GB"/>
        </w:rPr>
      </w:pPr>
      <w:r w:rsidRPr="00EF30EA">
        <w:rPr>
          <w:rFonts w:ascii="Arial" w:eastAsia="Times New Roman" w:hAnsi="Arial" w:cs="Arial"/>
          <w:b/>
          <w:bCs/>
          <w:lang w:val="en-GB"/>
        </w:rPr>
        <w:t>The audit activities included:</w:t>
      </w:r>
    </w:p>
    <w:p w:rsidR="00EF30EA" w:rsidRPr="00EF30EA" w:rsidRDefault="00EF30EA" w:rsidP="00EF30EA">
      <w:pPr>
        <w:rPr>
          <w:rFonts w:ascii="Arial" w:eastAsia="Times New Roman" w:hAnsi="Arial" w:cs="Arial"/>
          <w:bCs/>
          <w:lang w:val="en-GB"/>
        </w:rPr>
      </w:pPr>
      <w:r w:rsidRPr="00EF30EA">
        <w:rPr>
          <w:rFonts w:ascii="Arial" w:eastAsia="Times New Roman" w:hAnsi="Arial" w:cs="Arial"/>
          <w:bCs/>
          <w:lang w:val="en-GB"/>
        </w:rPr>
        <w:t>Meetings with</w:t>
      </w:r>
    </w:p>
    <w:p w:rsidR="00EF30EA" w:rsidRPr="00EF30EA" w:rsidRDefault="00EF30EA" w:rsidP="00E937CE">
      <w:pPr>
        <w:numPr>
          <w:ilvl w:val="0"/>
          <w:numId w:val="17"/>
        </w:numPr>
        <w:spacing w:before="120" w:after="120" w:line="240" w:lineRule="auto"/>
        <w:jc w:val="both"/>
        <w:rPr>
          <w:rFonts w:ascii="Arial" w:eastAsia="Times New Roman" w:hAnsi="Arial" w:cs="Arial"/>
          <w:bCs/>
          <w:i/>
          <w:lang w:val="en-GB"/>
        </w:rPr>
      </w:pPr>
      <w:r w:rsidRPr="00EF30EA">
        <w:rPr>
          <w:rFonts w:ascii="Arial" w:eastAsia="Times New Roman" w:hAnsi="Arial" w:cs="Arial"/>
          <w:bCs/>
          <w:i/>
          <w:lang w:val="en-GB"/>
        </w:rPr>
        <w:t xml:space="preserve">mention all the meetings carried out during the audit visit </w:t>
      </w:r>
    </w:p>
    <w:p w:rsidR="00EF30EA" w:rsidRPr="00EF30EA" w:rsidRDefault="00EF30EA" w:rsidP="00EF30EA">
      <w:pPr>
        <w:keepNext/>
        <w:tabs>
          <w:tab w:val="left" w:pos="1134"/>
        </w:tabs>
        <w:spacing w:before="360" w:after="240"/>
        <w:outlineLvl w:val="2"/>
        <w:rPr>
          <w:rFonts w:ascii="Arial" w:eastAsia="Times New Roman" w:hAnsi="Arial" w:cs="Arial"/>
          <w:bCs/>
          <w:lang w:val="en-GB"/>
        </w:rPr>
      </w:pPr>
      <w:r w:rsidRPr="00EF30EA">
        <w:rPr>
          <w:rFonts w:ascii="Arial" w:eastAsia="Times New Roman" w:hAnsi="Arial" w:cs="Arial"/>
          <w:bCs/>
          <w:lang w:val="en-GB"/>
        </w:rPr>
        <w:t>Lesson observations in all the language sections and of different subjects</w:t>
      </w:r>
    </w:p>
    <w:p w:rsidR="00EF30EA" w:rsidRPr="00EF30EA" w:rsidRDefault="00EF30EA" w:rsidP="00E937CE">
      <w:pPr>
        <w:numPr>
          <w:ilvl w:val="0"/>
          <w:numId w:val="18"/>
        </w:numPr>
        <w:spacing w:before="120" w:after="120" w:line="240" w:lineRule="auto"/>
        <w:jc w:val="both"/>
        <w:rPr>
          <w:rFonts w:ascii="Arial" w:eastAsia="Times New Roman" w:hAnsi="Arial" w:cs="Arial"/>
          <w:bCs/>
          <w:lang w:val="en-GB"/>
        </w:rPr>
      </w:pPr>
      <w:r w:rsidRPr="00EF30EA">
        <w:rPr>
          <w:rFonts w:ascii="Arial" w:eastAsia="Times New Roman" w:hAnsi="Arial" w:cs="Arial"/>
          <w:bCs/>
          <w:i/>
          <w:lang w:val="en-GB"/>
        </w:rPr>
        <w:t>number</w:t>
      </w:r>
      <w:r w:rsidRPr="00EF30EA">
        <w:rPr>
          <w:rFonts w:ascii="Arial" w:eastAsia="Times New Roman" w:hAnsi="Arial" w:cs="Arial"/>
          <w:bCs/>
          <w:lang w:val="en-GB"/>
        </w:rPr>
        <w:t xml:space="preserve"> lessons in nursery cycle </w:t>
      </w:r>
    </w:p>
    <w:p w:rsidR="00EF30EA" w:rsidRPr="00EF30EA" w:rsidRDefault="00EF30EA" w:rsidP="00E937CE">
      <w:pPr>
        <w:numPr>
          <w:ilvl w:val="0"/>
          <w:numId w:val="18"/>
        </w:numPr>
        <w:spacing w:before="120" w:after="120" w:line="240" w:lineRule="auto"/>
        <w:jc w:val="both"/>
        <w:rPr>
          <w:rFonts w:ascii="Arial" w:eastAsia="Times New Roman" w:hAnsi="Arial" w:cs="Arial"/>
          <w:bCs/>
          <w:lang w:val="en-GB"/>
        </w:rPr>
      </w:pPr>
      <w:r w:rsidRPr="00EF30EA">
        <w:rPr>
          <w:rFonts w:ascii="Arial" w:eastAsia="Times New Roman" w:hAnsi="Arial" w:cs="Arial"/>
          <w:bCs/>
          <w:i/>
          <w:lang w:val="en-GB"/>
        </w:rPr>
        <w:t>number</w:t>
      </w:r>
      <w:r w:rsidRPr="00EF30EA">
        <w:rPr>
          <w:rFonts w:ascii="Arial" w:eastAsia="Times New Roman" w:hAnsi="Arial" w:cs="Arial"/>
          <w:bCs/>
          <w:lang w:val="en-GB"/>
        </w:rPr>
        <w:t xml:space="preserve"> lessons in primary cycle </w:t>
      </w:r>
    </w:p>
    <w:p w:rsidR="00EF30EA" w:rsidRPr="00EF30EA" w:rsidRDefault="00EF30EA" w:rsidP="00E937CE">
      <w:pPr>
        <w:numPr>
          <w:ilvl w:val="0"/>
          <w:numId w:val="18"/>
        </w:numPr>
        <w:spacing w:before="120" w:after="120" w:line="240" w:lineRule="auto"/>
        <w:jc w:val="both"/>
        <w:rPr>
          <w:rFonts w:ascii="Arial" w:eastAsia="Times New Roman" w:hAnsi="Arial" w:cs="Arial"/>
          <w:bCs/>
          <w:lang w:val="en-GB"/>
        </w:rPr>
      </w:pPr>
      <w:r w:rsidRPr="00EF30EA">
        <w:rPr>
          <w:rFonts w:ascii="Arial" w:eastAsia="Times New Roman" w:hAnsi="Arial" w:cs="Arial"/>
          <w:bCs/>
          <w:i/>
          <w:lang w:val="en-GB"/>
        </w:rPr>
        <w:t>number</w:t>
      </w:r>
      <w:r w:rsidRPr="00EF30EA">
        <w:rPr>
          <w:rFonts w:ascii="Arial" w:eastAsia="Times New Roman" w:hAnsi="Arial" w:cs="Arial"/>
          <w:bCs/>
          <w:lang w:val="en-GB"/>
        </w:rPr>
        <w:t xml:space="preserve"> lesson in secondary cycle </w:t>
      </w:r>
    </w:p>
    <w:p w:rsidR="00EF30EA" w:rsidRPr="00EF30EA" w:rsidRDefault="00EF30EA" w:rsidP="00EF30EA">
      <w:pPr>
        <w:ind w:left="1440"/>
        <w:rPr>
          <w:rFonts w:ascii="Arial" w:eastAsia="Times New Roman" w:hAnsi="Arial" w:cs="Arial"/>
          <w:bCs/>
          <w:lang w:val="en-GB"/>
        </w:rPr>
      </w:pPr>
    </w:p>
    <w:p w:rsidR="00EF30EA" w:rsidRPr="00EF30EA" w:rsidRDefault="00EF30EA" w:rsidP="00EF30EA">
      <w:pPr>
        <w:keepNext/>
        <w:tabs>
          <w:tab w:val="left" w:pos="1134"/>
        </w:tabs>
        <w:spacing w:after="0" w:line="276" w:lineRule="auto"/>
        <w:outlineLvl w:val="2"/>
        <w:rPr>
          <w:rFonts w:ascii="Arial" w:eastAsia="Times New Roman" w:hAnsi="Arial" w:cs="Arial"/>
          <w:bCs/>
          <w:lang w:val="en-GB"/>
        </w:rPr>
      </w:pPr>
      <w:r w:rsidRPr="00EF30EA">
        <w:rPr>
          <w:rFonts w:ascii="Arial" w:eastAsia="Times New Roman" w:hAnsi="Arial" w:cs="Arial"/>
          <w:bCs/>
          <w:lang w:val="en-GB"/>
        </w:rPr>
        <w:t xml:space="preserve">Analysis of relevant documents: </w:t>
      </w:r>
      <w:r w:rsidRPr="00EF30EA">
        <w:rPr>
          <w:rFonts w:ascii="Arial" w:eastAsia="Times New Roman" w:hAnsi="Arial" w:cs="Arial"/>
          <w:b/>
          <w:bCs/>
          <w:i/>
          <w:lang w:val="en-GB"/>
        </w:rPr>
        <w:t>mention all the</w:t>
      </w:r>
      <w:r w:rsidRPr="00EF30EA">
        <w:rPr>
          <w:rFonts w:ascii="Arial" w:eastAsia="Times New Roman" w:hAnsi="Arial" w:cs="Arial"/>
          <w:bCs/>
          <w:lang w:val="en-GB"/>
        </w:rPr>
        <w:t xml:space="preserve"> </w:t>
      </w:r>
      <w:r w:rsidRPr="00EF30EA">
        <w:rPr>
          <w:rFonts w:ascii="Arial" w:eastAsia="Times New Roman" w:hAnsi="Arial" w:cs="Arial"/>
          <w:bCs/>
          <w:i/>
          <w:lang w:val="en-GB"/>
        </w:rPr>
        <w:t xml:space="preserve">documents </w:t>
      </w:r>
      <w:r w:rsidRPr="00EF30EA">
        <w:rPr>
          <w:rFonts w:ascii="Arial" w:eastAsia="Times New Roman" w:hAnsi="Arial" w:cs="Arial"/>
          <w:b/>
          <w:bCs/>
          <w:i/>
          <w:lang w:val="en-GB"/>
        </w:rPr>
        <w:t xml:space="preserve">scrutinized </w:t>
      </w:r>
      <w:r w:rsidRPr="00EF30EA">
        <w:rPr>
          <w:rFonts w:ascii="Arial" w:eastAsia="Times New Roman" w:hAnsi="Arial" w:cs="Arial"/>
          <w:bCs/>
          <w:i/>
          <w:lang w:val="en-GB"/>
        </w:rPr>
        <w:t>by the inspection team during the inspection visit</w:t>
      </w:r>
      <w:r w:rsidRPr="00EF30EA">
        <w:rPr>
          <w:rFonts w:ascii="Arial" w:eastAsia="Times New Roman" w:hAnsi="Arial" w:cs="Arial"/>
          <w:bCs/>
          <w:lang w:val="en-GB"/>
        </w:rPr>
        <w:t>.</w:t>
      </w:r>
    </w:p>
    <w:p w:rsidR="00EF30EA" w:rsidRPr="00EF30EA" w:rsidRDefault="00EF30EA" w:rsidP="00EF30EA">
      <w:pPr>
        <w:ind w:left="357" w:hanging="357"/>
        <w:rPr>
          <w:rFonts w:ascii="Arial" w:eastAsia="Times New Roman" w:hAnsi="Arial" w:cs="Arial"/>
          <w:bCs/>
          <w:lang w:val="en-GB"/>
        </w:rPr>
      </w:pPr>
    </w:p>
    <w:p w:rsidR="00EF30EA" w:rsidRPr="00EF30EA" w:rsidRDefault="00EF30EA" w:rsidP="00EF30EA">
      <w:pPr>
        <w:ind w:left="357" w:hanging="357"/>
        <w:rPr>
          <w:rFonts w:ascii="Arial" w:eastAsia="Times New Roman" w:hAnsi="Arial" w:cs="Arial"/>
          <w:bCs/>
          <w:lang w:val="en-GB"/>
        </w:rPr>
      </w:pPr>
      <w:r w:rsidRPr="00EF30EA">
        <w:rPr>
          <w:rFonts w:ascii="Arial" w:eastAsia="Times New Roman" w:hAnsi="Arial" w:cs="Arial"/>
          <w:bCs/>
          <w:lang w:val="en-GB"/>
        </w:rPr>
        <w:t>Feedback meeting with the management</w:t>
      </w:r>
    </w:p>
    <w:p w:rsidR="00EF30EA" w:rsidRPr="00EF30EA" w:rsidRDefault="00EF30EA" w:rsidP="00EF30EA">
      <w:pPr>
        <w:ind w:left="357" w:hanging="357"/>
        <w:rPr>
          <w:rFonts w:ascii="Arial" w:eastAsia="Times New Roman" w:hAnsi="Arial" w:cs="Arial"/>
          <w:bCs/>
          <w:lang w:val="en-GB"/>
        </w:rPr>
      </w:pPr>
    </w:p>
    <w:p w:rsidR="00EF30EA" w:rsidRPr="00EF30EA" w:rsidRDefault="00EF30EA" w:rsidP="00EF30EA">
      <w:pPr>
        <w:ind w:left="357" w:hanging="357"/>
        <w:rPr>
          <w:rFonts w:ascii="Arial" w:eastAsia="Times New Roman" w:hAnsi="Arial" w:cs="Arial"/>
          <w:bCs/>
          <w:lang w:val="en-GB"/>
        </w:rPr>
      </w:pPr>
    </w:p>
    <w:p w:rsidR="00EF30EA" w:rsidRPr="00EF30EA" w:rsidRDefault="00EF30EA" w:rsidP="00EF30EA">
      <w:pPr>
        <w:rPr>
          <w:rFonts w:ascii="Arial" w:hAnsi="Arial" w:cs="Arial"/>
          <w:lang w:val="en-GB"/>
        </w:rPr>
      </w:pPr>
    </w:p>
    <w:p w:rsidR="00EF30EA" w:rsidRPr="00EF30EA" w:rsidRDefault="00EF30EA" w:rsidP="00EF30EA">
      <w:pPr>
        <w:rPr>
          <w:rFonts w:ascii="Arial" w:hAnsi="Arial" w:cs="Arial"/>
          <w:lang w:val="en-GB"/>
        </w:rPr>
      </w:pPr>
    </w:p>
    <w:p w:rsidR="00EF30EA" w:rsidRPr="00EF30EA" w:rsidRDefault="00EF30EA" w:rsidP="00EF30EA">
      <w:pPr>
        <w:rPr>
          <w:rFonts w:ascii="Arial" w:hAnsi="Arial" w:cs="Arial"/>
          <w:lang w:val="en-US"/>
        </w:rPr>
      </w:pPr>
    </w:p>
    <w:p w:rsidR="00EF30EA" w:rsidRPr="00EF30EA" w:rsidRDefault="00EF30EA" w:rsidP="00EF30EA">
      <w:pPr>
        <w:spacing w:after="200" w:line="276" w:lineRule="auto"/>
        <w:rPr>
          <w:rFonts w:ascii="Arial" w:hAnsi="Arial" w:cs="Arial"/>
          <w:lang w:val="en-US"/>
        </w:rPr>
      </w:pPr>
      <w:r w:rsidRPr="00EF30EA">
        <w:rPr>
          <w:rFonts w:ascii="Arial" w:hAnsi="Arial" w:cs="Arial"/>
          <w:lang w:val="en-US"/>
        </w:rPr>
        <w:br w:type="page"/>
      </w:r>
    </w:p>
    <w:p w:rsidR="00EF30EA" w:rsidRPr="00EF30EA" w:rsidRDefault="00EF30EA" w:rsidP="00EF30EA">
      <w:pPr>
        <w:pStyle w:val="Heading1"/>
        <w:tabs>
          <w:tab w:val="left" w:pos="708"/>
        </w:tabs>
        <w:rPr>
          <w:rFonts w:ascii="Arial" w:hAnsi="Arial"/>
          <w:b w:val="0"/>
          <w:sz w:val="22"/>
          <w:szCs w:val="22"/>
        </w:rPr>
        <w:sectPr w:rsidR="00EF30EA" w:rsidRPr="00EF30EA">
          <w:footerReference w:type="default" r:id="rId9"/>
          <w:pgSz w:w="11906" w:h="16838"/>
          <w:pgMar w:top="1440" w:right="1440" w:bottom="1440" w:left="1440" w:header="708" w:footer="708" w:gutter="0"/>
          <w:cols w:space="708"/>
          <w:docGrid w:linePitch="360"/>
        </w:sectPr>
      </w:pPr>
      <w:bookmarkStart w:id="4" w:name="_Toc336432317"/>
    </w:p>
    <w:p w:rsidR="00EF30EA" w:rsidRPr="00EF30EA" w:rsidRDefault="00EF30EA" w:rsidP="00EF30EA">
      <w:pPr>
        <w:pStyle w:val="Heading1"/>
        <w:tabs>
          <w:tab w:val="left" w:pos="708"/>
        </w:tabs>
        <w:rPr>
          <w:rFonts w:ascii="Arial" w:hAnsi="Arial"/>
          <w:b w:val="0"/>
          <w:sz w:val="22"/>
          <w:szCs w:val="22"/>
        </w:rPr>
      </w:pPr>
      <w:r w:rsidRPr="00A728E8">
        <w:rPr>
          <w:rFonts w:ascii="Arial" w:hAnsi="Arial"/>
          <w:sz w:val="22"/>
          <w:szCs w:val="22"/>
          <w:u w:val="single"/>
        </w:rPr>
        <w:t>5. Findings</w:t>
      </w:r>
      <w:bookmarkEnd w:id="4"/>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Pr>
          <w:rFonts w:ascii="Arial" w:hAnsi="Arial"/>
          <w:sz w:val="22"/>
          <w:szCs w:val="22"/>
        </w:rPr>
        <w:tab/>
      </w:r>
      <w:r w:rsidR="00A728E8" w:rsidRPr="00A728E8">
        <w:rPr>
          <w:rFonts w:ascii="Arial" w:eastAsia="Times New Roman" w:hAnsi="Arial"/>
          <w:b w:val="0"/>
          <w:sz w:val="20"/>
          <w:szCs w:val="20"/>
        </w:rPr>
        <w:t>(Suggested length: 6 sides)</w:t>
      </w:r>
    </w:p>
    <w:tbl>
      <w:tblPr>
        <w:tblStyle w:val="TableGrid"/>
        <w:tblW w:w="0" w:type="auto"/>
        <w:tblLook w:val="04A0" w:firstRow="1" w:lastRow="0" w:firstColumn="1" w:lastColumn="0" w:noHBand="0" w:noVBand="1"/>
      </w:tblPr>
      <w:tblGrid>
        <w:gridCol w:w="3158"/>
        <w:gridCol w:w="4627"/>
        <w:gridCol w:w="5165"/>
      </w:tblGrid>
      <w:tr w:rsidR="00EF30EA" w:rsidRPr="00EF30EA" w:rsidTr="00EF30EA">
        <w:tc>
          <w:tcPr>
            <w:tcW w:w="3235" w:type="dxa"/>
          </w:tcPr>
          <w:p w:rsidR="00EF30EA" w:rsidRPr="00EF30EA" w:rsidRDefault="00EF30EA" w:rsidP="00EF30EA">
            <w:pPr>
              <w:rPr>
                <w:rFonts w:ascii="Arial" w:hAnsi="Arial" w:cs="Arial"/>
                <w:lang w:val="en-GB"/>
              </w:rPr>
            </w:pPr>
            <w:r w:rsidRPr="00EF30EA">
              <w:rPr>
                <w:rFonts w:ascii="Arial" w:hAnsi="Arial" w:cs="Arial"/>
                <w:lang w:val="en-GB"/>
              </w:rPr>
              <w:t>Areas for inspection</w:t>
            </w:r>
          </w:p>
        </w:tc>
        <w:tc>
          <w:tcPr>
            <w:tcW w:w="5040" w:type="dxa"/>
          </w:tcPr>
          <w:p w:rsidR="00EF30EA" w:rsidRPr="00EF30EA" w:rsidRDefault="00EF30EA" w:rsidP="00EF30EA">
            <w:pPr>
              <w:rPr>
                <w:rFonts w:ascii="Arial" w:hAnsi="Arial" w:cs="Arial"/>
                <w:lang w:val="en-GB"/>
              </w:rPr>
            </w:pPr>
            <w:r w:rsidRPr="00EF30EA">
              <w:rPr>
                <w:rFonts w:ascii="Arial" w:hAnsi="Arial" w:cs="Arial"/>
                <w:lang w:val="en-GB"/>
              </w:rPr>
              <w:t>Self-evaluation</w:t>
            </w:r>
          </w:p>
        </w:tc>
        <w:tc>
          <w:tcPr>
            <w:tcW w:w="5673" w:type="dxa"/>
          </w:tcPr>
          <w:p w:rsidR="00EF30EA" w:rsidRPr="00EF30EA" w:rsidRDefault="00EF30EA" w:rsidP="00EF30EA">
            <w:pPr>
              <w:rPr>
                <w:rFonts w:ascii="Arial" w:hAnsi="Arial" w:cs="Arial"/>
                <w:lang w:val="en-GB"/>
              </w:rPr>
            </w:pPr>
            <w:r w:rsidRPr="00EF30EA">
              <w:rPr>
                <w:rFonts w:ascii="Arial" w:hAnsi="Arial" w:cs="Arial"/>
                <w:lang w:val="en-GB"/>
              </w:rPr>
              <w:t>Audit findings</w:t>
            </w:r>
          </w:p>
        </w:tc>
      </w:tr>
      <w:tr w:rsidR="00EF30EA" w:rsidRPr="00EF30EA" w:rsidTr="00EF30EA">
        <w:trPr>
          <w:trHeight w:val="363"/>
        </w:trPr>
        <w:tc>
          <w:tcPr>
            <w:tcW w:w="3235" w:type="dxa"/>
            <w:shd w:val="clear" w:color="auto" w:fill="AEAAAA" w:themeFill="background2" w:themeFillShade="BF"/>
          </w:tcPr>
          <w:p w:rsidR="00EF30EA" w:rsidRPr="00EF30EA" w:rsidRDefault="00EF30EA" w:rsidP="00EF30EA">
            <w:pPr>
              <w:rPr>
                <w:rFonts w:ascii="Arial" w:hAnsi="Arial" w:cs="Arial"/>
                <w:b/>
                <w:lang w:val="en-GB"/>
              </w:rPr>
            </w:pPr>
            <w:r w:rsidRPr="00EF30EA">
              <w:rPr>
                <w:rFonts w:ascii="Arial" w:hAnsi="Arial" w:cs="Arial"/>
                <w:b/>
                <w:lang w:val="en-GB"/>
              </w:rPr>
              <w:t>Pedagogical Equivalence</w:t>
            </w:r>
          </w:p>
        </w:tc>
        <w:tc>
          <w:tcPr>
            <w:tcW w:w="5040" w:type="dxa"/>
            <w:vMerge w:val="restart"/>
          </w:tcPr>
          <w:p w:rsidR="00EF30EA" w:rsidRPr="00EF30EA" w:rsidRDefault="00EF30EA" w:rsidP="00EF30EA">
            <w:pPr>
              <w:rPr>
                <w:rFonts w:ascii="Arial" w:hAnsi="Arial" w:cs="Arial"/>
                <w:lang w:val="en-GB"/>
              </w:rPr>
            </w:pPr>
          </w:p>
        </w:tc>
        <w:tc>
          <w:tcPr>
            <w:tcW w:w="5673" w:type="dxa"/>
            <w:vMerge w:val="restart"/>
          </w:tcPr>
          <w:p w:rsidR="00EF30EA" w:rsidRPr="00EF30EA" w:rsidRDefault="00EF30EA" w:rsidP="00EF30EA">
            <w:pPr>
              <w:rPr>
                <w:rFonts w:ascii="Arial" w:hAnsi="Arial" w:cs="Arial"/>
                <w:lang w:val="en-GB"/>
              </w:rPr>
            </w:pPr>
          </w:p>
        </w:tc>
      </w:tr>
      <w:tr w:rsidR="00EF30EA" w:rsidRPr="00E20E4F" w:rsidTr="00EF30EA">
        <w:trPr>
          <w:trHeight w:val="363"/>
        </w:trPr>
        <w:tc>
          <w:tcPr>
            <w:tcW w:w="3235" w:type="dxa"/>
          </w:tcPr>
          <w:p w:rsidR="00EF30EA" w:rsidRPr="00EF30EA" w:rsidRDefault="00EF30EA" w:rsidP="00E937CE">
            <w:pPr>
              <w:pStyle w:val="ListParagraph"/>
              <w:numPr>
                <w:ilvl w:val="0"/>
                <w:numId w:val="20"/>
              </w:numPr>
              <w:spacing w:before="120" w:after="120"/>
              <w:rPr>
                <w:rFonts w:ascii="Arial" w:hAnsi="Arial" w:cs="Arial"/>
                <w:lang w:val="en-GB"/>
              </w:rPr>
            </w:pPr>
            <w:r w:rsidRPr="00EF30EA">
              <w:rPr>
                <w:rFonts w:ascii="Arial" w:hAnsi="Arial" w:cs="Arial"/>
                <w:lang w:val="en-GB"/>
              </w:rPr>
              <w:t>Do pupils in Nursery/Primary and Secondary S1-S5 receive the same type of education as pupils in a ES?</w:t>
            </w:r>
          </w:p>
        </w:tc>
        <w:tc>
          <w:tcPr>
            <w:tcW w:w="5040" w:type="dxa"/>
            <w:vMerge/>
          </w:tcPr>
          <w:p w:rsidR="00EF30EA" w:rsidRPr="00EF30EA" w:rsidRDefault="00EF30EA" w:rsidP="00EF30EA">
            <w:pPr>
              <w:rPr>
                <w:rFonts w:ascii="Arial" w:hAnsi="Arial" w:cs="Arial"/>
                <w:lang w:val="en-GB"/>
              </w:rPr>
            </w:pPr>
          </w:p>
        </w:tc>
        <w:tc>
          <w:tcPr>
            <w:tcW w:w="5673" w:type="dxa"/>
            <w:vMerge/>
          </w:tcPr>
          <w:p w:rsidR="00EF30EA" w:rsidRPr="00EF30EA" w:rsidRDefault="00EF30EA" w:rsidP="00EF30EA">
            <w:pPr>
              <w:rPr>
                <w:rFonts w:ascii="Arial" w:hAnsi="Arial" w:cs="Arial"/>
                <w:lang w:val="en-GB"/>
              </w:rPr>
            </w:pPr>
          </w:p>
        </w:tc>
      </w:tr>
      <w:tr w:rsidR="00EF30EA" w:rsidRPr="00EF30EA" w:rsidTr="00EF30EA">
        <w:trPr>
          <w:trHeight w:val="207"/>
        </w:trPr>
        <w:tc>
          <w:tcPr>
            <w:tcW w:w="3235" w:type="dxa"/>
            <w:shd w:val="clear" w:color="auto" w:fill="AEAAAA" w:themeFill="background2" w:themeFillShade="BF"/>
          </w:tcPr>
          <w:p w:rsidR="00EF30EA" w:rsidRPr="00EF30EA" w:rsidRDefault="00EF30EA" w:rsidP="00EF30EA">
            <w:pPr>
              <w:rPr>
                <w:rFonts w:ascii="Arial" w:hAnsi="Arial" w:cs="Arial"/>
                <w:b/>
                <w:lang w:val="en-GB"/>
              </w:rPr>
            </w:pPr>
            <w:r w:rsidRPr="00EF30EA">
              <w:rPr>
                <w:rFonts w:ascii="Arial" w:hAnsi="Arial" w:cs="Arial"/>
                <w:b/>
                <w:lang w:val="en-GB"/>
              </w:rPr>
              <w:t>Language Conditions</w:t>
            </w:r>
          </w:p>
        </w:tc>
        <w:tc>
          <w:tcPr>
            <w:tcW w:w="5040" w:type="dxa"/>
            <w:vMerge w:val="restart"/>
          </w:tcPr>
          <w:p w:rsidR="00EF30EA" w:rsidRPr="00EF30EA" w:rsidRDefault="00EF30EA" w:rsidP="00EF30EA">
            <w:pPr>
              <w:rPr>
                <w:rFonts w:ascii="Arial" w:hAnsi="Arial" w:cs="Arial"/>
                <w:lang w:val="en-GB"/>
              </w:rPr>
            </w:pPr>
          </w:p>
        </w:tc>
        <w:tc>
          <w:tcPr>
            <w:tcW w:w="5673" w:type="dxa"/>
            <w:vMerge w:val="restart"/>
          </w:tcPr>
          <w:p w:rsidR="00EF30EA" w:rsidRPr="00EF30EA" w:rsidRDefault="00EF30EA" w:rsidP="00EF30EA">
            <w:pPr>
              <w:rPr>
                <w:rFonts w:ascii="Arial" w:hAnsi="Arial" w:cs="Arial"/>
                <w:lang w:val="en-GB"/>
              </w:rPr>
            </w:pPr>
          </w:p>
        </w:tc>
      </w:tr>
      <w:tr w:rsidR="00EF30EA" w:rsidRPr="00E20E4F" w:rsidTr="00EF30EA">
        <w:trPr>
          <w:trHeight w:val="206"/>
        </w:trPr>
        <w:tc>
          <w:tcPr>
            <w:tcW w:w="3235" w:type="dxa"/>
          </w:tcPr>
          <w:p w:rsidR="00EF30EA" w:rsidRPr="00EF30EA" w:rsidRDefault="00EF30EA" w:rsidP="00E937CE">
            <w:pPr>
              <w:pStyle w:val="ListParagraph"/>
              <w:numPr>
                <w:ilvl w:val="0"/>
                <w:numId w:val="20"/>
              </w:numPr>
              <w:spacing w:before="120" w:after="120"/>
              <w:rPr>
                <w:rFonts w:ascii="Arial" w:hAnsi="Arial" w:cs="Arial"/>
                <w:lang w:val="en-GB"/>
              </w:rPr>
            </w:pPr>
            <w:r w:rsidRPr="00EF30EA">
              <w:rPr>
                <w:rFonts w:ascii="Arial" w:hAnsi="Arial" w:cs="Arial"/>
                <w:lang w:val="en-GB"/>
              </w:rPr>
              <w:t>Do the number and type of language sections comply with the AES-Regulations?</w:t>
            </w:r>
          </w:p>
          <w:p w:rsidR="00EF30EA" w:rsidRPr="00EF30EA" w:rsidRDefault="00EF30EA" w:rsidP="00EF30EA">
            <w:pPr>
              <w:pStyle w:val="ListParagraph"/>
              <w:rPr>
                <w:rFonts w:ascii="Arial" w:hAnsi="Arial" w:cs="Arial"/>
                <w:lang w:val="en-GB"/>
              </w:rPr>
            </w:pPr>
          </w:p>
          <w:p w:rsidR="00EF30EA" w:rsidRPr="00EF30EA" w:rsidRDefault="00EF30EA" w:rsidP="00E937CE">
            <w:pPr>
              <w:pStyle w:val="ListParagraph"/>
              <w:numPr>
                <w:ilvl w:val="0"/>
                <w:numId w:val="20"/>
              </w:numPr>
              <w:spacing w:before="120" w:after="120"/>
              <w:rPr>
                <w:rFonts w:ascii="Arial" w:hAnsi="Arial" w:cs="Arial"/>
                <w:lang w:val="en-GB"/>
              </w:rPr>
            </w:pPr>
            <w:r w:rsidRPr="00EF30EA">
              <w:rPr>
                <w:rFonts w:ascii="Arial" w:hAnsi="Arial" w:cs="Arial"/>
                <w:lang w:val="en-GB"/>
              </w:rPr>
              <w:t>Is mother tongue tuition in accordance with the DoC?</w:t>
            </w:r>
          </w:p>
          <w:p w:rsidR="00EF30EA" w:rsidRPr="00EF30EA" w:rsidRDefault="00EF30EA" w:rsidP="00EF30EA">
            <w:pPr>
              <w:pStyle w:val="ListParagraph"/>
              <w:rPr>
                <w:rFonts w:ascii="Arial" w:hAnsi="Arial" w:cs="Arial"/>
                <w:lang w:val="en-GB"/>
              </w:rPr>
            </w:pPr>
          </w:p>
          <w:p w:rsidR="00EF30EA" w:rsidRPr="00EF30EA" w:rsidRDefault="00EF30EA" w:rsidP="00E937CE">
            <w:pPr>
              <w:pStyle w:val="ListParagraph"/>
              <w:numPr>
                <w:ilvl w:val="0"/>
                <w:numId w:val="20"/>
              </w:numPr>
              <w:spacing w:before="120" w:after="120"/>
              <w:rPr>
                <w:rFonts w:ascii="Arial" w:hAnsi="Arial" w:cs="Arial"/>
                <w:lang w:val="en-GB"/>
              </w:rPr>
            </w:pPr>
            <w:r w:rsidRPr="00EF30EA">
              <w:rPr>
                <w:rFonts w:ascii="Arial" w:hAnsi="Arial" w:cs="Arial"/>
                <w:lang w:val="en-GB"/>
              </w:rPr>
              <w:t xml:space="preserve">Do pupils without a language section receive support to learn the language of the section they join? </w:t>
            </w:r>
          </w:p>
          <w:p w:rsidR="00EF30EA" w:rsidRPr="00EF30EA" w:rsidRDefault="00EF30EA" w:rsidP="00EF30EA">
            <w:pPr>
              <w:pStyle w:val="ListParagraph"/>
              <w:rPr>
                <w:rFonts w:ascii="Arial" w:hAnsi="Arial" w:cs="Arial"/>
                <w:lang w:val="en-GB"/>
              </w:rPr>
            </w:pPr>
          </w:p>
          <w:p w:rsidR="00EF30EA" w:rsidRPr="00EF30EA" w:rsidRDefault="00EF30EA" w:rsidP="00E937CE">
            <w:pPr>
              <w:pStyle w:val="ListParagraph"/>
              <w:numPr>
                <w:ilvl w:val="0"/>
                <w:numId w:val="20"/>
              </w:numPr>
              <w:spacing w:before="120" w:after="120"/>
              <w:rPr>
                <w:rFonts w:ascii="Arial" w:hAnsi="Arial" w:cs="Arial"/>
                <w:lang w:val="en-GB"/>
              </w:rPr>
            </w:pPr>
            <w:r w:rsidRPr="00EF30EA">
              <w:rPr>
                <w:rFonts w:ascii="Arial" w:hAnsi="Arial" w:cs="Arial"/>
                <w:lang w:val="en-GB"/>
              </w:rPr>
              <w:t>Does the language learning provision for L2, L3, L4 comply with the ES-Regulations? Or with the approved exceptions in the DoC and approved by BoG?</w:t>
            </w:r>
          </w:p>
          <w:p w:rsidR="00EF30EA" w:rsidRPr="00EF30EA" w:rsidRDefault="00EF30EA" w:rsidP="00EF30EA">
            <w:pPr>
              <w:pStyle w:val="ListParagraph"/>
              <w:rPr>
                <w:rFonts w:ascii="Arial" w:hAnsi="Arial" w:cs="Arial"/>
                <w:lang w:val="en-GB"/>
              </w:rPr>
            </w:pPr>
          </w:p>
          <w:p w:rsidR="00EF30EA" w:rsidRPr="00EF30EA" w:rsidRDefault="00EF30EA" w:rsidP="00E937CE">
            <w:pPr>
              <w:pStyle w:val="ListParagraph"/>
              <w:numPr>
                <w:ilvl w:val="0"/>
                <w:numId w:val="20"/>
              </w:numPr>
              <w:spacing w:before="120" w:after="120"/>
              <w:rPr>
                <w:rFonts w:ascii="Arial" w:hAnsi="Arial" w:cs="Arial"/>
                <w:lang w:val="en-GB"/>
              </w:rPr>
            </w:pPr>
            <w:r w:rsidRPr="00EF30EA">
              <w:rPr>
                <w:rFonts w:ascii="Arial" w:hAnsi="Arial" w:cs="Arial"/>
                <w:lang w:val="en-GB"/>
              </w:rPr>
              <w:t>Does the school offer three vehicular languages as L2 or in accordance with the DoC?</w:t>
            </w:r>
          </w:p>
          <w:p w:rsidR="00EF30EA" w:rsidRPr="00EF30EA" w:rsidRDefault="00EF30EA" w:rsidP="00EF30EA">
            <w:pPr>
              <w:pStyle w:val="ListParagraph"/>
              <w:rPr>
                <w:rFonts w:ascii="Arial" w:hAnsi="Arial" w:cs="Arial"/>
                <w:lang w:val="en-GB"/>
              </w:rPr>
            </w:pPr>
          </w:p>
        </w:tc>
        <w:tc>
          <w:tcPr>
            <w:tcW w:w="5040" w:type="dxa"/>
            <w:vMerge/>
          </w:tcPr>
          <w:p w:rsidR="00EF30EA" w:rsidRPr="00EF30EA" w:rsidRDefault="00EF30EA" w:rsidP="00EF30EA">
            <w:pPr>
              <w:rPr>
                <w:rFonts w:ascii="Arial" w:hAnsi="Arial" w:cs="Arial"/>
                <w:lang w:val="en-GB"/>
              </w:rPr>
            </w:pPr>
          </w:p>
        </w:tc>
        <w:tc>
          <w:tcPr>
            <w:tcW w:w="5673" w:type="dxa"/>
            <w:vMerge/>
          </w:tcPr>
          <w:p w:rsidR="00EF30EA" w:rsidRPr="00EF30EA" w:rsidRDefault="00EF30EA" w:rsidP="00EF30EA">
            <w:pPr>
              <w:rPr>
                <w:rFonts w:ascii="Arial" w:hAnsi="Arial" w:cs="Arial"/>
                <w:lang w:val="en-GB"/>
              </w:rPr>
            </w:pPr>
          </w:p>
        </w:tc>
      </w:tr>
      <w:tr w:rsidR="00EF30EA" w:rsidRPr="00EF30EA" w:rsidTr="00EF30EA">
        <w:trPr>
          <w:trHeight w:val="207"/>
        </w:trPr>
        <w:tc>
          <w:tcPr>
            <w:tcW w:w="3235" w:type="dxa"/>
            <w:shd w:val="clear" w:color="auto" w:fill="AEAAAA" w:themeFill="background2" w:themeFillShade="BF"/>
          </w:tcPr>
          <w:p w:rsidR="00EF30EA" w:rsidRPr="00EF30EA" w:rsidRDefault="00EF30EA" w:rsidP="00EF30EA">
            <w:pPr>
              <w:rPr>
                <w:rFonts w:ascii="Arial" w:hAnsi="Arial" w:cs="Arial"/>
                <w:b/>
                <w:lang w:val="en-GB"/>
              </w:rPr>
            </w:pPr>
            <w:r w:rsidRPr="00EF30EA">
              <w:rPr>
                <w:rFonts w:ascii="Arial" w:hAnsi="Arial" w:cs="Arial"/>
                <w:b/>
                <w:lang w:val="en-GB"/>
              </w:rPr>
              <w:t>Pedagogical Content</w:t>
            </w:r>
          </w:p>
        </w:tc>
        <w:tc>
          <w:tcPr>
            <w:tcW w:w="5040" w:type="dxa"/>
            <w:vMerge w:val="restart"/>
          </w:tcPr>
          <w:p w:rsidR="00EF30EA" w:rsidRPr="00EF30EA" w:rsidRDefault="00EF30EA" w:rsidP="00EF30EA">
            <w:pPr>
              <w:rPr>
                <w:rFonts w:ascii="Arial" w:hAnsi="Arial" w:cs="Arial"/>
                <w:lang w:val="en-GB"/>
              </w:rPr>
            </w:pPr>
          </w:p>
        </w:tc>
        <w:tc>
          <w:tcPr>
            <w:tcW w:w="5673" w:type="dxa"/>
            <w:vMerge w:val="restart"/>
          </w:tcPr>
          <w:p w:rsidR="00EF30EA" w:rsidRPr="00EF30EA" w:rsidRDefault="00EF30EA" w:rsidP="00EF30EA">
            <w:pPr>
              <w:rPr>
                <w:rFonts w:ascii="Arial" w:hAnsi="Arial" w:cs="Arial"/>
                <w:lang w:val="en-GB"/>
              </w:rPr>
            </w:pPr>
          </w:p>
        </w:tc>
      </w:tr>
      <w:tr w:rsidR="00EF30EA" w:rsidRPr="00E20E4F" w:rsidTr="00EF30EA">
        <w:trPr>
          <w:trHeight w:val="206"/>
        </w:trPr>
        <w:tc>
          <w:tcPr>
            <w:tcW w:w="3235" w:type="dxa"/>
          </w:tcPr>
          <w:p w:rsidR="00EF30EA" w:rsidRPr="00EF30EA" w:rsidRDefault="00EF30EA" w:rsidP="00E937CE">
            <w:pPr>
              <w:pStyle w:val="ListParagraph"/>
              <w:numPr>
                <w:ilvl w:val="0"/>
                <w:numId w:val="21"/>
              </w:numPr>
              <w:spacing w:before="120" w:after="120"/>
              <w:jc w:val="both"/>
              <w:rPr>
                <w:rFonts w:ascii="Arial" w:hAnsi="Arial" w:cs="Arial"/>
                <w:lang w:val="en-US"/>
              </w:rPr>
            </w:pPr>
            <w:r w:rsidRPr="00EF30EA">
              <w:rPr>
                <w:rFonts w:ascii="Arial" w:hAnsi="Arial" w:cs="Arial"/>
                <w:lang w:val="en-US"/>
              </w:rPr>
              <w:t>Does the school offer a cur</w:t>
            </w:r>
            <w:r w:rsidR="00C014AB">
              <w:rPr>
                <w:rFonts w:ascii="Arial" w:hAnsi="Arial" w:cs="Arial"/>
                <w:lang w:val="en-US"/>
              </w:rPr>
              <w:t>riculum in compliance with the AES regulations</w:t>
            </w:r>
            <w:r w:rsidRPr="00EF30EA">
              <w:rPr>
                <w:rFonts w:ascii="Arial" w:hAnsi="Arial" w:cs="Arial"/>
                <w:lang w:val="en-US"/>
              </w:rPr>
              <w:t>?</w:t>
            </w:r>
          </w:p>
          <w:p w:rsidR="00EF30EA" w:rsidRPr="00EF30EA" w:rsidRDefault="00EF30EA" w:rsidP="00EF30EA">
            <w:pPr>
              <w:rPr>
                <w:rFonts w:ascii="Arial" w:hAnsi="Arial" w:cs="Arial"/>
                <w:lang w:val="en-US"/>
              </w:rPr>
            </w:pPr>
          </w:p>
        </w:tc>
        <w:tc>
          <w:tcPr>
            <w:tcW w:w="5040" w:type="dxa"/>
            <w:vMerge/>
          </w:tcPr>
          <w:p w:rsidR="00EF30EA" w:rsidRPr="00EF30EA" w:rsidRDefault="00EF30EA" w:rsidP="00EF30EA">
            <w:pPr>
              <w:rPr>
                <w:rFonts w:ascii="Arial" w:hAnsi="Arial" w:cs="Arial"/>
                <w:lang w:val="en-GB"/>
              </w:rPr>
            </w:pPr>
          </w:p>
        </w:tc>
        <w:tc>
          <w:tcPr>
            <w:tcW w:w="5673" w:type="dxa"/>
            <w:vMerge/>
          </w:tcPr>
          <w:p w:rsidR="00EF30EA" w:rsidRPr="00EF30EA" w:rsidRDefault="00EF30EA" w:rsidP="00EF30EA">
            <w:pPr>
              <w:rPr>
                <w:rFonts w:ascii="Arial" w:hAnsi="Arial" w:cs="Arial"/>
                <w:lang w:val="en-GB"/>
              </w:rPr>
            </w:pPr>
          </w:p>
        </w:tc>
      </w:tr>
      <w:tr w:rsidR="00EF30EA" w:rsidRPr="00EF30EA" w:rsidTr="00EF30EA">
        <w:trPr>
          <w:trHeight w:val="207"/>
        </w:trPr>
        <w:tc>
          <w:tcPr>
            <w:tcW w:w="3235" w:type="dxa"/>
            <w:shd w:val="clear" w:color="auto" w:fill="AEAAAA" w:themeFill="background2" w:themeFillShade="BF"/>
          </w:tcPr>
          <w:p w:rsidR="00EF30EA" w:rsidRPr="00EF30EA" w:rsidRDefault="00C014AB" w:rsidP="00EF30EA">
            <w:pPr>
              <w:rPr>
                <w:rFonts w:ascii="Arial" w:hAnsi="Arial" w:cs="Arial"/>
                <w:b/>
                <w:lang w:val="en-GB"/>
              </w:rPr>
            </w:pPr>
            <w:r>
              <w:rPr>
                <w:rFonts w:ascii="Arial" w:hAnsi="Arial" w:cs="Arial"/>
                <w:b/>
                <w:lang w:val="en-GB"/>
              </w:rPr>
              <w:t>Quality Assurance</w:t>
            </w:r>
          </w:p>
        </w:tc>
        <w:tc>
          <w:tcPr>
            <w:tcW w:w="5040" w:type="dxa"/>
            <w:vMerge w:val="restart"/>
          </w:tcPr>
          <w:p w:rsidR="00EF30EA" w:rsidRPr="00EF30EA" w:rsidRDefault="00EF30EA" w:rsidP="00EF30EA">
            <w:pPr>
              <w:rPr>
                <w:rFonts w:ascii="Arial" w:hAnsi="Arial" w:cs="Arial"/>
                <w:lang w:val="en-GB"/>
              </w:rPr>
            </w:pPr>
          </w:p>
        </w:tc>
        <w:tc>
          <w:tcPr>
            <w:tcW w:w="5673" w:type="dxa"/>
            <w:vMerge w:val="restart"/>
          </w:tcPr>
          <w:p w:rsidR="00EF30EA" w:rsidRPr="00EF30EA" w:rsidRDefault="00EF30EA" w:rsidP="00EF30EA">
            <w:pPr>
              <w:rPr>
                <w:rFonts w:ascii="Arial" w:hAnsi="Arial" w:cs="Arial"/>
                <w:lang w:val="en-GB"/>
              </w:rPr>
            </w:pPr>
          </w:p>
        </w:tc>
      </w:tr>
      <w:tr w:rsidR="00EF30EA" w:rsidRPr="00EF30EA" w:rsidTr="00EF30EA">
        <w:trPr>
          <w:trHeight w:val="206"/>
        </w:trPr>
        <w:tc>
          <w:tcPr>
            <w:tcW w:w="3235" w:type="dxa"/>
          </w:tcPr>
          <w:p w:rsidR="00EF30EA" w:rsidRPr="00EF30EA" w:rsidRDefault="00EF30EA" w:rsidP="00E937CE">
            <w:pPr>
              <w:pStyle w:val="ListParagraph"/>
              <w:numPr>
                <w:ilvl w:val="0"/>
                <w:numId w:val="21"/>
              </w:numPr>
              <w:spacing w:after="160" w:line="259" w:lineRule="auto"/>
              <w:rPr>
                <w:rFonts w:ascii="Arial" w:hAnsi="Arial" w:cs="Arial"/>
                <w:lang w:val="en-US"/>
              </w:rPr>
            </w:pPr>
            <w:r w:rsidRPr="00EF30EA">
              <w:rPr>
                <w:rFonts w:ascii="Arial" w:hAnsi="Arial" w:cs="Arial"/>
                <w:lang w:val="en-US"/>
              </w:rPr>
              <w:t xml:space="preserve">Qualification of the teachers (qualified for the cycle, for the subject and for teaching)? </w:t>
            </w:r>
          </w:p>
          <w:p w:rsidR="00EF30EA" w:rsidRPr="00EF30EA" w:rsidRDefault="00EF30EA" w:rsidP="00EF30EA">
            <w:pPr>
              <w:pStyle w:val="ListParagraph"/>
              <w:spacing w:after="160" w:line="259" w:lineRule="auto"/>
              <w:rPr>
                <w:rFonts w:ascii="Arial" w:hAnsi="Arial" w:cs="Arial"/>
                <w:lang w:val="en-US"/>
              </w:rPr>
            </w:pPr>
          </w:p>
          <w:p w:rsidR="00EF30EA" w:rsidRPr="00EF30EA" w:rsidRDefault="00EF30EA" w:rsidP="00E937CE">
            <w:pPr>
              <w:pStyle w:val="ListParagraph"/>
              <w:numPr>
                <w:ilvl w:val="0"/>
                <w:numId w:val="21"/>
              </w:numPr>
              <w:spacing w:after="160" w:line="259" w:lineRule="auto"/>
              <w:rPr>
                <w:rFonts w:ascii="Arial" w:hAnsi="Arial" w:cs="Arial"/>
                <w:lang w:val="en-US"/>
              </w:rPr>
            </w:pPr>
            <w:r w:rsidRPr="00EF30EA">
              <w:rPr>
                <w:rFonts w:ascii="Arial" w:hAnsi="Arial" w:cs="Arial"/>
                <w:lang w:val="en-US"/>
              </w:rPr>
              <w:t>Language competence equivalent to those required for the teachers in the ES?</w:t>
            </w:r>
          </w:p>
          <w:p w:rsidR="00EF30EA" w:rsidRPr="00EF30EA" w:rsidRDefault="00EF30EA" w:rsidP="00EF30EA">
            <w:pPr>
              <w:pStyle w:val="ListParagraph"/>
              <w:spacing w:after="160" w:line="259" w:lineRule="auto"/>
              <w:rPr>
                <w:rFonts w:ascii="Arial" w:hAnsi="Arial" w:cs="Arial"/>
                <w:lang w:val="en-US"/>
              </w:rPr>
            </w:pPr>
          </w:p>
          <w:p w:rsidR="00EF30EA" w:rsidRPr="00EF30EA" w:rsidRDefault="00EF30EA" w:rsidP="00E937CE">
            <w:pPr>
              <w:pStyle w:val="ListParagraph"/>
              <w:numPr>
                <w:ilvl w:val="0"/>
                <w:numId w:val="21"/>
              </w:numPr>
              <w:spacing w:after="160" w:line="259" w:lineRule="auto"/>
              <w:rPr>
                <w:rFonts w:ascii="Arial" w:hAnsi="Arial" w:cs="Arial"/>
              </w:rPr>
            </w:pPr>
            <w:r w:rsidRPr="00EF30EA">
              <w:rPr>
                <w:rFonts w:ascii="Arial" w:hAnsi="Arial" w:cs="Arial"/>
              </w:rPr>
              <w:t>Quality of teaching and learning</w:t>
            </w:r>
          </w:p>
          <w:p w:rsidR="00EF30EA" w:rsidRPr="00EF30EA" w:rsidRDefault="00EF30EA" w:rsidP="00EF30EA">
            <w:pPr>
              <w:pStyle w:val="ListParagraph"/>
              <w:spacing w:after="160" w:line="259" w:lineRule="auto"/>
              <w:rPr>
                <w:rFonts w:ascii="Arial" w:hAnsi="Arial" w:cs="Arial"/>
              </w:rPr>
            </w:pPr>
          </w:p>
          <w:p w:rsidR="00EF30EA" w:rsidRPr="00EF30EA" w:rsidRDefault="00EF30EA" w:rsidP="00E937CE">
            <w:pPr>
              <w:pStyle w:val="ListParagraph"/>
              <w:numPr>
                <w:ilvl w:val="0"/>
                <w:numId w:val="21"/>
              </w:numPr>
              <w:spacing w:after="160" w:line="259" w:lineRule="auto"/>
              <w:rPr>
                <w:rFonts w:ascii="Arial" w:hAnsi="Arial" w:cs="Arial"/>
              </w:rPr>
            </w:pPr>
            <w:r w:rsidRPr="00EF30EA">
              <w:rPr>
                <w:rFonts w:ascii="Arial" w:hAnsi="Arial" w:cs="Arial"/>
              </w:rPr>
              <w:t>The European Dimension</w:t>
            </w:r>
          </w:p>
          <w:p w:rsidR="00EF30EA" w:rsidRDefault="00EF30EA" w:rsidP="00D44479">
            <w:pPr>
              <w:rPr>
                <w:rFonts w:ascii="Arial" w:hAnsi="Arial" w:cs="Arial"/>
                <w:lang w:val="en-GB"/>
              </w:rPr>
            </w:pPr>
          </w:p>
          <w:p w:rsidR="00E937CE" w:rsidRPr="00EF30EA" w:rsidRDefault="00E937CE" w:rsidP="00D44479">
            <w:pPr>
              <w:rPr>
                <w:rFonts w:ascii="Arial" w:hAnsi="Arial" w:cs="Arial"/>
                <w:lang w:val="en-GB"/>
              </w:rPr>
            </w:pPr>
          </w:p>
        </w:tc>
        <w:tc>
          <w:tcPr>
            <w:tcW w:w="5040" w:type="dxa"/>
            <w:vMerge/>
          </w:tcPr>
          <w:p w:rsidR="00EF30EA" w:rsidRPr="00EF30EA" w:rsidRDefault="00EF30EA" w:rsidP="00EF30EA">
            <w:pPr>
              <w:rPr>
                <w:rFonts w:ascii="Arial" w:hAnsi="Arial" w:cs="Arial"/>
                <w:lang w:val="en-GB"/>
              </w:rPr>
            </w:pPr>
          </w:p>
        </w:tc>
        <w:tc>
          <w:tcPr>
            <w:tcW w:w="5673" w:type="dxa"/>
            <w:vMerge/>
          </w:tcPr>
          <w:p w:rsidR="00EF30EA" w:rsidRPr="00EF30EA" w:rsidRDefault="00EF30EA" w:rsidP="00EF30EA">
            <w:pPr>
              <w:rPr>
                <w:rFonts w:ascii="Arial" w:hAnsi="Arial" w:cs="Arial"/>
                <w:lang w:val="en-GB"/>
              </w:rPr>
            </w:pPr>
          </w:p>
        </w:tc>
      </w:tr>
      <w:tr w:rsidR="00EF30EA" w:rsidRPr="00EF30EA" w:rsidTr="00EF30EA">
        <w:trPr>
          <w:trHeight w:val="207"/>
        </w:trPr>
        <w:tc>
          <w:tcPr>
            <w:tcW w:w="3235" w:type="dxa"/>
            <w:shd w:val="clear" w:color="auto" w:fill="AEAAAA" w:themeFill="background2" w:themeFillShade="BF"/>
          </w:tcPr>
          <w:p w:rsidR="00EF30EA" w:rsidRPr="00EF30EA" w:rsidRDefault="00C014AB" w:rsidP="00EF30EA">
            <w:pPr>
              <w:rPr>
                <w:rFonts w:ascii="Arial" w:hAnsi="Arial" w:cs="Arial"/>
                <w:b/>
                <w:lang w:val="en-GB"/>
              </w:rPr>
            </w:pPr>
            <w:r>
              <w:rPr>
                <w:rFonts w:ascii="Arial" w:hAnsi="Arial" w:cs="Arial"/>
                <w:b/>
                <w:lang w:val="en-GB"/>
              </w:rPr>
              <w:t xml:space="preserve">Specific </w:t>
            </w:r>
            <w:r w:rsidR="00EF30EA" w:rsidRPr="00EF30EA">
              <w:rPr>
                <w:rFonts w:ascii="Arial" w:hAnsi="Arial" w:cs="Arial"/>
                <w:b/>
                <w:lang w:val="en-GB"/>
              </w:rPr>
              <w:t>Conditions in Article 7</w:t>
            </w:r>
          </w:p>
        </w:tc>
        <w:tc>
          <w:tcPr>
            <w:tcW w:w="5040" w:type="dxa"/>
            <w:vMerge w:val="restart"/>
          </w:tcPr>
          <w:p w:rsidR="00EF30EA" w:rsidRPr="00EF30EA" w:rsidRDefault="00EF30EA" w:rsidP="00EF30EA">
            <w:pPr>
              <w:rPr>
                <w:rFonts w:ascii="Arial" w:hAnsi="Arial" w:cs="Arial"/>
                <w:lang w:val="en-GB"/>
              </w:rPr>
            </w:pPr>
          </w:p>
        </w:tc>
        <w:tc>
          <w:tcPr>
            <w:tcW w:w="5673" w:type="dxa"/>
            <w:vMerge w:val="restart"/>
          </w:tcPr>
          <w:p w:rsidR="00EF30EA" w:rsidRPr="00EF30EA" w:rsidRDefault="00EF30EA" w:rsidP="00EF30EA">
            <w:pPr>
              <w:rPr>
                <w:rFonts w:ascii="Arial" w:hAnsi="Arial" w:cs="Arial"/>
                <w:lang w:val="en-GB"/>
              </w:rPr>
            </w:pPr>
          </w:p>
        </w:tc>
      </w:tr>
      <w:tr w:rsidR="00EF30EA" w:rsidRPr="00E20E4F" w:rsidTr="00EF30EA">
        <w:trPr>
          <w:trHeight w:val="206"/>
        </w:trPr>
        <w:tc>
          <w:tcPr>
            <w:tcW w:w="3235" w:type="dxa"/>
          </w:tcPr>
          <w:p w:rsidR="00EF30EA" w:rsidRPr="00EF30EA" w:rsidRDefault="00EF30EA" w:rsidP="00E937CE">
            <w:pPr>
              <w:pStyle w:val="ListParagraph"/>
              <w:numPr>
                <w:ilvl w:val="0"/>
                <w:numId w:val="21"/>
              </w:numPr>
              <w:spacing w:after="160" w:line="259" w:lineRule="auto"/>
              <w:rPr>
                <w:rFonts w:ascii="Arial" w:hAnsi="Arial" w:cs="Arial"/>
              </w:rPr>
            </w:pPr>
            <w:r w:rsidRPr="00EF30EA">
              <w:rPr>
                <w:rFonts w:ascii="Arial" w:hAnsi="Arial" w:cs="Arial"/>
              </w:rPr>
              <w:t>Support (art 7.1)</w:t>
            </w:r>
          </w:p>
          <w:p w:rsidR="00EF30EA" w:rsidRPr="00EF30EA" w:rsidRDefault="00EF30EA" w:rsidP="00EF30EA">
            <w:pPr>
              <w:pStyle w:val="ListParagraph"/>
              <w:spacing w:after="160" w:line="259" w:lineRule="auto"/>
              <w:rPr>
                <w:rFonts w:ascii="Arial" w:hAnsi="Arial" w:cs="Arial"/>
              </w:rPr>
            </w:pPr>
          </w:p>
          <w:p w:rsidR="00EF30EA" w:rsidRPr="00EF30EA" w:rsidRDefault="00EF30EA" w:rsidP="00E937CE">
            <w:pPr>
              <w:pStyle w:val="ListParagraph"/>
              <w:numPr>
                <w:ilvl w:val="0"/>
                <w:numId w:val="21"/>
              </w:numPr>
              <w:spacing w:after="160" w:line="259" w:lineRule="auto"/>
              <w:rPr>
                <w:rFonts w:ascii="Arial" w:hAnsi="Arial" w:cs="Arial"/>
                <w:lang w:val="en-US"/>
              </w:rPr>
            </w:pPr>
            <w:r w:rsidRPr="00EF30EA">
              <w:rPr>
                <w:rFonts w:ascii="Arial" w:hAnsi="Arial" w:cs="Arial"/>
                <w:lang w:val="en-US"/>
              </w:rPr>
              <w:t>Ethics and religion courses (civics) (art 7.2)</w:t>
            </w:r>
          </w:p>
          <w:p w:rsidR="00EF30EA" w:rsidRPr="00EF30EA" w:rsidRDefault="00EF30EA" w:rsidP="00EF30EA">
            <w:pPr>
              <w:pStyle w:val="ListParagraph"/>
              <w:spacing w:after="160" w:line="259" w:lineRule="auto"/>
              <w:rPr>
                <w:rFonts w:ascii="Arial" w:hAnsi="Arial" w:cs="Arial"/>
                <w:lang w:val="en-US"/>
              </w:rPr>
            </w:pPr>
          </w:p>
          <w:p w:rsidR="00EF30EA" w:rsidRPr="00EF30EA" w:rsidRDefault="00EF30EA" w:rsidP="00E937CE">
            <w:pPr>
              <w:pStyle w:val="ListParagraph"/>
              <w:numPr>
                <w:ilvl w:val="0"/>
                <w:numId w:val="21"/>
              </w:numPr>
              <w:spacing w:after="160" w:line="259" w:lineRule="auto"/>
              <w:rPr>
                <w:rFonts w:ascii="Arial" w:hAnsi="Arial" w:cs="Arial"/>
                <w:lang w:val="en-US"/>
              </w:rPr>
            </w:pPr>
            <w:r w:rsidRPr="00EF30EA">
              <w:rPr>
                <w:rFonts w:ascii="Arial" w:hAnsi="Arial" w:cs="Arial"/>
                <w:lang w:val="en-US"/>
              </w:rPr>
              <w:t>Minimum and maximum length per teaching period and number of periods per subject per week and per year level (Primary and Secondary S1-S5) (art 7.3)</w:t>
            </w:r>
          </w:p>
          <w:p w:rsidR="00EF30EA" w:rsidRPr="00EF30EA" w:rsidRDefault="00EF30EA" w:rsidP="00EF30EA">
            <w:pPr>
              <w:rPr>
                <w:rFonts w:ascii="Arial" w:hAnsi="Arial" w:cs="Arial"/>
                <w:lang w:val="en-US"/>
              </w:rPr>
            </w:pPr>
          </w:p>
        </w:tc>
        <w:tc>
          <w:tcPr>
            <w:tcW w:w="5040" w:type="dxa"/>
            <w:vMerge/>
          </w:tcPr>
          <w:p w:rsidR="00EF30EA" w:rsidRPr="00EF30EA" w:rsidRDefault="00EF30EA" w:rsidP="00EF30EA">
            <w:pPr>
              <w:rPr>
                <w:rFonts w:ascii="Arial" w:hAnsi="Arial" w:cs="Arial"/>
                <w:lang w:val="en-GB"/>
              </w:rPr>
            </w:pPr>
          </w:p>
        </w:tc>
        <w:tc>
          <w:tcPr>
            <w:tcW w:w="5673" w:type="dxa"/>
            <w:vMerge/>
          </w:tcPr>
          <w:p w:rsidR="00EF30EA" w:rsidRPr="00EF30EA" w:rsidRDefault="00EF30EA" w:rsidP="00EF30EA">
            <w:pPr>
              <w:rPr>
                <w:rFonts w:ascii="Arial" w:hAnsi="Arial" w:cs="Arial"/>
                <w:lang w:val="en-GB"/>
              </w:rPr>
            </w:pPr>
          </w:p>
        </w:tc>
      </w:tr>
    </w:tbl>
    <w:p w:rsidR="00EF30EA" w:rsidRPr="00EF30EA" w:rsidRDefault="00EF30EA" w:rsidP="00EF30EA">
      <w:pPr>
        <w:rPr>
          <w:rFonts w:ascii="Arial" w:hAnsi="Arial" w:cs="Arial"/>
          <w:lang w:val="en-GB"/>
        </w:rPr>
      </w:pPr>
    </w:p>
    <w:p w:rsidR="00E937CE" w:rsidRPr="00E937CE" w:rsidRDefault="00EF30EA">
      <w:pPr>
        <w:rPr>
          <w:rFonts w:ascii="Arial" w:hAnsi="Arial" w:cs="Arial"/>
          <w:lang w:val="en-GB"/>
        </w:rPr>
      </w:pPr>
      <w:r w:rsidRPr="00EF30EA">
        <w:rPr>
          <w:rFonts w:ascii="Arial" w:hAnsi="Arial" w:cs="Arial"/>
          <w:lang w:val="en-GB"/>
        </w:rPr>
        <w:br w:type="page"/>
      </w:r>
    </w:p>
    <w:p w:rsidR="00E937CE" w:rsidRDefault="00E937CE" w:rsidP="00EF30EA">
      <w:pPr>
        <w:rPr>
          <w:rFonts w:cs="Arial"/>
          <w:lang w:val="en-GB"/>
        </w:rPr>
        <w:sectPr w:rsidR="00E937CE" w:rsidSect="00EF30EA">
          <w:footerReference w:type="default" r:id="rId10"/>
          <w:pgSz w:w="15840" w:h="12240" w:orient="landscape"/>
          <w:pgMar w:top="1440" w:right="1440" w:bottom="1440" w:left="1440" w:header="720" w:footer="720" w:gutter="0"/>
          <w:cols w:space="720"/>
          <w:docGrid w:linePitch="360"/>
        </w:sectPr>
      </w:pPr>
    </w:p>
    <w:p w:rsidR="001268AC" w:rsidRDefault="001268AC" w:rsidP="001268AC">
      <w:pPr>
        <w:pStyle w:val="DocumentTitle"/>
        <w:pBdr>
          <w:bottom w:val="single" w:sz="4" w:space="1" w:color="auto"/>
        </w:pBdr>
        <w:rPr>
          <w:rFonts w:cs="Arial"/>
          <w:lang w:val="en-US"/>
        </w:rPr>
      </w:pPr>
    </w:p>
    <w:p w:rsidR="001268AC" w:rsidRPr="000B03E8" w:rsidRDefault="001268AC" w:rsidP="001268AC">
      <w:pPr>
        <w:pStyle w:val="DocumentTitle"/>
        <w:pBdr>
          <w:bottom w:val="single" w:sz="4" w:space="1" w:color="auto"/>
        </w:pBdr>
        <w:rPr>
          <w:rFonts w:cs="Arial"/>
          <w:b w:val="0"/>
          <w:color w:val="auto"/>
          <w:lang w:val="en-US"/>
        </w:rPr>
      </w:pPr>
      <w:r w:rsidRPr="000B03E8">
        <w:rPr>
          <w:rFonts w:cs="Arial"/>
          <w:b w:val="0"/>
          <w:color w:val="auto"/>
          <w:lang w:val="en-US"/>
        </w:rPr>
        <w:t>Annex IV: Procedure for conducting audits: minimum checks</w:t>
      </w:r>
    </w:p>
    <w:p w:rsidR="00D07CD4" w:rsidRPr="000B03E8" w:rsidRDefault="00D07CD4">
      <w:pPr>
        <w:rPr>
          <w:rFonts w:cs="Arial"/>
          <w:lang w:val="en-US"/>
        </w:rPr>
      </w:pPr>
      <w:r w:rsidRPr="000B03E8">
        <w:rPr>
          <w:rFonts w:cs="Arial"/>
          <w:lang w:val="en-US"/>
        </w:rPr>
        <w:br w:type="page"/>
      </w:r>
    </w:p>
    <w:p w:rsidR="00AA7EE8" w:rsidRPr="005F3C95" w:rsidRDefault="005F3C95">
      <w:pPr>
        <w:rPr>
          <w:rFonts w:ascii="Arial" w:eastAsia="Times" w:hAnsi="Arial" w:cs="Arial"/>
          <w:b/>
          <w:color w:val="003399"/>
          <w:kern w:val="28"/>
          <w:sz w:val="40"/>
          <w:szCs w:val="48"/>
          <w:lang w:val="en-US" w:eastAsia="fr-FR"/>
        </w:rPr>
      </w:pPr>
      <w:r w:rsidRPr="005F3C95">
        <w:rPr>
          <w:rFonts w:ascii="Arial" w:hAnsi="Arial" w:cs="Arial"/>
          <w:lang w:val="en-US"/>
        </w:rPr>
        <w:t>Both audit procedure and minimum checks are clearly outlined in the Futureproof Framework document</w:t>
      </w:r>
      <w:r>
        <w:rPr>
          <w:rFonts w:ascii="Arial" w:hAnsi="Arial" w:cs="Arial"/>
          <w:lang w:val="en-US"/>
        </w:rPr>
        <w:t xml:space="preserve"> (2019-01-D-10)</w:t>
      </w:r>
      <w:r w:rsidRPr="005F3C95">
        <w:rPr>
          <w:rFonts w:ascii="Arial" w:hAnsi="Arial" w:cs="Arial"/>
          <w:lang w:val="en-US"/>
        </w:rPr>
        <w:t xml:space="preserve">  </w:t>
      </w:r>
      <w:r w:rsidR="00AA7EE8" w:rsidRPr="005F3C95">
        <w:rPr>
          <w:rFonts w:ascii="Arial" w:hAnsi="Arial" w:cs="Arial"/>
          <w:lang w:val="en-US"/>
        </w:rPr>
        <w:br w:type="page"/>
      </w:r>
    </w:p>
    <w:p w:rsidR="00AA7EE8" w:rsidRDefault="00AA7EE8" w:rsidP="001268AC">
      <w:pPr>
        <w:pStyle w:val="DocumentTitle"/>
        <w:pBdr>
          <w:bottom w:val="single" w:sz="4" w:space="1" w:color="auto"/>
        </w:pBdr>
        <w:rPr>
          <w:rFonts w:cs="Arial"/>
          <w:lang w:val="en-US"/>
        </w:rPr>
      </w:pPr>
    </w:p>
    <w:p w:rsidR="00AA7EE8" w:rsidRDefault="00AA7EE8" w:rsidP="001268AC">
      <w:pPr>
        <w:pStyle w:val="DocumentTitle"/>
        <w:pBdr>
          <w:bottom w:val="single" w:sz="4" w:space="1" w:color="auto"/>
        </w:pBdr>
        <w:rPr>
          <w:rFonts w:cs="Arial"/>
          <w:lang w:val="en-US"/>
        </w:rPr>
      </w:pPr>
    </w:p>
    <w:p w:rsidR="001268AC" w:rsidRPr="000B03E8" w:rsidRDefault="001268AC" w:rsidP="001268AC">
      <w:pPr>
        <w:pStyle w:val="DocumentTitle"/>
        <w:pBdr>
          <w:bottom w:val="single" w:sz="4" w:space="1" w:color="auto"/>
        </w:pBdr>
        <w:rPr>
          <w:rFonts w:cs="Arial"/>
          <w:b w:val="0"/>
          <w:color w:val="auto"/>
          <w:lang w:val="en-US"/>
        </w:rPr>
      </w:pPr>
      <w:r w:rsidRPr="000B03E8">
        <w:rPr>
          <w:rFonts w:cs="Arial"/>
          <w:b w:val="0"/>
          <w:color w:val="auto"/>
          <w:lang w:val="en-US"/>
        </w:rPr>
        <w:t>Annex V: Catalogue of general criteria and indicators for accreditation</w:t>
      </w:r>
    </w:p>
    <w:p w:rsidR="000B03E8" w:rsidRDefault="000B03E8">
      <w:pPr>
        <w:rPr>
          <w:rFonts w:ascii="Arial" w:hAnsi="Arial" w:cs="Arial"/>
          <w:sz w:val="24"/>
          <w:szCs w:val="24"/>
          <w:u w:val="single"/>
          <w:lang w:val="en-GB"/>
        </w:rPr>
      </w:pPr>
      <w:r>
        <w:rPr>
          <w:rFonts w:ascii="Arial" w:hAnsi="Arial" w:cs="Arial"/>
          <w:sz w:val="24"/>
          <w:szCs w:val="24"/>
          <w:u w:val="single"/>
          <w:lang w:val="en-GB"/>
        </w:rPr>
        <w:br w:type="page"/>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93"/>
        <w:gridCol w:w="244"/>
      </w:tblGrid>
      <w:tr w:rsidR="00454590" w:rsidRPr="00454590" w:rsidTr="00387991">
        <w:trPr>
          <w:cantSplit/>
          <w:trHeight w:val="277"/>
        </w:trPr>
        <w:tc>
          <w:tcPr>
            <w:tcW w:w="4536" w:type="dxa"/>
            <w:tcBorders>
              <w:top w:val="single" w:sz="4" w:space="0" w:color="auto"/>
              <w:left w:val="single" w:sz="4" w:space="0" w:color="auto"/>
              <w:bottom w:val="single" w:sz="4" w:space="0" w:color="auto"/>
              <w:right w:val="single" w:sz="4" w:space="0" w:color="auto"/>
            </w:tcBorders>
            <w:shd w:val="clear" w:color="auto" w:fill="auto"/>
          </w:tcPr>
          <w:p w:rsidR="00454590" w:rsidRPr="00454590" w:rsidRDefault="00454590" w:rsidP="00454590">
            <w:pPr>
              <w:rPr>
                <w:rFonts w:ascii="Arial" w:eastAsia="Times New Roman" w:hAnsi="Arial" w:cs="Arial"/>
                <w:b/>
                <w:lang w:val="en-GB"/>
              </w:rPr>
            </w:pPr>
            <w:r w:rsidRPr="00454590">
              <w:rPr>
                <w:rFonts w:ascii="Arial" w:eastAsia="Times New Roman" w:hAnsi="Arial" w:cs="Arial"/>
                <w:b/>
                <w:lang w:val="en-GB"/>
              </w:rPr>
              <w:br w:type="page"/>
              <w:t>Criteria from the audit report form</w:t>
            </w:r>
          </w:p>
        </w:tc>
        <w:tc>
          <w:tcPr>
            <w:tcW w:w="4537" w:type="dxa"/>
            <w:gridSpan w:val="2"/>
            <w:tcBorders>
              <w:top w:val="single" w:sz="4" w:space="0" w:color="auto"/>
              <w:left w:val="single" w:sz="4" w:space="0" w:color="auto"/>
              <w:bottom w:val="single" w:sz="4" w:space="0" w:color="auto"/>
              <w:right w:val="single" w:sz="4" w:space="0" w:color="auto"/>
            </w:tcBorders>
            <w:shd w:val="clear" w:color="auto" w:fill="auto"/>
          </w:tcPr>
          <w:p w:rsidR="00454590" w:rsidRPr="00454590" w:rsidRDefault="00454590" w:rsidP="00454590">
            <w:pPr>
              <w:rPr>
                <w:rFonts w:ascii="Arial" w:eastAsia="Times New Roman" w:hAnsi="Arial" w:cs="Arial"/>
                <w:b/>
                <w:lang w:val="en-GB"/>
              </w:rPr>
            </w:pPr>
            <w:r w:rsidRPr="00454590">
              <w:rPr>
                <w:rFonts w:ascii="Arial" w:eastAsia="Times New Roman" w:hAnsi="Arial" w:cs="Arial"/>
                <w:b/>
                <w:lang w:val="en-GB"/>
              </w:rPr>
              <w:t>Indicators/clarification</w:t>
            </w:r>
          </w:p>
        </w:tc>
      </w:tr>
      <w:tr w:rsidR="00454590" w:rsidRPr="00454590" w:rsidTr="00387991">
        <w:trPr>
          <w:cantSplit/>
          <w:trHeight w:val="277"/>
        </w:trPr>
        <w:tc>
          <w:tcPr>
            <w:tcW w:w="9073" w:type="dxa"/>
            <w:gridSpan w:val="3"/>
            <w:shd w:val="clear" w:color="auto" w:fill="BFBFBF"/>
          </w:tcPr>
          <w:p w:rsidR="00454590" w:rsidRPr="00454590" w:rsidRDefault="00454590" w:rsidP="00454590">
            <w:pPr>
              <w:rPr>
                <w:rFonts w:ascii="Arial" w:eastAsia="Times New Roman" w:hAnsi="Arial" w:cs="Arial"/>
                <w:bCs/>
                <w:lang w:val="en-GB"/>
              </w:rPr>
            </w:pPr>
            <w:r w:rsidRPr="00454590">
              <w:rPr>
                <w:rFonts w:ascii="Arial" w:eastAsia="Times New Roman" w:hAnsi="Arial" w:cs="Arial"/>
                <w:b/>
                <w:lang w:val="en-GB"/>
              </w:rPr>
              <w:t xml:space="preserve">I. Pedagogical equivalence </w:t>
            </w:r>
          </w:p>
        </w:tc>
      </w:tr>
      <w:tr w:rsidR="00454590" w:rsidRPr="00454590" w:rsidTr="00387991">
        <w:trPr>
          <w:cantSplit/>
          <w:trHeight w:val="485"/>
        </w:trPr>
        <w:tc>
          <w:tcPr>
            <w:tcW w:w="4536" w:type="dxa"/>
            <w:tcBorders>
              <w:right w:val="nil"/>
            </w:tcBorders>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Do pupils in Nursery/Primary and Secondary S1-S5 receive the same type of education as pupils in a ES?</w:t>
            </w:r>
          </w:p>
        </w:tc>
        <w:tc>
          <w:tcPr>
            <w:tcW w:w="4293" w:type="dxa"/>
            <w:tcBorders>
              <w:right w:val="nil"/>
            </w:tcBorders>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To check:</w:t>
            </w:r>
          </w:p>
          <w:p w:rsidR="00387991" w:rsidRPr="00454590" w:rsidRDefault="00454590" w:rsidP="00454590">
            <w:pPr>
              <w:numPr>
                <w:ilvl w:val="0"/>
                <w:numId w:val="25"/>
              </w:numPr>
              <w:rPr>
                <w:rFonts w:ascii="Arial" w:eastAsia="Times New Roman" w:hAnsi="Arial" w:cs="Arial"/>
                <w:lang w:val="en-GB"/>
              </w:rPr>
            </w:pPr>
            <w:r w:rsidRPr="00454590">
              <w:rPr>
                <w:rFonts w:ascii="Arial" w:eastAsia="Times New Roman" w:hAnsi="Arial" w:cs="Arial"/>
                <w:lang w:val="en-GB"/>
              </w:rPr>
              <w:t>ES c</w:t>
            </w:r>
            <w:r w:rsidR="00897830" w:rsidRPr="00454590">
              <w:rPr>
                <w:rFonts w:ascii="Arial" w:eastAsia="Times New Roman" w:hAnsi="Arial" w:cs="Arial"/>
                <w:lang w:val="en-GB"/>
              </w:rPr>
              <w:t>urriculum</w:t>
            </w:r>
            <w:r w:rsidRPr="00454590">
              <w:rPr>
                <w:rFonts w:ascii="Arial" w:eastAsia="Times New Roman" w:hAnsi="Arial" w:cs="Arial"/>
                <w:lang w:val="en-GB"/>
              </w:rPr>
              <w:t xml:space="preserve"> used</w:t>
            </w:r>
          </w:p>
          <w:p w:rsidR="00387991" w:rsidRPr="00454590" w:rsidRDefault="00897830" w:rsidP="00454590">
            <w:pPr>
              <w:numPr>
                <w:ilvl w:val="0"/>
                <w:numId w:val="25"/>
              </w:numPr>
              <w:rPr>
                <w:rFonts w:ascii="Arial" w:eastAsia="Times New Roman" w:hAnsi="Arial" w:cs="Arial"/>
                <w:lang w:val="en-GB"/>
              </w:rPr>
            </w:pPr>
            <w:r w:rsidRPr="00454590">
              <w:rPr>
                <w:rFonts w:ascii="Arial" w:eastAsia="Times New Roman" w:hAnsi="Arial" w:cs="Arial"/>
                <w:lang w:val="en-GB"/>
              </w:rPr>
              <w:t>ES syllabuses used</w:t>
            </w:r>
          </w:p>
          <w:p w:rsidR="00387991" w:rsidRPr="00454590" w:rsidRDefault="00897830" w:rsidP="00454590">
            <w:pPr>
              <w:numPr>
                <w:ilvl w:val="0"/>
                <w:numId w:val="25"/>
              </w:numPr>
              <w:rPr>
                <w:rFonts w:ascii="Arial" w:eastAsia="Times New Roman" w:hAnsi="Arial" w:cs="Arial"/>
                <w:lang w:val="en-GB"/>
              </w:rPr>
            </w:pPr>
            <w:r w:rsidRPr="00454590">
              <w:rPr>
                <w:rFonts w:ascii="Arial" w:eastAsia="Times New Roman" w:hAnsi="Arial" w:cs="Arial"/>
                <w:lang w:val="en-GB"/>
              </w:rPr>
              <w:t>ES promotion criteria enforced</w:t>
            </w:r>
          </w:p>
          <w:p w:rsidR="00387991" w:rsidRPr="00454590" w:rsidRDefault="00897830" w:rsidP="00454590">
            <w:pPr>
              <w:numPr>
                <w:ilvl w:val="0"/>
                <w:numId w:val="25"/>
              </w:numPr>
              <w:rPr>
                <w:rFonts w:ascii="Arial" w:eastAsia="Times New Roman" w:hAnsi="Arial" w:cs="Arial"/>
                <w:lang w:val="en-GB"/>
              </w:rPr>
            </w:pPr>
            <w:r w:rsidRPr="00454590">
              <w:rPr>
                <w:rFonts w:ascii="Arial" w:eastAsia="Times New Roman" w:hAnsi="Arial" w:cs="Arial"/>
                <w:lang w:val="en-GB"/>
              </w:rPr>
              <w:t>ES marking scale used</w:t>
            </w:r>
          </w:p>
        </w:tc>
        <w:tc>
          <w:tcPr>
            <w:tcW w:w="244" w:type="dxa"/>
            <w:tcBorders>
              <w:left w:val="nil"/>
            </w:tcBorders>
            <w:vAlign w:val="center"/>
          </w:tcPr>
          <w:p w:rsidR="00454590" w:rsidRPr="00454590" w:rsidRDefault="00454590" w:rsidP="00454590">
            <w:pPr>
              <w:rPr>
                <w:rFonts w:ascii="Arial" w:eastAsia="Times New Roman" w:hAnsi="Arial" w:cs="Arial"/>
                <w:lang w:val="en-GB"/>
              </w:rPr>
            </w:pPr>
          </w:p>
        </w:tc>
      </w:tr>
      <w:tr w:rsidR="00454590" w:rsidRPr="00E20E4F" w:rsidTr="00387991">
        <w:trPr>
          <w:cantSplit/>
          <w:trHeight w:val="494"/>
        </w:trPr>
        <w:tc>
          <w:tcPr>
            <w:tcW w:w="4536" w:type="dxa"/>
            <w:tcBorders>
              <w:right w:val="nil"/>
            </w:tcBorders>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Do pupils in S6-S7 receive the same type of education as pupils in a ES?</w:t>
            </w:r>
          </w:p>
        </w:tc>
        <w:tc>
          <w:tcPr>
            <w:tcW w:w="4293" w:type="dxa"/>
            <w:tcBorders>
              <w:right w:val="nil"/>
            </w:tcBorders>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To check:</w:t>
            </w:r>
          </w:p>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Is everything in strict compliance with the regulations pertaining to the Baccalaureate?</w:t>
            </w:r>
          </w:p>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(See section III for further clarification.)</w:t>
            </w:r>
          </w:p>
        </w:tc>
        <w:tc>
          <w:tcPr>
            <w:tcW w:w="244" w:type="dxa"/>
            <w:tcBorders>
              <w:left w:val="nil"/>
            </w:tcBorders>
            <w:vAlign w:val="center"/>
          </w:tcPr>
          <w:p w:rsidR="00454590" w:rsidRPr="00454590" w:rsidRDefault="00454590" w:rsidP="00454590">
            <w:pPr>
              <w:rPr>
                <w:rFonts w:ascii="Arial" w:eastAsia="Times New Roman" w:hAnsi="Arial" w:cs="Arial"/>
                <w:lang w:val="en-GB"/>
              </w:rPr>
            </w:pPr>
          </w:p>
        </w:tc>
      </w:tr>
      <w:tr w:rsidR="00454590" w:rsidRPr="00454590" w:rsidTr="00387991">
        <w:trPr>
          <w:trHeight w:val="671"/>
        </w:trPr>
        <w:tc>
          <w:tcPr>
            <w:tcW w:w="9073" w:type="dxa"/>
            <w:gridSpan w:val="3"/>
            <w:shd w:val="clear" w:color="auto" w:fill="AEAAAA" w:themeFill="background2" w:themeFillShade="BF"/>
          </w:tcPr>
          <w:p w:rsidR="00454590" w:rsidRPr="00454590" w:rsidRDefault="00454590" w:rsidP="00454590">
            <w:pPr>
              <w:rPr>
                <w:rFonts w:ascii="Arial" w:eastAsia="Times New Roman" w:hAnsi="Arial" w:cs="Arial"/>
                <w:b/>
                <w:lang w:val="fr-FR"/>
              </w:rPr>
            </w:pPr>
            <w:r w:rsidRPr="00454590">
              <w:rPr>
                <w:rFonts w:ascii="Arial" w:eastAsia="Times New Roman" w:hAnsi="Arial" w:cs="Arial"/>
                <w:b/>
                <w:lang w:val="en-GB"/>
              </w:rPr>
              <w:t>II. Language Conditions</w:t>
            </w:r>
          </w:p>
        </w:tc>
      </w:tr>
      <w:tr w:rsidR="00454590" w:rsidRPr="00E20E4F" w:rsidTr="00387991">
        <w:trPr>
          <w:trHeight w:val="296"/>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Does the number and types of language sections comply with the AES-Regulations?</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AES regulations: Article 4.1</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Check DoC, section 2ci for exemptions, if necessary.</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i/>
                <w:lang w:val="en-GB"/>
              </w:rPr>
            </w:pPr>
            <w:r w:rsidRPr="00454590">
              <w:rPr>
                <w:rFonts w:ascii="Arial" w:eastAsia="Times New Roman" w:hAnsi="Arial" w:cs="Arial"/>
                <w:bCs/>
                <w:lang w:val="en-GB"/>
              </w:rPr>
              <w:t>Is mother tongue tuition in accordance with the DoC?</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AES regulations: Article 4.2</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DoC Section 2c</w:t>
            </w:r>
            <w:r w:rsidRPr="00454590">
              <w:rPr>
                <w:rFonts w:ascii="Arial" w:eastAsia="Times New Roman" w:hAnsi="Arial" w:cs="Arial"/>
                <w:bCs/>
                <w:i/>
                <w:lang w:val="en-GB"/>
              </w:rPr>
              <w:t>(v)</w:t>
            </w:r>
            <w:r w:rsidRPr="00454590">
              <w:rPr>
                <w:rFonts w:ascii="Arial" w:eastAsia="Times New Roman" w:hAnsi="Arial" w:cs="Arial"/>
                <w:bCs/>
                <w:lang w:val="en-GB"/>
              </w:rPr>
              <w:t xml:space="preserve"> </w:t>
            </w:r>
            <w:r w:rsidRPr="00454590">
              <w:rPr>
                <w:rFonts w:ascii="Arial" w:eastAsia="Times New Roman" w:hAnsi="Arial" w:cs="Arial"/>
                <w:lang w:val="en-GB"/>
              </w:rPr>
              <w:t>gives the schools accepted criteria for this provision.</w:t>
            </w:r>
          </w:p>
        </w:tc>
      </w:tr>
      <w:tr w:rsidR="00454590" w:rsidRPr="00E20E4F" w:rsidTr="00387991">
        <w:trPr>
          <w:trHeight w:val="224"/>
        </w:trPr>
        <w:tc>
          <w:tcPr>
            <w:tcW w:w="4536" w:type="dxa"/>
          </w:tcPr>
          <w:p w:rsidR="00454590" w:rsidRPr="00454590" w:rsidRDefault="00454590" w:rsidP="00454590">
            <w:pPr>
              <w:rPr>
                <w:rFonts w:ascii="Arial" w:eastAsia="Times New Roman" w:hAnsi="Arial" w:cs="Arial"/>
                <w:bCs/>
                <w:i/>
                <w:lang w:val="en-GB"/>
              </w:rPr>
            </w:pPr>
            <w:r w:rsidRPr="00454590">
              <w:rPr>
                <w:rFonts w:ascii="Arial" w:eastAsia="Times New Roman" w:hAnsi="Arial" w:cs="Arial"/>
                <w:bCs/>
                <w:lang w:val="en-GB"/>
              </w:rPr>
              <w:t xml:space="preserve">Do pupils without a language section receive support to learn the language of the section they join? </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AES regulations: Article 4.3</w:t>
            </w:r>
          </w:p>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 xml:space="preserve">DoC section 2c </w:t>
            </w:r>
            <w:r w:rsidRPr="00454590">
              <w:rPr>
                <w:rFonts w:ascii="Arial" w:eastAsia="Times New Roman" w:hAnsi="Arial" w:cs="Arial"/>
                <w:i/>
                <w:lang w:val="en-GB"/>
              </w:rPr>
              <w:t>(v)</w:t>
            </w:r>
            <w:r w:rsidRPr="00454590">
              <w:rPr>
                <w:rFonts w:ascii="Arial" w:eastAsia="Times New Roman" w:hAnsi="Arial" w:cs="Arial"/>
                <w:lang w:val="en-GB"/>
              </w:rPr>
              <w:t xml:space="preserve"> outlines how the school will provide this provision.</w:t>
            </w:r>
          </w:p>
        </w:tc>
      </w:tr>
      <w:tr w:rsidR="00454590" w:rsidRPr="00E20E4F" w:rsidTr="00387991">
        <w:trPr>
          <w:trHeight w:val="233"/>
        </w:trPr>
        <w:tc>
          <w:tcPr>
            <w:tcW w:w="4536" w:type="dxa"/>
          </w:tcPr>
          <w:p w:rsidR="00454590" w:rsidRPr="00454590" w:rsidRDefault="00454590" w:rsidP="00454590">
            <w:pPr>
              <w:rPr>
                <w:rFonts w:ascii="Arial" w:eastAsia="Times New Roman" w:hAnsi="Arial" w:cs="Arial"/>
                <w:lang w:val="en-GB"/>
              </w:rPr>
            </w:pPr>
            <w:r w:rsidRPr="00454590">
              <w:rPr>
                <w:rFonts w:ascii="Arial" w:eastAsia="Times New Roman" w:hAnsi="Arial" w:cs="Arial"/>
                <w:bCs/>
                <w:lang w:val="en-GB"/>
              </w:rPr>
              <w:t>Does the language learning provision for L3 and L4 comply with the ES-Regulations? Or with the approved exceptions in the DoC and approved by BoG?</w:t>
            </w:r>
          </w:p>
        </w:tc>
        <w:tc>
          <w:tcPr>
            <w:tcW w:w="4537" w:type="dxa"/>
            <w:gridSpan w:val="2"/>
          </w:tcPr>
          <w:p w:rsidR="00454590" w:rsidRPr="00454590" w:rsidRDefault="00454590" w:rsidP="00454590">
            <w:pPr>
              <w:rPr>
                <w:rFonts w:ascii="Arial" w:eastAsia="Times New Roman" w:hAnsi="Arial" w:cs="Arial"/>
                <w:lang w:val="en-GB"/>
              </w:rPr>
            </w:pPr>
            <w:r w:rsidRPr="00454590">
              <w:rPr>
                <w:rFonts w:ascii="Arial" w:eastAsia="Times New Roman" w:hAnsi="Arial" w:cs="Arial"/>
                <w:bCs/>
                <w:lang w:val="en-GB"/>
              </w:rPr>
              <w:t xml:space="preserve">DoC section 2c </w:t>
            </w:r>
            <w:r w:rsidRPr="00454590">
              <w:rPr>
                <w:rFonts w:ascii="Arial" w:eastAsia="Times New Roman" w:hAnsi="Arial" w:cs="Arial"/>
                <w:bCs/>
                <w:i/>
                <w:lang w:val="en-GB"/>
              </w:rPr>
              <w:t>(viii)</w:t>
            </w:r>
            <w:r w:rsidRPr="00454590">
              <w:rPr>
                <w:rFonts w:ascii="Arial" w:eastAsia="Times New Roman" w:hAnsi="Arial" w:cs="Arial"/>
                <w:bCs/>
                <w:lang w:val="en-GB"/>
              </w:rPr>
              <w:t xml:space="preserve"> </w:t>
            </w:r>
            <w:r w:rsidRPr="00454590">
              <w:rPr>
                <w:rFonts w:ascii="Arial" w:eastAsia="Times New Roman" w:hAnsi="Arial" w:cs="Arial"/>
                <w:lang w:val="en-GB"/>
              </w:rPr>
              <w:t>states if the school will diverge from the ES standards for L3 and L4.  Unless stated otherwise, to check:</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does teaching of L3 and L4 comply with the regulations in force for the European Schools?</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Does the school offer three vehicular languages as L2 or in accordance with the DoC?</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DoC section 2c (ii) shows if the school has an agreed exemption from teaching all 3 vehicular languages at L2 level.  To check:</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xml:space="preserve">- are all three vehicular languages </w:t>
            </w:r>
            <w:r w:rsidRPr="00454590">
              <w:rPr>
                <w:rFonts w:ascii="Arial" w:eastAsia="Times New Roman" w:hAnsi="Arial" w:cs="Arial"/>
                <w:b/>
                <w:bCs/>
                <w:lang w:val="en-GB"/>
              </w:rPr>
              <w:t>offered</w:t>
            </w:r>
            <w:r w:rsidRPr="00454590">
              <w:rPr>
                <w:rFonts w:ascii="Arial" w:eastAsia="Times New Roman" w:hAnsi="Arial" w:cs="Arial"/>
                <w:bCs/>
                <w:lang w:val="en-GB"/>
              </w:rPr>
              <w:t xml:space="preserve">?  </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xml:space="preserve">- if all three vehicular languages are not </w:t>
            </w:r>
            <w:r w:rsidRPr="00454590">
              <w:rPr>
                <w:rFonts w:ascii="Arial" w:eastAsia="Times New Roman" w:hAnsi="Arial" w:cs="Arial"/>
                <w:b/>
                <w:bCs/>
                <w:lang w:val="en-GB"/>
              </w:rPr>
              <w:t>taught</w:t>
            </w:r>
            <w:r w:rsidRPr="00454590">
              <w:rPr>
                <w:rFonts w:ascii="Arial" w:eastAsia="Times New Roman" w:hAnsi="Arial" w:cs="Arial"/>
                <w:bCs/>
                <w:lang w:val="en-GB"/>
              </w:rPr>
              <w:t xml:space="preserve"> as L2, is there evidence to show why this is not the case? </w:t>
            </w:r>
          </w:p>
          <w:p w:rsidR="00454590" w:rsidRPr="00454590" w:rsidRDefault="00454590" w:rsidP="00454590">
            <w:pPr>
              <w:rPr>
                <w:rFonts w:ascii="Arial" w:eastAsia="Times New Roman" w:hAnsi="Arial" w:cs="Arial"/>
                <w:bCs/>
                <w:lang w:val="en-GB"/>
              </w:rPr>
            </w:pPr>
          </w:p>
        </w:tc>
      </w:tr>
      <w:tr w:rsidR="00454590" w:rsidRPr="00454590" w:rsidTr="00387991">
        <w:trPr>
          <w:trHeight w:val="277"/>
        </w:trPr>
        <w:tc>
          <w:tcPr>
            <w:tcW w:w="9073" w:type="dxa"/>
            <w:gridSpan w:val="3"/>
            <w:shd w:val="clear" w:color="auto" w:fill="AEAAAA" w:themeFill="background2" w:themeFillShade="BF"/>
          </w:tcPr>
          <w:p w:rsidR="00454590" w:rsidRPr="00454590" w:rsidRDefault="00454590" w:rsidP="00454590">
            <w:pPr>
              <w:rPr>
                <w:rFonts w:ascii="Arial" w:eastAsia="Times New Roman" w:hAnsi="Arial" w:cs="Arial"/>
                <w:bCs/>
                <w:lang w:val="en-GB"/>
              </w:rPr>
            </w:pPr>
            <w:r w:rsidRPr="00454590">
              <w:rPr>
                <w:rFonts w:ascii="Arial" w:eastAsia="Times New Roman" w:hAnsi="Arial" w:cs="Arial"/>
                <w:lang w:val="en-GB"/>
              </w:rPr>
              <w:br w:type="page"/>
            </w:r>
            <w:r w:rsidRPr="00454590">
              <w:rPr>
                <w:rFonts w:ascii="Arial" w:eastAsia="Times New Roman" w:hAnsi="Arial" w:cs="Arial"/>
                <w:b/>
                <w:lang w:val="en-GB"/>
              </w:rPr>
              <w:t>III. Pedagogical Content</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Does the school offer a curriculum in compliance with the Accredited European Schools regulations?</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Applicable for Nursery to s5</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xml:space="preserve">Does the school strictly apply the provisions laid down by the regulations pertaining to the European Baccalaureate? </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Only to be checked when an audit for an Additional Agreement is being conducted.</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US"/>
              </w:rPr>
            </w:pPr>
            <w:r w:rsidRPr="00454590">
              <w:rPr>
                <w:rFonts w:ascii="Arial" w:eastAsia="Times New Roman" w:hAnsi="Arial" w:cs="Arial"/>
                <w:bCs/>
                <w:lang w:val="en-GB"/>
              </w:rPr>
              <w:t>Does the school offer a curriculum that prepares pupils effectively for the BAC?</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Only to be checked when an audit for an Additional Agreement is being conducted.</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Does the school strictly follow the BAC Regulations in S6 and S7?</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Only to be checked when an audit for an Additional Agreement is being conducted.</w:t>
            </w:r>
          </w:p>
        </w:tc>
      </w:tr>
      <w:tr w:rsidR="00454590" w:rsidRPr="00E20E4F" w:rsidTr="00387991">
        <w:trPr>
          <w:trHeight w:val="498"/>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Does the range of options, particularly in S6 and S7, offer admission to courses in Higher Education?</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Only to be checked when an audit for an Additional Agreement is being conducted.</w:t>
            </w:r>
          </w:p>
        </w:tc>
      </w:tr>
      <w:tr w:rsidR="00454590" w:rsidRPr="00454590" w:rsidTr="00387991">
        <w:trPr>
          <w:trHeight w:val="277"/>
        </w:trPr>
        <w:tc>
          <w:tcPr>
            <w:tcW w:w="9073" w:type="dxa"/>
            <w:gridSpan w:val="3"/>
            <w:shd w:val="clear" w:color="auto" w:fill="AEAAAA" w:themeFill="background2" w:themeFillShade="BF"/>
          </w:tcPr>
          <w:p w:rsidR="00454590" w:rsidRPr="00454590" w:rsidRDefault="00454590" w:rsidP="00454590">
            <w:pPr>
              <w:rPr>
                <w:rFonts w:ascii="Arial" w:eastAsia="Times New Roman" w:hAnsi="Arial" w:cs="Arial"/>
                <w:b/>
                <w:bCs/>
                <w:lang w:val="en-GB"/>
              </w:rPr>
            </w:pPr>
            <w:r w:rsidRPr="00454590">
              <w:rPr>
                <w:rFonts w:ascii="Arial" w:eastAsia="Times New Roman" w:hAnsi="Arial" w:cs="Arial"/>
                <w:b/>
                <w:bCs/>
                <w:lang w:val="en-GB"/>
              </w:rPr>
              <w:t>IV. Quality Assurance</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xml:space="preserve">Qualification of the teachers (qualified for the cycle, for the subject and for teaching)? </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To be checked during the visit as these cannot be sent due to GDPR.  To check:</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xml:space="preserve">- are teachers qualified to teach? </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are teachers qualified to teach in the cycle in which they teach?</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are teachers qualified to teach the subject that they teach?</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Language competence equivalent to those required for the teachers in the ES?</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To be checked during the visit as these cannot be sent due to GDPR.  To check:</w:t>
            </w:r>
          </w:p>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 xml:space="preserve">- do the teachers at the AES have the language competence equivalent to that required for ES teachers as laid out in document </w:t>
            </w:r>
            <w:r w:rsidR="00387991" w:rsidRPr="00387991">
              <w:rPr>
                <w:rFonts w:ascii="Arial" w:eastAsia="Times New Roman" w:hAnsi="Arial" w:cs="Arial"/>
                <w:bCs/>
                <w:lang w:val="en-GB"/>
              </w:rPr>
              <w:t>2018-01-D-65-EN-3</w:t>
            </w:r>
            <w:r w:rsidRPr="00454590">
              <w:rPr>
                <w:rFonts w:ascii="Arial" w:eastAsia="Times New Roman" w:hAnsi="Arial" w:cs="Arial"/>
                <w:bCs/>
                <w:lang w:val="en-GB"/>
              </w:rPr>
              <w:t>?</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Quality of Teaching and Learning</w:t>
            </w:r>
          </w:p>
        </w:tc>
        <w:tc>
          <w:tcPr>
            <w:tcW w:w="4537" w:type="dxa"/>
            <w:gridSpan w:val="2"/>
          </w:tcPr>
          <w:p w:rsidR="00454590" w:rsidRPr="00454590" w:rsidRDefault="00454590" w:rsidP="00454590">
            <w:pPr>
              <w:rPr>
                <w:rFonts w:ascii="Arial" w:eastAsia="Times New Roman" w:hAnsi="Arial" w:cs="Arial"/>
                <w:lang w:val="en-US"/>
              </w:rPr>
            </w:pPr>
            <w:r w:rsidRPr="00454590">
              <w:rPr>
                <w:rFonts w:ascii="Arial" w:eastAsia="Times New Roman" w:hAnsi="Arial" w:cs="Arial"/>
                <w:lang w:val="en-US"/>
              </w:rPr>
              <w:t xml:space="preserve">To check: </w:t>
            </w:r>
          </w:p>
          <w:p w:rsidR="00454590" w:rsidRPr="00454590" w:rsidRDefault="00454590" w:rsidP="00454590">
            <w:pPr>
              <w:rPr>
                <w:rFonts w:ascii="Arial" w:eastAsia="Times New Roman" w:hAnsi="Arial" w:cs="Arial"/>
                <w:lang w:val="en-US"/>
              </w:rPr>
            </w:pPr>
            <w:r w:rsidRPr="00454590">
              <w:rPr>
                <w:rFonts w:ascii="Arial" w:eastAsia="Times New Roman" w:hAnsi="Arial" w:cs="Arial"/>
                <w:lang w:val="en-US"/>
              </w:rPr>
              <w:t xml:space="preserve">- does the quality of teaching and learning comply with the standards outlined in the document ‘Teaching Standards for the European Schools’ (2012-09-D-11)?   </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The European Dimension</w:t>
            </w:r>
          </w:p>
        </w:tc>
        <w:tc>
          <w:tcPr>
            <w:tcW w:w="4537" w:type="dxa"/>
            <w:gridSpan w:val="2"/>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 xml:space="preserve">This should be integrated throughout and will thus be checked by checking syllabuses, curriculum etc. </w:t>
            </w:r>
          </w:p>
        </w:tc>
      </w:tr>
      <w:tr w:rsidR="00454590" w:rsidRPr="00454590" w:rsidTr="00387991">
        <w:trPr>
          <w:trHeight w:val="277"/>
        </w:trPr>
        <w:tc>
          <w:tcPr>
            <w:tcW w:w="9073" w:type="dxa"/>
            <w:gridSpan w:val="3"/>
            <w:shd w:val="clear" w:color="auto" w:fill="AEAAAA" w:themeFill="background2" w:themeFillShade="BF"/>
          </w:tcPr>
          <w:p w:rsidR="00454590" w:rsidRPr="00454590" w:rsidRDefault="00454590" w:rsidP="00454590">
            <w:pPr>
              <w:rPr>
                <w:rFonts w:ascii="Arial" w:eastAsia="Times New Roman" w:hAnsi="Arial" w:cs="Arial"/>
                <w:bCs/>
                <w:lang w:val="en-GB"/>
              </w:rPr>
            </w:pPr>
            <w:r w:rsidRPr="00454590">
              <w:rPr>
                <w:rFonts w:ascii="Arial" w:eastAsia="Times New Roman" w:hAnsi="Arial" w:cs="Arial"/>
                <w:b/>
                <w:lang w:val="en-GB"/>
              </w:rPr>
              <w:t>V. Specific Conditions in Article 7</w:t>
            </w:r>
          </w:p>
        </w:tc>
      </w:tr>
      <w:tr w:rsidR="00454590" w:rsidRPr="00E20E4F" w:rsidTr="00387991">
        <w:trPr>
          <w:trHeight w:val="440"/>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lang w:val="en-GB"/>
              </w:rPr>
              <w:t xml:space="preserve">Support </w:t>
            </w:r>
          </w:p>
        </w:tc>
        <w:tc>
          <w:tcPr>
            <w:tcW w:w="4537" w:type="dxa"/>
            <w:gridSpan w:val="2"/>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Is support being provided in accordance with the DoC, section 4?</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lang w:val="en-GB"/>
              </w:rPr>
              <w:t>Ethics and religion courses (civics)</w:t>
            </w:r>
          </w:p>
        </w:tc>
        <w:tc>
          <w:tcPr>
            <w:tcW w:w="4537" w:type="dxa"/>
            <w:gridSpan w:val="2"/>
          </w:tcPr>
          <w:p w:rsidR="00454590" w:rsidRPr="00454590" w:rsidRDefault="00454590" w:rsidP="00454590">
            <w:pPr>
              <w:rPr>
                <w:rFonts w:ascii="Arial" w:eastAsia="Times New Roman" w:hAnsi="Arial" w:cs="Arial"/>
                <w:bCs/>
                <w:lang w:val="en-GB"/>
              </w:rPr>
            </w:pPr>
            <w:r w:rsidRPr="00454590">
              <w:rPr>
                <w:rFonts w:ascii="Arial" w:eastAsia="Times New Roman" w:hAnsi="Arial" w:cs="Arial"/>
                <w:bCs/>
                <w:lang w:val="en-GB"/>
              </w:rPr>
              <w:t>Is the subject being taught according to the syllabus, and in the language, stated in the DoC, section 5?</w:t>
            </w:r>
          </w:p>
        </w:tc>
      </w:tr>
      <w:tr w:rsidR="00454590" w:rsidRPr="00E20E4F" w:rsidTr="00387991">
        <w:trPr>
          <w:trHeight w:val="289"/>
        </w:trPr>
        <w:tc>
          <w:tcPr>
            <w:tcW w:w="4536" w:type="dxa"/>
          </w:tcPr>
          <w:p w:rsidR="00454590" w:rsidRPr="00454590" w:rsidRDefault="00454590" w:rsidP="00454590">
            <w:pPr>
              <w:rPr>
                <w:rFonts w:ascii="Arial" w:eastAsia="Times New Roman" w:hAnsi="Arial" w:cs="Arial"/>
                <w:bCs/>
                <w:lang w:val="en-GB"/>
              </w:rPr>
            </w:pPr>
            <w:r w:rsidRPr="00454590">
              <w:rPr>
                <w:rFonts w:ascii="Arial" w:eastAsia="Times New Roman" w:hAnsi="Arial" w:cs="Arial"/>
                <w:lang w:val="en-GB"/>
              </w:rPr>
              <w:t>Minimum and maximum length per teaching period and number of periods per subject per week and per year level</w:t>
            </w:r>
          </w:p>
        </w:tc>
        <w:tc>
          <w:tcPr>
            <w:tcW w:w="4537" w:type="dxa"/>
            <w:gridSpan w:val="2"/>
          </w:tcPr>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To check:</w:t>
            </w:r>
          </w:p>
          <w:p w:rsidR="00454590" w:rsidRPr="00454590" w:rsidRDefault="00454590" w:rsidP="00454590">
            <w:pPr>
              <w:rPr>
                <w:rFonts w:ascii="Arial" w:eastAsia="Times New Roman" w:hAnsi="Arial" w:cs="Arial"/>
                <w:lang w:val="en-GB"/>
              </w:rPr>
            </w:pPr>
            <w:r w:rsidRPr="00454590">
              <w:rPr>
                <w:rFonts w:ascii="Arial" w:eastAsia="Times New Roman" w:hAnsi="Arial" w:cs="Arial"/>
                <w:lang w:val="en-GB"/>
              </w:rPr>
              <w:t>- over the academic year, are the students receiving exactly the same time for each subject as students in the European School system?</w:t>
            </w:r>
          </w:p>
        </w:tc>
      </w:tr>
    </w:tbl>
    <w:p w:rsidR="00454590" w:rsidRPr="00454590" w:rsidRDefault="00454590" w:rsidP="00454590">
      <w:pPr>
        <w:rPr>
          <w:rFonts w:ascii="Arial" w:eastAsia="Times New Roman" w:hAnsi="Arial" w:cs="Arial"/>
          <w:lang w:val="en-US"/>
        </w:rPr>
      </w:pPr>
    </w:p>
    <w:p w:rsidR="000B03E8" w:rsidRPr="00454590" w:rsidRDefault="000B03E8" w:rsidP="000B03E8">
      <w:pPr>
        <w:rPr>
          <w:rFonts w:ascii="Arial" w:eastAsia="Times New Roman" w:hAnsi="Arial" w:cs="Arial"/>
          <w:lang w:val="en-US"/>
        </w:rPr>
      </w:pPr>
    </w:p>
    <w:p w:rsidR="002B7120" w:rsidRDefault="002B7120">
      <w:pPr>
        <w:rPr>
          <w:rFonts w:ascii="Arial" w:hAnsi="Arial" w:cs="Arial"/>
          <w:sz w:val="24"/>
          <w:szCs w:val="24"/>
          <w:u w:val="single"/>
          <w:lang w:val="en-GB"/>
        </w:rPr>
      </w:pPr>
      <w:r>
        <w:rPr>
          <w:rFonts w:ascii="Arial" w:hAnsi="Arial" w:cs="Arial"/>
          <w:sz w:val="24"/>
          <w:szCs w:val="24"/>
          <w:u w:val="single"/>
          <w:lang w:val="en-GB"/>
        </w:rPr>
        <w:br w:type="page"/>
      </w:r>
    </w:p>
    <w:p w:rsidR="001268AC" w:rsidRDefault="001268AC" w:rsidP="001268AC">
      <w:pPr>
        <w:pStyle w:val="DocumentTitle"/>
        <w:pBdr>
          <w:bottom w:val="single" w:sz="4" w:space="1" w:color="auto"/>
        </w:pBdr>
        <w:rPr>
          <w:rFonts w:cs="Arial"/>
          <w:lang w:val="en-US"/>
        </w:rPr>
      </w:pPr>
    </w:p>
    <w:p w:rsidR="001268AC" w:rsidRDefault="001268AC" w:rsidP="001268AC">
      <w:pPr>
        <w:pStyle w:val="DocumentTitle"/>
        <w:pBdr>
          <w:bottom w:val="single" w:sz="4" w:space="1" w:color="auto"/>
        </w:pBdr>
        <w:rPr>
          <w:rFonts w:cs="Arial"/>
          <w:lang w:val="en-US"/>
        </w:rPr>
      </w:pPr>
    </w:p>
    <w:p w:rsidR="001268AC" w:rsidRPr="000B03E8" w:rsidRDefault="001268AC" w:rsidP="001268AC">
      <w:pPr>
        <w:pStyle w:val="DocumentTitle"/>
        <w:pBdr>
          <w:bottom w:val="single" w:sz="4" w:space="1" w:color="auto"/>
        </w:pBdr>
        <w:rPr>
          <w:rFonts w:cs="Arial"/>
          <w:b w:val="0"/>
          <w:color w:val="auto"/>
          <w:lang w:val="en-US"/>
        </w:rPr>
      </w:pPr>
      <w:r w:rsidRPr="000B03E8">
        <w:rPr>
          <w:rFonts w:cs="Arial"/>
          <w:b w:val="0"/>
          <w:color w:val="auto"/>
          <w:lang w:val="en-US"/>
        </w:rPr>
        <w:t>Annex VI: Accreditation Agreement Template</w:t>
      </w:r>
    </w:p>
    <w:p w:rsidR="00944A8B" w:rsidRDefault="00944A8B">
      <w:pPr>
        <w:rPr>
          <w:rFonts w:ascii="Arial" w:hAnsi="Arial" w:cs="Arial"/>
          <w:sz w:val="24"/>
          <w:szCs w:val="24"/>
          <w:u w:val="single"/>
          <w:lang w:val="en-GB"/>
        </w:rPr>
      </w:pPr>
      <w:r>
        <w:rPr>
          <w:rFonts w:ascii="Arial" w:hAnsi="Arial" w:cs="Arial"/>
          <w:sz w:val="24"/>
          <w:szCs w:val="24"/>
          <w:u w:val="single"/>
          <w:lang w:val="en-GB"/>
        </w:rPr>
        <w:t>Changes from the previous version have been underlined.</w:t>
      </w:r>
      <w:r>
        <w:rPr>
          <w:rFonts w:ascii="Arial" w:hAnsi="Arial" w:cs="Arial"/>
          <w:sz w:val="24"/>
          <w:szCs w:val="24"/>
          <w:u w:val="single"/>
          <w:lang w:val="en-GB"/>
        </w:rPr>
        <w:br w:type="page"/>
      </w:r>
    </w:p>
    <w:p w:rsidR="001268AC" w:rsidRDefault="001268AC">
      <w:pPr>
        <w:rPr>
          <w:rFonts w:ascii="Arial" w:hAnsi="Arial" w:cs="Arial"/>
          <w:sz w:val="24"/>
          <w:szCs w:val="24"/>
          <w:u w:val="single"/>
          <w:lang w:val="en-GB"/>
        </w:rPr>
      </w:pPr>
    </w:p>
    <w:tbl>
      <w:tblPr>
        <w:tblW w:w="9649" w:type="dxa"/>
        <w:jc w:val="center"/>
        <w:tblLayout w:type="fixed"/>
        <w:tblCellMar>
          <w:left w:w="0" w:type="dxa"/>
          <w:right w:w="0" w:type="dxa"/>
        </w:tblCellMar>
        <w:tblLook w:val="0000" w:firstRow="0" w:lastRow="0" w:firstColumn="0" w:lastColumn="0" w:noHBand="0" w:noVBand="0"/>
      </w:tblPr>
      <w:tblGrid>
        <w:gridCol w:w="5200"/>
        <w:gridCol w:w="4449"/>
      </w:tblGrid>
      <w:tr w:rsidR="001268AC" w:rsidRPr="00E20E4F" w:rsidTr="005F369F">
        <w:trPr>
          <w:trHeight w:val="342"/>
          <w:jc w:val="center"/>
        </w:trPr>
        <w:tc>
          <w:tcPr>
            <w:tcW w:w="5200" w:type="dxa"/>
            <w:tcBorders>
              <w:top w:val="nil"/>
              <w:left w:val="nil"/>
              <w:bottom w:val="nil"/>
              <w:right w:val="nil"/>
            </w:tcBorders>
          </w:tcPr>
          <w:p w:rsidR="001268AC" w:rsidRPr="001268AC" w:rsidRDefault="007D516C" w:rsidP="001268AC">
            <w:pPr>
              <w:spacing w:before="120" w:after="120" w:line="240" w:lineRule="auto"/>
              <w:rPr>
                <w:rFonts w:ascii="Arial" w:eastAsia="MS Mincho" w:hAnsi="Arial" w:cs="Times New Roman"/>
                <w:szCs w:val="20"/>
                <w:lang w:val="en-GB" w:eastAsia="fr-BE"/>
              </w:rPr>
            </w:pPr>
            <w:r>
              <w:rPr>
                <w:rFonts w:ascii="Arial" w:eastAsia="MS Mincho" w:hAnsi="Arial" w:cs="Times New Roman"/>
                <w:sz w:val="20"/>
                <w:szCs w:val="20"/>
                <w:lang w:val="en-GB" w:eastAsia="fr-BE"/>
              </w:rPr>
              <w:object w:dxaOrig="1440" w:dyaOrig="1440" w14:anchorId="5B1B2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75pt;margin-top:0;width:243pt;height:66.2pt;z-index:251685888">
                  <v:imagedata r:id="rId11" o:title=""/>
                  <w10:wrap type="topAndBottom"/>
                </v:shape>
                <o:OLEObject Type="Embed" ProgID="MSPhotoEd.3" ShapeID="_x0000_s1027" DrawAspect="Content" ObjectID="_1615020184" r:id="rId12"/>
              </w:object>
            </w:r>
          </w:p>
        </w:tc>
        <w:tc>
          <w:tcPr>
            <w:tcW w:w="4449" w:type="dxa"/>
            <w:tcBorders>
              <w:top w:val="nil"/>
              <w:left w:val="nil"/>
              <w:bottom w:val="nil"/>
              <w:right w:val="nil"/>
            </w:tcBorders>
          </w:tcPr>
          <w:p w:rsidR="001268AC" w:rsidRPr="001268AC" w:rsidRDefault="001268AC" w:rsidP="001268AC">
            <w:pPr>
              <w:widowControl w:val="0"/>
              <w:spacing w:after="0" w:line="240" w:lineRule="auto"/>
              <w:ind w:right="85"/>
              <w:jc w:val="both"/>
              <w:rPr>
                <w:rFonts w:ascii="Arial" w:eastAsia="MS Mincho" w:hAnsi="Arial" w:cs="Times New Roman"/>
                <w:sz w:val="24"/>
                <w:szCs w:val="20"/>
                <w:lang w:val="en-GB"/>
              </w:rPr>
            </w:pPr>
            <w:r w:rsidRPr="001268AC">
              <w:rPr>
                <w:rFonts w:ascii="Arial" w:eastAsia="MS Mincho" w:hAnsi="Arial" w:cs="Times New Roman"/>
                <w:sz w:val="24"/>
                <w:szCs w:val="20"/>
                <w:lang w:val="en-GB"/>
              </w:rPr>
              <w:t>European Schools</w:t>
            </w:r>
          </w:p>
          <w:p w:rsidR="001268AC" w:rsidRPr="001268AC" w:rsidRDefault="001268AC" w:rsidP="001268AC">
            <w:pPr>
              <w:widowControl w:val="0"/>
              <w:spacing w:after="0" w:line="240" w:lineRule="auto"/>
              <w:ind w:right="85"/>
              <w:jc w:val="both"/>
              <w:rPr>
                <w:rFonts w:ascii="Arial" w:eastAsia="MS Mincho" w:hAnsi="Arial" w:cs="Times New Roman"/>
                <w:sz w:val="16"/>
                <w:szCs w:val="20"/>
                <w:lang w:val="en-GB"/>
              </w:rPr>
            </w:pPr>
          </w:p>
          <w:p w:rsidR="001268AC" w:rsidRPr="001268AC" w:rsidRDefault="001268AC" w:rsidP="001268AC">
            <w:pPr>
              <w:widowControl w:val="0"/>
              <w:spacing w:after="0" w:line="240" w:lineRule="auto"/>
              <w:ind w:right="85"/>
              <w:jc w:val="both"/>
              <w:rPr>
                <w:rFonts w:ascii="Arial" w:eastAsia="MS Mincho" w:hAnsi="Arial" w:cs="Times New Roman"/>
                <w:sz w:val="16"/>
                <w:szCs w:val="20"/>
                <w:lang w:val="en-GB"/>
              </w:rPr>
            </w:pPr>
          </w:p>
          <w:p w:rsidR="001268AC" w:rsidRPr="001268AC" w:rsidRDefault="001268AC" w:rsidP="001268AC">
            <w:pPr>
              <w:widowControl w:val="0"/>
              <w:spacing w:after="0" w:line="240" w:lineRule="auto"/>
              <w:ind w:right="85"/>
              <w:jc w:val="both"/>
              <w:rPr>
                <w:rFonts w:ascii="Arial" w:eastAsia="MS Mincho" w:hAnsi="Arial" w:cs="Times New Roman"/>
                <w:sz w:val="16"/>
                <w:szCs w:val="20"/>
                <w:lang w:val="en-GB"/>
              </w:rPr>
            </w:pPr>
          </w:p>
          <w:p w:rsidR="001268AC" w:rsidRPr="001268AC" w:rsidRDefault="001268AC" w:rsidP="001268AC">
            <w:pPr>
              <w:widowControl w:val="0"/>
              <w:spacing w:after="0" w:line="240" w:lineRule="auto"/>
              <w:ind w:right="85"/>
              <w:jc w:val="both"/>
              <w:rPr>
                <w:rFonts w:ascii="Arial" w:eastAsia="MS Mincho" w:hAnsi="Arial" w:cs="Times New Roman"/>
                <w:sz w:val="16"/>
                <w:szCs w:val="20"/>
                <w:lang w:val="en-GB"/>
              </w:rPr>
            </w:pPr>
            <w:r w:rsidRPr="001268AC">
              <w:rPr>
                <w:rFonts w:ascii="Arial" w:eastAsia="MS Mincho" w:hAnsi="Arial" w:cs="Times New Roman"/>
                <w:sz w:val="16"/>
                <w:szCs w:val="20"/>
                <w:lang w:val="en-GB"/>
              </w:rPr>
              <w:t>Office of the Secretary-General</w:t>
            </w:r>
          </w:p>
          <w:p w:rsidR="001268AC" w:rsidRPr="001268AC" w:rsidRDefault="001268AC" w:rsidP="001268AC">
            <w:pPr>
              <w:widowControl w:val="0"/>
              <w:spacing w:after="0" w:line="240" w:lineRule="auto"/>
              <w:ind w:right="85"/>
              <w:jc w:val="both"/>
              <w:rPr>
                <w:rFonts w:ascii="Arial" w:eastAsia="MS Mincho" w:hAnsi="Arial" w:cs="Times New Roman"/>
                <w:sz w:val="24"/>
                <w:szCs w:val="20"/>
                <w:lang w:val="en-GB"/>
              </w:rPr>
            </w:pPr>
          </w:p>
          <w:p w:rsidR="001268AC" w:rsidRPr="001268AC" w:rsidRDefault="001268AC" w:rsidP="001268AC">
            <w:pPr>
              <w:widowControl w:val="0"/>
              <w:spacing w:after="0" w:line="240" w:lineRule="auto"/>
              <w:ind w:right="85"/>
              <w:jc w:val="both"/>
              <w:rPr>
                <w:rFonts w:ascii="Arial" w:eastAsia="MS Mincho" w:hAnsi="Arial" w:cs="Times New Roman"/>
                <w:sz w:val="16"/>
                <w:szCs w:val="20"/>
                <w:lang w:val="en-GB"/>
              </w:rPr>
            </w:pPr>
          </w:p>
          <w:p w:rsidR="001268AC" w:rsidRPr="001268AC" w:rsidRDefault="001268AC" w:rsidP="001268AC">
            <w:pPr>
              <w:spacing w:after="0" w:line="240" w:lineRule="auto"/>
              <w:ind w:right="85"/>
              <w:jc w:val="both"/>
              <w:rPr>
                <w:rFonts w:ascii="Arial" w:eastAsia="MS Mincho" w:hAnsi="Arial" w:cs="Times New Roman"/>
                <w:sz w:val="16"/>
                <w:szCs w:val="20"/>
                <w:lang w:val="en-GB"/>
              </w:rPr>
            </w:pPr>
          </w:p>
        </w:tc>
      </w:tr>
    </w:tbl>
    <w:p w:rsidR="001268AC" w:rsidRPr="001268AC" w:rsidRDefault="001268AC" w:rsidP="001268AC">
      <w:pPr>
        <w:spacing w:before="240" w:after="60" w:line="240" w:lineRule="auto"/>
        <w:jc w:val="center"/>
        <w:outlineLvl w:val="0"/>
        <w:rPr>
          <w:rFonts w:ascii="Arial" w:eastAsia="Times New Roman" w:hAnsi="Arial" w:cs="Times New Roman"/>
          <w:b/>
          <w:kern w:val="28"/>
          <w:sz w:val="32"/>
          <w:szCs w:val="20"/>
          <w:lang w:val="en-GB" w:eastAsia="fr-BE"/>
        </w:rPr>
      </w:pPr>
      <w:r w:rsidRPr="001268AC">
        <w:rPr>
          <w:rFonts w:ascii="Arial" w:eastAsia="Times New Roman" w:hAnsi="Arial" w:cs="Times New Roman"/>
          <w:b/>
          <w:kern w:val="28"/>
          <w:sz w:val="32"/>
          <w:szCs w:val="20"/>
          <w:lang w:val="en-GB" w:eastAsia="fr-BE"/>
        </w:rPr>
        <w:t>Accreditation and Cooperation Agreement</w:t>
      </w:r>
    </w:p>
    <w:p w:rsidR="001268AC" w:rsidRPr="001268AC" w:rsidRDefault="001268AC" w:rsidP="001268AC">
      <w:pPr>
        <w:spacing w:before="120" w:after="120" w:line="240" w:lineRule="auto"/>
        <w:jc w:val="both"/>
        <w:rPr>
          <w:rFonts w:ascii="Arial" w:eastAsia="Times New Roman" w:hAnsi="Arial" w:cs="Times New Roman"/>
          <w:bCs/>
          <w:szCs w:val="20"/>
          <w:lang w:val="en-GB" w:eastAsia="fr-FR"/>
        </w:rPr>
      </w:pPr>
    </w:p>
    <w:p w:rsidR="001268AC" w:rsidRPr="001268AC" w:rsidRDefault="001268AC" w:rsidP="001268AC">
      <w:pPr>
        <w:spacing w:before="120" w:after="120" w:line="240" w:lineRule="auto"/>
        <w:jc w:val="both"/>
        <w:rPr>
          <w:rFonts w:ascii="Arial" w:eastAsia="Times New Roman" w:hAnsi="Arial" w:cs="Times New Roman"/>
          <w:bCs/>
          <w:szCs w:val="20"/>
          <w:lang w:val="en-GB" w:eastAsia="fr-FR"/>
        </w:rPr>
      </w:pPr>
    </w:p>
    <w:p w:rsidR="001268AC" w:rsidRPr="001268AC" w:rsidRDefault="001268AC" w:rsidP="001268AC">
      <w:pPr>
        <w:spacing w:before="120" w:after="120" w:line="240" w:lineRule="auto"/>
        <w:ind w:left="2160" w:hanging="1440"/>
        <w:jc w:val="both"/>
        <w:rPr>
          <w:rFonts w:ascii="Arial" w:eastAsia="Times New Roman" w:hAnsi="Arial" w:cs="Times New Roman"/>
          <w:bCs/>
          <w:i/>
          <w:iCs/>
          <w:szCs w:val="20"/>
          <w:lang w:val="en-GB" w:eastAsia="fr-FR"/>
        </w:rPr>
      </w:pPr>
      <w:r w:rsidRPr="001268AC">
        <w:rPr>
          <w:rFonts w:ascii="Arial" w:eastAsia="Times New Roman" w:hAnsi="Arial" w:cs="Times New Roman"/>
          <w:b/>
          <w:smallCaps/>
          <w:szCs w:val="20"/>
          <w:lang w:val="en-GB" w:eastAsia="fr-FR"/>
        </w:rPr>
        <w:t>between</w:t>
      </w:r>
      <w:r w:rsidRPr="001268AC">
        <w:rPr>
          <w:rFonts w:ascii="Arial" w:eastAsia="Times New Roman" w:hAnsi="Arial" w:cs="Times New Roman"/>
          <w:bCs/>
          <w:szCs w:val="20"/>
          <w:lang w:val="en-GB" w:eastAsia="fr-FR"/>
        </w:rPr>
        <w:t xml:space="preserve">: </w:t>
      </w:r>
      <w:r w:rsidRPr="001268AC">
        <w:rPr>
          <w:rFonts w:ascii="Arial" w:eastAsia="Times New Roman" w:hAnsi="Arial" w:cs="Times New Roman"/>
          <w:bCs/>
          <w:szCs w:val="20"/>
          <w:lang w:val="en-GB" w:eastAsia="fr-FR"/>
        </w:rPr>
        <w:tab/>
        <w:t>the European Schools, represented by the Board of Governors of the European Schools in the person of its Secretary-General</w:t>
      </w:r>
      <w:r w:rsidRPr="001268AC">
        <w:rPr>
          <w:rFonts w:ascii="Arial" w:eastAsia="Times New Roman" w:hAnsi="Arial" w:cs="Times New Roman"/>
          <w:bCs/>
          <w:iCs/>
          <w:szCs w:val="20"/>
          <w:lang w:val="en-GB" w:eastAsia="fr-FR"/>
        </w:rPr>
        <w:t xml:space="preserve">; </w:t>
      </w:r>
    </w:p>
    <w:p w:rsidR="001268AC" w:rsidRPr="001268AC" w:rsidRDefault="001268AC" w:rsidP="001268AC">
      <w:pPr>
        <w:spacing w:after="0" w:line="240" w:lineRule="auto"/>
        <w:ind w:left="1440" w:firstLine="720"/>
        <w:jc w:val="both"/>
        <w:rPr>
          <w:rFonts w:ascii="Arial" w:eastAsia="Times New Roman" w:hAnsi="Arial" w:cs="Times New Roman"/>
          <w:bCs/>
          <w:szCs w:val="20"/>
          <w:lang w:val="en-GB" w:eastAsia="fr-FR"/>
        </w:rPr>
      </w:pPr>
      <w:r w:rsidRPr="001268AC">
        <w:rPr>
          <w:rFonts w:ascii="Arial" w:eastAsia="Times New Roman" w:hAnsi="Arial" w:cs="Times New Roman"/>
          <w:bCs/>
          <w:szCs w:val="20"/>
          <w:lang w:val="en-GB" w:eastAsia="fr-FR"/>
        </w:rPr>
        <w:t xml:space="preserve">appearing first, </w:t>
      </w:r>
      <w:r w:rsidRPr="001268AC">
        <w:rPr>
          <w:rFonts w:ascii="Arial" w:eastAsia="Times New Roman" w:hAnsi="Arial" w:cs="Times New Roman"/>
          <w:bCs/>
          <w:iCs/>
          <w:szCs w:val="20"/>
          <w:lang w:val="en-GB" w:eastAsia="fr-FR"/>
        </w:rPr>
        <w:t xml:space="preserve">hereinafter called </w:t>
      </w:r>
      <w:r w:rsidRPr="001268AC">
        <w:rPr>
          <w:rFonts w:ascii="Arial" w:eastAsia="Times New Roman" w:hAnsi="Arial" w:cs="Times New Roman"/>
          <w:bCs/>
          <w:szCs w:val="20"/>
          <w:lang w:val="en-GB" w:eastAsia="fr-FR"/>
        </w:rPr>
        <w:t>the ‘European Schools’;</w:t>
      </w:r>
    </w:p>
    <w:p w:rsidR="001268AC" w:rsidRPr="001268AC" w:rsidRDefault="001268AC" w:rsidP="001268AC">
      <w:pPr>
        <w:spacing w:after="0" w:line="240" w:lineRule="auto"/>
        <w:jc w:val="both"/>
        <w:rPr>
          <w:rFonts w:ascii="Arial" w:eastAsia="Times New Roman" w:hAnsi="Arial" w:cs="Times New Roman"/>
          <w:bCs/>
          <w:szCs w:val="20"/>
          <w:lang w:val="en-GB" w:eastAsia="fr-FR"/>
        </w:rPr>
      </w:pPr>
    </w:p>
    <w:p w:rsidR="001268AC" w:rsidRPr="001268AC" w:rsidRDefault="001268AC" w:rsidP="001268AC">
      <w:pPr>
        <w:spacing w:before="120" w:after="120" w:line="240" w:lineRule="auto"/>
        <w:ind w:left="720"/>
        <w:jc w:val="both"/>
        <w:rPr>
          <w:rFonts w:ascii="Arial" w:eastAsia="Times New Roman" w:hAnsi="Arial" w:cs="Times New Roman"/>
          <w:bCs/>
          <w:i/>
          <w:szCs w:val="20"/>
          <w:lang w:val="en-GB" w:eastAsia="fr-BE"/>
        </w:rPr>
      </w:pPr>
      <w:r w:rsidRPr="001268AC">
        <w:rPr>
          <w:rFonts w:ascii="Arial" w:eastAsia="Times New Roman" w:hAnsi="Arial" w:cs="Times New Roman"/>
          <w:b/>
          <w:smallCaps/>
          <w:szCs w:val="20"/>
          <w:lang w:val="en-GB" w:eastAsia="fr-FR"/>
        </w:rPr>
        <w:t>and:</w:t>
      </w:r>
      <w:r w:rsidRPr="001268AC">
        <w:rPr>
          <w:rFonts w:ascii="Arial" w:eastAsia="Times New Roman" w:hAnsi="Arial" w:cs="Times New Roman"/>
          <w:bCs/>
          <w:szCs w:val="20"/>
          <w:lang w:val="en-GB" w:eastAsia="fr-FR"/>
        </w:rPr>
        <w:t xml:space="preserve"> </w:t>
      </w:r>
      <w:r w:rsidRPr="001268AC">
        <w:rPr>
          <w:rFonts w:ascii="Arial" w:eastAsia="Times New Roman" w:hAnsi="Arial" w:cs="Times New Roman"/>
          <w:bCs/>
          <w:szCs w:val="20"/>
          <w:lang w:val="en-GB" w:eastAsia="fr-FR"/>
        </w:rPr>
        <w:tab/>
      </w:r>
      <w:r w:rsidRPr="001268AC">
        <w:rPr>
          <w:rFonts w:ascii="Arial" w:eastAsia="Times New Roman" w:hAnsi="Arial" w:cs="Times New Roman"/>
          <w:bCs/>
          <w:szCs w:val="20"/>
          <w:lang w:val="en-GB" w:eastAsia="fr-FR"/>
        </w:rPr>
        <w:tab/>
        <w:t xml:space="preserve">the </w:t>
      </w:r>
      <w:r w:rsidRPr="001268AC">
        <w:rPr>
          <w:rFonts w:ascii="Arial" w:eastAsia="Times New Roman" w:hAnsi="Arial" w:cs="Times New Roman"/>
          <w:bCs/>
          <w:i/>
          <w:szCs w:val="20"/>
          <w:lang w:val="en-GB" w:eastAsia="fr-FR"/>
        </w:rPr>
        <w:t>[school]</w:t>
      </w:r>
      <w:r w:rsidRPr="001268AC">
        <w:rPr>
          <w:rFonts w:ascii="Arial" w:eastAsia="Times New Roman" w:hAnsi="Arial" w:cs="Times New Roman"/>
          <w:bCs/>
          <w:szCs w:val="20"/>
          <w:lang w:val="en-GB" w:eastAsia="fr-FR"/>
        </w:rPr>
        <w:t xml:space="preserve">, represented by </w:t>
      </w:r>
      <w:r w:rsidRPr="001268AC">
        <w:rPr>
          <w:rFonts w:ascii="Arial" w:eastAsia="Times New Roman" w:hAnsi="Arial" w:cs="Times New Roman"/>
          <w:bCs/>
          <w:i/>
          <w:szCs w:val="20"/>
          <w:lang w:val="en-GB" w:eastAsia="fr-BE"/>
        </w:rPr>
        <w:t>[the competent authority]</w:t>
      </w:r>
    </w:p>
    <w:p w:rsidR="001268AC" w:rsidRPr="001268AC" w:rsidRDefault="001268AC" w:rsidP="001268AC">
      <w:pPr>
        <w:spacing w:after="0" w:line="240" w:lineRule="auto"/>
        <w:jc w:val="both"/>
        <w:rPr>
          <w:rFonts w:ascii="Arial" w:eastAsia="Times New Roman" w:hAnsi="Arial" w:cs="Times New Roman"/>
          <w:bCs/>
          <w:szCs w:val="20"/>
          <w:lang w:val="en-GB" w:eastAsia="fr-FR"/>
        </w:rPr>
      </w:pPr>
      <w:r w:rsidRPr="001268AC">
        <w:rPr>
          <w:rFonts w:ascii="Arial" w:eastAsia="Times New Roman" w:hAnsi="Arial" w:cs="Times New Roman"/>
          <w:bCs/>
          <w:szCs w:val="20"/>
          <w:lang w:val="en-GB" w:eastAsia="fr-FR"/>
        </w:rPr>
        <w:tab/>
      </w:r>
      <w:r w:rsidRPr="001268AC">
        <w:rPr>
          <w:rFonts w:ascii="Arial" w:eastAsia="Times New Roman" w:hAnsi="Arial" w:cs="Times New Roman"/>
          <w:bCs/>
          <w:szCs w:val="20"/>
          <w:lang w:val="en-GB" w:eastAsia="fr-FR"/>
        </w:rPr>
        <w:tab/>
      </w:r>
      <w:r w:rsidRPr="001268AC">
        <w:rPr>
          <w:rFonts w:ascii="Arial" w:eastAsia="Times New Roman" w:hAnsi="Arial" w:cs="Times New Roman"/>
          <w:bCs/>
          <w:szCs w:val="20"/>
          <w:lang w:val="en-GB" w:eastAsia="fr-FR"/>
        </w:rPr>
        <w:tab/>
        <w:t xml:space="preserve">appearing second, hereinafter called the ‘Accredited European School’; </w:t>
      </w:r>
    </w:p>
    <w:p w:rsidR="001268AC" w:rsidRPr="001268AC" w:rsidRDefault="001268AC" w:rsidP="001268AC">
      <w:pPr>
        <w:spacing w:before="120" w:after="120" w:line="240" w:lineRule="auto"/>
        <w:jc w:val="both"/>
        <w:rPr>
          <w:rFonts w:ascii="Arial" w:eastAsia="Times New Roman" w:hAnsi="Arial" w:cs="Times New Roman"/>
          <w:bCs/>
          <w:szCs w:val="20"/>
          <w:lang w:val="en-GB" w:eastAsia="fr-FR"/>
        </w:rPr>
      </w:pPr>
    </w:p>
    <w:p w:rsidR="001268AC" w:rsidRPr="001268AC" w:rsidRDefault="001268AC" w:rsidP="001268AC">
      <w:pPr>
        <w:spacing w:before="120" w:after="120" w:line="240" w:lineRule="auto"/>
        <w:jc w:val="center"/>
        <w:rPr>
          <w:rFonts w:ascii="Arial" w:eastAsia="Times New Roman" w:hAnsi="Arial" w:cs="Times New Roman"/>
          <w:b/>
          <w:bCs/>
          <w:smallCaps/>
          <w:szCs w:val="20"/>
          <w:lang w:val="en-GB" w:eastAsia="fr-FR"/>
        </w:rPr>
      </w:pPr>
      <w:r w:rsidRPr="001268AC">
        <w:rPr>
          <w:rFonts w:ascii="Arial" w:eastAsia="Times New Roman" w:hAnsi="Arial" w:cs="Times New Roman"/>
          <w:b/>
          <w:bCs/>
          <w:smallCaps/>
          <w:szCs w:val="20"/>
          <w:lang w:val="en-GB" w:eastAsia="fr-FR"/>
        </w:rPr>
        <w:t>PREAMBLE</w:t>
      </w:r>
    </w:p>
    <w:p w:rsidR="001268AC" w:rsidRPr="001268AC" w:rsidRDefault="001268AC" w:rsidP="001268AC">
      <w:pPr>
        <w:spacing w:before="120" w:after="120" w:line="240" w:lineRule="auto"/>
        <w:ind w:left="720" w:firstLine="720"/>
        <w:jc w:val="both"/>
        <w:rPr>
          <w:rFonts w:ascii="Arial" w:eastAsia="Times New Roman" w:hAnsi="Arial" w:cs="Times New Roman"/>
          <w:i/>
          <w:iCs/>
          <w:szCs w:val="20"/>
          <w:lang w:val="en-GB" w:eastAsia="fr-FR"/>
        </w:rPr>
      </w:pPr>
      <w:r w:rsidRPr="001268AC">
        <w:rPr>
          <w:rFonts w:ascii="Arial" w:eastAsia="Times New Roman" w:hAnsi="Arial" w:cs="Times New Roman"/>
          <w:szCs w:val="20"/>
          <w:lang w:val="en-GB" w:eastAsia="fr-FR"/>
        </w:rPr>
        <w:t xml:space="preserve">According to the Regulations on Accredited European Schools, approved by the Board of Governors at its meeting </w:t>
      </w:r>
      <w:r w:rsidRPr="001268AC">
        <w:rPr>
          <w:rFonts w:ascii="Arial" w:eastAsia="Times New Roman" w:hAnsi="Arial" w:cs="Times New Roman"/>
          <w:szCs w:val="20"/>
          <w:lang w:val="en" w:eastAsia="fr-FR"/>
        </w:rPr>
        <w:t xml:space="preserve">on </w:t>
      </w:r>
      <w:r w:rsidR="00944A8B" w:rsidRPr="00944A8B">
        <w:rPr>
          <w:rFonts w:ascii="Arial" w:eastAsia="Times New Roman" w:hAnsi="Arial" w:cs="Times New Roman"/>
          <w:szCs w:val="20"/>
          <w:u w:val="single"/>
          <w:lang w:val="en" w:eastAsia="fr-FR"/>
        </w:rPr>
        <w:t>9 - 11 April 2019</w:t>
      </w:r>
      <w:r w:rsidRPr="001268AC">
        <w:rPr>
          <w:rFonts w:ascii="Arial" w:eastAsia="Times New Roman" w:hAnsi="Arial" w:cs="Times New Roman"/>
          <w:szCs w:val="20"/>
          <w:lang w:val="en" w:eastAsia="fr-FR"/>
        </w:rPr>
        <w:t xml:space="preserve">, Accredited European Schools are schools which, without forming part of the network of European Schools organized by the intergovernmental organization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p>
    <w:p w:rsidR="001268AC" w:rsidRPr="001268AC" w:rsidRDefault="001268AC" w:rsidP="001268AC">
      <w:pPr>
        <w:spacing w:before="120" w:after="120" w:line="240" w:lineRule="auto"/>
        <w:ind w:left="720"/>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The </w:t>
      </w:r>
      <w:r w:rsidRPr="001268AC">
        <w:rPr>
          <w:rFonts w:ascii="Arial" w:eastAsia="Times New Roman" w:hAnsi="Arial" w:cs="Times New Roman"/>
          <w:i/>
          <w:szCs w:val="20"/>
          <w:lang w:val="en-GB" w:eastAsia="fr-FR"/>
        </w:rPr>
        <w:t>[school]</w:t>
      </w:r>
      <w:r w:rsidRPr="001268AC">
        <w:rPr>
          <w:rFonts w:ascii="Arial" w:eastAsia="Times New Roman" w:hAnsi="Arial" w:cs="Times New Roman"/>
          <w:szCs w:val="20"/>
          <w:lang w:val="en-GB" w:eastAsia="fr-FR"/>
        </w:rPr>
        <w:t xml:space="preserve"> is a </w:t>
      </w:r>
      <w:r w:rsidRPr="001268AC">
        <w:rPr>
          <w:rFonts w:ascii="Arial" w:eastAsia="Times New Roman" w:hAnsi="Arial" w:cs="Times New Roman"/>
          <w:i/>
          <w:szCs w:val="20"/>
          <w:lang w:val="en-GB" w:eastAsia="fr-FR"/>
        </w:rPr>
        <w:t>[state (public sector) or private]</w:t>
      </w:r>
      <w:r w:rsidRPr="001268AC">
        <w:rPr>
          <w:rFonts w:ascii="Arial" w:eastAsia="Times New Roman" w:hAnsi="Arial" w:cs="Times New Roman"/>
          <w:szCs w:val="20"/>
          <w:lang w:val="en-GB" w:eastAsia="fr-FR"/>
        </w:rPr>
        <w:t xml:space="preserve"> institution forming part of the education system of </w:t>
      </w:r>
      <w:r w:rsidRPr="001268AC">
        <w:rPr>
          <w:rFonts w:ascii="Arial" w:eastAsia="Times New Roman" w:hAnsi="Arial" w:cs="Times New Roman"/>
          <w:i/>
          <w:szCs w:val="20"/>
          <w:lang w:val="en-GB" w:eastAsia="fr-FR"/>
        </w:rPr>
        <w:t>[member state].</w:t>
      </w:r>
      <w:r w:rsidRPr="001268AC">
        <w:rPr>
          <w:rFonts w:ascii="Arial" w:eastAsia="Times New Roman" w:hAnsi="Arial" w:cs="Times New Roman"/>
          <w:szCs w:val="20"/>
          <w:lang w:val="en-GB" w:eastAsia="fr-FR"/>
        </w:rPr>
        <w:t xml:space="preserve"> </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p>
    <w:p w:rsidR="001268AC" w:rsidRPr="001268AC" w:rsidRDefault="001268AC" w:rsidP="001268AC">
      <w:pPr>
        <w:spacing w:before="120" w:after="120" w:line="240" w:lineRule="auto"/>
        <w:jc w:val="center"/>
        <w:rPr>
          <w:rFonts w:ascii="Arial" w:eastAsia="Times New Roman" w:hAnsi="Arial" w:cs="Times New Roman"/>
          <w:b/>
          <w:bCs/>
          <w:smallCaps/>
          <w:szCs w:val="20"/>
          <w:lang w:val="en-GB" w:eastAsia="fr-FR"/>
        </w:rPr>
      </w:pPr>
      <w:r w:rsidRPr="001268AC">
        <w:rPr>
          <w:rFonts w:ascii="Arial" w:eastAsia="Times New Roman" w:hAnsi="Arial" w:cs="Times New Roman"/>
          <w:b/>
          <w:bCs/>
          <w:smallCaps/>
          <w:szCs w:val="20"/>
          <w:lang w:val="en-GB" w:eastAsia="fr-FR"/>
        </w:rPr>
        <w:t xml:space="preserve">           ACCORDINGLY, HAVING REGARD TO</w:t>
      </w:r>
    </w:p>
    <w:p w:rsidR="001268AC" w:rsidRPr="001268AC" w:rsidRDefault="001268AC" w:rsidP="001268AC">
      <w:pPr>
        <w:spacing w:before="120" w:after="120" w:line="240" w:lineRule="auto"/>
        <w:ind w:left="720"/>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The general interest file presented by the national authorities with responsibility for the Accredited European School; </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ab/>
        <w:t xml:space="preserve">The positive opinion of the Board of Governors of </w:t>
      </w:r>
      <w:r w:rsidRPr="001268AC">
        <w:rPr>
          <w:rFonts w:ascii="Arial" w:eastAsia="Times New Roman" w:hAnsi="Arial" w:cs="Times New Roman"/>
          <w:i/>
          <w:szCs w:val="20"/>
          <w:lang w:val="en-GB" w:eastAsia="fr-FR"/>
        </w:rPr>
        <w:t>[date];</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ab/>
        <w:t xml:space="preserve">The dossier of conformity presented by the Accredited European School;  </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ab/>
        <w:t>The audit report of the Boards of Inspectors;</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ab/>
        <w:t xml:space="preserve">The decision of the Board of Governors of </w:t>
      </w:r>
      <w:r w:rsidRPr="001268AC">
        <w:rPr>
          <w:rFonts w:ascii="Arial" w:eastAsia="Times New Roman" w:hAnsi="Arial" w:cs="Times New Roman"/>
          <w:i/>
          <w:szCs w:val="20"/>
          <w:lang w:val="en-GB" w:eastAsia="fr-FR"/>
        </w:rPr>
        <w:t>[date];</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p>
    <w:p w:rsidR="001268AC" w:rsidRPr="001268AC" w:rsidRDefault="001268AC" w:rsidP="001268AC">
      <w:pPr>
        <w:spacing w:after="200" w:line="276" w:lineRule="auto"/>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br w:type="page"/>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p>
    <w:p w:rsidR="001268AC" w:rsidRPr="001268AC" w:rsidRDefault="001268AC" w:rsidP="001268AC">
      <w:pPr>
        <w:spacing w:before="120" w:after="120" w:line="240" w:lineRule="auto"/>
        <w:jc w:val="center"/>
        <w:rPr>
          <w:rFonts w:ascii="Arial" w:eastAsia="Times New Roman" w:hAnsi="Arial" w:cs="Times New Roman"/>
          <w:b/>
          <w:bCs/>
          <w:smallCaps/>
          <w:lang w:val="en-GB" w:eastAsia="fr-FR"/>
        </w:rPr>
      </w:pPr>
      <w:r w:rsidRPr="001268AC">
        <w:rPr>
          <w:rFonts w:ascii="Arial" w:eastAsia="Times New Roman" w:hAnsi="Arial" w:cs="Times New Roman"/>
          <w:b/>
          <w:bCs/>
          <w:smallCaps/>
          <w:lang w:val="en-GB" w:eastAsia="fr-FR"/>
        </w:rPr>
        <w:t xml:space="preserve">THE FOLLOWING HAS BEEN AGREED: </w:t>
      </w:r>
    </w:p>
    <w:p w:rsidR="001268AC" w:rsidRPr="001268AC" w:rsidRDefault="001268AC" w:rsidP="001268AC">
      <w:pPr>
        <w:spacing w:before="240" w:after="120" w:line="240" w:lineRule="auto"/>
        <w:ind w:firstLine="720"/>
        <w:jc w:val="both"/>
        <w:rPr>
          <w:rFonts w:ascii="Arial" w:eastAsia="Times New Roman" w:hAnsi="Arial" w:cs="Times New Roman"/>
          <w:b/>
          <w:i/>
          <w:szCs w:val="20"/>
          <w:lang w:val="en-GB" w:eastAsia="fr-FR"/>
        </w:rPr>
      </w:pPr>
      <w:r w:rsidRPr="001268AC">
        <w:rPr>
          <w:rFonts w:ascii="Arial" w:eastAsia="Times New Roman" w:hAnsi="Arial" w:cs="Times New Roman"/>
          <w:b/>
          <w:i/>
          <w:szCs w:val="20"/>
          <w:lang w:val="en-GB" w:eastAsia="fr-FR"/>
        </w:rPr>
        <w:t>Article 1</w:t>
      </w:r>
    </w:p>
    <w:p w:rsidR="001268AC" w:rsidRPr="001268AC" w:rsidRDefault="001268AC" w:rsidP="001268AC">
      <w:pPr>
        <w:spacing w:before="120" w:after="120" w:line="240" w:lineRule="auto"/>
        <w:ind w:left="720"/>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Subject to the conditions determined by this Agreement, the European Schools hereby recognise that the education provided by the Accredited European School conforms to the criteria for European schooling as laid down in Chapter 1 of the Regulations on Accredited European Schools approved by the Board of Governors at its meeting of </w:t>
      </w:r>
      <w:r w:rsidRPr="00944A8B">
        <w:rPr>
          <w:rFonts w:ascii="Arial" w:eastAsia="Times New Roman" w:hAnsi="Arial" w:cs="Times New Roman"/>
          <w:szCs w:val="20"/>
          <w:u w:val="single"/>
          <w:lang w:val="en-GB" w:eastAsia="fr-FR"/>
        </w:rPr>
        <w:t>9-11 April 201</w:t>
      </w:r>
      <w:r w:rsidR="00944A8B" w:rsidRPr="00944A8B">
        <w:rPr>
          <w:rFonts w:ascii="Arial" w:eastAsia="Times New Roman" w:hAnsi="Arial" w:cs="Times New Roman"/>
          <w:szCs w:val="20"/>
          <w:u w:val="single"/>
          <w:lang w:val="en-GB" w:eastAsia="fr-FR"/>
        </w:rPr>
        <w:t>9</w:t>
      </w:r>
      <w:r w:rsidRPr="001268AC">
        <w:rPr>
          <w:rFonts w:ascii="Arial" w:eastAsia="Times New Roman" w:hAnsi="Arial" w:cs="Times New Roman"/>
          <w:szCs w:val="20"/>
          <w:lang w:val="en-GB" w:eastAsia="fr-FR"/>
        </w:rPr>
        <w:t xml:space="preserve"> referred to in the Preamble hereto. The award, renewal and withdrawal of this accreditation shall be conditional upon adherence to these criteria, subject to the conditions set out in the dossier of conformity, referred to in the preamble, lodged by the Accredited European School on </w:t>
      </w:r>
      <w:r w:rsidRPr="001268AC">
        <w:rPr>
          <w:rFonts w:ascii="Arial" w:eastAsia="Times New Roman" w:hAnsi="Arial" w:cs="Times New Roman"/>
          <w:b/>
          <w:szCs w:val="20"/>
          <w:lang w:val="en-GB" w:eastAsia="fr-FR"/>
        </w:rPr>
        <w:t>[date].</w:t>
      </w:r>
      <w:r w:rsidRPr="001268AC">
        <w:rPr>
          <w:rFonts w:ascii="Arial" w:eastAsia="Times New Roman" w:hAnsi="Arial" w:cs="Times New Roman"/>
          <w:szCs w:val="20"/>
          <w:lang w:val="en-GB" w:eastAsia="fr-FR"/>
        </w:rPr>
        <w:t xml:space="preserve"> </w:t>
      </w:r>
    </w:p>
    <w:p w:rsidR="001268AC" w:rsidRPr="001268AC" w:rsidRDefault="001268AC" w:rsidP="001268AC">
      <w:pPr>
        <w:spacing w:before="120" w:after="120" w:line="240" w:lineRule="auto"/>
        <w:ind w:left="720"/>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It is, however, expressly agreed that these criteria may be revised, in so far as they result from regulations which may be changed unilaterally by the Board of Governors.  Should that be the case, the Accredited European Schools will be required to conform without delay to the changes which might be made to these criteria. </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Accreditation shall be awarded for European schooling provided in the nursery and primary cycles and in the secondary cycle up to year 5.</w:t>
      </w:r>
    </w:p>
    <w:p w:rsidR="001268AC" w:rsidRPr="001268AC" w:rsidRDefault="001268AC" w:rsidP="001268AC">
      <w:pPr>
        <w:spacing w:before="120" w:after="120" w:line="240" w:lineRule="auto"/>
        <w:ind w:firstLine="708"/>
        <w:jc w:val="both"/>
        <w:rPr>
          <w:rFonts w:ascii="Arial" w:eastAsia="Times New Roman" w:hAnsi="Arial" w:cs="Times New Roman"/>
          <w:b/>
          <w:i/>
          <w:szCs w:val="20"/>
          <w:lang w:val="en-GB" w:eastAsia="fr-FR"/>
        </w:rPr>
      </w:pPr>
      <w:r w:rsidRPr="001268AC">
        <w:rPr>
          <w:rFonts w:ascii="Arial" w:eastAsia="Times New Roman" w:hAnsi="Arial" w:cs="Times New Roman"/>
          <w:b/>
          <w:i/>
          <w:szCs w:val="20"/>
          <w:lang w:val="en-GB" w:eastAsia="fr-FR"/>
        </w:rPr>
        <w:t>Article 2</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The parties shall recognise, for the duration of the Agreement, the equivalence between the pedagogical standard, year by year, of the education provided by the Accredited European School and that provided by the European Schools for the nursery and primary cycles and the first five years of the secondary cycle. </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BE"/>
        </w:rPr>
      </w:pPr>
      <w:r w:rsidRPr="001268AC">
        <w:rPr>
          <w:rFonts w:ascii="Arial" w:eastAsia="Times New Roman" w:hAnsi="Arial" w:cs="Times New Roman"/>
          <w:szCs w:val="20"/>
          <w:lang w:val="en-GB" w:eastAsia="fr-FR"/>
        </w:rPr>
        <w:t xml:space="preserve">Successful completion of a school year in the Accredited European School shall thus be regarded as equivalent to successful completion of the corresponding year in a European School, and vice versa. </w:t>
      </w:r>
    </w:p>
    <w:p w:rsidR="001268AC" w:rsidRPr="001268AC" w:rsidRDefault="001268AC" w:rsidP="001268AC">
      <w:pPr>
        <w:spacing w:before="120" w:after="120" w:line="240" w:lineRule="auto"/>
        <w:ind w:left="708" w:firstLine="12"/>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It shall, however, be expressly agreed that the enrolment at and admissibility to a European School of a pupil coming from the Accredited European School shall remain subject to the directives on pupils’ enrolment and admission issued by the Board of Governors and to the enrolment policies drawn up for the European Schools or for some of them.  </w:t>
      </w:r>
    </w:p>
    <w:p w:rsidR="001268AC" w:rsidRPr="001268AC" w:rsidRDefault="001268AC" w:rsidP="001268AC">
      <w:pPr>
        <w:spacing w:before="120" w:after="120" w:line="240" w:lineRule="auto"/>
        <w:ind w:firstLine="708"/>
        <w:jc w:val="both"/>
        <w:rPr>
          <w:rFonts w:ascii="Arial" w:eastAsia="Times New Roman" w:hAnsi="Arial" w:cs="Times New Roman"/>
          <w:b/>
          <w:bCs/>
          <w:i/>
          <w:iCs/>
          <w:szCs w:val="20"/>
          <w:lang w:val="en-GB" w:eastAsia="fr-FR"/>
        </w:rPr>
      </w:pPr>
      <w:r w:rsidRPr="001268AC">
        <w:rPr>
          <w:rFonts w:ascii="Arial" w:eastAsia="Times New Roman" w:hAnsi="Arial" w:cs="Times New Roman"/>
          <w:b/>
          <w:bCs/>
          <w:i/>
          <w:iCs/>
          <w:szCs w:val="20"/>
          <w:lang w:val="en-GB" w:eastAsia="fr-FR"/>
        </w:rPr>
        <w:t xml:space="preserve">Article 3 </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Without prejudice to the right to terminate this Agreement unilaterally conferred on the European Schools by and in accordance with the rules laid down in Article 6, the accreditation resulting from the Agreement shall be granted for a period of three school years, taking effect on 1 September </w:t>
      </w:r>
      <w:r w:rsidRPr="001268AC">
        <w:rPr>
          <w:rFonts w:ascii="Arial" w:eastAsia="Times New Roman" w:hAnsi="Arial" w:cs="Times New Roman"/>
          <w:i/>
          <w:szCs w:val="20"/>
          <w:lang w:val="en-GB" w:eastAsia="fr-FR"/>
        </w:rPr>
        <w:t>[year]</w:t>
      </w:r>
      <w:r w:rsidRPr="001268AC">
        <w:rPr>
          <w:rFonts w:ascii="Arial" w:eastAsia="Times New Roman" w:hAnsi="Arial" w:cs="Times New Roman"/>
          <w:szCs w:val="20"/>
          <w:lang w:val="en-GB" w:eastAsia="fr-FR"/>
        </w:rPr>
        <w:t xml:space="preserve"> and ending automatically, without notice or compensation, on 31 August </w:t>
      </w:r>
      <w:r w:rsidRPr="001268AC">
        <w:rPr>
          <w:rFonts w:ascii="Arial" w:eastAsia="Times New Roman" w:hAnsi="Arial" w:cs="Times New Roman"/>
          <w:i/>
          <w:szCs w:val="20"/>
          <w:lang w:val="en-GB" w:eastAsia="fr-FR"/>
        </w:rPr>
        <w:t>[year].</w:t>
      </w:r>
    </w:p>
    <w:p w:rsidR="001268AC" w:rsidRPr="001268AC" w:rsidRDefault="001268AC" w:rsidP="001268AC">
      <w:pPr>
        <w:spacing w:before="240" w:after="120" w:line="240" w:lineRule="auto"/>
        <w:ind w:left="708"/>
        <w:jc w:val="both"/>
        <w:rPr>
          <w:rFonts w:ascii="Arial" w:eastAsia="Times New Roman" w:hAnsi="Arial" w:cs="Times New Roman"/>
          <w:bCs/>
          <w:iCs/>
          <w:szCs w:val="20"/>
          <w:lang w:val="en-GB" w:eastAsia="fr-FR"/>
        </w:rPr>
      </w:pPr>
      <w:r w:rsidRPr="001268AC">
        <w:rPr>
          <w:rFonts w:ascii="Arial" w:eastAsia="Times New Roman" w:hAnsi="Arial" w:cs="Times New Roman"/>
          <w:bCs/>
          <w:iCs/>
          <w:szCs w:val="20"/>
          <w:lang w:val="en-GB" w:eastAsia="fr-FR"/>
        </w:rPr>
        <w:t xml:space="preserve">Subject to an application made </w:t>
      </w:r>
      <w:r w:rsidRPr="00944A8B">
        <w:rPr>
          <w:rFonts w:ascii="Arial" w:eastAsia="Times New Roman" w:hAnsi="Arial" w:cs="Times New Roman"/>
          <w:bCs/>
          <w:iCs/>
          <w:szCs w:val="20"/>
          <w:lang w:val="en-GB" w:eastAsia="fr-FR"/>
        </w:rPr>
        <w:t>at least</w:t>
      </w:r>
      <w:r w:rsidRPr="00944A8B">
        <w:rPr>
          <w:rFonts w:ascii="Arial" w:eastAsia="Times New Roman" w:hAnsi="Arial" w:cs="Times New Roman"/>
          <w:bCs/>
          <w:iCs/>
          <w:szCs w:val="20"/>
          <w:u w:val="single"/>
          <w:lang w:val="en-GB" w:eastAsia="fr-FR"/>
        </w:rPr>
        <w:t xml:space="preserve"> eighteen </w:t>
      </w:r>
      <w:r w:rsidRPr="00944A8B">
        <w:rPr>
          <w:rFonts w:ascii="Arial" w:eastAsia="Times New Roman" w:hAnsi="Arial" w:cs="Times New Roman"/>
          <w:bCs/>
          <w:iCs/>
          <w:szCs w:val="20"/>
          <w:lang w:val="en-GB" w:eastAsia="fr-FR"/>
        </w:rPr>
        <w:t xml:space="preserve">months </w:t>
      </w:r>
      <w:r w:rsidRPr="001268AC">
        <w:rPr>
          <w:rFonts w:ascii="Arial" w:eastAsia="Times New Roman" w:hAnsi="Arial" w:cs="Times New Roman"/>
          <w:bCs/>
          <w:iCs/>
          <w:szCs w:val="20"/>
          <w:lang w:val="en-GB" w:eastAsia="fr-FR"/>
        </w:rPr>
        <w:t>before the period elapses, the European Schools may renew the Agreement for successive periods of three years.</w:t>
      </w:r>
    </w:p>
    <w:p w:rsidR="001268AC" w:rsidRPr="001268AC" w:rsidRDefault="001268AC" w:rsidP="001268AC">
      <w:pPr>
        <w:spacing w:before="240" w:after="120" w:line="240" w:lineRule="auto"/>
        <w:ind w:left="708"/>
        <w:jc w:val="both"/>
        <w:rPr>
          <w:rFonts w:ascii="Arial" w:eastAsia="Times New Roman" w:hAnsi="Arial" w:cs="Times New Roman"/>
          <w:bCs/>
          <w:iCs/>
          <w:szCs w:val="20"/>
          <w:lang w:val="en-GB" w:eastAsia="fr-FR"/>
        </w:rPr>
      </w:pPr>
      <w:r w:rsidRPr="001268AC">
        <w:rPr>
          <w:rFonts w:ascii="Arial" w:eastAsia="Times New Roman" w:hAnsi="Arial" w:cs="Times New Roman"/>
          <w:bCs/>
          <w:iCs/>
          <w:szCs w:val="20"/>
          <w:lang w:val="en-GB" w:eastAsia="fr-FR"/>
        </w:rPr>
        <w:t xml:space="preserve">The renewal application may be granted only on the basis of an audit report produced by the Inspectors of the European Schools duly appointed and mandated by the Office of the Secretary-General to check the Accredited European School’s compliance with the conditions laid down by the dossier of conformity during the period elapsing and its ability to meet them during the subsequent three years. </w:t>
      </w:r>
    </w:p>
    <w:p w:rsidR="001268AC" w:rsidRPr="001268AC" w:rsidRDefault="001268AC" w:rsidP="001268AC">
      <w:pPr>
        <w:spacing w:before="240" w:after="120" w:line="240" w:lineRule="auto"/>
        <w:ind w:left="708"/>
        <w:jc w:val="both"/>
        <w:rPr>
          <w:rFonts w:ascii="Arial" w:eastAsia="Times New Roman" w:hAnsi="Arial" w:cs="Times New Roman"/>
          <w:bCs/>
          <w:iCs/>
          <w:szCs w:val="20"/>
          <w:lang w:val="en-GB" w:eastAsia="fr-FR"/>
        </w:rPr>
      </w:pPr>
      <w:r w:rsidRPr="001268AC">
        <w:rPr>
          <w:rFonts w:ascii="Arial" w:eastAsia="Times New Roman" w:hAnsi="Arial" w:cs="Times New Roman"/>
          <w:bCs/>
          <w:iCs/>
          <w:szCs w:val="20"/>
          <w:lang w:val="en-GB" w:eastAsia="fr-FR"/>
        </w:rPr>
        <w:t>The draft audit report shall be sent to the Directorate of the Accredited European School, which may make its observations and produce any additional document which it deems relevant. The report, as it may have been amended following scrutiny of these observations and of these documents, shall be submitted to the Board of Governors, with a certified copy of the latter.</w:t>
      </w:r>
    </w:p>
    <w:p w:rsidR="001268AC" w:rsidRPr="001268AC" w:rsidRDefault="001268AC" w:rsidP="001268AC">
      <w:pPr>
        <w:spacing w:before="240" w:after="120" w:line="240" w:lineRule="auto"/>
        <w:ind w:left="708"/>
        <w:jc w:val="both"/>
        <w:rPr>
          <w:rFonts w:ascii="Arial" w:eastAsia="Times New Roman" w:hAnsi="Arial" w:cs="Times New Roman"/>
          <w:bCs/>
          <w:iCs/>
          <w:szCs w:val="20"/>
          <w:lang w:val="en-GB" w:eastAsia="fr-FR"/>
        </w:rPr>
      </w:pPr>
      <w:r w:rsidRPr="001268AC">
        <w:rPr>
          <w:rFonts w:ascii="Arial" w:eastAsia="Times New Roman" w:hAnsi="Arial" w:cs="Times New Roman"/>
          <w:bCs/>
          <w:iCs/>
          <w:szCs w:val="20"/>
          <w:lang w:val="en-GB" w:eastAsia="fr-FR"/>
        </w:rPr>
        <w:t xml:space="preserve">The Board of Governors shall take a decision on the renewal application by the 30 June preceding the date on which the Accreditation Agreement expires.  </w:t>
      </w:r>
    </w:p>
    <w:p w:rsidR="001268AC" w:rsidRPr="001268AC" w:rsidRDefault="001268AC" w:rsidP="001268AC">
      <w:pPr>
        <w:spacing w:before="240" w:after="120" w:line="240" w:lineRule="auto"/>
        <w:ind w:left="708"/>
        <w:jc w:val="both"/>
        <w:rPr>
          <w:rFonts w:ascii="Arial" w:eastAsia="Times New Roman" w:hAnsi="Arial" w:cs="Times New Roman"/>
          <w:bCs/>
          <w:iCs/>
          <w:szCs w:val="20"/>
          <w:lang w:val="en-GB" w:eastAsia="fr-FR"/>
        </w:rPr>
      </w:pPr>
      <w:r w:rsidRPr="001268AC">
        <w:rPr>
          <w:rFonts w:ascii="Arial" w:eastAsia="Times New Roman" w:hAnsi="Arial" w:cs="Times New Roman"/>
          <w:b/>
          <w:i/>
          <w:szCs w:val="20"/>
          <w:lang w:val="en-GB" w:eastAsia="fr-FR"/>
        </w:rPr>
        <w:t xml:space="preserve">Article 4 </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The teachers of the Accredited European School may receive any in-service training provided by the European Schools subject to the conditions laid down in Article 5.</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Teaching material specific to the European Schools, and in particular the Intermath and Eurobio schemes and the Human Sciences European File, shall be supplied to the Accredited European School at cost price, to which will be added, where applicable, any tax generally levied, for whatever reason, by the public authorities. The </w:t>
      </w:r>
      <w:smartTag w:uri="urn:schemas-microsoft-com:office:smarttags" w:element="PlaceName">
        <w:r w:rsidRPr="001268AC">
          <w:rPr>
            <w:rFonts w:ascii="Arial" w:eastAsia="Times New Roman" w:hAnsi="Arial" w:cs="Times New Roman"/>
            <w:szCs w:val="20"/>
            <w:lang w:val="en-GB" w:eastAsia="fr-FR"/>
          </w:rPr>
          <w:t>Accredited</w:t>
        </w:r>
      </w:smartTag>
      <w:r w:rsidRPr="001268AC">
        <w:rPr>
          <w:rFonts w:ascii="Arial" w:eastAsia="Times New Roman" w:hAnsi="Arial" w:cs="Times New Roman"/>
          <w:szCs w:val="20"/>
          <w:lang w:val="en-GB" w:eastAsia="fr-FR"/>
        </w:rPr>
        <w:t xml:space="preserve"> European School shall take responsibility for transporting this material at its own cost and own risk. </w:t>
      </w:r>
    </w:p>
    <w:p w:rsidR="001268AC" w:rsidRPr="001268AC" w:rsidRDefault="001268AC" w:rsidP="001268AC">
      <w:pPr>
        <w:spacing w:before="120" w:after="120" w:line="240" w:lineRule="auto"/>
        <w:ind w:firstLine="708"/>
        <w:jc w:val="both"/>
        <w:rPr>
          <w:rFonts w:ascii="Arial" w:eastAsia="Times New Roman" w:hAnsi="Arial" w:cs="Times New Roman"/>
          <w:b/>
          <w:i/>
          <w:szCs w:val="20"/>
          <w:lang w:val="en-GB" w:eastAsia="fr-FR"/>
        </w:rPr>
      </w:pPr>
      <w:r w:rsidRPr="001268AC">
        <w:rPr>
          <w:rFonts w:ascii="Arial" w:eastAsia="Times New Roman" w:hAnsi="Arial" w:cs="Times New Roman"/>
          <w:b/>
          <w:i/>
          <w:szCs w:val="20"/>
          <w:lang w:val="en-GB" w:eastAsia="fr-FR"/>
        </w:rPr>
        <w:t xml:space="preserve">Article 5 </w:t>
      </w:r>
    </w:p>
    <w:p w:rsidR="001268AC" w:rsidRPr="00944A8B" w:rsidRDefault="001268AC" w:rsidP="007101B8">
      <w:pPr>
        <w:spacing w:before="120" w:after="120" w:line="240" w:lineRule="auto"/>
        <w:ind w:left="708"/>
        <w:jc w:val="both"/>
        <w:rPr>
          <w:rFonts w:ascii="Arial" w:eastAsia="Times New Roman" w:hAnsi="Arial" w:cs="Times New Roman"/>
          <w:szCs w:val="20"/>
          <w:u w:val="single"/>
          <w:lang w:val="en-GB" w:eastAsia="fr-FR"/>
        </w:rPr>
      </w:pPr>
      <w:r w:rsidRPr="00944A8B">
        <w:rPr>
          <w:rFonts w:ascii="Arial" w:eastAsia="Times New Roman" w:hAnsi="Arial" w:cs="Times New Roman"/>
          <w:szCs w:val="20"/>
          <w:u w:val="single"/>
          <w:lang w:val="en-GB" w:eastAsia="fr-FR"/>
        </w:rPr>
        <w:t>All the costs to which implementation of this Agreement gives rise, without reservation or exception, shall be borne solely by the Accredited European School.</w:t>
      </w:r>
      <w:r w:rsidR="007101B8">
        <w:rPr>
          <w:rFonts w:ascii="Arial" w:eastAsia="Times New Roman" w:hAnsi="Arial" w:cs="Times New Roman"/>
          <w:szCs w:val="20"/>
          <w:u w:val="single"/>
          <w:lang w:val="en-GB" w:eastAsia="fr-FR"/>
        </w:rPr>
        <w:t xml:space="preserve">  </w:t>
      </w:r>
      <w:r w:rsidR="007101B8" w:rsidRPr="007101B8">
        <w:rPr>
          <w:rFonts w:ascii="Arial" w:eastAsia="Times New Roman" w:hAnsi="Arial" w:cs="Times New Roman"/>
          <w:szCs w:val="20"/>
          <w:u w:val="single"/>
          <w:lang w:val="en-GB" w:eastAsia="fr-FR"/>
        </w:rPr>
        <w:t>These costs will be reimbursed to the European Schools on submission of receipted expenses.</w:t>
      </w:r>
    </w:p>
    <w:p w:rsidR="001268AC" w:rsidRPr="001268AC" w:rsidRDefault="001268AC" w:rsidP="001268AC">
      <w:pPr>
        <w:spacing w:before="120" w:after="120" w:line="240" w:lineRule="auto"/>
        <w:jc w:val="both"/>
        <w:rPr>
          <w:rFonts w:ascii="Arial" w:eastAsia="Times New Roman" w:hAnsi="Arial" w:cs="Times New Roman"/>
          <w:b/>
          <w:bCs/>
          <w:i/>
          <w:iCs/>
          <w:szCs w:val="20"/>
          <w:lang w:val="en-GB" w:eastAsia="fr-FR"/>
        </w:rPr>
      </w:pPr>
      <w:r w:rsidRPr="001268AC">
        <w:rPr>
          <w:rFonts w:ascii="Arial" w:eastAsia="Times New Roman" w:hAnsi="Arial" w:cs="Times New Roman"/>
          <w:szCs w:val="20"/>
          <w:lang w:val="en-GB" w:eastAsia="fr-FR"/>
        </w:rPr>
        <w:tab/>
      </w:r>
      <w:r w:rsidRPr="001268AC">
        <w:rPr>
          <w:rFonts w:ascii="Arial" w:eastAsia="Times New Roman" w:hAnsi="Arial" w:cs="Times New Roman"/>
          <w:b/>
          <w:bCs/>
          <w:i/>
          <w:iCs/>
          <w:szCs w:val="20"/>
          <w:lang w:val="en-GB" w:eastAsia="fr-FR"/>
        </w:rPr>
        <w:t xml:space="preserve">Article 6 </w:t>
      </w:r>
    </w:p>
    <w:p w:rsidR="001268AC" w:rsidRPr="001268AC" w:rsidRDefault="001268AC" w:rsidP="001268AC">
      <w:pPr>
        <w:spacing w:before="120" w:after="120" w:line="240" w:lineRule="auto"/>
        <w:ind w:left="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In the event of serious failure to comply with the obligations under this Agreement and without prejudice to any claims for damages, the European Schools shall be entitled to terminate the said Agreement unilaterally.  </w:t>
      </w:r>
    </w:p>
    <w:p w:rsidR="001268AC" w:rsidRPr="001268AC" w:rsidRDefault="001268AC" w:rsidP="001268AC">
      <w:pPr>
        <w:spacing w:before="120" w:after="120" w:line="240" w:lineRule="auto"/>
        <w:ind w:firstLine="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The following shall be regarded as serious breaches:  </w:t>
      </w:r>
    </w:p>
    <w:p w:rsidR="001268AC" w:rsidRPr="001268AC" w:rsidRDefault="001268AC" w:rsidP="001268AC">
      <w:pPr>
        <w:spacing w:before="120" w:after="120" w:line="240" w:lineRule="auto"/>
        <w:ind w:firstLine="708"/>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 xml:space="preserve">a.  non-payment </w:t>
      </w:r>
      <w:r w:rsidR="00303EC5">
        <w:rPr>
          <w:rFonts w:ascii="Arial" w:eastAsia="Times New Roman" w:hAnsi="Arial" w:cs="Times New Roman"/>
          <w:szCs w:val="20"/>
          <w:lang w:val="en-GB" w:eastAsia="fr-FR"/>
        </w:rPr>
        <w:t>of the sums due under Article 5</w:t>
      </w:r>
      <w:r w:rsidRPr="001268AC">
        <w:rPr>
          <w:rFonts w:ascii="Arial" w:eastAsia="Times New Roman" w:hAnsi="Arial" w:cs="Times New Roman"/>
          <w:szCs w:val="20"/>
          <w:lang w:val="en-GB" w:eastAsia="fr-FR"/>
        </w:rPr>
        <w:t>;</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 xml:space="preserve">b.  the existence of serious risks to pupils’ safety and security or health on the Accredited European School’s premises or on account of its staff;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c. clear infringement of one or more of the conditions laid down in the Dossier of Conformity;</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d. non-compl</w:t>
      </w:r>
      <w:r w:rsidR="007101B8">
        <w:rPr>
          <w:rFonts w:ascii="Arial" w:eastAsia="Times New Roman" w:hAnsi="Arial" w:cs="Times New Roman"/>
          <w:szCs w:val="20"/>
          <w:u w:val="single"/>
          <w:lang w:val="en-GB" w:eastAsia="fr-FR"/>
        </w:rPr>
        <w:t>iance with the provisions of this</w:t>
      </w:r>
      <w:r w:rsidRPr="00303EC5">
        <w:rPr>
          <w:rFonts w:ascii="Arial" w:eastAsia="Times New Roman" w:hAnsi="Arial" w:cs="Times New Roman"/>
          <w:szCs w:val="20"/>
          <w:u w:val="single"/>
          <w:lang w:val="en-GB" w:eastAsia="fr-FR"/>
        </w:rPr>
        <w:t xml:space="preserve"> Acc</w:t>
      </w:r>
      <w:r w:rsidR="005D377F">
        <w:rPr>
          <w:rFonts w:ascii="Arial" w:eastAsia="Times New Roman" w:hAnsi="Arial" w:cs="Times New Roman"/>
          <w:szCs w:val="20"/>
          <w:u w:val="single"/>
          <w:lang w:val="en-GB" w:eastAsia="fr-FR"/>
        </w:rPr>
        <w:t>reditation Agreement or with</w:t>
      </w:r>
      <w:r w:rsidR="007101B8">
        <w:rPr>
          <w:rFonts w:ascii="Arial" w:eastAsia="Times New Roman" w:hAnsi="Arial" w:cs="Times New Roman"/>
          <w:szCs w:val="20"/>
          <w:u w:val="single"/>
          <w:lang w:val="en-GB" w:eastAsia="fr-FR"/>
        </w:rPr>
        <w:t xml:space="preserve"> the</w:t>
      </w:r>
      <w:r w:rsidRPr="00303EC5">
        <w:rPr>
          <w:rFonts w:ascii="Arial" w:eastAsia="Times New Roman" w:hAnsi="Arial" w:cs="Times New Roman"/>
          <w:szCs w:val="20"/>
          <w:u w:val="single"/>
          <w:lang w:val="en-GB" w:eastAsia="fr-FR"/>
        </w:rPr>
        <w:t xml:space="preserve"> Regulations</w:t>
      </w:r>
      <w:r w:rsidR="007101B8">
        <w:rPr>
          <w:rFonts w:ascii="Arial" w:eastAsia="Times New Roman" w:hAnsi="Arial" w:cs="Times New Roman"/>
          <w:szCs w:val="20"/>
          <w:u w:val="single"/>
          <w:lang w:val="en-GB" w:eastAsia="fr-FR"/>
        </w:rPr>
        <w:t xml:space="preserve"> on Accredited European Schools</w:t>
      </w:r>
      <w:r w:rsidRPr="00303EC5">
        <w:rPr>
          <w:rFonts w:ascii="Arial" w:eastAsia="Times New Roman" w:hAnsi="Arial" w:cs="Times New Roman"/>
          <w:szCs w:val="20"/>
          <w:u w:val="single"/>
          <w:lang w:val="en-GB" w:eastAsia="fr-FR"/>
        </w:rPr>
        <w:t xml:space="preserve">.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 xml:space="preserve">When he/she finds that there has been a serious breach, the Secretary-General shall send to the Accredited European School formal notice to desist from any further such breach; he/she shall notify the Board of Governors without delay of the sending of such formal notice.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The formal notice shall contain an invitation from the Secretary-General to desist from the serious breach found, within one month of the notification of it.</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 xml:space="preserve">However, depending on the nature and seriousness of the breach found and on the time required for the Accredited European School to desist from any further such breach, the Secretary-General of the European Schools may extend this one-month period up to six months.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 xml:space="preserve">If the Accredited European School fails to comply with the demands made in the formal notice, the Secretary-General shall propose to the Board of Governors to either suspend the accreditation for a one-year period of time – in exceptional cases - or withdraw it.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 xml:space="preserve">The Board of Governors shall take a decision on the request unanimously with the abstention of the Member State in which the Accredited European School is located in order to avoid any conflict of interest, whether actual, apparent or potential.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 xml:space="preserve">The Secretary-General shall notify the Accredited European School of the Board of Governors’ decision without delay.  </w:t>
      </w:r>
    </w:p>
    <w:p w:rsidR="001268AC" w:rsidRPr="00303EC5" w:rsidRDefault="001268AC" w:rsidP="001268AC">
      <w:pPr>
        <w:spacing w:before="120" w:after="120" w:line="240" w:lineRule="auto"/>
        <w:ind w:left="720"/>
        <w:jc w:val="both"/>
        <w:rPr>
          <w:rFonts w:ascii="Arial" w:eastAsia="Times New Roman" w:hAnsi="Arial" w:cs="Times New Roman"/>
          <w:szCs w:val="20"/>
          <w:u w:val="single"/>
          <w:lang w:val="en-GB" w:eastAsia="fr-FR"/>
        </w:rPr>
      </w:pPr>
      <w:r w:rsidRPr="00303EC5">
        <w:rPr>
          <w:rFonts w:ascii="Arial" w:eastAsia="Times New Roman" w:hAnsi="Arial" w:cs="Times New Roman"/>
          <w:szCs w:val="20"/>
          <w:u w:val="single"/>
          <w:lang w:val="en-GB" w:eastAsia="fr-FR"/>
        </w:rPr>
        <w:t>In the event where a suspension is decided, the Accredited European School shall be required to submit an action plan to the Board of Governors whose implementation shall take place during the one-year period of time. At the end of it, based on a self-evaluation report and, where relevant, after commissioning an audit team on site, the Board of Governors shall decide to either cancel the suspension with retroactive effect or withdraw the accreditation.</w:t>
      </w:r>
    </w:p>
    <w:p w:rsidR="001268AC" w:rsidRPr="00303EC5" w:rsidRDefault="001268AC" w:rsidP="001268AC">
      <w:pPr>
        <w:spacing w:before="120" w:after="120" w:line="240" w:lineRule="auto"/>
        <w:ind w:left="720"/>
        <w:jc w:val="both"/>
        <w:rPr>
          <w:rFonts w:ascii="Arial" w:eastAsia="Times New Roman" w:hAnsi="Arial" w:cs="Times New Roman"/>
          <w:b/>
          <w:bCs/>
          <w:i/>
          <w:iCs/>
          <w:szCs w:val="20"/>
          <w:u w:val="single"/>
          <w:lang w:val="en-GB" w:eastAsia="fr-FR"/>
        </w:rPr>
      </w:pPr>
      <w:r w:rsidRPr="00303EC5">
        <w:rPr>
          <w:rFonts w:ascii="Arial" w:eastAsia="Times New Roman" w:hAnsi="Arial" w:cs="Times New Roman"/>
          <w:szCs w:val="20"/>
          <w:u w:val="single"/>
          <w:lang w:val="en-GB" w:eastAsia="fr-FR"/>
        </w:rPr>
        <w:t>Withdrawal of accreditation shall automatically involve a maximum period of notice of three months.  In any event, this period of notice shall expire not later than the day before the first day of the school year following the one in which notification of the period of notice was given.</w:t>
      </w:r>
    </w:p>
    <w:p w:rsidR="001268AC" w:rsidRPr="001268AC" w:rsidRDefault="001268AC" w:rsidP="001268AC">
      <w:pPr>
        <w:spacing w:before="120" w:after="120" w:line="240" w:lineRule="auto"/>
        <w:ind w:firstLine="720"/>
        <w:jc w:val="both"/>
        <w:rPr>
          <w:rFonts w:ascii="Arial" w:eastAsia="Times New Roman" w:hAnsi="Arial" w:cs="Times New Roman"/>
          <w:b/>
          <w:bCs/>
          <w:i/>
          <w:iCs/>
          <w:szCs w:val="20"/>
          <w:lang w:val="en-GB" w:eastAsia="fr-FR"/>
        </w:rPr>
      </w:pPr>
      <w:r w:rsidRPr="001268AC">
        <w:rPr>
          <w:rFonts w:ascii="Arial" w:eastAsia="Times New Roman" w:hAnsi="Arial" w:cs="Times New Roman"/>
          <w:b/>
          <w:bCs/>
          <w:i/>
          <w:iCs/>
          <w:szCs w:val="20"/>
          <w:lang w:val="en-GB" w:eastAsia="fr-FR"/>
        </w:rPr>
        <w:t>Article 7</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ab/>
        <w:t>The law applicable to this Agreement shall be Belgian law.</w:t>
      </w:r>
    </w:p>
    <w:p w:rsidR="001268AC" w:rsidRPr="001268AC" w:rsidRDefault="001268AC" w:rsidP="001268AC">
      <w:pPr>
        <w:spacing w:before="120" w:after="120" w:line="240" w:lineRule="auto"/>
        <w:ind w:left="720"/>
        <w:jc w:val="both"/>
        <w:rPr>
          <w:rFonts w:ascii="Arial" w:eastAsia="Times New Roman" w:hAnsi="Arial" w:cs="Times New Roman"/>
          <w:szCs w:val="20"/>
          <w:lang w:val="en-GB" w:eastAsia="fr-FR"/>
        </w:rPr>
      </w:pPr>
      <w:r w:rsidRPr="001268AC">
        <w:rPr>
          <w:rFonts w:ascii="Arial" w:eastAsia="Times New Roman" w:hAnsi="Arial" w:cs="Times New Roman"/>
          <w:szCs w:val="20"/>
          <w:lang w:val="en-GB" w:eastAsia="fr-FR"/>
        </w:rPr>
        <w:t>The Courts and Tribunals of the seat of the European Schools, namely the Courts and Tribunals of the District of Brussels, shall have sole jurisdiction in disputes concerning the implementation of this Agreement.</w:t>
      </w:r>
    </w:p>
    <w:p w:rsidR="001268AC" w:rsidRPr="001268AC" w:rsidRDefault="001268AC" w:rsidP="001268AC">
      <w:pPr>
        <w:spacing w:before="120" w:after="120" w:line="240" w:lineRule="auto"/>
        <w:ind w:firstLine="720"/>
        <w:jc w:val="both"/>
        <w:rPr>
          <w:rFonts w:ascii="Arial" w:eastAsia="Times New Roman" w:hAnsi="Arial" w:cs="Times New Roman"/>
          <w:b/>
          <w:bCs/>
          <w:i/>
          <w:iCs/>
          <w:szCs w:val="20"/>
          <w:lang w:val="en-GB" w:eastAsia="fr-FR"/>
        </w:rPr>
      </w:pPr>
      <w:r w:rsidRPr="001268AC">
        <w:rPr>
          <w:rFonts w:ascii="Arial" w:eastAsia="Times New Roman" w:hAnsi="Arial" w:cs="Times New Roman"/>
          <w:b/>
          <w:bCs/>
          <w:i/>
          <w:iCs/>
          <w:szCs w:val="20"/>
          <w:lang w:val="en-GB" w:eastAsia="fr-FR"/>
        </w:rPr>
        <w:t xml:space="preserve">Article 8 </w:t>
      </w:r>
    </w:p>
    <w:p w:rsidR="001268AC" w:rsidRPr="001268AC" w:rsidRDefault="001268AC" w:rsidP="001268AC">
      <w:pPr>
        <w:spacing w:before="120" w:after="120" w:line="240" w:lineRule="auto"/>
        <w:ind w:left="720"/>
        <w:jc w:val="both"/>
        <w:rPr>
          <w:rFonts w:ascii="Arial" w:eastAsia="Times New Roman" w:hAnsi="Arial" w:cs="Times New Roman"/>
          <w:szCs w:val="20"/>
          <w:lang w:val="en-GB" w:eastAsia="fr-BE"/>
        </w:rPr>
      </w:pPr>
      <w:r w:rsidRPr="001268AC">
        <w:rPr>
          <w:rFonts w:ascii="Arial" w:eastAsia="Times New Roman" w:hAnsi="Arial" w:cs="Times New Roman"/>
          <w:szCs w:val="20"/>
          <w:lang w:val="en-GB" w:eastAsia="fr-BE"/>
        </w:rPr>
        <w:t xml:space="preserve">The nullity of a clause in this Agreement shall only result in the nullity of the Agreement in its entirety if, and in so far as, its purpose is thereby revoked. </w:t>
      </w:r>
    </w:p>
    <w:p w:rsidR="001268AC" w:rsidRPr="001268AC" w:rsidRDefault="001268AC" w:rsidP="001268AC">
      <w:pPr>
        <w:spacing w:before="120" w:after="120" w:line="240" w:lineRule="auto"/>
        <w:jc w:val="both"/>
        <w:rPr>
          <w:rFonts w:ascii="Arial" w:eastAsia="Times New Roman" w:hAnsi="Arial" w:cs="Times New Roman"/>
          <w:szCs w:val="20"/>
          <w:lang w:val="en-GB" w:eastAsia="fr-FR"/>
        </w:rPr>
      </w:pPr>
    </w:p>
    <w:p w:rsidR="001268AC" w:rsidRPr="001268AC" w:rsidRDefault="001268AC" w:rsidP="001268AC">
      <w:pPr>
        <w:spacing w:before="120" w:after="120" w:line="240" w:lineRule="auto"/>
        <w:jc w:val="center"/>
        <w:rPr>
          <w:rFonts w:ascii="Arial" w:eastAsia="Times New Roman" w:hAnsi="Arial" w:cs="Times New Roman"/>
          <w:iCs/>
          <w:szCs w:val="20"/>
          <w:lang w:val="en-GB" w:eastAsia="fr-FR"/>
        </w:rPr>
      </w:pPr>
      <w:r w:rsidRPr="00303EC5">
        <w:rPr>
          <w:rFonts w:ascii="Arial" w:eastAsia="Times New Roman" w:hAnsi="Arial" w:cs="Times New Roman"/>
          <w:iCs/>
          <w:szCs w:val="20"/>
          <w:u w:val="single"/>
          <w:lang w:val="en-GB" w:eastAsia="fr-FR"/>
        </w:rPr>
        <w:t>Signed in</w:t>
      </w:r>
      <w:r w:rsidRPr="001268AC">
        <w:rPr>
          <w:rFonts w:ascii="Arial" w:eastAsia="Times New Roman" w:hAnsi="Arial" w:cs="Times New Roman"/>
          <w:iCs/>
          <w:szCs w:val="20"/>
          <w:lang w:val="en-GB" w:eastAsia="fr-FR"/>
        </w:rPr>
        <w:t xml:space="preserve"> Brussels, on </w:t>
      </w:r>
      <w:r w:rsidRPr="001268AC">
        <w:rPr>
          <w:rFonts w:ascii="Arial" w:eastAsia="Times New Roman" w:hAnsi="Arial" w:cs="Times New Roman"/>
          <w:i/>
          <w:iCs/>
          <w:szCs w:val="20"/>
          <w:lang w:val="en-GB" w:eastAsia="fr-FR"/>
        </w:rPr>
        <w:t>[date]</w:t>
      </w:r>
    </w:p>
    <w:p w:rsidR="001268AC" w:rsidRPr="001268AC" w:rsidRDefault="001268AC" w:rsidP="001268AC">
      <w:pPr>
        <w:spacing w:before="120" w:after="120" w:line="240" w:lineRule="auto"/>
        <w:jc w:val="center"/>
        <w:rPr>
          <w:rFonts w:ascii="Arial" w:eastAsia="Times New Roman" w:hAnsi="Arial" w:cs="Times New Roman"/>
          <w:iCs/>
          <w:szCs w:val="20"/>
          <w:lang w:val="en-GB" w:eastAsia="fr-FR"/>
        </w:rPr>
      </w:pPr>
      <w:r w:rsidRPr="001268AC">
        <w:rPr>
          <w:rFonts w:ascii="Arial" w:eastAsia="Times New Roman" w:hAnsi="Arial" w:cs="Times New Roman"/>
          <w:iCs/>
          <w:szCs w:val="20"/>
          <w:lang w:val="en-GB" w:eastAsia="fr-FR"/>
        </w:rPr>
        <w:t>In as many original copies as there are parties, each acknowledging that it has                                obtained its copy.</w:t>
      </w:r>
    </w:p>
    <w:p w:rsidR="001268AC" w:rsidRPr="001268AC" w:rsidRDefault="001268AC" w:rsidP="001268AC">
      <w:pPr>
        <w:spacing w:before="120" w:after="120" w:line="240" w:lineRule="auto"/>
        <w:jc w:val="both"/>
        <w:rPr>
          <w:rFonts w:ascii="Arial" w:eastAsia="Times New Roman" w:hAnsi="Arial" w:cs="Times New Roman"/>
          <w:i/>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r w:rsidRPr="001268AC">
        <w:rPr>
          <w:rFonts w:ascii="Arial" w:eastAsia="Times New Roman" w:hAnsi="Arial" w:cs="Times New Roman"/>
          <w:iCs/>
          <w:szCs w:val="20"/>
          <w:lang w:val="en-GB" w:eastAsia="fr-FR"/>
        </w:rPr>
        <w:t xml:space="preserve">The Secretary-General of the </w:t>
      </w:r>
      <w:r w:rsidRPr="001268AC">
        <w:rPr>
          <w:rFonts w:ascii="Arial" w:eastAsia="Times New Roman" w:hAnsi="Arial" w:cs="Times New Roman"/>
          <w:iCs/>
          <w:szCs w:val="20"/>
          <w:lang w:val="en-GB" w:eastAsia="fr-FR"/>
        </w:rPr>
        <w:tab/>
        <w:t>The legal representative of the</w:t>
      </w:r>
    </w:p>
    <w:p w:rsidR="001268AC" w:rsidRPr="001268AC" w:rsidRDefault="001268AC" w:rsidP="001268AC">
      <w:pPr>
        <w:spacing w:before="120" w:after="120" w:line="240" w:lineRule="auto"/>
        <w:ind w:left="5664" w:hanging="4956"/>
        <w:jc w:val="both"/>
        <w:rPr>
          <w:rFonts w:ascii="Arial" w:eastAsia="Times New Roman" w:hAnsi="Arial" w:cs="Times New Roman"/>
          <w:iCs/>
          <w:szCs w:val="20"/>
          <w:lang w:val="en-GB" w:eastAsia="fr-FR"/>
        </w:rPr>
      </w:pPr>
      <w:r w:rsidRPr="001268AC">
        <w:rPr>
          <w:rFonts w:ascii="Arial" w:eastAsia="Times New Roman" w:hAnsi="Arial" w:cs="Times New Roman"/>
          <w:iCs/>
          <w:szCs w:val="20"/>
          <w:lang w:val="en-GB" w:eastAsia="fr-FR"/>
        </w:rPr>
        <w:t xml:space="preserve">European Schools                      </w:t>
      </w:r>
      <w:r w:rsidRPr="001268AC">
        <w:rPr>
          <w:rFonts w:ascii="Arial" w:eastAsia="Times New Roman" w:hAnsi="Arial" w:cs="Times New Roman"/>
          <w:iCs/>
          <w:szCs w:val="20"/>
          <w:lang w:val="en-GB" w:eastAsia="fr-FR"/>
        </w:rPr>
        <w:tab/>
        <w:t>Accredited European School</w:t>
      </w:r>
      <w:r w:rsidRPr="001268AC">
        <w:rPr>
          <w:rFonts w:ascii="Arial" w:eastAsia="Times New Roman" w:hAnsi="Arial" w:cs="Times New Roman"/>
          <w:iCs/>
          <w:szCs w:val="20"/>
          <w:lang w:val="en-GB" w:eastAsia="fr-FR"/>
        </w:rPr>
        <w:tab/>
      </w:r>
    </w:p>
    <w:p w:rsidR="001268AC" w:rsidRDefault="001268AC" w:rsidP="001268AC">
      <w:pPr>
        <w:pStyle w:val="DocumentTitle"/>
        <w:pBdr>
          <w:bottom w:val="single" w:sz="4" w:space="1" w:color="auto"/>
        </w:pBdr>
        <w:rPr>
          <w:rFonts w:cs="Arial"/>
          <w:lang w:val="en-US"/>
        </w:rPr>
      </w:pPr>
    </w:p>
    <w:p w:rsidR="001268AC" w:rsidRDefault="001268AC" w:rsidP="001268AC">
      <w:pPr>
        <w:pStyle w:val="DocumentTitle"/>
        <w:pBdr>
          <w:bottom w:val="single" w:sz="4" w:space="1" w:color="auto"/>
        </w:pBdr>
        <w:rPr>
          <w:rFonts w:cs="Arial"/>
          <w:lang w:val="en-US"/>
        </w:rPr>
      </w:pPr>
    </w:p>
    <w:p w:rsidR="001268AC" w:rsidRPr="000B03E8" w:rsidRDefault="001268AC" w:rsidP="001268AC">
      <w:pPr>
        <w:pStyle w:val="DocumentTitle"/>
        <w:pBdr>
          <w:bottom w:val="single" w:sz="4" w:space="1" w:color="auto"/>
        </w:pBdr>
        <w:rPr>
          <w:rFonts w:cs="Arial"/>
          <w:b w:val="0"/>
          <w:color w:val="auto"/>
          <w:lang w:val="en-US"/>
        </w:rPr>
      </w:pPr>
      <w:r w:rsidRPr="000B03E8">
        <w:rPr>
          <w:rFonts w:cs="Arial"/>
          <w:b w:val="0"/>
          <w:color w:val="auto"/>
          <w:lang w:val="en-US"/>
        </w:rPr>
        <w:t>Annex VII: Additional Accreditation Agreement   Template</w:t>
      </w:r>
    </w:p>
    <w:p w:rsidR="001268AC" w:rsidRPr="000B03E8" w:rsidRDefault="004701FC">
      <w:pPr>
        <w:rPr>
          <w:rFonts w:ascii="Arial" w:hAnsi="Arial" w:cs="Arial"/>
          <w:sz w:val="24"/>
          <w:szCs w:val="24"/>
          <w:u w:val="single"/>
          <w:lang w:val="en-US"/>
        </w:rPr>
      </w:pPr>
      <w:r>
        <w:rPr>
          <w:rFonts w:ascii="Arial" w:hAnsi="Arial" w:cs="Arial"/>
          <w:sz w:val="24"/>
          <w:szCs w:val="24"/>
          <w:u w:val="single"/>
          <w:lang w:val="en-GB"/>
        </w:rPr>
        <w:t>Changes from the previous version have been underlined.</w:t>
      </w:r>
      <w:r w:rsidR="001268AC" w:rsidRPr="000B03E8">
        <w:rPr>
          <w:rFonts w:ascii="Arial" w:hAnsi="Arial" w:cs="Arial"/>
          <w:sz w:val="24"/>
          <w:szCs w:val="24"/>
          <w:u w:val="single"/>
          <w:lang w:val="en-US"/>
        </w:rPr>
        <w:br w:type="page"/>
      </w:r>
    </w:p>
    <w:tbl>
      <w:tblPr>
        <w:tblW w:w="9649" w:type="dxa"/>
        <w:jc w:val="center"/>
        <w:tblLayout w:type="fixed"/>
        <w:tblCellMar>
          <w:left w:w="0" w:type="dxa"/>
          <w:right w:w="0" w:type="dxa"/>
        </w:tblCellMar>
        <w:tblLook w:val="0000" w:firstRow="0" w:lastRow="0" w:firstColumn="0" w:lastColumn="0" w:noHBand="0" w:noVBand="0"/>
      </w:tblPr>
      <w:tblGrid>
        <w:gridCol w:w="5200"/>
        <w:gridCol w:w="4449"/>
      </w:tblGrid>
      <w:tr w:rsidR="007E38DA" w:rsidRPr="00E20E4F" w:rsidTr="009D3963">
        <w:trPr>
          <w:trHeight w:val="342"/>
          <w:jc w:val="center"/>
        </w:trPr>
        <w:tc>
          <w:tcPr>
            <w:tcW w:w="5200" w:type="dxa"/>
            <w:tcBorders>
              <w:top w:val="nil"/>
              <w:left w:val="nil"/>
              <w:bottom w:val="nil"/>
              <w:right w:val="nil"/>
            </w:tcBorders>
          </w:tcPr>
          <w:p w:rsidR="007E38DA" w:rsidRPr="007E38DA" w:rsidRDefault="007D516C" w:rsidP="007E38DA">
            <w:pPr>
              <w:spacing w:before="120" w:after="120" w:line="240" w:lineRule="auto"/>
              <w:jc w:val="both"/>
              <w:rPr>
                <w:rFonts w:ascii="Arial" w:eastAsia="MS Mincho" w:hAnsi="Arial" w:cs="Times New Roman"/>
                <w:szCs w:val="20"/>
                <w:lang w:val="en-GB" w:eastAsia="fr-BE"/>
              </w:rPr>
            </w:pPr>
            <w:r>
              <w:rPr>
                <w:rFonts w:ascii="Arial" w:eastAsia="MS Mincho" w:hAnsi="Arial" w:cs="Times New Roman"/>
                <w:sz w:val="20"/>
                <w:szCs w:val="20"/>
                <w:lang w:val="en-GB" w:eastAsia="fr-BE"/>
              </w:rPr>
              <w:object w:dxaOrig="1440" w:dyaOrig="1440" w14:anchorId="3CB48152">
                <v:shape id="_x0000_s1029" type="#_x0000_t75" style="position:absolute;left:0;text-align:left;margin-left:5.75pt;margin-top:0;width:243pt;height:66.2pt;z-index:251687936">
                  <v:imagedata r:id="rId11" o:title=""/>
                  <w10:wrap type="topAndBottom"/>
                </v:shape>
                <o:OLEObject Type="Embed" ProgID="MSPhotoEd.3" ShapeID="_x0000_s1029" DrawAspect="Content" ObjectID="_1615020185" r:id="rId13"/>
              </w:object>
            </w:r>
          </w:p>
        </w:tc>
        <w:tc>
          <w:tcPr>
            <w:tcW w:w="4449" w:type="dxa"/>
            <w:tcBorders>
              <w:top w:val="nil"/>
              <w:left w:val="nil"/>
              <w:bottom w:val="nil"/>
              <w:right w:val="nil"/>
            </w:tcBorders>
          </w:tcPr>
          <w:p w:rsidR="007E38DA" w:rsidRPr="007E38DA" w:rsidRDefault="007E38DA" w:rsidP="007E38DA">
            <w:pPr>
              <w:widowControl w:val="0"/>
              <w:spacing w:before="120" w:after="0" w:line="240" w:lineRule="auto"/>
              <w:ind w:right="85"/>
              <w:jc w:val="both"/>
              <w:rPr>
                <w:rFonts w:ascii="Arial" w:eastAsia="MS Mincho" w:hAnsi="Arial" w:cs="Times New Roman"/>
                <w:sz w:val="24"/>
                <w:szCs w:val="20"/>
                <w:lang w:val="en-GB" w:eastAsia="fr-BE"/>
              </w:rPr>
            </w:pPr>
            <w:r w:rsidRPr="007E38DA">
              <w:rPr>
                <w:rFonts w:ascii="Arial" w:eastAsia="MS Mincho" w:hAnsi="Arial" w:cs="Times New Roman"/>
                <w:sz w:val="24"/>
                <w:szCs w:val="20"/>
                <w:lang w:val="en-GB" w:eastAsia="fr-BE"/>
              </w:rPr>
              <w:t>European Schools</w:t>
            </w:r>
          </w:p>
          <w:p w:rsidR="007E38DA" w:rsidRPr="007E38DA" w:rsidRDefault="007E38DA" w:rsidP="007E38DA">
            <w:pPr>
              <w:widowControl w:val="0"/>
              <w:spacing w:before="120" w:after="0" w:line="240" w:lineRule="auto"/>
              <w:ind w:right="85"/>
              <w:jc w:val="both"/>
              <w:rPr>
                <w:rFonts w:ascii="Arial" w:eastAsia="MS Mincho" w:hAnsi="Arial" w:cs="Times New Roman"/>
                <w:sz w:val="16"/>
                <w:szCs w:val="20"/>
                <w:lang w:val="en-GB" w:eastAsia="fr-BE"/>
              </w:rPr>
            </w:pPr>
          </w:p>
          <w:p w:rsidR="007E38DA" w:rsidRPr="007E38DA" w:rsidRDefault="007E38DA" w:rsidP="007E38DA">
            <w:pPr>
              <w:widowControl w:val="0"/>
              <w:spacing w:before="120" w:after="0" w:line="240" w:lineRule="auto"/>
              <w:ind w:right="85"/>
              <w:jc w:val="both"/>
              <w:rPr>
                <w:rFonts w:ascii="Arial" w:eastAsia="MS Mincho" w:hAnsi="Arial" w:cs="Times New Roman"/>
                <w:sz w:val="16"/>
                <w:szCs w:val="20"/>
                <w:lang w:val="en-GB" w:eastAsia="fr-BE"/>
              </w:rPr>
            </w:pPr>
            <w:r w:rsidRPr="007E38DA">
              <w:rPr>
                <w:rFonts w:ascii="Arial" w:eastAsia="MS Mincho" w:hAnsi="Arial" w:cs="Times New Roman"/>
                <w:sz w:val="16"/>
                <w:szCs w:val="20"/>
                <w:lang w:val="en-GB" w:eastAsia="fr-BE"/>
              </w:rPr>
              <w:t>Office of the Secretary-General</w:t>
            </w:r>
          </w:p>
          <w:p w:rsidR="007E38DA" w:rsidRPr="007E38DA" w:rsidRDefault="007E38DA" w:rsidP="007E38DA">
            <w:pPr>
              <w:widowControl w:val="0"/>
              <w:spacing w:before="120" w:after="0" w:line="240" w:lineRule="auto"/>
              <w:ind w:right="85"/>
              <w:jc w:val="both"/>
              <w:rPr>
                <w:rFonts w:ascii="Arial" w:eastAsia="MS Mincho" w:hAnsi="Arial" w:cs="Times New Roman"/>
                <w:sz w:val="24"/>
                <w:szCs w:val="20"/>
                <w:lang w:val="en-GB" w:eastAsia="fr-BE"/>
              </w:rPr>
            </w:pPr>
          </w:p>
          <w:p w:rsidR="007E38DA" w:rsidRPr="007E38DA" w:rsidRDefault="007E38DA" w:rsidP="007E38DA">
            <w:pPr>
              <w:widowControl w:val="0"/>
              <w:spacing w:before="120" w:after="0" w:line="240" w:lineRule="auto"/>
              <w:ind w:right="85"/>
              <w:jc w:val="both"/>
              <w:rPr>
                <w:rFonts w:ascii="Arial" w:eastAsia="MS Mincho" w:hAnsi="Arial" w:cs="Times New Roman"/>
                <w:sz w:val="16"/>
                <w:szCs w:val="20"/>
                <w:lang w:val="en-GB" w:eastAsia="fr-BE"/>
              </w:rPr>
            </w:pPr>
          </w:p>
          <w:p w:rsidR="007E38DA" w:rsidRPr="007E38DA" w:rsidRDefault="007E38DA" w:rsidP="007E38DA">
            <w:pPr>
              <w:spacing w:before="120" w:after="0" w:line="240" w:lineRule="auto"/>
              <w:ind w:right="85"/>
              <w:jc w:val="both"/>
              <w:rPr>
                <w:rFonts w:ascii="Arial" w:eastAsia="MS Mincho" w:hAnsi="Arial" w:cs="Times New Roman"/>
                <w:sz w:val="16"/>
                <w:szCs w:val="20"/>
                <w:lang w:val="en-GB" w:eastAsia="fr-BE"/>
              </w:rPr>
            </w:pPr>
          </w:p>
        </w:tc>
      </w:tr>
    </w:tbl>
    <w:p w:rsidR="007E38DA" w:rsidRPr="007E38DA" w:rsidRDefault="007E38DA" w:rsidP="007E38DA">
      <w:pPr>
        <w:widowControl w:val="0"/>
        <w:spacing w:after="0" w:line="240" w:lineRule="auto"/>
        <w:ind w:right="85"/>
        <w:jc w:val="both"/>
        <w:rPr>
          <w:rFonts w:ascii="Arial" w:eastAsia="Times New Roman" w:hAnsi="Arial" w:cs="Times New Roman"/>
          <w:snapToGrid w:val="0"/>
          <w:sz w:val="16"/>
          <w:szCs w:val="20"/>
          <w:lang w:val="en-GB"/>
        </w:rPr>
      </w:pPr>
      <w:r w:rsidRPr="007E38DA">
        <w:rPr>
          <w:rFonts w:ascii="Arial" w:eastAsia="Times New Roman" w:hAnsi="Arial" w:cs="Times New Roman"/>
          <w:snapToGrid w:val="0"/>
          <w:sz w:val="16"/>
          <w:szCs w:val="20"/>
          <w:lang w:val="en-GB"/>
        </w:rPr>
        <w:t xml:space="preserve"> </w:t>
      </w:r>
    </w:p>
    <w:p w:rsidR="007E38DA" w:rsidRPr="007E38DA" w:rsidRDefault="007E38DA" w:rsidP="007E38DA">
      <w:pPr>
        <w:spacing w:before="240" w:after="0" w:line="240" w:lineRule="auto"/>
        <w:jc w:val="center"/>
        <w:outlineLvl w:val="0"/>
        <w:rPr>
          <w:rFonts w:ascii="Arial" w:eastAsia="Times New Roman" w:hAnsi="Arial" w:cs="Arial"/>
          <w:b/>
          <w:smallCaps/>
          <w:kern w:val="28"/>
          <w:sz w:val="32"/>
          <w:szCs w:val="32"/>
          <w:lang w:val="en-GB" w:eastAsia="fr-BE"/>
        </w:rPr>
      </w:pPr>
      <w:r w:rsidRPr="007E38DA">
        <w:rPr>
          <w:rFonts w:ascii="Arial" w:eastAsia="Times New Roman" w:hAnsi="Arial" w:cs="Arial"/>
          <w:b/>
          <w:smallCaps/>
          <w:kern w:val="28"/>
          <w:sz w:val="32"/>
          <w:szCs w:val="32"/>
          <w:lang w:val="en-GB" w:eastAsia="fr-BE"/>
        </w:rPr>
        <w:t>Additional</w:t>
      </w:r>
      <w:r w:rsidRPr="007E38DA">
        <w:rPr>
          <w:rFonts w:ascii="Arial" w:eastAsia="Times New Roman" w:hAnsi="Arial" w:cs="Arial"/>
          <w:smallCaps/>
          <w:kern w:val="28"/>
          <w:sz w:val="32"/>
          <w:szCs w:val="32"/>
          <w:lang w:val="en-GB" w:eastAsia="fr-BE"/>
        </w:rPr>
        <w:t xml:space="preserve"> </w:t>
      </w:r>
      <w:r w:rsidRPr="007E38DA">
        <w:rPr>
          <w:rFonts w:ascii="Arial" w:eastAsia="Times New Roman" w:hAnsi="Arial" w:cs="Arial"/>
          <w:b/>
          <w:smallCaps/>
          <w:kern w:val="28"/>
          <w:sz w:val="32"/>
          <w:szCs w:val="32"/>
          <w:lang w:val="en-GB" w:eastAsia="fr-BE"/>
        </w:rPr>
        <w:t>agreement to the</w:t>
      </w:r>
    </w:p>
    <w:p w:rsidR="007E38DA" w:rsidRPr="007E38DA" w:rsidRDefault="007E38DA" w:rsidP="007E38DA">
      <w:pPr>
        <w:spacing w:after="60" w:line="240" w:lineRule="auto"/>
        <w:jc w:val="center"/>
        <w:outlineLvl w:val="0"/>
        <w:rPr>
          <w:rFonts w:ascii="Arial" w:eastAsia="Times New Roman" w:hAnsi="Arial" w:cs="Arial"/>
          <w:b/>
          <w:smallCaps/>
          <w:kern w:val="28"/>
          <w:sz w:val="32"/>
          <w:szCs w:val="32"/>
          <w:lang w:val="en-GB" w:eastAsia="fr-BE"/>
        </w:rPr>
      </w:pPr>
      <w:r w:rsidRPr="007E38DA">
        <w:rPr>
          <w:rFonts w:ascii="Arial" w:eastAsia="Times New Roman" w:hAnsi="Arial" w:cs="Arial"/>
          <w:b/>
          <w:smallCaps/>
          <w:kern w:val="28"/>
          <w:sz w:val="32"/>
          <w:szCs w:val="32"/>
          <w:lang w:val="en-GB" w:eastAsia="fr-BE"/>
        </w:rPr>
        <w:t>Accreditation and cooperation agreement</w:t>
      </w:r>
      <w:r w:rsidRPr="007E38DA">
        <w:rPr>
          <w:rFonts w:ascii="Arial" w:eastAsia="Times New Roman" w:hAnsi="Arial" w:cs="Times New Roman"/>
          <w:b/>
          <w:smallCaps/>
          <w:kern w:val="28"/>
          <w:sz w:val="32"/>
          <w:szCs w:val="32"/>
          <w:lang w:val="en-GB" w:eastAsia="fr-BE"/>
        </w:rPr>
        <w:t xml:space="preserve"> signed on </w:t>
      </w:r>
      <w:r w:rsidRPr="007E38DA">
        <w:rPr>
          <w:rFonts w:ascii="Arial" w:eastAsia="Times New Roman" w:hAnsi="Arial" w:cs="Times New Roman"/>
          <w:b/>
          <w:i/>
          <w:smallCaps/>
          <w:kern w:val="28"/>
          <w:sz w:val="32"/>
          <w:szCs w:val="32"/>
          <w:lang w:val="en-GB" w:eastAsia="fr-BE"/>
        </w:rPr>
        <w:t>[date]</w:t>
      </w:r>
    </w:p>
    <w:p w:rsidR="007E38DA" w:rsidRPr="007E38DA" w:rsidRDefault="007E38DA" w:rsidP="007E38DA">
      <w:pPr>
        <w:spacing w:before="120" w:after="120" w:line="240" w:lineRule="auto"/>
        <w:jc w:val="both"/>
        <w:rPr>
          <w:rFonts w:ascii="Arial" w:eastAsia="Times New Roman" w:hAnsi="Arial" w:cs="Times New Roman"/>
          <w:bCs/>
          <w:szCs w:val="20"/>
          <w:lang w:val="en-GB" w:eastAsia="fr-FR"/>
        </w:rPr>
      </w:pPr>
    </w:p>
    <w:p w:rsidR="007E38DA" w:rsidRPr="007E38DA" w:rsidRDefault="007E38DA" w:rsidP="007E38DA">
      <w:pPr>
        <w:spacing w:before="120" w:after="120" w:line="240" w:lineRule="auto"/>
        <w:ind w:left="720"/>
        <w:jc w:val="both"/>
        <w:rPr>
          <w:rFonts w:ascii="Arial" w:eastAsia="Times New Roman" w:hAnsi="Arial" w:cs="Times New Roman"/>
          <w:bCs/>
          <w:szCs w:val="20"/>
          <w:lang w:val="en-GB" w:eastAsia="fr-FR"/>
        </w:rPr>
      </w:pPr>
      <w:r w:rsidRPr="007E38DA">
        <w:rPr>
          <w:rFonts w:ascii="Arial" w:eastAsia="Times New Roman" w:hAnsi="Arial" w:cs="Times New Roman"/>
          <w:b/>
          <w:smallCaps/>
          <w:szCs w:val="20"/>
          <w:lang w:val="en-GB" w:eastAsia="fr-FR"/>
        </w:rPr>
        <w:t>between</w:t>
      </w:r>
      <w:r w:rsidRPr="007E38DA">
        <w:rPr>
          <w:rFonts w:ascii="Arial" w:eastAsia="Times New Roman" w:hAnsi="Arial" w:cs="Times New Roman"/>
          <w:bCs/>
          <w:szCs w:val="20"/>
          <w:lang w:val="en-GB" w:eastAsia="fr-FR"/>
        </w:rPr>
        <w:t>: the European Schools, represented by the Board of Governors of the European Schools in the person of its Secretary-General</w:t>
      </w:r>
      <w:r w:rsidRPr="007E38DA">
        <w:rPr>
          <w:rFonts w:ascii="Arial" w:eastAsia="Times New Roman" w:hAnsi="Arial" w:cs="Times New Roman"/>
          <w:bCs/>
          <w:iCs/>
          <w:szCs w:val="20"/>
          <w:lang w:val="en-GB" w:eastAsia="fr-FR"/>
        </w:rPr>
        <w:t xml:space="preserve">; </w:t>
      </w:r>
    </w:p>
    <w:p w:rsidR="007E38DA" w:rsidRPr="007E38DA" w:rsidRDefault="007E38DA" w:rsidP="007E38DA">
      <w:pPr>
        <w:spacing w:after="0" w:line="240" w:lineRule="auto"/>
        <w:ind w:firstLine="720"/>
        <w:jc w:val="both"/>
        <w:rPr>
          <w:rFonts w:ascii="Arial" w:eastAsia="Times New Roman" w:hAnsi="Arial" w:cs="Times New Roman"/>
          <w:bCs/>
          <w:szCs w:val="20"/>
          <w:lang w:val="en-GB" w:eastAsia="fr-FR"/>
        </w:rPr>
      </w:pPr>
      <w:r w:rsidRPr="007E38DA">
        <w:rPr>
          <w:rFonts w:ascii="Arial" w:eastAsia="Times New Roman" w:hAnsi="Arial" w:cs="Times New Roman"/>
          <w:bCs/>
          <w:szCs w:val="20"/>
          <w:lang w:val="en-GB" w:eastAsia="fr-FR"/>
        </w:rPr>
        <w:t xml:space="preserve">appearing first, </w:t>
      </w:r>
      <w:r w:rsidRPr="007E38DA">
        <w:rPr>
          <w:rFonts w:ascii="Arial" w:eastAsia="Times New Roman" w:hAnsi="Arial" w:cs="Times New Roman"/>
          <w:bCs/>
          <w:iCs/>
          <w:szCs w:val="20"/>
          <w:lang w:val="en-GB" w:eastAsia="fr-FR"/>
        </w:rPr>
        <w:t xml:space="preserve">hereinafter called </w:t>
      </w:r>
      <w:r w:rsidRPr="007E38DA">
        <w:rPr>
          <w:rFonts w:ascii="Arial" w:eastAsia="Times New Roman" w:hAnsi="Arial" w:cs="Times New Roman"/>
          <w:bCs/>
          <w:szCs w:val="20"/>
          <w:lang w:val="en-GB" w:eastAsia="fr-FR"/>
        </w:rPr>
        <w:t>the ‘European Schools’;</w:t>
      </w:r>
    </w:p>
    <w:p w:rsidR="007E38DA" w:rsidRPr="007E38DA" w:rsidRDefault="007E38DA" w:rsidP="007E38DA">
      <w:pPr>
        <w:spacing w:after="0" w:line="240" w:lineRule="auto"/>
        <w:jc w:val="both"/>
        <w:rPr>
          <w:rFonts w:ascii="Arial" w:eastAsia="Times New Roman" w:hAnsi="Arial" w:cs="Times New Roman"/>
          <w:bCs/>
          <w:szCs w:val="20"/>
          <w:lang w:val="en-GB" w:eastAsia="fr-FR"/>
        </w:rPr>
      </w:pPr>
    </w:p>
    <w:p w:rsidR="007E38DA" w:rsidRPr="007E38DA" w:rsidRDefault="007E38DA" w:rsidP="007E38DA">
      <w:pPr>
        <w:spacing w:before="120" w:after="120" w:line="240" w:lineRule="auto"/>
        <w:ind w:firstLine="720"/>
        <w:jc w:val="both"/>
        <w:rPr>
          <w:rFonts w:ascii="Arial" w:eastAsia="Times New Roman" w:hAnsi="Arial" w:cs="Times New Roman"/>
          <w:bCs/>
          <w:szCs w:val="20"/>
          <w:lang w:val="en-GB" w:eastAsia="fr-FR"/>
        </w:rPr>
      </w:pPr>
      <w:r w:rsidRPr="007E38DA">
        <w:rPr>
          <w:rFonts w:ascii="Arial" w:eastAsia="Times New Roman" w:hAnsi="Arial" w:cs="Times New Roman"/>
          <w:b/>
          <w:smallCaps/>
          <w:szCs w:val="20"/>
          <w:lang w:val="en-GB" w:eastAsia="fr-FR"/>
        </w:rPr>
        <w:t>and:</w:t>
      </w:r>
      <w:r w:rsidRPr="007E38DA">
        <w:rPr>
          <w:rFonts w:ascii="Arial" w:eastAsia="Times New Roman" w:hAnsi="Arial" w:cs="Times New Roman"/>
          <w:bCs/>
          <w:szCs w:val="20"/>
          <w:lang w:val="en-GB" w:eastAsia="fr-FR"/>
        </w:rPr>
        <w:t xml:space="preserve"> </w:t>
      </w:r>
      <w:r w:rsidRPr="007E38DA">
        <w:rPr>
          <w:rFonts w:ascii="Arial" w:eastAsia="Times New Roman" w:hAnsi="Arial" w:cs="Times New Roman"/>
          <w:bCs/>
          <w:szCs w:val="20"/>
          <w:lang w:val="en-GB" w:eastAsia="fr-FR"/>
        </w:rPr>
        <w:tab/>
        <w:t xml:space="preserve">the </w:t>
      </w:r>
      <w:r w:rsidRPr="007E38DA">
        <w:rPr>
          <w:rFonts w:ascii="Arial" w:eastAsia="Times New Roman" w:hAnsi="Arial" w:cs="Times New Roman"/>
          <w:bCs/>
          <w:i/>
          <w:szCs w:val="20"/>
          <w:lang w:val="en-GB" w:eastAsia="fr-FR"/>
        </w:rPr>
        <w:t>[school],</w:t>
      </w:r>
      <w:r w:rsidRPr="007E38DA">
        <w:rPr>
          <w:rFonts w:ascii="Arial" w:eastAsia="Times New Roman" w:hAnsi="Arial" w:cs="Times New Roman"/>
          <w:bCs/>
          <w:szCs w:val="20"/>
          <w:lang w:val="en-GB" w:eastAsia="fr-FR"/>
        </w:rPr>
        <w:t xml:space="preserve"> represented by </w:t>
      </w:r>
      <w:r w:rsidRPr="007E38DA">
        <w:rPr>
          <w:rFonts w:ascii="Arial" w:eastAsia="Times New Roman" w:hAnsi="Arial" w:cs="Times New Roman"/>
          <w:bCs/>
          <w:i/>
          <w:szCs w:val="20"/>
          <w:lang w:val="en-GB" w:eastAsia="fr-FR"/>
        </w:rPr>
        <w:t>[the competent authority]</w:t>
      </w:r>
      <w:r w:rsidRPr="007E38DA">
        <w:rPr>
          <w:rFonts w:ascii="Arial" w:eastAsia="Times New Roman" w:hAnsi="Arial" w:cs="Times New Roman"/>
          <w:bCs/>
          <w:szCs w:val="20"/>
          <w:lang w:val="en-GB" w:eastAsia="fr-FR"/>
        </w:rPr>
        <w:t xml:space="preserve"> </w:t>
      </w:r>
    </w:p>
    <w:p w:rsidR="007E38DA" w:rsidRPr="007E38DA" w:rsidRDefault="007E38DA" w:rsidP="007E38DA">
      <w:pPr>
        <w:spacing w:after="0" w:line="240" w:lineRule="auto"/>
        <w:ind w:firstLine="720"/>
        <w:jc w:val="both"/>
        <w:rPr>
          <w:rFonts w:ascii="Arial" w:eastAsia="Times New Roman" w:hAnsi="Arial" w:cs="Times New Roman"/>
          <w:bCs/>
          <w:szCs w:val="20"/>
          <w:lang w:val="en-GB" w:eastAsia="fr-FR"/>
        </w:rPr>
      </w:pPr>
      <w:r w:rsidRPr="007E38DA">
        <w:rPr>
          <w:rFonts w:ascii="Arial" w:eastAsia="Times New Roman" w:hAnsi="Arial" w:cs="Times New Roman"/>
          <w:bCs/>
          <w:szCs w:val="20"/>
          <w:lang w:val="en-GB" w:eastAsia="fr-FR"/>
        </w:rPr>
        <w:t>appearing second, hereinafter called the ‘Accredited European School’</w:t>
      </w:r>
    </w:p>
    <w:p w:rsidR="007E38DA" w:rsidRPr="007E38DA" w:rsidRDefault="007E38DA" w:rsidP="007E38DA">
      <w:pPr>
        <w:keepNext/>
        <w:spacing w:before="240" w:after="60" w:line="240" w:lineRule="auto"/>
        <w:ind w:left="720"/>
        <w:jc w:val="center"/>
        <w:outlineLvl w:val="0"/>
        <w:rPr>
          <w:rFonts w:ascii="Arial" w:eastAsia="Times New Roman" w:hAnsi="Arial" w:cs="Arial"/>
          <w:b/>
          <w:bCs/>
          <w:smallCaps/>
          <w:kern w:val="32"/>
          <w:sz w:val="28"/>
          <w:szCs w:val="28"/>
          <w:lang w:val="en-GB" w:eastAsia="fr-FR"/>
        </w:rPr>
      </w:pPr>
      <w:r w:rsidRPr="007E38DA">
        <w:rPr>
          <w:rFonts w:ascii="Arial" w:eastAsia="Times New Roman" w:hAnsi="Arial" w:cs="Arial"/>
          <w:b/>
          <w:bCs/>
          <w:smallCaps/>
          <w:kern w:val="32"/>
          <w:sz w:val="28"/>
          <w:szCs w:val="28"/>
          <w:lang w:val="en-GB" w:eastAsia="fr-FR"/>
        </w:rPr>
        <w:t>Preamble</w:t>
      </w:r>
    </w:p>
    <w:p w:rsidR="007E38DA" w:rsidRPr="007E38DA" w:rsidRDefault="007E38DA" w:rsidP="007E38DA">
      <w:pPr>
        <w:spacing w:before="12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According to the Regulations on Accredited European Schools, approved by the Board of Governors at its meeting on </w:t>
      </w:r>
      <w:r w:rsidRPr="00666461">
        <w:rPr>
          <w:rFonts w:ascii="Arial" w:eastAsia="Times New Roman" w:hAnsi="Arial" w:cs="Times New Roman"/>
          <w:szCs w:val="20"/>
          <w:u w:val="single"/>
          <w:lang w:val="en-GB" w:eastAsia="fr-FR"/>
        </w:rPr>
        <w:t>9 – 11 April 2019</w:t>
      </w:r>
      <w:r w:rsidRPr="007E38DA">
        <w:rPr>
          <w:rFonts w:ascii="Arial" w:eastAsia="Times New Roman" w:hAnsi="Arial" w:cs="Times New Roman"/>
          <w:szCs w:val="20"/>
          <w:lang w:val="en-GB" w:eastAsia="fr-FR"/>
        </w:rPr>
        <w:t xml:space="preserve">, Accredited European Schools are schools which, without forming part of the network of European Schools organised by the intergovernmental organisation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r w:rsidRPr="007E38DA">
        <w:rPr>
          <w:rFonts w:ascii="Arial" w:eastAsia="Times New Roman" w:hAnsi="Arial" w:cs="Times New Roman"/>
          <w:szCs w:val="20"/>
          <w:lang w:val="en-GB" w:eastAsia="fr-FR"/>
        </w:rPr>
        <w:tab/>
        <w:t xml:space="preserve">The </w:t>
      </w:r>
      <w:r w:rsidRPr="007E38DA">
        <w:rPr>
          <w:rFonts w:ascii="Arial" w:eastAsia="Times New Roman" w:hAnsi="Arial" w:cs="Times New Roman"/>
          <w:i/>
          <w:szCs w:val="20"/>
          <w:lang w:val="en-GB" w:eastAsia="fr-FR"/>
        </w:rPr>
        <w:t>[school]</w:t>
      </w:r>
      <w:r w:rsidRPr="007E38DA">
        <w:rPr>
          <w:rFonts w:ascii="Arial" w:eastAsia="Times New Roman" w:hAnsi="Arial" w:cs="Times New Roman"/>
          <w:szCs w:val="20"/>
          <w:lang w:val="en-GB" w:eastAsia="fr-FR"/>
        </w:rPr>
        <w:t xml:space="preserve"> is a </w:t>
      </w:r>
      <w:r w:rsidRPr="007E38DA">
        <w:rPr>
          <w:rFonts w:ascii="Arial" w:eastAsia="Times New Roman" w:hAnsi="Arial" w:cs="Times New Roman"/>
          <w:i/>
          <w:szCs w:val="20"/>
          <w:lang w:val="en-GB" w:eastAsia="fr-FR"/>
        </w:rPr>
        <w:t>[state (public sector) or private]</w:t>
      </w:r>
      <w:r w:rsidRPr="007E38DA">
        <w:rPr>
          <w:rFonts w:ascii="Arial" w:eastAsia="Times New Roman" w:hAnsi="Arial" w:cs="Times New Roman"/>
          <w:szCs w:val="20"/>
          <w:lang w:val="en-GB" w:eastAsia="fr-FR"/>
        </w:rPr>
        <w:t xml:space="preserve"> institution forming part of the education system of </w:t>
      </w:r>
      <w:r w:rsidRPr="007E38DA">
        <w:rPr>
          <w:rFonts w:ascii="Arial" w:eastAsia="Times New Roman" w:hAnsi="Arial" w:cs="Times New Roman"/>
          <w:i/>
          <w:szCs w:val="20"/>
          <w:lang w:val="en-GB" w:eastAsia="fr-FR"/>
        </w:rPr>
        <w:t>[member state].</w:t>
      </w:r>
      <w:r w:rsidRPr="007E38DA">
        <w:rPr>
          <w:rFonts w:ascii="Arial" w:eastAsia="Times New Roman" w:hAnsi="Arial" w:cs="Times New Roman"/>
          <w:szCs w:val="20"/>
          <w:lang w:val="en-GB" w:eastAsia="fr-FR"/>
        </w:rPr>
        <w:tab/>
      </w:r>
      <w:r w:rsidRPr="007E38DA">
        <w:rPr>
          <w:rFonts w:ascii="Arial" w:eastAsia="Times New Roman" w:hAnsi="Arial" w:cs="Times New Roman"/>
          <w:szCs w:val="20"/>
          <w:lang w:val="en-GB" w:eastAsia="fr-FR"/>
        </w:rPr>
        <w:tab/>
      </w:r>
      <w:r w:rsidRPr="007E38DA">
        <w:rPr>
          <w:rFonts w:ascii="Arial" w:eastAsia="Times New Roman" w:hAnsi="Arial" w:cs="Times New Roman"/>
          <w:szCs w:val="20"/>
          <w:lang w:val="en-GB" w:eastAsia="fr-FR"/>
        </w:rPr>
        <w:tab/>
      </w:r>
      <w:r w:rsidRPr="007E38DA">
        <w:rPr>
          <w:rFonts w:ascii="Arial" w:eastAsia="Times New Roman" w:hAnsi="Arial" w:cs="Times New Roman"/>
          <w:szCs w:val="20"/>
          <w:lang w:val="en-GB" w:eastAsia="fr-FR"/>
        </w:rPr>
        <w:tab/>
        <w:t xml:space="preserve"> </w:t>
      </w:r>
    </w:p>
    <w:p w:rsidR="007E38DA" w:rsidRPr="007E38DA" w:rsidRDefault="007E38DA" w:rsidP="007E38DA">
      <w:pPr>
        <w:keepNext/>
        <w:spacing w:before="240" w:after="60" w:line="240" w:lineRule="auto"/>
        <w:ind w:left="720"/>
        <w:jc w:val="center"/>
        <w:outlineLvl w:val="0"/>
        <w:rPr>
          <w:rFonts w:ascii="Arial" w:eastAsia="Times New Roman" w:hAnsi="Arial" w:cs="Arial"/>
          <w:b/>
          <w:bCs/>
          <w:smallCaps/>
          <w:kern w:val="32"/>
          <w:sz w:val="28"/>
          <w:szCs w:val="28"/>
          <w:lang w:val="en-GB" w:eastAsia="fr-FR"/>
        </w:rPr>
      </w:pPr>
      <w:r w:rsidRPr="007E38DA">
        <w:rPr>
          <w:rFonts w:ascii="Arial" w:eastAsia="Times New Roman" w:hAnsi="Arial" w:cs="Arial"/>
          <w:b/>
          <w:bCs/>
          <w:smallCaps/>
          <w:kern w:val="32"/>
          <w:sz w:val="28"/>
          <w:szCs w:val="28"/>
          <w:lang w:val="en-GB" w:eastAsia="fr-FR"/>
        </w:rPr>
        <w:t>accordingly, having regard to</w:t>
      </w:r>
    </w:p>
    <w:p w:rsidR="007E38DA" w:rsidRPr="007E38DA" w:rsidRDefault="007E38DA" w:rsidP="007E38DA">
      <w:pPr>
        <w:spacing w:before="120" w:after="120" w:line="240" w:lineRule="auto"/>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ab/>
        <w:t xml:space="preserve">The Accreditation and Cooperation Agreement of </w:t>
      </w:r>
      <w:r w:rsidRPr="007E38DA">
        <w:rPr>
          <w:rFonts w:ascii="Arial" w:eastAsia="Times New Roman" w:hAnsi="Arial" w:cs="Times New Roman"/>
          <w:i/>
          <w:szCs w:val="20"/>
          <w:lang w:val="en-GB" w:eastAsia="fr-FR"/>
        </w:rPr>
        <w:t>[date];</w:t>
      </w:r>
      <w:r w:rsidRPr="007E38DA">
        <w:rPr>
          <w:rFonts w:ascii="Arial" w:eastAsia="Times New Roman" w:hAnsi="Arial" w:cs="Times New Roman"/>
          <w:szCs w:val="20"/>
          <w:lang w:val="en-GB" w:eastAsia="fr-FR"/>
        </w:rPr>
        <w:t xml:space="preserve"> </w:t>
      </w:r>
    </w:p>
    <w:p w:rsidR="007E38DA" w:rsidRPr="007E38DA" w:rsidRDefault="007E38DA" w:rsidP="007E38DA">
      <w:pPr>
        <w:spacing w:before="120" w:after="120" w:line="240" w:lineRule="auto"/>
        <w:ind w:firstLine="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The specific dossier of conformity presented by the Accredited European School; </w:t>
      </w:r>
    </w:p>
    <w:p w:rsidR="007E38DA" w:rsidRPr="007E38DA" w:rsidRDefault="007E38DA" w:rsidP="007E38DA">
      <w:pPr>
        <w:spacing w:before="120" w:after="120" w:line="240" w:lineRule="auto"/>
        <w:ind w:firstLine="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The positive opinion of the Board of Governors of </w:t>
      </w:r>
      <w:r w:rsidRPr="007E38DA">
        <w:rPr>
          <w:rFonts w:ascii="Arial" w:eastAsia="Times New Roman" w:hAnsi="Arial" w:cs="Times New Roman"/>
          <w:i/>
          <w:szCs w:val="20"/>
          <w:lang w:val="en-GB" w:eastAsia="fr-FR"/>
        </w:rPr>
        <w:t>[date];</w:t>
      </w:r>
    </w:p>
    <w:p w:rsidR="007E38DA" w:rsidRPr="007E38DA" w:rsidRDefault="007E38DA" w:rsidP="007E38DA">
      <w:pPr>
        <w:spacing w:before="120" w:after="120" w:line="240" w:lineRule="auto"/>
        <w:ind w:firstLine="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The specific audit report of the Board of Inspectors (Secondary);</w:t>
      </w:r>
    </w:p>
    <w:p w:rsidR="007E38DA" w:rsidRPr="007E38DA" w:rsidRDefault="007E38DA" w:rsidP="007E38DA">
      <w:pPr>
        <w:spacing w:before="120" w:after="120" w:line="240" w:lineRule="auto"/>
        <w:ind w:firstLine="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The decision of the Board of Governors of </w:t>
      </w:r>
      <w:r w:rsidRPr="007E38DA">
        <w:rPr>
          <w:rFonts w:ascii="Arial" w:eastAsia="Times New Roman" w:hAnsi="Arial" w:cs="Times New Roman"/>
          <w:i/>
          <w:szCs w:val="20"/>
          <w:lang w:val="en-GB" w:eastAsia="fr-FR"/>
        </w:rPr>
        <w:t>[date];</w:t>
      </w:r>
    </w:p>
    <w:p w:rsidR="007E38DA" w:rsidRPr="007E38DA" w:rsidRDefault="007E38DA" w:rsidP="007E38DA">
      <w:pPr>
        <w:spacing w:before="120" w:after="120" w:line="240" w:lineRule="auto"/>
        <w:ind w:left="1418"/>
        <w:jc w:val="both"/>
        <w:rPr>
          <w:rFonts w:ascii="Arial" w:eastAsia="Times New Roman" w:hAnsi="Arial" w:cs="Times New Roman"/>
          <w:szCs w:val="20"/>
          <w:lang w:val="en-GB" w:eastAsia="fr-FR"/>
        </w:rPr>
      </w:pPr>
    </w:p>
    <w:p w:rsidR="007E38DA" w:rsidRPr="007E38DA" w:rsidRDefault="007E38DA" w:rsidP="007E38DA">
      <w:pPr>
        <w:spacing w:before="120" w:after="120" w:line="240" w:lineRule="auto"/>
        <w:ind w:left="1418"/>
        <w:jc w:val="both"/>
        <w:rPr>
          <w:rFonts w:ascii="Arial" w:eastAsia="Times New Roman" w:hAnsi="Arial" w:cs="Times New Roman"/>
          <w:szCs w:val="20"/>
          <w:lang w:val="en-GB" w:eastAsia="fr-FR"/>
        </w:rPr>
      </w:pPr>
    </w:p>
    <w:p w:rsidR="007E38DA" w:rsidRPr="007E38DA" w:rsidRDefault="007E38DA" w:rsidP="007E38DA">
      <w:pPr>
        <w:spacing w:before="120" w:after="120" w:line="240" w:lineRule="auto"/>
        <w:ind w:left="1418"/>
        <w:jc w:val="both"/>
        <w:rPr>
          <w:rFonts w:ascii="Arial" w:eastAsia="Times New Roman" w:hAnsi="Arial" w:cs="Times New Roman"/>
          <w:szCs w:val="20"/>
          <w:lang w:val="en-GB" w:eastAsia="fr-FR"/>
        </w:rPr>
      </w:pPr>
    </w:p>
    <w:p w:rsidR="007E38DA" w:rsidRPr="007E38DA" w:rsidRDefault="007E38DA" w:rsidP="007E38DA">
      <w:pPr>
        <w:keepNext/>
        <w:spacing w:before="240" w:after="60" w:line="240" w:lineRule="auto"/>
        <w:ind w:left="720"/>
        <w:jc w:val="center"/>
        <w:outlineLvl w:val="0"/>
        <w:rPr>
          <w:rFonts w:ascii="Arial" w:eastAsia="Times New Roman" w:hAnsi="Arial" w:cs="Arial"/>
          <w:b/>
          <w:bCs/>
          <w:smallCaps/>
          <w:kern w:val="32"/>
          <w:sz w:val="28"/>
          <w:szCs w:val="28"/>
          <w:lang w:val="en-GB" w:eastAsia="fr-FR"/>
        </w:rPr>
      </w:pPr>
      <w:r w:rsidRPr="007E38DA">
        <w:rPr>
          <w:rFonts w:ascii="Arial" w:eastAsia="Times New Roman" w:hAnsi="Arial" w:cs="Arial"/>
          <w:b/>
          <w:bCs/>
          <w:smallCaps/>
          <w:kern w:val="32"/>
          <w:sz w:val="28"/>
          <w:szCs w:val="28"/>
          <w:lang w:val="en-GB" w:eastAsia="fr-FR"/>
        </w:rPr>
        <w:t xml:space="preserve">the following has been agreed </w:t>
      </w:r>
    </w:p>
    <w:p w:rsidR="007E38DA" w:rsidRPr="007E38DA"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7E38DA">
        <w:rPr>
          <w:rFonts w:ascii="Arial" w:eastAsia="Times New Roman" w:hAnsi="Arial" w:cs="Times New Roman"/>
          <w:b/>
          <w:i/>
          <w:szCs w:val="20"/>
          <w:lang w:val="en-GB" w:eastAsia="fr-FR"/>
        </w:rPr>
        <w:t xml:space="preserve">Article 1 </w:t>
      </w:r>
    </w:p>
    <w:p w:rsidR="007E38DA" w:rsidRPr="007E38DA" w:rsidRDefault="007E38DA" w:rsidP="007E38DA">
      <w:pPr>
        <w:spacing w:before="120" w:after="24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The equivalence of the teaching level recognised in Article 2 of the Accreditation and Cooperation Agreement signed on </w:t>
      </w:r>
      <w:r w:rsidRPr="007E38DA">
        <w:rPr>
          <w:rFonts w:ascii="Arial" w:eastAsia="Times New Roman" w:hAnsi="Arial" w:cs="Times New Roman"/>
          <w:i/>
          <w:szCs w:val="20"/>
          <w:lang w:val="en-GB" w:eastAsia="fr-FR"/>
        </w:rPr>
        <w:t>[date]</w:t>
      </w:r>
      <w:r w:rsidRPr="007E38DA">
        <w:rPr>
          <w:rFonts w:ascii="Arial" w:eastAsia="Times New Roman" w:hAnsi="Arial" w:cs="Times New Roman"/>
          <w:szCs w:val="20"/>
          <w:lang w:val="en-GB" w:eastAsia="fr-FR"/>
        </w:rPr>
        <w:t xml:space="preserve"> shall be extended to include secondary years 6 and 7. </w:t>
      </w:r>
    </w:p>
    <w:p w:rsidR="007E38DA" w:rsidRPr="007E38DA"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7E38DA">
        <w:rPr>
          <w:rFonts w:ascii="Arial" w:eastAsia="Times New Roman" w:hAnsi="Arial" w:cs="Times New Roman"/>
          <w:b/>
          <w:bCs/>
          <w:i/>
          <w:iCs/>
          <w:szCs w:val="20"/>
          <w:lang w:val="en-GB" w:eastAsia="fr-FR"/>
        </w:rPr>
        <w:t xml:space="preserve">Article 2 </w:t>
      </w:r>
    </w:p>
    <w:p w:rsidR="007E38DA" w:rsidRPr="007E38DA" w:rsidRDefault="007E38DA" w:rsidP="007E38DA">
      <w:pPr>
        <w:spacing w:before="120" w:after="24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Without prejudice to the right to terminate the Agreement unilaterally conferred on the European Schools by and in accordance with the detailed rules laid down in Article 6 of the Accreditation and Cooperation Agreement, this extension of equivalence shall be granted for a period of three years.</w:t>
      </w:r>
    </w:p>
    <w:p w:rsidR="007E38DA" w:rsidRPr="007E38DA"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7E38DA">
        <w:rPr>
          <w:rFonts w:ascii="Arial" w:eastAsia="Times New Roman" w:hAnsi="Arial" w:cs="Times New Roman"/>
          <w:b/>
          <w:i/>
          <w:szCs w:val="20"/>
          <w:lang w:val="en-GB" w:eastAsia="fr-FR"/>
        </w:rPr>
        <w:t xml:space="preserve">Article 3 </w:t>
      </w:r>
    </w:p>
    <w:p w:rsidR="007E38DA" w:rsidRPr="007E38DA" w:rsidRDefault="007E38DA" w:rsidP="007E38DA">
      <w:pPr>
        <w:spacing w:before="120" w:after="120" w:line="240" w:lineRule="auto"/>
        <w:ind w:left="720"/>
        <w:jc w:val="both"/>
        <w:rPr>
          <w:rFonts w:ascii="Arial" w:eastAsia="Times New Roman" w:hAnsi="Arial" w:cs="Arial"/>
          <w:lang w:val="en-GB" w:eastAsia="fr-BE"/>
        </w:rPr>
      </w:pPr>
      <w:r w:rsidRPr="007E38DA">
        <w:rPr>
          <w:rFonts w:ascii="Arial" w:eastAsia="Times New Roman" w:hAnsi="Arial" w:cs="Arial"/>
          <w:lang w:val="en-GB" w:eastAsia="fr-BE"/>
        </w:rPr>
        <w:t xml:space="preserve">The granting of this equivalence shall be conditional upon firstly, adherence to the conditions laid down by the Accreditation and Cooperation Agreement of </w:t>
      </w:r>
      <w:r w:rsidRPr="007E38DA">
        <w:rPr>
          <w:rFonts w:ascii="Arial" w:eastAsia="Times New Roman" w:hAnsi="Arial" w:cs="Arial"/>
          <w:i/>
          <w:lang w:val="en-GB" w:eastAsia="fr-BE"/>
        </w:rPr>
        <w:t>[date]</w:t>
      </w:r>
      <w:r w:rsidRPr="007E38DA">
        <w:rPr>
          <w:rFonts w:ascii="Arial" w:eastAsia="Times New Roman" w:hAnsi="Arial" w:cs="Arial"/>
          <w:lang w:val="en-GB" w:eastAsia="fr-BE"/>
        </w:rPr>
        <w:t xml:space="preserve">, and more particularly Article 1 thereof, and secondly, scrupulous application by the Accredited European School of the regulations and curricula in force in the European Schools for secondary years 6 and 7, and more particularly the Regulations for the European Baccalaureate, the Arrangements for Implementing the Regulations for the European Baccalaureate and the Memorandum on the European Baccalaureate.  </w:t>
      </w:r>
    </w:p>
    <w:p w:rsidR="007E38DA" w:rsidRPr="007E38DA" w:rsidRDefault="007E38DA" w:rsidP="007E38DA">
      <w:pPr>
        <w:spacing w:before="120" w:after="24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In the case, however, of regulations and directives which may be amended unilaterally by the Board of Governors, the parties hereby agree that the Accredited European School shall be required to comply without delay with any changes which might be made to the documents in question, unless it decides to withdraw from the Agreement within one month of having been informed of the said changes. In the latter case, it shall be fully liable, the European Schools being discharged from any liability whatsoever, for the repercussions of this withdrawal and its consequences for its pupils’ schooling.</w:t>
      </w:r>
    </w:p>
    <w:p w:rsidR="007E38DA" w:rsidRPr="007E38DA"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7E38DA">
        <w:rPr>
          <w:rFonts w:ascii="Arial" w:eastAsia="Times New Roman" w:hAnsi="Arial" w:cs="Times New Roman"/>
          <w:b/>
          <w:bCs/>
          <w:i/>
          <w:iCs/>
          <w:szCs w:val="20"/>
          <w:lang w:val="en-GB" w:eastAsia="fr-FR"/>
        </w:rPr>
        <w:t>Article 4</w:t>
      </w:r>
    </w:p>
    <w:p w:rsidR="007E38DA" w:rsidRPr="007E38DA" w:rsidRDefault="007E38DA" w:rsidP="007E38DA">
      <w:pPr>
        <w:spacing w:before="12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The verification procedures organised by Article 3 of the Accreditation and Cooperation Agreement of [date] shall be fully applicable </w:t>
      </w:r>
      <w:r w:rsidRPr="007E38DA">
        <w:rPr>
          <w:rFonts w:ascii="Arial" w:eastAsia="Times New Roman" w:hAnsi="Arial" w:cs="Times New Roman"/>
          <w:i/>
          <w:iCs/>
          <w:szCs w:val="20"/>
          <w:lang w:val="en-GB" w:eastAsia="fr-FR"/>
        </w:rPr>
        <w:t>mutatis mutandis</w:t>
      </w:r>
      <w:r w:rsidRPr="007E38DA">
        <w:rPr>
          <w:rFonts w:ascii="Arial" w:eastAsia="Times New Roman" w:hAnsi="Arial" w:cs="Times New Roman"/>
          <w:szCs w:val="20"/>
          <w:lang w:val="en-GB" w:eastAsia="fr-FR"/>
        </w:rPr>
        <w:t xml:space="preserve"> to the conditions laid down by this Agreement.</w:t>
      </w:r>
    </w:p>
    <w:p w:rsidR="007E38DA" w:rsidRPr="007E38DA" w:rsidRDefault="007E38DA" w:rsidP="007E38DA">
      <w:pPr>
        <w:spacing w:before="24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These procedures will, however, be implemented separately, in so far as continuing accreditation for the years prior to years 6 and 7 does not confer any right to continuing accreditation for the latter two years.</w:t>
      </w:r>
    </w:p>
    <w:p w:rsidR="007E38DA" w:rsidRPr="007E38DA"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7E38DA">
        <w:rPr>
          <w:rFonts w:ascii="Arial" w:eastAsia="Times New Roman" w:hAnsi="Arial" w:cs="Times New Roman"/>
          <w:b/>
          <w:i/>
          <w:szCs w:val="20"/>
          <w:lang w:val="en-GB" w:eastAsia="fr-FR"/>
        </w:rPr>
        <w:t xml:space="preserve">Article 5 </w:t>
      </w:r>
    </w:p>
    <w:p w:rsidR="007E38DA" w:rsidRPr="007E38DA" w:rsidRDefault="007E38DA" w:rsidP="007E38DA">
      <w:pPr>
        <w:spacing w:before="12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bCs/>
          <w:iCs/>
          <w:szCs w:val="20"/>
          <w:lang w:val="en-GB" w:eastAsia="fr-FR"/>
        </w:rPr>
        <w:t>In secondary years 6 and 7, the Accredited European School must follow solely the curricula and</w:t>
      </w:r>
      <w:r w:rsidRPr="007E38DA">
        <w:rPr>
          <w:rFonts w:ascii="Arial" w:eastAsia="Times New Roman" w:hAnsi="Arial" w:cs="Times New Roman"/>
          <w:szCs w:val="20"/>
          <w:lang w:val="en-GB" w:eastAsia="fr-FR"/>
        </w:rPr>
        <w:t xml:space="preserve"> the structure of studies specific to the European Schools System in order to allow full recognition of the title of European Baccalaureate-holder. </w:t>
      </w:r>
    </w:p>
    <w:p w:rsidR="007E38DA" w:rsidRPr="007E38DA" w:rsidRDefault="007E38DA" w:rsidP="007E38DA">
      <w:pPr>
        <w:spacing w:before="12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Registration for and participation by pupils in the European Baccalaureate examinations shall be subject to regular and consecutive attendance at classes in years 6 and 7 of the secondary cycle of the Accredited European School or a European School.  </w:t>
      </w:r>
    </w:p>
    <w:p w:rsidR="007E38DA" w:rsidRPr="007E38DA" w:rsidRDefault="007E38DA" w:rsidP="007E38DA">
      <w:pPr>
        <w:spacing w:before="12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Pupils of the Accredited European School who at the end of year 7 fulfil the educational conditions laid down for access to the Baccalaureate shall be eligible to take it, subject firstly, to registration for the examination at this school and secondly, to payment of the registration fee set by the Board of Governors. </w:t>
      </w:r>
    </w:p>
    <w:p w:rsidR="007E38DA" w:rsidRPr="007E38DA"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7E38DA">
        <w:rPr>
          <w:rFonts w:ascii="Arial" w:eastAsia="Times New Roman" w:hAnsi="Arial" w:cs="Times New Roman"/>
          <w:b/>
          <w:i/>
          <w:szCs w:val="20"/>
          <w:lang w:val="en-GB" w:eastAsia="fr-FR"/>
        </w:rPr>
        <w:t xml:space="preserve">Article 6 </w:t>
      </w:r>
    </w:p>
    <w:p w:rsidR="007E38DA" w:rsidRPr="007E38DA" w:rsidRDefault="007E38DA" w:rsidP="007E38DA">
      <w:pPr>
        <w:spacing w:before="120" w:after="12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 xml:space="preserve">Article 5 of the Accreditation and Cooperation Agreement of </w:t>
      </w:r>
      <w:r w:rsidRPr="007E38DA">
        <w:rPr>
          <w:rFonts w:ascii="Arial" w:eastAsia="Times New Roman" w:hAnsi="Arial" w:cs="Times New Roman"/>
          <w:i/>
          <w:szCs w:val="20"/>
          <w:lang w:val="en-GB" w:eastAsia="fr-FR"/>
        </w:rPr>
        <w:t>[date]</w:t>
      </w:r>
      <w:r w:rsidRPr="007E38DA">
        <w:rPr>
          <w:rFonts w:ascii="Arial" w:eastAsia="Times New Roman" w:hAnsi="Arial" w:cs="Times New Roman"/>
          <w:szCs w:val="20"/>
          <w:lang w:val="en-GB" w:eastAsia="fr-FR"/>
        </w:rPr>
        <w:t xml:space="preserve"> shall also be applicable to this Agreement. </w:t>
      </w:r>
    </w:p>
    <w:p w:rsidR="007E38DA" w:rsidRPr="007E38DA"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7E38DA">
        <w:rPr>
          <w:rFonts w:ascii="Arial" w:eastAsia="Times New Roman" w:hAnsi="Arial" w:cs="Times New Roman"/>
          <w:b/>
          <w:bCs/>
          <w:i/>
          <w:iCs/>
          <w:szCs w:val="20"/>
          <w:lang w:val="en-GB" w:eastAsia="fr-FR"/>
        </w:rPr>
        <w:t>Article 7</w:t>
      </w:r>
    </w:p>
    <w:p w:rsidR="007E38DA" w:rsidRPr="007E38DA" w:rsidRDefault="007E38DA" w:rsidP="007E38DA">
      <w:pPr>
        <w:spacing w:before="120" w:after="120" w:line="240" w:lineRule="auto"/>
        <w:ind w:firstLine="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The law applicable to this Agreement shall be Belgian law.</w:t>
      </w:r>
    </w:p>
    <w:p w:rsidR="007E38DA" w:rsidRPr="007E38DA" w:rsidRDefault="007E38DA" w:rsidP="007E38DA">
      <w:pPr>
        <w:spacing w:before="120" w:after="240" w:line="240" w:lineRule="auto"/>
        <w:ind w:left="720"/>
        <w:jc w:val="both"/>
        <w:rPr>
          <w:rFonts w:ascii="Arial" w:eastAsia="Times New Roman" w:hAnsi="Arial" w:cs="Times New Roman"/>
          <w:szCs w:val="20"/>
          <w:lang w:val="en-GB" w:eastAsia="fr-FR"/>
        </w:rPr>
      </w:pPr>
      <w:r w:rsidRPr="007E38DA">
        <w:rPr>
          <w:rFonts w:ascii="Arial" w:eastAsia="Times New Roman" w:hAnsi="Arial" w:cs="Times New Roman"/>
          <w:szCs w:val="20"/>
          <w:lang w:val="en-GB" w:eastAsia="fr-FR"/>
        </w:rPr>
        <w:t>The Courts and Tribunals of the seat of the European Schools, namely the Courts and Tribunals of the District of Brussels, shall have sole jurisdiction in disputes concerning the implementation of this Agreement.</w:t>
      </w:r>
    </w:p>
    <w:p w:rsidR="007E38DA" w:rsidRPr="007E38DA"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7E38DA">
        <w:rPr>
          <w:rFonts w:ascii="Arial" w:eastAsia="Times New Roman" w:hAnsi="Arial" w:cs="Times New Roman"/>
          <w:b/>
          <w:bCs/>
          <w:i/>
          <w:iCs/>
          <w:szCs w:val="20"/>
          <w:lang w:val="en-GB" w:eastAsia="fr-FR"/>
        </w:rPr>
        <w:t>Article 8</w:t>
      </w:r>
    </w:p>
    <w:p w:rsidR="007E38DA" w:rsidRPr="007E38DA" w:rsidRDefault="007E38DA" w:rsidP="007E38DA">
      <w:pPr>
        <w:spacing w:before="120" w:after="120" w:line="240" w:lineRule="auto"/>
        <w:ind w:left="720"/>
        <w:jc w:val="both"/>
        <w:rPr>
          <w:rFonts w:ascii="Arial" w:eastAsia="Times New Roman" w:hAnsi="Arial" w:cs="Arial"/>
          <w:lang w:val="en-GB" w:eastAsia="fr-BE"/>
        </w:rPr>
      </w:pPr>
      <w:r w:rsidRPr="007E38DA">
        <w:rPr>
          <w:rFonts w:ascii="Arial" w:eastAsia="Times New Roman" w:hAnsi="Arial" w:cs="Arial"/>
          <w:lang w:val="en-GB" w:eastAsia="fr-BE"/>
        </w:rPr>
        <w:t xml:space="preserve">The nullity of a clause in this Agreement shall only result in the nullity of the Agreement in its entirety if, and in so far as, its purpose is thereby revoked. </w:t>
      </w:r>
    </w:p>
    <w:p w:rsidR="007E38DA" w:rsidRPr="007E38DA" w:rsidRDefault="007E38DA" w:rsidP="007E38DA">
      <w:pPr>
        <w:spacing w:before="120" w:after="120" w:line="240" w:lineRule="auto"/>
        <w:ind w:left="1418"/>
        <w:jc w:val="both"/>
        <w:rPr>
          <w:rFonts w:ascii="Arial" w:eastAsia="Times New Roman" w:hAnsi="Arial" w:cs="Times New Roman"/>
          <w:szCs w:val="20"/>
          <w:lang w:val="en-GB" w:eastAsia="fr-FR"/>
        </w:rPr>
      </w:pPr>
    </w:p>
    <w:p w:rsidR="007E38DA" w:rsidRPr="007E38DA" w:rsidRDefault="007E38DA" w:rsidP="007E38DA">
      <w:pPr>
        <w:spacing w:before="120" w:after="120" w:line="240" w:lineRule="auto"/>
        <w:ind w:left="1418"/>
        <w:jc w:val="both"/>
        <w:rPr>
          <w:rFonts w:ascii="Arial" w:eastAsia="Times New Roman" w:hAnsi="Arial" w:cs="Times New Roman"/>
          <w:szCs w:val="20"/>
          <w:lang w:val="en-GB" w:eastAsia="fr-FR"/>
        </w:rPr>
      </w:pPr>
    </w:p>
    <w:p w:rsidR="007E38DA" w:rsidRPr="007E38DA" w:rsidRDefault="007E38DA" w:rsidP="007E38DA">
      <w:pPr>
        <w:spacing w:before="120" w:after="120" w:line="240" w:lineRule="auto"/>
        <w:ind w:left="1418"/>
        <w:jc w:val="center"/>
        <w:rPr>
          <w:rFonts w:ascii="Arial" w:eastAsia="Times New Roman" w:hAnsi="Arial" w:cs="Times New Roman"/>
          <w:i/>
          <w:iCs/>
          <w:szCs w:val="20"/>
          <w:lang w:val="en-GB" w:eastAsia="fr-FR"/>
        </w:rPr>
      </w:pPr>
      <w:r w:rsidRPr="00666461">
        <w:rPr>
          <w:rFonts w:ascii="Arial" w:eastAsia="Times New Roman" w:hAnsi="Arial" w:cs="Times New Roman"/>
          <w:iCs/>
          <w:szCs w:val="20"/>
          <w:u w:val="single"/>
          <w:lang w:val="en-GB" w:eastAsia="fr-FR"/>
        </w:rPr>
        <w:t>Signed in</w:t>
      </w:r>
      <w:r w:rsidRPr="007E38DA">
        <w:rPr>
          <w:rFonts w:ascii="Arial" w:eastAsia="Times New Roman" w:hAnsi="Arial" w:cs="Times New Roman"/>
          <w:iCs/>
          <w:szCs w:val="20"/>
          <w:lang w:val="en-GB" w:eastAsia="fr-FR"/>
        </w:rPr>
        <w:t xml:space="preserve"> Brussels, on </w:t>
      </w:r>
      <w:r w:rsidRPr="007E38DA">
        <w:rPr>
          <w:rFonts w:ascii="Arial" w:eastAsia="Times New Roman" w:hAnsi="Arial" w:cs="Times New Roman"/>
          <w:i/>
          <w:iCs/>
          <w:szCs w:val="20"/>
          <w:lang w:val="en-GB" w:eastAsia="fr-FR"/>
        </w:rPr>
        <w:t>[date]</w:t>
      </w:r>
    </w:p>
    <w:p w:rsidR="007E38DA" w:rsidRPr="007E38DA" w:rsidRDefault="007E38DA" w:rsidP="007E38DA">
      <w:pPr>
        <w:spacing w:before="120" w:after="120" w:line="240" w:lineRule="auto"/>
        <w:ind w:left="1418"/>
        <w:jc w:val="center"/>
        <w:rPr>
          <w:rFonts w:ascii="Arial" w:eastAsia="Times New Roman" w:hAnsi="Arial" w:cs="Times New Roman"/>
          <w:szCs w:val="20"/>
          <w:lang w:val="en-GB" w:eastAsia="fr-FR"/>
        </w:rPr>
      </w:pPr>
      <w:r w:rsidRPr="007E38DA">
        <w:rPr>
          <w:rFonts w:ascii="Arial" w:eastAsia="Times New Roman" w:hAnsi="Arial" w:cs="Times New Roman"/>
          <w:iCs/>
          <w:szCs w:val="20"/>
          <w:lang w:val="en-GB" w:eastAsia="fr-FR"/>
        </w:rPr>
        <w:t>In as many original copies as there are parties, each acknowledging that it has obtained its copy.</w:t>
      </w:r>
    </w:p>
    <w:p w:rsidR="007E38DA" w:rsidRPr="007E38DA" w:rsidRDefault="007E38DA" w:rsidP="007E38DA">
      <w:pPr>
        <w:spacing w:before="120" w:after="120" w:line="240" w:lineRule="auto"/>
        <w:jc w:val="both"/>
        <w:rPr>
          <w:rFonts w:ascii="Arial" w:eastAsia="Times New Roman" w:hAnsi="Arial" w:cs="Times New Roman"/>
          <w:sz w:val="24"/>
          <w:szCs w:val="24"/>
          <w:lang w:val="en-GB" w:eastAsia="fr-FR"/>
        </w:rPr>
      </w:pPr>
    </w:p>
    <w:p w:rsidR="007E38DA" w:rsidRPr="007E38DA" w:rsidRDefault="007E38DA" w:rsidP="007E38DA">
      <w:pPr>
        <w:spacing w:before="120" w:after="120" w:line="240" w:lineRule="auto"/>
        <w:jc w:val="both"/>
        <w:rPr>
          <w:rFonts w:ascii="Arial" w:eastAsia="Times New Roman" w:hAnsi="Arial" w:cs="Times New Roman"/>
          <w:sz w:val="24"/>
          <w:szCs w:val="24"/>
          <w:lang w:val="en-GB" w:eastAsia="fr-FR"/>
        </w:rPr>
      </w:pPr>
    </w:p>
    <w:p w:rsidR="007E38DA" w:rsidRPr="007E38DA" w:rsidRDefault="007E38DA" w:rsidP="007E38DA">
      <w:pPr>
        <w:spacing w:before="120" w:after="120" w:line="240" w:lineRule="auto"/>
        <w:jc w:val="both"/>
        <w:rPr>
          <w:rFonts w:ascii="Arial" w:eastAsia="Times New Roman" w:hAnsi="Arial" w:cs="Times New Roman"/>
          <w:sz w:val="24"/>
          <w:szCs w:val="24"/>
          <w:lang w:val="en-GB" w:eastAsia="fr-FR"/>
        </w:rPr>
      </w:pPr>
    </w:p>
    <w:p w:rsidR="007E38DA" w:rsidRPr="007E38DA" w:rsidRDefault="007E38DA" w:rsidP="007E38DA">
      <w:pPr>
        <w:spacing w:before="120" w:after="120" w:line="240" w:lineRule="auto"/>
        <w:jc w:val="both"/>
        <w:rPr>
          <w:rFonts w:ascii="Arial" w:eastAsia="Times New Roman" w:hAnsi="Arial" w:cs="Times New Roman"/>
          <w:sz w:val="24"/>
          <w:szCs w:val="24"/>
          <w:lang w:val="en-GB" w:eastAsia="fr-FR"/>
        </w:rPr>
      </w:pPr>
    </w:p>
    <w:p w:rsidR="007E38DA" w:rsidRPr="007E38DA" w:rsidRDefault="007E38DA" w:rsidP="007E38DA">
      <w:pPr>
        <w:spacing w:before="120" w:after="120" w:line="240" w:lineRule="auto"/>
        <w:jc w:val="both"/>
        <w:rPr>
          <w:rFonts w:ascii="Arial" w:eastAsia="Times New Roman" w:hAnsi="Arial" w:cs="Times New Roman"/>
          <w:sz w:val="24"/>
          <w:szCs w:val="24"/>
          <w:lang w:val="en-GB" w:eastAsia="fr-FR"/>
        </w:rPr>
      </w:pPr>
    </w:p>
    <w:p w:rsidR="007E38DA" w:rsidRPr="007E38DA" w:rsidRDefault="007E38DA" w:rsidP="007E38DA">
      <w:pPr>
        <w:spacing w:before="120" w:after="120" w:line="240" w:lineRule="auto"/>
        <w:jc w:val="both"/>
        <w:rPr>
          <w:rFonts w:ascii="Arial" w:eastAsia="Times New Roman" w:hAnsi="Arial" w:cs="Times New Roman"/>
          <w:sz w:val="24"/>
          <w:szCs w:val="24"/>
          <w:lang w:val="en-GB" w:eastAsia="fr-FR"/>
        </w:rPr>
      </w:pPr>
    </w:p>
    <w:p w:rsidR="007E38DA" w:rsidRPr="007E38DA" w:rsidRDefault="007E38DA" w:rsidP="007E38DA">
      <w:pPr>
        <w:spacing w:after="0" w:line="240" w:lineRule="auto"/>
        <w:ind w:left="1418"/>
        <w:rPr>
          <w:rFonts w:ascii="Arial" w:eastAsia="Times New Roman" w:hAnsi="Arial" w:cs="Times New Roman"/>
          <w:iCs/>
          <w:szCs w:val="20"/>
          <w:lang w:val="en-GB" w:eastAsia="fr-FR"/>
        </w:rPr>
      </w:pPr>
    </w:p>
    <w:p w:rsidR="007E38DA" w:rsidRPr="007E38DA" w:rsidRDefault="007E38DA" w:rsidP="007E38DA">
      <w:pPr>
        <w:spacing w:after="0" w:line="240" w:lineRule="auto"/>
        <w:ind w:left="1418"/>
        <w:rPr>
          <w:rFonts w:ascii="Arial" w:eastAsia="Times New Roman" w:hAnsi="Arial" w:cs="Times New Roman"/>
          <w:i/>
          <w:iCs/>
          <w:szCs w:val="20"/>
          <w:lang w:val="en-GB" w:eastAsia="fr-FR"/>
        </w:rPr>
      </w:pPr>
    </w:p>
    <w:p w:rsidR="007E38DA" w:rsidRPr="007E38DA" w:rsidRDefault="007E38DA" w:rsidP="007E38DA">
      <w:pPr>
        <w:spacing w:after="0" w:line="240" w:lineRule="auto"/>
        <w:ind w:left="5033" w:hanging="3615"/>
        <w:rPr>
          <w:rFonts w:ascii="Arial" w:eastAsia="Times New Roman" w:hAnsi="Arial" w:cs="Times New Roman"/>
          <w:iCs/>
          <w:szCs w:val="20"/>
          <w:lang w:val="en-GB" w:eastAsia="fr-FR"/>
        </w:rPr>
      </w:pPr>
      <w:r w:rsidRPr="007E38DA">
        <w:rPr>
          <w:rFonts w:ascii="Arial" w:eastAsia="Times New Roman" w:hAnsi="Arial" w:cs="Times New Roman"/>
          <w:iCs/>
          <w:szCs w:val="20"/>
          <w:lang w:val="en-GB" w:eastAsia="fr-FR"/>
        </w:rPr>
        <w:t xml:space="preserve">The Secretary-General of the </w:t>
      </w:r>
      <w:r w:rsidRPr="007E38DA">
        <w:rPr>
          <w:rFonts w:ascii="Arial" w:eastAsia="Times New Roman" w:hAnsi="Arial" w:cs="Times New Roman"/>
          <w:iCs/>
          <w:szCs w:val="20"/>
          <w:lang w:val="en-GB" w:eastAsia="fr-FR"/>
        </w:rPr>
        <w:tab/>
        <w:t xml:space="preserve">The legal representative of the Accredited </w:t>
      </w:r>
    </w:p>
    <w:p w:rsidR="007E38DA" w:rsidRPr="007E38DA" w:rsidRDefault="007E38DA" w:rsidP="007E38DA">
      <w:pPr>
        <w:spacing w:after="0" w:line="240" w:lineRule="auto"/>
        <w:ind w:left="5033" w:hanging="3615"/>
        <w:rPr>
          <w:rFonts w:ascii="Arial" w:eastAsia="Times New Roman" w:hAnsi="Arial" w:cs="Times New Roman"/>
          <w:iCs/>
          <w:szCs w:val="20"/>
          <w:lang w:val="en-GB" w:eastAsia="fr-FR"/>
        </w:rPr>
      </w:pPr>
      <w:r w:rsidRPr="007E38DA">
        <w:rPr>
          <w:rFonts w:ascii="Arial" w:eastAsia="Times New Roman" w:hAnsi="Arial" w:cs="Times New Roman"/>
          <w:iCs/>
          <w:szCs w:val="20"/>
          <w:lang w:val="en-GB" w:eastAsia="fr-FR"/>
        </w:rPr>
        <w:t xml:space="preserve">European Schools </w:t>
      </w:r>
      <w:r w:rsidRPr="007E38DA">
        <w:rPr>
          <w:rFonts w:ascii="Arial" w:eastAsia="Times New Roman" w:hAnsi="Arial" w:cs="Times New Roman"/>
          <w:iCs/>
          <w:szCs w:val="20"/>
          <w:lang w:val="en-GB" w:eastAsia="fr-FR"/>
        </w:rPr>
        <w:tab/>
        <w:t xml:space="preserve">European School </w:t>
      </w:r>
    </w:p>
    <w:p w:rsidR="007E38DA" w:rsidRPr="007E38DA" w:rsidRDefault="007E38DA" w:rsidP="007E38DA">
      <w:pPr>
        <w:spacing w:after="0" w:line="240" w:lineRule="auto"/>
        <w:ind w:left="5033" w:hanging="3615"/>
        <w:rPr>
          <w:rFonts w:ascii="Arial" w:eastAsia="Times New Roman" w:hAnsi="Arial" w:cs="Times New Roman"/>
          <w:iCs/>
          <w:szCs w:val="20"/>
          <w:lang w:val="en-GB" w:eastAsia="fr-FR"/>
        </w:rPr>
      </w:pPr>
      <w:r w:rsidRPr="007E38DA">
        <w:rPr>
          <w:rFonts w:ascii="Arial" w:eastAsia="Times New Roman" w:hAnsi="Arial" w:cs="Times New Roman"/>
          <w:iCs/>
          <w:szCs w:val="20"/>
          <w:lang w:val="en-GB" w:eastAsia="fr-FR"/>
        </w:rPr>
        <w:tab/>
        <w:t xml:space="preserve"> </w:t>
      </w:r>
    </w:p>
    <w:p w:rsidR="007E38DA" w:rsidRPr="007E38DA" w:rsidRDefault="007E38DA" w:rsidP="007E38DA">
      <w:pPr>
        <w:spacing w:after="0" w:line="240" w:lineRule="auto"/>
        <w:rPr>
          <w:rFonts w:ascii="Arial" w:eastAsia="Times New Roman" w:hAnsi="Arial" w:cs="Times New Roman"/>
          <w:iCs/>
          <w:szCs w:val="20"/>
          <w:lang w:val="en-GB" w:eastAsia="fr-FR"/>
        </w:rPr>
      </w:pPr>
      <w:r w:rsidRPr="007E38DA">
        <w:rPr>
          <w:rFonts w:ascii="Arial" w:eastAsia="Times New Roman" w:hAnsi="Arial" w:cs="Times New Roman"/>
          <w:iCs/>
          <w:szCs w:val="20"/>
          <w:lang w:val="en-GB" w:eastAsia="fr-FR"/>
        </w:rPr>
        <w:t xml:space="preserve">                      </w:t>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t xml:space="preserve"> </w:t>
      </w:r>
    </w:p>
    <w:p w:rsidR="007E38DA" w:rsidRPr="007E38DA" w:rsidRDefault="007E38DA" w:rsidP="007E38DA">
      <w:pPr>
        <w:spacing w:before="120" w:after="120" w:line="240" w:lineRule="auto"/>
        <w:rPr>
          <w:rFonts w:ascii="Arial" w:eastAsia="MS Mincho" w:hAnsi="Arial" w:cs="Times New Roman"/>
          <w:iCs/>
          <w:szCs w:val="20"/>
          <w:lang w:val="en-GB" w:eastAsia="fr-BE"/>
        </w:rPr>
      </w:pP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r w:rsidRPr="007E38DA">
        <w:rPr>
          <w:rFonts w:ascii="Arial" w:eastAsia="Times New Roman" w:hAnsi="Arial" w:cs="Times New Roman"/>
          <w:iCs/>
          <w:szCs w:val="20"/>
          <w:lang w:val="en-GB" w:eastAsia="fr-FR"/>
        </w:rPr>
        <w:tab/>
      </w:r>
    </w:p>
    <w:p w:rsidR="00E81B43" w:rsidRDefault="00E81B43" w:rsidP="00E81B43">
      <w:pPr>
        <w:pStyle w:val="DocumentTitle"/>
        <w:pBdr>
          <w:bottom w:val="single" w:sz="4" w:space="1" w:color="auto"/>
        </w:pBdr>
        <w:rPr>
          <w:rFonts w:cs="Arial"/>
          <w:lang w:val="en-US"/>
        </w:rPr>
      </w:pPr>
    </w:p>
    <w:p w:rsidR="00E81B43" w:rsidRDefault="00E81B43" w:rsidP="00E81B43">
      <w:pPr>
        <w:pStyle w:val="DocumentTitle"/>
        <w:pBdr>
          <w:bottom w:val="single" w:sz="4" w:space="1" w:color="auto"/>
        </w:pBdr>
        <w:rPr>
          <w:rFonts w:cs="Arial"/>
          <w:lang w:val="en-US"/>
        </w:rPr>
      </w:pPr>
    </w:p>
    <w:p w:rsidR="00E81B43" w:rsidRPr="000B03E8" w:rsidRDefault="00E81B43" w:rsidP="00E81B43">
      <w:pPr>
        <w:pStyle w:val="DocumentTitle"/>
        <w:pBdr>
          <w:bottom w:val="single" w:sz="4" w:space="1" w:color="auto"/>
        </w:pBdr>
        <w:rPr>
          <w:rFonts w:cs="Arial"/>
          <w:b w:val="0"/>
          <w:color w:val="auto"/>
          <w:lang w:val="en-US"/>
        </w:rPr>
      </w:pPr>
      <w:r w:rsidRPr="000B03E8">
        <w:rPr>
          <w:rFonts w:cs="Arial"/>
          <w:b w:val="0"/>
          <w:color w:val="auto"/>
          <w:lang w:val="en-US"/>
        </w:rPr>
        <w:t>Annex VIII: Renewal of Accreditation Agreement   Template</w:t>
      </w:r>
    </w:p>
    <w:p w:rsidR="007D776D" w:rsidRPr="000B03E8" w:rsidRDefault="005D377F">
      <w:pPr>
        <w:rPr>
          <w:rFonts w:ascii="Arial" w:hAnsi="Arial" w:cs="Arial"/>
          <w:sz w:val="24"/>
          <w:szCs w:val="24"/>
          <w:u w:val="single"/>
          <w:lang w:val="en-GB"/>
        </w:rPr>
      </w:pPr>
      <w:r>
        <w:rPr>
          <w:rFonts w:ascii="Arial" w:hAnsi="Arial" w:cs="Arial"/>
          <w:sz w:val="24"/>
          <w:szCs w:val="24"/>
          <w:u w:val="single"/>
          <w:lang w:val="en-GB"/>
        </w:rPr>
        <w:t>Completely new a</w:t>
      </w:r>
      <w:r w:rsidR="00897830">
        <w:rPr>
          <w:rFonts w:ascii="Arial" w:hAnsi="Arial" w:cs="Arial"/>
          <w:sz w:val="24"/>
          <w:szCs w:val="24"/>
          <w:u w:val="single"/>
          <w:lang w:val="en-GB"/>
        </w:rPr>
        <w:t>nnex</w:t>
      </w:r>
      <w:r w:rsidR="004701FC">
        <w:rPr>
          <w:rFonts w:ascii="Arial" w:hAnsi="Arial" w:cs="Arial"/>
          <w:sz w:val="24"/>
          <w:szCs w:val="24"/>
          <w:u w:val="single"/>
          <w:lang w:val="en-GB"/>
        </w:rPr>
        <w:t>.</w:t>
      </w:r>
    </w:p>
    <w:p w:rsidR="007D776D" w:rsidRDefault="007D776D">
      <w:pPr>
        <w:rPr>
          <w:rFonts w:ascii="Arial" w:hAnsi="Arial" w:cs="Arial"/>
          <w:sz w:val="24"/>
          <w:szCs w:val="24"/>
          <w:u w:val="single"/>
          <w:lang w:val="en-GB"/>
        </w:rPr>
      </w:pPr>
      <w:r>
        <w:rPr>
          <w:rFonts w:ascii="Arial" w:hAnsi="Arial" w:cs="Arial"/>
          <w:sz w:val="24"/>
          <w:szCs w:val="24"/>
          <w:u w:val="single"/>
          <w:lang w:val="en-GB"/>
        </w:rPr>
        <w:br w:type="page"/>
      </w:r>
    </w:p>
    <w:tbl>
      <w:tblPr>
        <w:tblW w:w="9469" w:type="dxa"/>
        <w:jc w:val="center"/>
        <w:tblLayout w:type="fixed"/>
        <w:tblCellMar>
          <w:left w:w="0" w:type="dxa"/>
          <w:right w:w="0" w:type="dxa"/>
        </w:tblCellMar>
        <w:tblLook w:val="0000" w:firstRow="0" w:lastRow="0" w:firstColumn="0" w:lastColumn="0" w:noHBand="0" w:noVBand="0"/>
      </w:tblPr>
      <w:tblGrid>
        <w:gridCol w:w="5103"/>
        <w:gridCol w:w="4366"/>
      </w:tblGrid>
      <w:tr w:rsidR="007D776D" w:rsidRPr="00E20E4F" w:rsidTr="009D3963">
        <w:trPr>
          <w:trHeight w:val="1440"/>
          <w:jc w:val="center"/>
        </w:trPr>
        <w:tc>
          <w:tcPr>
            <w:tcW w:w="5103" w:type="dxa"/>
            <w:tcBorders>
              <w:top w:val="nil"/>
              <w:left w:val="nil"/>
              <w:bottom w:val="nil"/>
              <w:right w:val="nil"/>
            </w:tcBorders>
          </w:tcPr>
          <w:p w:rsidR="007D776D" w:rsidRPr="007D776D" w:rsidRDefault="007D516C" w:rsidP="007D776D">
            <w:pPr>
              <w:spacing w:before="120" w:after="120" w:line="240" w:lineRule="auto"/>
              <w:rPr>
                <w:rFonts w:ascii="Arial" w:eastAsia="Times New Roman" w:hAnsi="Arial" w:cs="Times New Roman"/>
                <w:szCs w:val="20"/>
                <w:lang w:val="en-GB" w:eastAsia="fr-FR"/>
              </w:rPr>
            </w:pPr>
            <w:r>
              <w:rPr>
                <w:rFonts w:ascii="Arial" w:eastAsia="Times New Roman" w:hAnsi="Arial" w:cs="Times New Roman"/>
                <w:sz w:val="20"/>
                <w:szCs w:val="20"/>
                <w:lang w:val="en-GB" w:eastAsia="fr-FR"/>
              </w:rPr>
              <w:object w:dxaOrig="1440" w:dyaOrig="1440" w14:anchorId="73D1EC18">
                <v:shape id="_x0000_s1031" type="#_x0000_t75" style="position:absolute;margin-left:5.75pt;margin-top:0;width:243pt;height:66.2pt;z-index:251689984">
                  <v:imagedata r:id="rId11" o:title=""/>
                  <w10:wrap type="topAndBottom"/>
                </v:shape>
                <o:OLEObject Type="Embed" ProgID="MSPhotoEd.3" ShapeID="_x0000_s1031" DrawAspect="Content" ObjectID="_1615020186" r:id="rId14"/>
              </w:object>
            </w:r>
          </w:p>
        </w:tc>
        <w:tc>
          <w:tcPr>
            <w:tcW w:w="4366" w:type="dxa"/>
            <w:tcBorders>
              <w:top w:val="nil"/>
              <w:left w:val="nil"/>
              <w:bottom w:val="nil"/>
              <w:right w:val="nil"/>
            </w:tcBorders>
          </w:tcPr>
          <w:p w:rsidR="007D776D" w:rsidRPr="007D776D" w:rsidRDefault="007D776D" w:rsidP="007D776D">
            <w:pPr>
              <w:widowControl w:val="0"/>
              <w:spacing w:after="0" w:line="240" w:lineRule="auto"/>
              <w:ind w:right="85"/>
              <w:jc w:val="both"/>
              <w:rPr>
                <w:rFonts w:ascii="Arial" w:eastAsia="Times New Roman" w:hAnsi="Arial" w:cs="Times New Roman"/>
                <w:snapToGrid w:val="0"/>
                <w:sz w:val="24"/>
                <w:szCs w:val="20"/>
                <w:lang w:val="en-GB"/>
              </w:rPr>
            </w:pPr>
            <w:r w:rsidRPr="007D776D">
              <w:rPr>
                <w:rFonts w:ascii="Arial" w:eastAsia="Times New Roman" w:hAnsi="Arial" w:cs="Times New Roman"/>
                <w:snapToGrid w:val="0"/>
                <w:sz w:val="24"/>
                <w:szCs w:val="20"/>
                <w:lang w:val="en-GB"/>
              </w:rPr>
              <w:t>European Schools</w:t>
            </w: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r w:rsidRPr="007D776D">
              <w:rPr>
                <w:rFonts w:ascii="Arial" w:eastAsia="Times New Roman" w:hAnsi="Arial" w:cs="Times New Roman"/>
                <w:snapToGrid w:val="0"/>
                <w:sz w:val="16"/>
                <w:szCs w:val="20"/>
                <w:lang w:val="en-GB"/>
              </w:rPr>
              <w:t>Office of the Secretary-General</w:t>
            </w:r>
          </w:p>
          <w:p w:rsidR="007D776D" w:rsidRPr="007D776D" w:rsidRDefault="007D776D" w:rsidP="007D776D">
            <w:pPr>
              <w:widowControl w:val="0"/>
              <w:spacing w:after="0" w:line="240" w:lineRule="auto"/>
              <w:ind w:right="85"/>
              <w:jc w:val="both"/>
              <w:rPr>
                <w:rFonts w:ascii="Arial" w:eastAsia="Times New Roman" w:hAnsi="Arial" w:cs="Times New Roman"/>
                <w:snapToGrid w:val="0"/>
                <w:sz w:val="24"/>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spacing w:after="0" w:line="240" w:lineRule="auto"/>
              <w:ind w:right="85"/>
              <w:jc w:val="both"/>
              <w:rPr>
                <w:rFonts w:ascii="Arial" w:eastAsia="Times New Roman" w:hAnsi="Arial" w:cs="Times New Roman"/>
                <w:snapToGrid w:val="0"/>
                <w:sz w:val="16"/>
                <w:szCs w:val="20"/>
                <w:lang w:val="en-GB"/>
              </w:rPr>
            </w:pPr>
          </w:p>
        </w:tc>
      </w:tr>
    </w:tbl>
    <w:p w:rsidR="007D776D" w:rsidRDefault="007D776D" w:rsidP="007D776D">
      <w:pPr>
        <w:spacing w:before="240" w:after="0" w:line="240" w:lineRule="auto"/>
        <w:jc w:val="center"/>
        <w:outlineLvl w:val="0"/>
        <w:rPr>
          <w:rFonts w:ascii="Arial" w:eastAsia="Times New Roman" w:hAnsi="Arial" w:cs="Times New Roman"/>
          <w:b/>
          <w:kern w:val="28"/>
          <w:sz w:val="32"/>
          <w:szCs w:val="20"/>
          <w:lang w:val="en-GB" w:eastAsia="fr-FR"/>
        </w:rPr>
      </w:pPr>
    </w:p>
    <w:p w:rsidR="007D776D" w:rsidRPr="007D776D" w:rsidRDefault="007D776D" w:rsidP="007D776D">
      <w:pPr>
        <w:spacing w:before="240" w:after="0" w:line="240" w:lineRule="auto"/>
        <w:jc w:val="center"/>
        <w:outlineLvl w:val="0"/>
        <w:rPr>
          <w:rFonts w:ascii="Arial" w:eastAsia="Times New Roman" w:hAnsi="Arial" w:cs="Times New Roman"/>
          <w:b/>
          <w:kern w:val="28"/>
          <w:sz w:val="32"/>
          <w:szCs w:val="20"/>
          <w:lang w:val="en-GB" w:eastAsia="fr-FR"/>
        </w:rPr>
      </w:pPr>
      <w:r w:rsidRPr="007D776D">
        <w:rPr>
          <w:rFonts w:ascii="Arial" w:eastAsia="Times New Roman" w:hAnsi="Arial" w:cs="Times New Roman"/>
          <w:b/>
          <w:kern w:val="28"/>
          <w:sz w:val="32"/>
          <w:szCs w:val="20"/>
          <w:lang w:val="en-GB" w:eastAsia="fr-FR"/>
        </w:rPr>
        <w:t>Renewal of the Accreditation and Cooperation Agreement</w:t>
      </w: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Cs/>
          <w:i/>
          <w:iCs/>
          <w:szCs w:val="20"/>
          <w:lang w:val="en-GB" w:eastAsia="fr-FR"/>
        </w:rPr>
      </w:pPr>
      <w:r w:rsidRPr="007D776D">
        <w:rPr>
          <w:rFonts w:ascii="Arial" w:eastAsia="Times New Roman" w:hAnsi="Arial" w:cs="Times New Roman"/>
          <w:b/>
          <w:smallCaps/>
          <w:szCs w:val="20"/>
          <w:lang w:val="en-GB" w:eastAsia="fr-FR"/>
        </w:rPr>
        <w:t>between</w:t>
      </w:r>
      <w:r w:rsidRPr="007D776D">
        <w:rPr>
          <w:rFonts w:ascii="Arial" w:eastAsia="Times New Roman" w:hAnsi="Arial" w:cs="Times New Roman"/>
          <w:bCs/>
          <w:szCs w:val="20"/>
          <w:lang w:val="en-GB" w:eastAsia="fr-FR"/>
        </w:rPr>
        <w:t xml:space="preserve">: </w:t>
      </w:r>
      <w:r w:rsidRPr="007D776D">
        <w:rPr>
          <w:rFonts w:ascii="Arial" w:eastAsia="Times New Roman" w:hAnsi="Arial" w:cs="Times New Roman"/>
          <w:bCs/>
          <w:szCs w:val="20"/>
          <w:lang w:val="en-GB" w:eastAsia="fr-FR"/>
        </w:rPr>
        <w:tab/>
        <w:t>the European Schools, represented by the Board of Governors of the European Schools in the person of its Secretary-General</w:t>
      </w:r>
      <w:r w:rsidRPr="007D776D">
        <w:rPr>
          <w:rFonts w:ascii="Arial" w:eastAsia="Times New Roman" w:hAnsi="Arial" w:cs="Times New Roman"/>
          <w:bCs/>
          <w:iCs/>
          <w:szCs w:val="20"/>
          <w:lang w:val="en-GB" w:eastAsia="fr-FR"/>
        </w:rPr>
        <w:t xml:space="preserve">; </w:t>
      </w:r>
    </w:p>
    <w:p w:rsidR="007D776D" w:rsidRPr="007D776D" w:rsidRDefault="007D776D" w:rsidP="007D776D">
      <w:pPr>
        <w:spacing w:after="0" w:line="240" w:lineRule="auto"/>
        <w:jc w:val="both"/>
        <w:rPr>
          <w:rFonts w:ascii="Arial" w:eastAsia="Times New Roman" w:hAnsi="Arial" w:cs="Times New Roman"/>
          <w:bCs/>
          <w:szCs w:val="20"/>
          <w:lang w:val="en-GB" w:eastAsia="fr-FR"/>
        </w:rPr>
      </w:pPr>
      <w:r w:rsidRPr="007D776D">
        <w:rPr>
          <w:rFonts w:ascii="Arial" w:eastAsia="Times New Roman" w:hAnsi="Arial" w:cs="Times New Roman"/>
          <w:bCs/>
          <w:szCs w:val="20"/>
          <w:lang w:val="en-GB" w:eastAsia="fr-FR"/>
        </w:rPr>
        <w:t xml:space="preserve">appearing first, </w:t>
      </w:r>
      <w:r w:rsidRPr="007D776D">
        <w:rPr>
          <w:rFonts w:ascii="Arial" w:eastAsia="Times New Roman" w:hAnsi="Arial" w:cs="Times New Roman"/>
          <w:bCs/>
          <w:iCs/>
          <w:szCs w:val="20"/>
          <w:lang w:val="en-GB" w:eastAsia="fr-FR"/>
        </w:rPr>
        <w:t xml:space="preserve">hereinafter called </w:t>
      </w:r>
      <w:r w:rsidRPr="007D776D">
        <w:rPr>
          <w:rFonts w:ascii="Arial" w:eastAsia="Times New Roman" w:hAnsi="Arial" w:cs="Times New Roman"/>
          <w:bCs/>
          <w:szCs w:val="20"/>
          <w:lang w:val="en-GB" w:eastAsia="fr-FR"/>
        </w:rPr>
        <w:t>the ‘European Schools’;</w:t>
      </w:r>
    </w:p>
    <w:p w:rsidR="007D776D" w:rsidRPr="007D776D" w:rsidRDefault="007D776D" w:rsidP="007D776D">
      <w:pPr>
        <w:spacing w:before="120" w:after="120" w:line="240" w:lineRule="auto"/>
        <w:jc w:val="both"/>
        <w:rPr>
          <w:rFonts w:ascii="Arial" w:eastAsia="Times New Roman" w:hAnsi="Arial" w:cs="Times New Roman"/>
          <w:b/>
          <w:smallCap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r w:rsidRPr="007D776D">
        <w:rPr>
          <w:rFonts w:ascii="Arial" w:eastAsia="Times New Roman" w:hAnsi="Arial" w:cs="Times New Roman"/>
          <w:b/>
          <w:smallCaps/>
          <w:szCs w:val="20"/>
          <w:lang w:val="en-GB" w:eastAsia="fr-FR"/>
        </w:rPr>
        <w:t>and:</w:t>
      </w:r>
      <w:r w:rsidRPr="007D776D">
        <w:rPr>
          <w:rFonts w:ascii="Arial" w:eastAsia="Times New Roman" w:hAnsi="Arial" w:cs="Times New Roman"/>
          <w:bCs/>
          <w:szCs w:val="20"/>
          <w:lang w:val="en-GB" w:eastAsia="fr-FR"/>
        </w:rPr>
        <w:t xml:space="preserve"> </w:t>
      </w:r>
      <w:r w:rsidRPr="007D776D">
        <w:rPr>
          <w:rFonts w:ascii="Arial" w:eastAsia="Times New Roman" w:hAnsi="Arial" w:cs="Times New Roman"/>
          <w:bCs/>
          <w:szCs w:val="20"/>
          <w:lang w:val="en-GB" w:eastAsia="fr-FR"/>
        </w:rPr>
        <w:tab/>
      </w:r>
      <w:r w:rsidRPr="007D776D">
        <w:rPr>
          <w:rFonts w:ascii="Arial" w:eastAsia="Times New Roman" w:hAnsi="Arial" w:cs="Times New Roman"/>
          <w:bCs/>
          <w:szCs w:val="20"/>
          <w:lang w:val="en-GB" w:eastAsia="fr-FR"/>
        </w:rPr>
        <w:tab/>
      </w:r>
      <w:r w:rsidRPr="007D776D">
        <w:rPr>
          <w:rFonts w:ascii="Arial" w:eastAsia="Times New Roman" w:hAnsi="Arial" w:cs="Times New Roman"/>
          <w:bCs/>
          <w:i/>
          <w:szCs w:val="20"/>
          <w:lang w:val="en-GB" w:eastAsia="fr-FR"/>
        </w:rPr>
        <w:t>[school],</w:t>
      </w:r>
      <w:r w:rsidRPr="007D776D">
        <w:rPr>
          <w:rFonts w:ascii="Arial" w:eastAsia="Times New Roman" w:hAnsi="Arial" w:cs="Times New Roman"/>
          <w:bCs/>
          <w:szCs w:val="20"/>
          <w:lang w:val="en-GB" w:eastAsia="fr-FR"/>
        </w:rPr>
        <w:t xml:space="preserve"> represented by </w:t>
      </w:r>
      <w:r w:rsidRPr="007D776D">
        <w:rPr>
          <w:rFonts w:ascii="Arial" w:eastAsia="Times New Roman" w:hAnsi="Arial" w:cs="Times New Roman"/>
          <w:bCs/>
          <w:i/>
          <w:szCs w:val="20"/>
          <w:lang w:val="en-GB" w:eastAsia="fr-FR"/>
        </w:rPr>
        <w:t>[legal representative</w:t>
      </w:r>
      <w:r w:rsidRPr="007D776D">
        <w:rPr>
          <w:rFonts w:ascii="Arial" w:eastAsia="Times New Roman" w:hAnsi="Arial" w:cs="Times New Roman"/>
          <w:bCs/>
          <w:szCs w:val="20"/>
          <w:lang w:val="en-GB" w:eastAsia="fr-FR"/>
        </w:rPr>
        <w:t xml:space="preserve">]; </w:t>
      </w:r>
    </w:p>
    <w:p w:rsidR="007D776D" w:rsidRPr="007D776D" w:rsidRDefault="007D776D" w:rsidP="007D776D">
      <w:pPr>
        <w:spacing w:after="0" w:line="240" w:lineRule="auto"/>
        <w:jc w:val="both"/>
        <w:rPr>
          <w:rFonts w:ascii="Arial" w:eastAsia="Times New Roman" w:hAnsi="Arial" w:cs="Times New Roman"/>
          <w:bCs/>
          <w:szCs w:val="20"/>
          <w:lang w:val="en-GB" w:eastAsia="fr-FR"/>
        </w:rPr>
      </w:pPr>
      <w:r w:rsidRPr="007D776D">
        <w:rPr>
          <w:rFonts w:ascii="Arial" w:eastAsia="Times New Roman" w:hAnsi="Arial" w:cs="Times New Roman"/>
          <w:bCs/>
          <w:szCs w:val="20"/>
          <w:lang w:val="en-GB" w:eastAsia="fr-FR"/>
        </w:rPr>
        <w:t>appearing second, hereinafter called the ‘Accredited European School’.</w:t>
      </w:r>
    </w:p>
    <w:p w:rsidR="007D776D" w:rsidRPr="007D776D" w:rsidRDefault="007D776D" w:rsidP="007D776D">
      <w:pPr>
        <w:spacing w:after="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r w:rsidRPr="007D776D">
        <w:rPr>
          <w:rFonts w:ascii="Arial" w:eastAsia="Times New Roman" w:hAnsi="Arial" w:cs="Times New Roman"/>
          <w:b/>
          <w:bCs/>
          <w:smallCaps/>
          <w:szCs w:val="20"/>
          <w:lang w:val="en-GB" w:eastAsia="fr-FR"/>
        </w:rPr>
        <w:t>PREAMBLE</w:t>
      </w: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i/>
          <w:iCs/>
          <w:szCs w:val="20"/>
          <w:lang w:val="en-GB" w:eastAsia="fr-FR"/>
        </w:rPr>
      </w:pPr>
      <w:r w:rsidRPr="007D776D">
        <w:rPr>
          <w:rFonts w:ascii="Arial" w:eastAsia="Times New Roman" w:hAnsi="Arial" w:cs="Times New Roman"/>
          <w:szCs w:val="20"/>
          <w:lang w:val="en-GB" w:eastAsia="fr-FR"/>
        </w:rPr>
        <w:t xml:space="preserve">According to the Regulations on Accredited European Schools, approved by the Board of Governors at its meeting </w:t>
      </w:r>
      <w:r w:rsidRPr="007D776D">
        <w:rPr>
          <w:rFonts w:ascii="Arial" w:eastAsia="Times New Roman" w:hAnsi="Arial" w:cs="Times New Roman"/>
          <w:szCs w:val="20"/>
          <w:lang w:val="en" w:eastAsia="fr-FR"/>
        </w:rPr>
        <w:t xml:space="preserve">on </w:t>
      </w:r>
      <w:r w:rsidRPr="00666461">
        <w:rPr>
          <w:rFonts w:ascii="Arial" w:eastAsia="Times New Roman" w:hAnsi="Arial" w:cs="Times New Roman"/>
          <w:szCs w:val="20"/>
          <w:u w:val="single"/>
          <w:lang w:val="en" w:eastAsia="fr-FR"/>
        </w:rPr>
        <w:t>9 -11 April 2019</w:t>
      </w:r>
      <w:r w:rsidRPr="007D776D">
        <w:rPr>
          <w:rFonts w:ascii="Arial" w:eastAsia="Times New Roman" w:hAnsi="Arial" w:cs="Times New Roman"/>
          <w:szCs w:val="20"/>
          <w:lang w:val="en" w:eastAsia="fr-FR"/>
        </w:rPr>
        <w:t xml:space="preserve">, Accredited European Schools are schools which, without forming part of the network of European Schools organized by the intergovernmental organization ‘The European Schools’, offer a European education that meets the pedagogical requirements laid down for the European Schools but within the framework of the national school networks of the Member States and hence outside the juridical, administrative and financial framework to which the European Schools are compulsorily subject.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w:t>
      </w:r>
      <w:r w:rsidRPr="007D776D">
        <w:rPr>
          <w:rFonts w:ascii="Arial" w:eastAsia="Times New Roman" w:hAnsi="Arial" w:cs="Times New Roman"/>
          <w:i/>
          <w:szCs w:val="20"/>
          <w:lang w:val="en-GB" w:eastAsia="fr-FR"/>
        </w:rPr>
        <w:t>[school]</w:t>
      </w:r>
      <w:r w:rsidRPr="007D776D">
        <w:rPr>
          <w:rFonts w:ascii="Arial" w:eastAsia="Times New Roman" w:hAnsi="Arial" w:cs="Times New Roman"/>
          <w:szCs w:val="20"/>
          <w:lang w:val="en-GB" w:eastAsia="fr-FR"/>
        </w:rPr>
        <w:t xml:space="preserve"> is a </w:t>
      </w:r>
      <w:r w:rsidRPr="007D776D">
        <w:rPr>
          <w:rFonts w:ascii="Arial" w:eastAsia="Times New Roman" w:hAnsi="Arial" w:cs="Times New Roman"/>
          <w:i/>
          <w:szCs w:val="20"/>
          <w:lang w:val="en-GB" w:eastAsia="fr-FR"/>
        </w:rPr>
        <w:t>[state (public sector) or private]</w:t>
      </w:r>
      <w:r w:rsidRPr="007D776D">
        <w:rPr>
          <w:rFonts w:ascii="Arial" w:eastAsia="Times New Roman" w:hAnsi="Arial" w:cs="Times New Roman"/>
          <w:szCs w:val="20"/>
          <w:lang w:val="en-GB" w:eastAsia="fr-FR"/>
        </w:rPr>
        <w:t xml:space="preserve"> institution forming part of the education system of </w:t>
      </w:r>
      <w:r w:rsidRPr="007D776D">
        <w:rPr>
          <w:rFonts w:ascii="Arial" w:eastAsia="Times New Roman" w:hAnsi="Arial" w:cs="Times New Roman"/>
          <w:i/>
          <w:szCs w:val="20"/>
          <w:lang w:val="en-GB" w:eastAsia="fr-FR"/>
        </w:rPr>
        <w:t>[member state]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r w:rsidRPr="007D776D">
        <w:rPr>
          <w:rFonts w:ascii="Arial" w:eastAsia="Times New Roman" w:hAnsi="Arial" w:cs="Times New Roman"/>
          <w:b/>
          <w:bCs/>
          <w:smallCaps/>
          <w:szCs w:val="20"/>
          <w:lang w:val="en-GB" w:eastAsia="fr-FR"/>
        </w:rPr>
        <w:t xml:space="preserve">           </w:t>
      </w: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r w:rsidRPr="007D776D">
        <w:rPr>
          <w:rFonts w:ascii="Arial" w:eastAsia="Times New Roman" w:hAnsi="Arial" w:cs="Times New Roman"/>
          <w:b/>
          <w:bCs/>
          <w:smallCaps/>
          <w:szCs w:val="20"/>
          <w:lang w:val="en-GB" w:eastAsia="fr-FR"/>
        </w:rPr>
        <w:br w:type="page"/>
        <w:t>ACCORDINGLY, HAVING REGARD TO</w:t>
      </w:r>
    </w:p>
    <w:p w:rsidR="007D776D" w:rsidRPr="007D776D" w:rsidRDefault="007D776D" w:rsidP="007D776D">
      <w:pPr>
        <w:spacing w:before="120" w:after="120" w:line="240" w:lineRule="auto"/>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general interest file presented by the national authorities with responsibility for the Accredited European School;</w:t>
      </w:r>
    </w:p>
    <w:p w:rsidR="007D776D" w:rsidRPr="007D776D" w:rsidRDefault="007D776D" w:rsidP="007D776D">
      <w:pPr>
        <w:spacing w:before="120" w:after="120" w:line="240" w:lineRule="auto"/>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positive opinion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dossier of conformity presented by the Accredited European School;</w:t>
      </w:r>
    </w:p>
    <w:p w:rsidR="007D776D" w:rsidRPr="007D776D" w:rsidRDefault="007D776D" w:rsidP="007D776D">
      <w:pPr>
        <w:spacing w:before="120" w:after="120" w:line="240" w:lineRule="auto"/>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positive opinion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audit report of the Boards of Inspectors;</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decision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Accreditation and Cooperation Agreement signed on </w:t>
      </w:r>
      <w:r w:rsidRPr="007D776D">
        <w:rPr>
          <w:rFonts w:ascii="Arial" w:eastAsia="Times New Roman" w:hAnsi="Arial" w:cs="Times New Roman"/>
          <w:i/>
          <w:szCs w:val="20"/>
          <w:lang w:val="en-GB" w:eastAsia="fr-FR"/>
        </w:rPr>
        <w:t>[date];</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last application for renewal made by the party appearing second in accordance with the second paragraph of Article 3 of the Agreement;</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audit report provided for by Article 3 of the Agreement;</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decision of the Board of Governors on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w:t>
      </w:r>
      <w:r w:rsidRPr="007D776D">
        <w:rPr>
          <w:rFonts w:ascii="Arial" w:eastAsia="Times New Roman" w:hAnsi="Arial" w:cs="Times New Roman"/>
          <w:bCs/>
          <w:szCs w:val="20"/>
          <w:lang w:val="en-GB" w:eastAsia="fr-FR"/>
        </w:rPr>
        <w:t xml:space="preserve">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b/>
          <w:bCs/>
          <w:smallCaps/>
          <w:lang w:val="en-GB" w:eastAsia="fr-FR"/>
        </w:rPr>
      </w:pPr>
      <w:r w:rsidRPr="007D776D">
        <w:rPr>
          <w:rFonts w:ascii="Arial" w:eastAsia="Times New Roman" w:hAnsi="Arial" w:cs="Times New Roman"/>
          <w:b/>
          <w:bCs/>
          <w:smallCaps/>
          <w:lang w:val="en-GB" w:eastAsia="fr-FR"/>
        </w:rPr>
        <w:t xml:space="preserve">THE FOLLOWING HAS BEEN AGREED: </w:t>
      </w: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p>
    <w:p w:rsidR="007D776D" w:rsidRPr="007D776D" w:rsidRDefault="007D776D" w:rsidP="007D776D">
      <w:pPr>
        <w:spacing w:before="240" w:after="120" w:line="240" w:lineRule="auto"/>
        <w:jc w:val="both"/>
        <w:rPr>
          <w:rFonts w:ascii="Arial" w:eastAsia="Times New Roman" w:hAnsi="Arial" w:cs="Times New Roman"/>
          <w:b/>
          <w:i/>
          <w:szCs w:val="20"/>
          <w:vertAlign w:val="superscript"/>
          <w:lang w:val="en-GB" w:eastAsia="fr-FR"/>
        </w:rPr>
      </w:pPr>
      <w:r w:rsidRPr="007D776D">
        <w:rPr>
          <w:rFonts w:ascii="Arial" w:eastAsia="Times New Roman" w:hAnsi="Arial" w:cs="Times New Roman"/>
          <w:b/>
          <w:i/>
          <w:szCs w:val="20"/>
          <w:lang w:val="en-GB" w:eastAsia="fr-FR"/>
        </w:rPr>
        <w:t>Sole Article</w:t>
      </w:r>
    </w:p>
    <w:p w:rsidR="007D776D" w:rsidRPr="007D776D" w:rsidRDefault="007D776D" w:rsidP="007D776D">
      <w:pPr>
        <w:spacing w:before="240" w:after="120" w:line="240" w:lineRule="auto"/>
        <w:ind w:firstLine="720"/>
        <w:jc w:val="both"/>
        <w:rPr>
          <w:rFonts w:ascii="Arial" w:eastAsia="Times New Roman" w:hAnsi="Arial" w:cs="Times New Roman"/>
          <w:b/>
          <w:i/>
          <w:szCs w:val="20"/>
          <w:vertAlign w:val="superscript"/>
          <w:lang w:val="en-GB" w:eastAsia="fr-FR"/>
        </w:rPr>
      </w:pP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Accreditation and Cooperation Agreement concluded on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and covering the period from 1 September </w:t>
      </w:r>
      <w:r w:rsidRPr="007D776D">
        <w:rPr>
          <w:rFonts w:ascii="Arial" w:eastAsia="Times New Roman" w:hAnsi="Arial" w:cs="Times New Roman"/>
          <w:i/>
          <w:szCs w:val="20"/>
          <w:lang w:val="en-GB" w:eastAsia="fr-FR"/>
        </w:rPr>
        <w:t>[year]</w:t>
      </w:r>
      <w:r w:rsidRPr="007D776D">
        <w:rPr>
          <w:rFonts w:ascii="Arial" w:eastAsia="Times New Roman" w:hAnsi="Arial" w:cs="Times New Roman"/>
          <w:szCs w:val="20"/>
          <w:lang w:val="en-GB" w:eastAsia="fr-FR"/>
        </w:rPr>
        <w:t xml:space="preserve"> to 31 August </w:t>
      </w:r>
      <w:r w:rsidRPr="007D776D">
        <w:rPr>
          <w:rFonts w:ascii="Arial" w:eastAsia="Times New Roman" w:hAnsi="Arial" w:cs="Times New Roman"/>
          <w:i/>
          <w:szCs w:val="20"/>
          <w:lang w:val="en-GB" w:eastAsia="fr-FR"/>
        </w:rPr>
        <w:t>[year]</w:t>
      </w:r>
      <w:r w:rsidRPr="007D776D">
        <w:rPr>
          <w:rFonts w:ascii="Arial" w:eastAsia="Times New Roman" w:hAnsi="Arial" w:cs="Times New Roman"/>
          <w:szCs w:val="20"/>
          <w:lang w:val="en-GB" w:eastAsia="fr-FR"/>
        </w:rPr>
        <w:t>, is hereby extended for a period of three years, taking effect on 1</w:t>
      </w:r>
      <w:r w:rsidRPr="007D776D">
        <w:rPr>
          <w:rFonts w:ascii="Arial" w:eastAsia="Times New Roman" w:hAnsi="Arial" w:cs="Times New Roman"/>
          <w:szCs w:val="20"/>
          <w:vertAlign w:val="superscript"/>
          <w:lang w:val="en-GB" w:eastAsia="fr-FR"/>
        </w:rPr>
        <w:t>st</w:t>
      </w:r>
      <w:r w:rsidRPr="007D776D">
        <w:rPr>
          <w:rFonts w:ascii="Arial" w:eastAsia="Times New Roman" w:hAnsi="Arial" w:cs="Times New Roman"/>
          <w:szCs w:val="20"/>
          <w:lang w:val="en-GB" w:eastAsia="fr-FR"/>
        </w:rPr>
        <w:t xml:space="preserve"> September </w:t>
      </w:r>
      <w:r w:rsidRPr="007D776D">
        <w:rPr>
          <w:rFonts w:ascii="Arial" w:eastAsia="Times New Roman" w:hAnsi="Arial" w:cs="Times New Roman"/>
          <w:i/>
          <w:szCs w:val="20"/>
          <w:lang w:val="en-GB" w:eastAsia="fr-FR"/>
        </w:rPr>
        <w:t>[year]</w:t>
      </w:r>
      <w:r w:rsidRPr="007D776D">
        <w:rPr>
          <w:rFonts w:ascii="Arial" w:eastAsia="Times New Roman" w:hAnsi="Arial" w:cs="Times New Roman"/>
          <w:szCs w:val="20"/>
          <w:lang w:val="en-GB" w:eastAsia="fr-FR"/>
        </w:rPr>
        <w:t xml:space="preserve"> and ending on 31 August </w:t>
      </w:r>
      <w:r w:rsidRPr="007D776D">
        <w:rPr>
          <w:rFonts w:ascii="Arial" w:eastAsia="Times New Roman" w:hAnsi="Arial" w:cs="Times New Roman"/>
          <w:i/>
          <w:szCs w:val="20"/>
          <w:lang w:val="en-GB" w:eastAsia="fr-FR"/>
        </w:rPr>
        <w:t>[year]</w:t>
      </w:r>
    </w:p>
    <w:p w:rsidR="007D776D" w:rsidRPr="007D776D" w:rsidRDefault="007D776D" w:rsidP="007D776D">
      <w:pPr>
        <w:spacing w:before="120" w:after="120" w:line="240" w:lineRule="auto"/>
        <w:jc w:val="both"/>
        <w:rPr>
          <w:rFonts w:ascii="Arial" w:eastAsia="Times New Roman" w:hAnsi="Arial" w:cs="Times New Roman"/>
          <w:szCs w:val="24"/>
          <w:lang w:val="en-GB" w:eastAsia="fr-FR"/>
        </w:rPr>
      </w:pPr>
    </w:p>
    <w:p w:rsidR="007D776D" w:rsidRPr="007D776D" w:rsidRDefault="007D776D" w:rsidP="007D776D">
      <w:pPr>
        <w:spacing w:before="120" w:after="120" w:line="240" w:lineRule="auto"/>
        <w:jc w:val="both"/>
        <w:rPr>
          <w:rFonts w:ascii="Arial" w:eastAsia="Times New Roman" w:hAnsi="Arial" w:cs="Times New Roman"/>
          <w:b/>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i/>
          <w:iCs/>
          <w:szCs w:val="20"/>
          <w:lang w:val="en-GB" w:eastAsia="fr-FR"/>
        </w:rPr>
      </w:pPr>
      <w:r w:rsidRPr="007D776D">
        <w:rPr>
          <w:rFonts w:ascii="Arial" w:eastAsia="Times New Roman" w:hAnsi="Arial" w:cs="Times New Roman"/>
          <w:iCs/>
          <w:szCs w:val="20"/>
          <w:lang w:val="en-GB" w:eastAsia="fr-FR"/>
        </w:rPr>
        <w:t>Signed in Brussels, on</w:t>
      </w:r>
      <w:r w:rsidRPr="007D776D">
        <w:rPr>
          <w:rFonts w:ascii="Arial" w:eastAsia="Times New Roman" w:hAnsi="Arial" w:cs="Times New Roman"/>
          <w:i/>
          <w:iCs/>
          <w:szCs w:val="20"/>
          <w:lang w:val="en-GB" w:eastAsia="fr-FR"/>
        </w:rPr>
        <w:t xml:space="preserve"> [date]</w:t>
      </w:r>
    </w:p>
    <w:p w:rsidR="007D776D" w:rsidRPr="007D776D" w:rsidRDefault="007D776D" w:rsidP="007D776D">
      <w:pPr>
        <w:spacing w:before="120" w:after="120" w:line="240" w:lineRule="auto"/>
        <w:jc w:val="center"/>
        <w:rPr>
          <w:rFonts w:ascii="Arial" w:eastAsia="Times New Roman" w:hAnsi="Arial" w:cs="Times New Roman"/>
          <w:szCs w:val="20"/>
          <w:lang w:val="en-GB" w:eastAsia="fr-FR"/>
        </w:rPr>
      </w:pPr>
      <w:r w:rsidRPr="007D776D">
        <w:rPr>
          <w:rFonts w:ascii="Arial" w:eastAsia="Times New Roman" w:hAnsi="Arial" w:cs="Times New Roman"/>
          <w:iCs/>
          <w:szCs w:val="20"/>
          <w:lang w:val="en-GB" w:eastAsia="fr-FR"/>
        </w:rPr>
        <w:t>In as many original copies as there are parties, each acknowledging that they have retained a copy.</w:t>
      </w: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firstLine="708"/>
        <w:jc w:val="both"/>
        <w:rPr>
          <w:rFonts w:ascii="Arial" w:eastAsia="Times New Roman" w:hAnsi="Arial" w:cs="Times New Roman"/>
          <w:iCs/>
          <w:szCs w:val="20"/>
          <w:lang w:val="en-GB" w:eastAsia="fr-FR"/>
        </w:rPr>
      </w:pPr>
      <w:r w:rsidRPr="007D776D">
        <w:rPr>
          <w:rFonts w:ascii="Arial" w:eastAsia="Times New Roman" w:hAnsi="Arial" w:cs="Times New Roman"/>
          <w:iCs/>
          <w:szCs w:val="20"/>
          <w:lang w:val="en-GB" w:eastAsia="fr-FR"/>
        </w:rPr>
        <w:t>The Secretary-General</w:t>
      </w:r>
      <w:r w:rsidRPr="007D776D">
        <w:rPr>
          <w:rFonts w:ascii="Arial" w:eastAsia="Times New Roman" w:hAnsi="Arial" w:cs="Times New Roman"/>
          <w:iCs/>
          <w:szCs w:val="20"/>
          <w:lang w:val="en-GB" w:eastAsia="fr-FR"/>
        </w:rPr>
        <w:tab/>
      </w:r>
      <w:r w:rsidRPr="007D776D">
        <w:rPr>
          <w:rFonts w:ascii="Arial" w:eastAsia="Times New Roman" w:hAnsi="Arial" w:cs="Times New Roman"/>
          <w:iCs/>
          <w:szCs w:val="20"/>
          <w:lang w:val="en-GB" w:eastAsia="fr-FR"/>
        </w:rPr>
        <w:tab/>
      </w:r>
      <w:r w:rsidRPr="007D776D">
        <w:rPr>
          <w:rFonts w:ascii="Arial" w:eastAsia="Times New Roman" w:hAnsi="Arial" w:cs="Times New Roman"/>
          <w:iCs/>
          <w:szCs w:val="20"/>
          <w:lang w:val="en-GB" w:eastAsia="fr-FR"/>
        </w:rPr>
        <w:tab/>
      </w:r>
      <w:r w:rsidRPr="007D776D">
        <w:rPr>
          <w:rFonts w:ascii="Arial" w:eastAsia="Times New Roman" w:hAnsi="Arial" w:cs="Times New Roman"/>
          <w:iCs/>
          <w:szCs w:val="20"/>
          <w:lang w:val="en-GB" w:eastAsia="fr-FR"/>
        </w:rPr>
        <w:tab/>
        <w:t>The legal representative of the</w:t>
      </w: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r w:rsidRPr="007D776D">
        <w:rPr>
          <w:rFonts w:ascii="Arial" w:eastAsia="Times New Roman" w:hAnsi="Arial" w:cs="Times New Roman"/>
          <w:iCs/>
          <w:szCs w:val="20"/>
          <w:lang w:val="en-GB" w:eastAsia="fr-FR"/>
        </w:rPr>
        <w:t xml:space="preserve">of the European Schools </w:t>
      </w:r>
      <w:r w:rsidRPr="007D776D">
        <w:rPr>
          <w:rFonts w:ascii="Arial" w:eastAsia="Times New Roman" w:hAnsi="Arial" w:cs="Times New Roman"/>
          <w:iCs/>
          <w:szCs w:val="20"/>
          <w:lang w:val="en-GB" w:eastAsia="fr-FR"/>
        </w:rPr>
        <w:tab/>
        <w:t>Accredited European School</w:t>
      </w: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p>
    <w:p w:rsidR="007D776D" w:rsidRPr="007D776D" w:rsidRDefault="007D776D" w:rsidP="007D776D">
      <w:pPr>
        <w:spacing w:before="120" w:after="120" w:line="240" w:lineRule="auto"/>
        <w:jc w:val="both"/>
        <w:rPr>
          <w:rFonts w:ascii="Arial" w:eastAsia="Times New Roman" w:hAnsi="Arial" w:cs="Arial"/>
          <w:sz w:val="24"/>
          <w:szCs w:val="24"/>
          <w:lang w:val="it-IT" w:eastAsia="fr-FR"/>
        </w:rPr>
      </w:pPr>
      <w:r w:rsidRPr="007D776D">
        <w:rPr>
          <w:rFonts w:ascii="Arial" w:eastAsia="Times New Roman" w:hAnsi="Arial" w:cs="Times New Roman"/>
          <w:iCs/>
          <w:szCs w:val="20"/>
          <w:lang w:val="en-US" w:eastAsia="fr-FR"/>
        </w:rPr>
        <w:tab/>
      </w:r>
      <w:r w:rsidRPr="007D776D">
        <w:rPr>
          <w:rFonts w:ascii="Arial" w:eastAsia="Times New Roman" w:hAnsi="Arial" w:cs="Times New Roman"/>
          <w:iCs/>
          <w:szCs w:val="20"/>
          <w:lang w:val="it-IT" w:eastAsia="fr-FR"/>
        </w:rPr>
        <w:tab/>
        <w:t xml:space="preserve"> </w:t>
      </w:r>
      <w:r w:rsidRPr="007D776D">
        <w:rPr>
          <w:rFonts w:ascii="Arial" w:eastAsia="Times New Roman" w:hAnsi="Arial" w:cs="Times New Roman"/>
          <w:iCs/>
          <w:szCs w:val="20"/>
          <w:lang w:val="it-IT" w:eastAsia="fr-FR"/>
        </w:rPr>
        <w:tab/>
      </w:r>
    </w:p>
    <w:p w:rsidR="00E81B43" w:rsidRDefault="00E81B43" w:rsidP="00E81B43">
      <w:pPr>
        <w:pStyle w:val="DocumentTitle"/>
        <w:pBdr>
          <w:bottom w:val="single" w:sz="4" w:space="1" w:color="auto"/>
        </w:pBdr>
        <w:rPr>
          <w:rFonts w:cs="Arial"/>
          <w:lang w:val="en-US"/>
        </w:rPr>
      </w:pPr>
    </w:p>
    <w:p w:rsidR="00E81B43" w:rsidRPr="000B03E8" w:rsidRDefault="00E81B43" w:rsidP="00E81B43">
      <w:pPr>
        <w:pStyle w:val="DocumentTitle"/>
        <w:pBdr>
          <w:bottom w:val="single" w:sz="4" w:space="1" w:color="auto"/>
        </w:pBdr>
        <w:rPr>
          <w:rFonts w:cs="Arial"/>
          <w:b w:val="0"/>
          <w:color w:val="auto"/>
          <w:lang w:val="en-US"/>
        </w:rPr>
      </w:pPr>
      <w:r w:rsidRPr="000B03E8">
        <w:rPr>
          <w:rFonts w:cs="Arial"/>
          <w:b w:val="0"/>
          <w:color w:val="auto"/>
          <w:lang w:val="en-US"/>
        </w:rPr>
        <w:t>Annex IX: Renewal of Additional Agreement   Template</w:t>
      </w:r>
    </w:p>
    <w:p w:rsidR="002B7120" w:rsidRPr="000B03E8" w:rsidRDefault="00897830" w:rsidP="00EF30EA">
      <w:pPr>
        <w:rPr>
          <w:rFonts w:ascii="Arial" w:hAnsi="Arial" w:cs="Arial"/>
          <w:sz w:val="24"/>
          <w:szCs w:val="24"/>
          <w:u w:val="single"/>
          <w:lang w:val="en-US"/>
        </w:rPr>
      </w:pPr>
      <w:r>
        <w:rPr>
          <w:rFonts w:ascii="Arial" w:hAnsi="Arial" w:cs="Arial"/>
          <w:sz w:val="24"/>
          <w:szCs w:val="24"/>
          <w:u w:val="single"/>
          <w:lang w:val="en-GB"/>
        </w:rPr>
        <w:t>Completely new annex</w:t>
      </w:r>
      <w:r w:rsidR="004701FC">
        <w:rPr>
          <w:rFonts w:ascii="Arial" w:hAnsi="Arial" w:cs="Arial"/>
          <w:sz w:val="24"/>
          <w:szCs w:val="24"/>
          <w:u w:val="single"/>
          <w:lang w:val="en-GB"/>
        </w:rPr>
        <w:t>.</w:t>
      </w:r>
    </w:p>
    <w:p w:rsidR="007D776D" w:rsidRPr="000B03E8" w:rsidRDefault="007D776D">
      <w:pPr>
        <w:rPr>
          <w:rFonts w:ascii="Arial" w:hAnsi="Arial" w:cs="Arial"/>
          <w:sz w:val="24"/>
          <w:szCs w:val="24"/>
          <w:lang w:val="en-GB"/>
        </w:rPr>
      </w:pPr>
      <w:r w:rsidRPr="000B03E8">
        <w:rPr>
          <w:rFonts w:ascii="Arial" w:hAnsi="Arial" w:cs="Arial"/>
          <w:sz w:val="24"/>
          <w:szCs w:val="24"/>
          <w:lang w:val="en-GB"/>
        </w:rPr>
        <w:br w:type="page"/>
      </w:r>
    </w:p>
    <w:tbl>
      <w:tblPr>
        <w:tblW w:w="9469" w:type="dxa"/>
        <w:jc w:val="center"/>
        <w:tblLayout w:type="fixed"/>
        <w:tblCellMar>
          <w:left w:w="0" w:type="dxa"/>
          <w:right w:w="0" w:type="dxa"/>
        </w:tblCellMar>
        <w:tblLook w:val="0000" w:firstRow="0" w:lastRow="0" w:firstColumn="0" w:lastColumn="0" w:noHBand="0" w:noVBand="0"/>
      </w:tblPr>
      <w:tblGrid>
        <w:gridCol w:w="5103"/>
        <w:gridCol w:w="4366"/>
      </w:tblGrid>
      <w:tr w:rsidR="007D776D" w:rsidRPr="00E20E4F" w:rsidTr="009D3963">
        <w:trPr>
          <w:trHeight w:val="1440"/>
          <w:jc w:val="center"/>
        </w:trPr>
        <w:tc>
          <w:tcPr>
            <w:tcW w:w="5103" w:type="dxa"/>
            <w:tcBorders>
              <w:top w:val="nil"/>
              <w:left w:val="nil"/>
              <w:bottom w:val="nil"/>
              <w:right w:val="nil"/>
            </w:tcBorders>
          </w:tcPr>
          <w:p w:rsidR="007D776D" w:rsidRPr="007D776D" w:rsidRDefault="007D516C" w:rsidP="007D776D">
            <w:pPr>
              <w:spacing w:before="120" w:after="120" w:line="240" w:lineRule="auto"/>
              <w:rPr>
                <w:rFonts w:ascii="Arial" w:eastAsia="Times New Roman" w:hAnsi="Arial" w:cs="Times New Roman"/>
                <w:szCs w:val="20"/>
                <w:lang w:val="en-GB" w:eastAsia="fr-FR"/>
              </w:rPr>
            </w:pPr>
            <w:r>
              <w:rPr>
                <w:rFonts w:ascii="Arial" w:eastAsia="Times New Roman" w:hAnsi="Arial" w:cs="Times New Roman"/>
                <w:sz w:val="20"/>
                <w:szCs w:val="20"/>
                <w:lang w:val="en-GB" w:eastAsia="fr-FR"/>
              </w:rPr>
              <w:object w:dxaOrig="1440" w:dyaOrig="1440" w14:anchorId="575B5598">
                <v:shape id="_x0000_s1033" type="#_x0000_t75" style="position:absolute;margin-left:5.75pt;margin-top:0;width:243pt;height:66.2pt;z-index:251692032">
                  <v:imagedata r:id="rId11" o:title=""/>
                  <w10:wrap type="topAndBottom"/>
                </v:shape>
                <o:OLEObject Type="Embed" ProgID="MSPhotoEd.3" ShapeID="_x0000_s1033" DrawAspect="Content" ObjectID="_1615020187" r:id="rId15"/>
              </w:object>
            </w:r>
          </w:p>
        </w:tc>
        <w:tc>
          <w:tcPr>
            <w:tcW w:w="4366" w:type="dxa"/>
            <w:tcBorders>
              <w:top w:val="nil"/>
              <w:left w:val="nil"/>
              <w:bottom w:val="nil"/>
              <w:right w:val="nil"/>
            </w:tcBorders>
          </w:tcPr>
          <w:p w:rsidR="007D776D" w:rsidRPr="007D776D" w:rsidRDefault="007D776D" w:rsidP="007D776D">
            <w:pPr>
              <w:widowControl w:val="0"/>
              <w:spacing w:after="0" w:line="240" w:lineRule="auto"/>
              <w:ind w:right="85"/>
              <w:jc w:val="both"/>
              <w:rPr>
                <w:rFonts w:ascii="Arial" w:eastAsia="Times New Roman" w:hAnsi="Arial" w:cs="Times New Roman"/>
                <w:snapToGrid w:val="0"/>
                <w:sz w:val="24"/>
                <w:szCs w:val="20"/>
                <w:lang w:val="en-GB"/>
              </w:rPr>
            </w:pPr>
            <w:r w:rsidRPr="007D776D">
              <w:rPr>
                <w:rFonts w:ascii="Arial" w:eastAsia="Times New Roman" w:hAnsi="Arial" w:cs="Times New Roman"/>
                <w:snapToGrid w:val="0"/>
                <w:sz w:val="24"/>
                <w:szCs w:val="20"/>
                <w:lang w:val="en-GB"/>
              </w:rPr>
              <w:t>European Schools</w:t>
            </w: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r w:rsidRPr="007D776D">
              <w:rPr>
                <w:rFonts w:ascii="Arial" w:eastAsia="Times New Roman" w:hAnsi="Arial" w:cs="Times New Roman"/>
                <w:snapToGrid w:val="0"/>
                <w:sz w:val="16"/>
                <w:szCs w:val="20"/>
                <w:lang w:val="en-GB"/>
              </w:rPr>
              <w:t>Office of the Secretary-General</w:t>
            </w:r>
          </w:p>
          <w:p w:rsidR="007D776D" w:rsidRPr="007D776D" w:rsidRDefault="007D776D" w:rsidP="007D776D">
            <w:pPr>
              <w:widowControl w:val="0"/>
              <w:spacing w:after="0" w:line="240" w:lineRule="auto"/>
              <w:ind w:right="85"/>
              <w:jc w:val="both"/>
              <w:rPr>
                <w:rFonts w:ascii="Arial" w:eastAsia="Times New Roman" w:hAnsi="Arial" w:cs="Times New Roman"/>
                <w:snapToGrid w:val="0"/>
                <w:sz w:val="24"/>
                <w:szCs w:val="20"/>
                <w:lang w:val="en-GB"/>
              </w:rPr>
            </w:pPr>
          </w:p>
          <w:p w:rsidR="007D776D" w:rsidRPr="007D776D"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rsidR="007D776D" w:rsidRPr="007D776D" w:rsidRDefault="007D776D" w:rsidP="007D776D">
            <w:pPr>
              <w:spacing w:after="0" w:line="240" w:lineRule="auto"/>
              <w:ind w:right="85"/>
              <w:jc w:val="both"/>
              <w:rPr>
                <w:rFonts w:ascii="Arial" w:eastAsia="Times New Roman" w:hAnsi="Arial" w:cs="Times New Roman"/>
                <w:snapToGrid w:val="0"/>
                <w:sz w:val="16"/>
                <w:szCs w:val="20"/>
                <w:lang w:val="en-GB"/>
              </w:rPr>
            </w:pPr>
          </w:p>
        </w:tc>
      </w:tr>
    </w:tbl>
    <w:p w:rsidR="007D776D" w:rsidRPr="007D776D" w:rsidRDefault="007D776D" w:rsidP="007D776D">
      <w:pPr>
        <w:spacing w:before="240" w:after="0" w:line="240" w:lineRule="auto"/>
        <w:jc w:val="center"/>
        <w:outlineLvl w:val="0"/>
        <w:rPr>
          <w:rFonts w:ascii="Arial" w:eastAsia="Times New Roman" w:hAnsi="Arial" w:cs="Times New Roman"/>
          <w:b/>
          <w:kern w:val="28"/>
          <w:sz w:val="32"/>
          <w:szCs w:val="20"/>
          <w:lang w:val="en-GB" w:eastAsia="fr-FR"/>
        </w:rPr>
      </w:pPr>
      <w:r w:rsidRPr="007D776D">
        <w:rPr>
          <w:rFonts w:ascii="Arial" w:eastAsia="Times New Roman" w:hAnsi="Arial" w:cs="Times New Roman"/>
          <w:b/>
          <w:kern w:val="28"/>
          <w:sz w:val="32"/>
          <w:szCs w:val="20"/>
          <w:lang w:val="en-GB" w:eastAsia="fr-FR"/>
        </w:rPr>
        <w:t>Renewal of the Additional Agreement to the Accreditation and Cooperation agreement</w:t>
      </w: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Cs/>
          <w:i/>
          <w:iCs/>
          <w:szCs w:val="20"/>
          <w:lang w:val="en-GB" w:eastAsia="fr-FR"/>
        </w:rPr>
      </w:pPr>
      <w:r w:rsidRPr="007D776D">
        <w:rPr>
          <w:rFonts w:ascii="Arial" w:eastAsia="Times New Roman" w:hAnsi="Arial" w:cs="Times New Roman"/>
          <w:b/>
          <w:smallCaps/>
          <w:szCs w:val="20"/>
          <w:lang w:val="en-GB" w:eastAsia="fr-FR"/>
        </w:rPr>
        <w:t>between</w:t>
      </w:r>
      <w:r w:rsidRPr="007D776D">
        <w:rPr>
          <w:rFonts w:ascii="Arial" w:eastAsia="Times New Roman" w:hAnsi="Arial" w:cs="Times New Roman"/>
          <w:bCs/>
          <w:szCs w:val="20"/>
          <w:lang w:val="en-GB" w:eastAsia="fr-FR"/>
        </w:rPr>
        <w:t xml:space="preserve">: </w:t>
      </w:r>
      <w:r w:rsidRPr="007D776D">
        <w:rPr>
          <w:rFonts w:ascii="Arial" w:eastAsia="Times New Roman" w:hAnsi="Arial" w:cs="Times New Roman"/>
          <w:bCs/>
          <w:szCs w:val="20"/>
          <w:lang w:val="en-GB" w:eastAsia="fr-FR"/>
        </w:rPr>
        <w:tab/>
        <w:t>the European Schools, represented by the Board of Governors of the European Schools in the person of its Secretary-General</w:t>
      </w:r>
      <w:r w:rsidRPr="007D776D">
        <w:rPr>
          <w:rFonts w:ascii="Arial" w:eastAsia="Times New Roman" w:hAnsi="Arial" w:cs="Times New Roman"/>
          <w:bCs/>
          <w:iCs/>
          <w:szCs w:val="20"/>
          <w:lang w:val="en-GB" w:eastAsia="fr-FR"/>
        </w:rPr>
        <w:t xml:space="preserve">; </w:t>
      </w:r>
    </w:p>
    <w:p w:rsidR="007D776D" w:rsidRPr="007D776D" w:rsidRDefault="007D776D" w:rsidP="007D776D">
      <w:pPr>
        <w:spacing w:after="0" w:line="240" w:lineRule="auto"/>
        <w:jc w:val="both"/>
        <w:rPr>
          <w:rFonts w:ascii="Arial" w:eastAsia="Times New Roman" w:hAnsi="Arial" w:cs="Times New Roman"/>
          <w:bCs/>
          <w:szCs w:val="20"/>
          <w:lang w:val="en-GB" w:eastAsia="fr-FR"/>
        </w:rPr>
      </w:pPr>
      <w:r w:rsidRPr="007D776D">
        <w:rPr>
          <w:rFonts w:ascii="Arial" w:eastAsia="Times New Roman" w:hAnsi="Arial" w:cs="Times New Roman"/>
          <w:bCs/>
          <w:szCs w:val="20"/>
          <w:lang w:val="en-GB" w:eastAsia="fr-FR"/>
        </w:rPr>
        <w:t xml:space="preserve">appearing first, </w:t>
      </w:r>
      <w:r w:rsidRPr="007D776D">
        <w:rPr>
          <w:rFonts w:ascii="Arial" w:eastAsia="Times New Roman" w:hAnsi="Arial" w:cs="Times New Roman"/>
          <w:bCs/>
          <w:iCs/>
          <w:szCs w:val="20"/>
          <w:lang w:val="en-GB" w:eastAsia="fr-FR"/>
        </w:rPr>
        <w:t xml:space="preserve">hereinafter called </w:t>
      </w:r>
      <w:r w:rsidRPr="007D776D">
        <w:rPr>
          <w:rFonts w:ascii="Arial" w:eastAsia="Times New Roman" w:hAnsi="Arial" w:cs="Times New Roman"/>
          <w:bCs/>
          <w:szCs w:val="20"/>
          <w:lang w:val="en-GB" w:eastAsia="fr-FR"/>
        </w:rPr>
        <w:t>the ‘European Schools’;</w:t>
      </w:r>
    </w:p>
    <w:p w:rsidR="007D776D" w:rsidRPr="007D776D" w:rsidRDefault="007D776D" w:rsidP="007D776D">
      <w:pPr>
        <w:spacing w:before="120" w:after="120" w:line="240" w:lineRule="auto"/>
        <w:jc w:val="both"/>
        <w:rPr>
          <w:rFonts w:ascii="Arial" w:eastAsia="Times New Roman" w:hAnsi="Arial" w:cs="Times New Roman"/>
          <w:b/>
          <w:smallCap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r w:rsidRPr="007D776D">
        <w:rPr>
          <w:rFonts w:ascii="Arial" w:eastAsia="Times New Roman" w:hAnsi="Arial" w:cs="Times New Roman"/>
          <w:b/>
          <w:smallCaps/>
          <w:szCs w:val="20"/>
          <w:lang w:val="en-GB" w:eastAsia="fr-FR"/>
        </w:rPr>
        <w:t>and:</w:t>
      </w:r>
      <w:r w:rsidRPr="007D776D">
        <w:rPr>
          <w:rFonts w:ascii="Arial" w:eastAsia="Times New Roman" w:hAnsi="Arial" w:cs="Times New Roman"/>
          <w:bCs/>
          <w:szCs w:val="20"/>
          <w:lang w:val="en-GB" w:eastAsia="fr-FR"/>
        </w:rPr>
        <w:t xml:space="preserve"> </w:t>
      </w:r>
      <w:r w:rsidRPr="007D776D">
        <w:rPr>
          <w:rFonts w:ascii="Arial" w:eastAsia="Times New Roman" w:hAnsi="Arial" w:cs="Times New Roman"/>
          <w:bCs/>
          <w:szCs w:val="20"/>
          <w:lang w:val="en-GB" w:eastAsia="fr-FR"/>
        </w:rPr>
        <w:tab/>
      </w:r>
      <w:r w:rsidRPr="007D776D">
        <w:rPr>
          <w:rFonts w:ascii="Arial" w:eastAsia="Times New Roman" w:hAnsi="Arial" w:cs="Times New Roman"/>
          <w:bCs/>
          <w:szCs w:val="20"/>
          <w:lang w:val="en-GB" w:eastAsia="fr-FR"/>
        </w:rPr>
        <w:tab/>
      </w:r>
      <w:r w:rsidRPr="007D776D">
        <w:rPr>
          <w:rFonts w:ascii="Arial" w:eastAsia="Times New Roman" w:hAnsi="Arial" w:cs="Times New Roman"/>
          <w:bCs/>
          <w:i/>
          <w:szCs w:val="20"/>
          <w:lang w:val="en-GB" w:eastAsia="fr-FR"/>
        </w:rPr>
        <w:t>[school]</w:t>
      </w:r>
      <w:r w:rsidRPr="007D776D">
        <w:rPr>
          <w:rFonts w:ascii="Arial" w:eastAsia="Times New Roman" w:hAnsi="Arial" w:cs="Times New Roman"/>
          <w:bCs/>
          <w:szCs w:val="20"/>
          <w:lang w:val="en-GB" w:eastAsia="fr-FR"/>
        </w:rPr>
        <w:t xml:space="preserve"> represented by </w:t>
      </w:r>
      <w:r w:rsidRPr="007D776D">
        <w:rPr>
          <w:rFonts w:ascii="Arial" w:eastAsia="Times New Roman" w:hAnsi="Arial" w:cs="Times New Roman"/>
          <w:bCs/>
          <w:i/>
          <w:szCs w:val="20"/>
          <w:lang w:val="en-GB" w:eastAsia="fr-FR"/>
        </w:rPr>
        <w:t>[legal representative]</w:t>
      </w:r>
      <w:r w:rsidRPr="007D776D">
        <w:rPr>
          <w:rFonts w:ascii="Arial" w:eastAsia="Times New Roman" w:hAnsi="Arial" w:cs="Times New Roman"/>
          <w:bCs/>
          <w:szCs w:val="20"/>
          <w:lang w:val="en-GB" w:eastAsia="fr-FR"/>
        </w:rPr>
        <w:t xml:space="preserve">; </w:t>
      </w:r>
    </w:p>
    <w:p w:rsidR="007D776D" w:rsidRPr="007D776D" w:rsidRDefault="007D776D" w:rsidP="007D776D">
      <w:pPr>
        <w:spacing w:after="0" w:line="240" w:lineRule="auto"/>
        <w:jc w:val="both"/>
        <w:rPr>
          <w:rFonts w:ascii="Arial" w:eastAsia="Times New Roman" w:hAnsi="Arial" w:cs="Times New Roman"/>
          <w:bCs/>
          <w:szCs w:val="20"/>
          <w:lang w:val="en-GB" w:eastAsia="fr-FR"/>
        </w:rPr>
      </w:pPr>
      <w:r w:rsidRPr="007D776D">
        <w:rPr>
          <w:rFonts w:ascii="Arial" w:eastAsia="Times New Roman" w:hAnsi="Arial" w:cs="Times New Roman"/>
          <w:bCs/>
          <w:szCs w:val="20"/>
          <w:lang w:val="en-GB" w:eastAsia="fr-FR"/>
        </w:rPr>
        <w:t>appearing second, hereinafter called the ‘Accredited European School’.</w:t>
      </w:r>
    </w:p>
    <w:p w:rsidR="007D776D" w:rsidRPr="007D776D" w:rsidRDefault="007D776D" w:rsidP="007D776D">
      <w:pPr>
        <w:spacing w:after="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r w:rsidRPr="007D776D">
        <w:rPr>
          <w:rFonts w:ascii="Arial" w:eastAsia="Times New Roman" w:hAnsi="Arial" w:cs="Times New Roman"/>
          <w:b/>
          <w:bCs/>
          <w:smallCaps/>
          <w:szCs w:val="20"/>
          <w:lang w:val="en-GB" w:eastAsia="fr-FR"/>
        </w:rPr>
        <w:t>PREAMBLE</w:t>
      </w:r>
    </w:p>
    <w:p w:rsidR="007D776D" w:rsidRPr="007D776D" w:rsidRDefault="007D776D" w:rsidP="007D776D">
      <w:pPr>
        <w:spacing w:before="120" w:after="120" w:line="240" w:lineRule="auto"/>
        <w:jc w:val="both"/>
        <w:rPr>
          <w:rFonts w:ascii="Arial" w:eastAsia="Times New Roman" w:hAnsi="Arial" w:cs="Times New Roman"/>
          <w:b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i/>
          <w:iCs/>
          <w:szCs w:val="20"/>
          <w:lang w:val="en-GB" w:eastAsia="fr-FR"/>
        </w:rPr>
      </w:pPr>
      <w:r w:rsidRPr="007D776D">
        <w:rPr>
          <w:rFonts w:ascii="Arial" w:eastAsia="Times New Roman" w:hAnsi="Arial" w:cs="Times New Roman"/>
          <w:szCs w:val="20"/>
          <w:lang w:val="en-GB" w:eastAsia="fr-FR"/>
        </w:rPr>
        <w:t xml:space="preserve">According to the Regulations on Accredited European Schools, approved by the Board of Governors at its meeting </w:t>
      </w:r>
      <w:r w:rsidRPr="007D776D">
        <w:rPr>
          <w:rFonts w:ascii="Arial" w:eastAsia="Times New Roman" w:hAnsi="Arial" w:cs="Times New Roman"/>
          <w:szCs w:val="20"/>
          <w:lang w:val="en" w:eastAsia="fr-FR"/>
        </w:rPr>
        <w:t xml:space="preserve">on </w:t>
      </w:r>
      <w:r w:rsidRPr="00666461">
        <w:rPr>
          <w:rFonts w:ascii="Arial" w:eastAsia="Times New Roman" w:hAnsi="Arial" w:cs="Times New Roman"/>
          <w:szCs w:val="20"/>
          <w:u w:val="single"/>
          <w:lang w:val="en" w:eastAsia="fr-FR"/>
        </w:rPr>
        <w:t>9-11 April 2019</w:t>
      </w:r>
      <w:r w:rsidRPr="007D776D">
        <w:rPr>
          <w:rFonts w:ascii="Arial" w:eastAsia="Times New Roman" w:hAnsi="Arial" w:cs="Times New Roman"/>
          <w:szCs w:val="20"/>
          <w:lang w:val="en" w:eastAsia="fr-FR"/>
        </w:rPr>
        <w:t xml:space="preserve">, Accredited European Schools are schools which, without forming part of the network of European Schools organized by the intergovernmental organization ‘The European Schools’, offer a European education that meets the pedagogical requirements laid down for the European Schools but within the framework of the national school networks of the Member States and hence outside the juridical, administrative and financial framework to which the European Schools are compulsorily subject.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w:t>
      </w:r>
      <w:r w:rsidRPr="007D776D">
        <w:rPr>
          <w:rFonts w:ascii="Arial" w:eastAsia="Times New Roman" w:hAnsi="Arial" w:cs="Times New Roman"/>
          <w:i/>
          <w:szCs w:val="20"/>
          <w:lang w:val="en-GB" w:eastAsia="fr-FR"/>
        </w:rPr>
        <w:t>[school]</w:t>
      </w:r>
      <w:r w:rsidRPr="007D776D">
        <w:rPr>
          <w:rFonts w:ascii="Arial" w:eastAsia="Times New Roman" w:hAnsi="Arial" w:cs="Times New Roman"/>
          <w:szCs w:val="20"/>
          <w:lang w:val="en-GB" w:eastAsia="fr-FR"/>
        </w:rPr>
        <w:t xml:space="preserve"> is a </w:t>
      </w:r>
      <w:r w:rsidRPr="007D776D">
        <w:rPr>
          <w:rFonts w:ascii="Arial" w:eastAsia="Times New Roman" w:hAnsi="Arial" w:cs="Times New Roman"/>
          <w:i/>
          <w:szCs w:val="20"/>
          <w:lang w:val="en-GB" w:eastAsia="fr-FR"/>
        </w:rPr>
        <w:t>[state (public sector) or private]</w:t>
      </w:r>
      <w:r w:rsidRPr="007D776D">
        <w:rPr>
          <w:rFonts w:ascii="Arial" w:eastAsia="Times New Roman" w:hAnsi="Arial" w:cs="Times New Roman"/>
          <w:szCs w:val="20"/>
          <w:lang w:val="en-GB" w:eastAsia="fr-FR"/>
        </w:rPr>
        <w:t xml:space="preserve"> institution forming part of the education system of </w:t>
      </w:r>
      <w:r w:rsidRPr="007D776D">
        <w:rPr>
          <w:rFonts w:ascii="Arial" w:eastAsia="Times New Roman" w:hAnsi="Arial" w:cs="Times New Roman"/>
          <w:i/>
          <w:szCs w:val="20"/>
          <w:lang w:val="en-GB" w:eastAsia="fr-FR"/>
        </w:rPr>
        <w:t>[member state]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r w:rsidRPr="007D776D">
        <w:rPr>
          <w:rFonts w:ascii="Arial" w:eastAsia="Times New Roman" w:hAnsi="Arial" w:cs="Times New Roman"/>
          <w:b/>
          <w:bCs/>
          <w:smallCaps/>
          <w:szCs w:val="20"/>
          <w:lang w:val="en-GB" w:eastAsia="fr-FR"/>
        </w:rPr>
        <w:t xml:space="preserve">           </w:t>
      </w: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r w:rsidRPr="007D776D">
        <w:rPr>
          <w:rFonts w:ascii="Arial" w:eastAsia="Times New Roman" w:hAnsi="Arial" w:cs="Times New Roman"/>
          <w:b/>
          <w:bCs/>
          <w:smallCaps/>
          <w:szCs w:val="20"/>
          <w:lang w:val="en-GB" w:eastAsia="fr-FR"/>
        </w:rPr>
        <w:br w:type="page"/>
        <w:t>ACCORDINGLY, HAVING REGARD TO</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general interest file presented by the national authorities with responsibility for the Accredited European School;</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positive opinion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dossier of conformity presented by the Accredited European School;</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positive opinion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audit report of the Boards of Inspectors;</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decision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ind w:firstLine="6"/>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Additional Convention to the Agreement on Accreditation and Cooperation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w:t>
      </w:r>
    </w:p>
    <w:p w:rsidR="007D776D" w:rsidRPr="007D776D" w:rsidRDefault="007D776D" w:rsidP="007D776D">
      <w:pPr>
        <w:spacing w:before="120" w:after="120" w:line="240" w:lineRule="auto"/>
        <w:ind w:firstLine="6"/>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last application for renewal made by the party appearing second in accordance with the second paragraph of Article 3 of the Agreement,</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The audit report provided for by Article 3 of the Agreement,</w:t>
      </w: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decision of the Board of Governors of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w:t>
      </w:r>
    </w:p>
    <w:p w:rsidR="007D776D" w:rsidRPr="007D776D" w:rsidRDefault="007D776D" w:rsidP="007D776D">
      <w:pPr>
        <w:spacing w:before="120" w:after="120" w:line="240" w:lineRule="auto"/>
        <w:ind w:left="1440"/>
        <w:jc w:val="both"/>
        <w:rPr>
          <w:rFonts w:ascii="Arial" w:eastAsia="Times New Roman" w:hAnsi="Arial" w:cs="Times New Roman"/>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b/>
          <w:bCs/>
          <w:smallCaps/>
          <w:lang w:val="en-GB" w:eastAsia="fr-FR"/>
        </w:rPr>
      </w:pPr>
      <w:r w:rsidRPr="007D776D">
        <w:rPr>
          <w:rFonts w:ascii="Arial" w:eastAsia="Times New Roman" w:hAnsi="Arial" w:cs="Times New Roman"/>
          <w:b/>
          <w:bCs/>
          <w:smallCaps/>
          <w:lang w:val="en-GB" w:eastAsia="fr-FR"/>
        </w:rPr>
        <w:t xml:space="preserve">THE FOLLOWING HAS BEEN AGREED: </w:t>
      </w:r>
    </w:p>
    <w:p w:rsidR="007D776D" w:rsidRPr="007D776D" w:rsidRDefault="007D776D" w:rsidP="007D776D">
      <w:pPr>
        <w:spacing w:before="120" w:after="120" w:line="240" w:lineRule="auto"/>
        <w:jc w:val="center"/>
        <w:rPr>
          <w:rFonts w:ascii="Arial" w:eastAsia="Times New Roman" w:hAnsi="Arial" w:cs="Times New Roman"/>
          <w:b/>
          <w:bCs/>
          <w:smallCaps/>
          <w:szCs w:val="20"/>
          <w:lang w:val="en-GB" w:eastAsia="fr-FR"/>
        </w:rPr>
      </w:pPr>
    </w:p>
    <w:p w:rsidR="007D776D" w:rsidRPr="007D776D" w:rsidRDefault="007D776D" w:rsidP="007D776D">
      <w:pPr>
        <w:spacing w:before="240" w:after="120" w:line="240" w:lineRule="auto"/>
        <w:jc w:val="both"/>
        <w:rPr>
          <w:rFonts w:ascii="Arial" w:eastAsia="Times New Roman" w:hAnsi="Arial" w:cs="Times New Roman"/>
          <w:b/>
          <w:i/>
          <w:szCs w:val="20"/>
          <w:vertAlign w:val="superscript"/>
          <w:lang w:val="en-GB" w:eastAsia="fr-FR"/>
        </w:rPr>
      </w:pPr>
      <w:r w:rsidRPr="007D776D">
        <w:rPr>
          <w:rFonts w:ascii="Arial" w:eastAsia="Times New Roman" w:hAnsi="Arial" w:cs="Times New Roman"/>
          <w:b/>
          <w:i/>
          <w:szCs w:val="20"/>
          <w:lang w:val="en-GB" w:eastAsia="fr-FR"/>
        </w:rPr>
        <w:t>Sole Article</w:t>
      </w:r>
    </w:p>
    <w:p w:rsidR="007D776D" w:rsidRPr="007D776D" w:rsidRDefault="007D776D" w:rsidP="007D776D">
      <w:pPr>
        <w:spacing w:before="240" w:after="120" w:line="240" w:lineRule="auto"/>
        <w:ind w:firstLine="720"/>
        <w:jc w:val="both"/>
        <w:rPr>
          <w:rFonts w:ascii="Arial" w:eastAsia="Times New Roman" w:hAnsi="Arial" w:cs="Times New Roman"/>
          <w:b/>
          <w:i/>
          <w:szCs w:val="20"/>
          <w:vertAlign w:val="superscript"/>
          <w:lang w:val="en-GB" w:eastAsia="fr-FR"/>
        </w:rPr>
      </w:pPr>
    </w:p>
    <w:p w:rsidR="007D776D" w:rsidRPr="007D776D" w:rsidRDefault="007D776D" w:rsidP="007D776D">
      <w:pPr>
        <w:spacing w:before="120" w:after="120" w:line="240" w:lineRule="auto"/>
        <w:jc w:val="both"/>
        <w:rPr>
          <w:rFonts w:ascii="Arial" w:eastAsia="Times New Roman" w:hAnsi="Arial" w:cs="Times New Roman"/>
          <w:szCs w:val="20"/>
          <w:lang w:val="en-GB" w:eastAsia="fr-FR"/>
        </w:rPr>
      </w:pPr>
      <w:r w:rsidRPr="007D776D">
        <w:rPr>
          <w:rFonts w:ascii="Arial" w:eastAsia="Times New Roman" w:hAnsi="Arial" w:cs="Times New Roman"/>
          <w:szCs w:val="20"/>
          <w:lang w:val="en-GB" w:eastAsia="fr-FR"/>
        </w:rPr>
        <w:t xml:space="preserve">The Additional Agreement to the Accreditation and Cooperation Agreement concluded on </w:t>
      </w:r>
      <w:r w:rsidRPr="007D776D">
        <w:rPr>
          <w:rFonts w:ascii="Arial" w:eastAsia="Times New Roman" w:hAnsi="Arial" w:cs="Times New Roman"/>
          <w:i/>
          <w:szCs w:val="20"/>
          <w:lang w:val="en-GB" w:eastAsia="fr-FR"/>
        </w:rPr>
        <w:t>[date]</w:t>
      </w:r>
      <w:r w:rsidRPr="007D776D">
        <w:rPr>
          <w:rFonts w:ascii="Arial" w:eastAsia="Times New Roman" w:hAnsi="Arial" w:cs="Times New Roman"/>
          <w:szCs w:val="20"/>
          <w:lang w:val="en-GB" w:eastAsia="fr-FR"/>
        </w:rPr>
        <w:t xml:space="preserve"> and covering the period from 1 September </w:t>
      </w:r>
      <w:r w:rsidRPr="007D776D">
        <w:rPr>
          <w:rFonts w:ascii="Arial" w:eastAsia="Times New Roman" w:hAnsi="Arial" w:cs="Times New Roman"/>
          <w:i/>
          <w:szCs w:val="20"/>
          <w:lang w:val="en-GB" w:eastAsia="fr-FR"/>
        </w:rPr>
        <w:t>[year]</w:t>
      </w:r>
      <w:r w:rsidRPr="007D776D">
        <w:rPr>
          <w:rFonts w:ascii="Arial" w:eastAsia="Times New Roman" w:hAnsi="Arial" w:cs="Times New Roman"/>
          <w:szCs w:val="20"/>
          <w:lang w:val="en-GB" w:eastAsia="fr-FR"/>
        </w:rPr>
        <w:t xml:space="preserve"> to 31 August </w:t>
      </w:r>
      <w:r w:rsidRPr="007D776D">
        <w:rPr>
          <w:rFonts w:ascii="Arial" w:eastAsia="Times New Roman" w:hAnsi="Arial" w:cs="Times New Roman"/>
          <w:i/>
          <w:szCs w:val="20"/>
          <w:lang w:val="en-GB" w:eastAsia="fr-FR"/>
        </w:rPr>
        <w:t>[year]</w:t>
      </w:r>
      <w:r w:rsidRPr="007D776D">
        <w:rPr>
          <w:rFonts w:ascii="Arial" w:eastAsia="Times New Roman" w:hAnsi="Arial" w:cs="Times New Roman"/>
          <w:szCs w:val="20"/>
          <w:lang w:val="en-GB" w:eastAsia="fr-FR"/>
        </w:rPr>
        <w:t>, is hereby extended for a period of three years, taking effect on 1</w:t>
      </w:r>
      <w:r w:rsidRPr="007D776D">
        <w:rPr>
          <w:rFonts w:ascii="Arial" w:eastAsia="Times New Roman" w:hAnsi="Arial" w:cs="Times New Roman"/>
          <w:szCs w:val="20"/>
          <w:vertAlign w:val="superscript"/>
          <w:lang w:val="en-GB" w:eastAsia="fr-FR"/>
        </w:rPr>
        <w:t>st</w:t>
      </w:r>
      <w:r w:rsidRPr="007D776D">
        <w:rPr>
          <w:rFonts w:ascii="Arial" w:eastAsia="Times New Roman" w:hAnsi="Arial" w:cs="Times New Roman"/>
          <w:szCs w:val="20"/>
          <w:lang w:val="en-GB" w:eastAsia="fr-FR"/>
        </w:rPr>
        <w:t xml:space="preserve"> September </w:t>
      </w:r>
      <w:r w:rsidRPr="007D776D">
        <w:rPr>
          <w:rFonts w:ascii="Arial" w:eastAsia="Times New Roman" w:hAnsi="Arial" w:cs="Times New Roman"/>
          <w:i/>
          <w:szCs w:val="20"/>
          <w:lang w:val="en-GB" w:eastAsia="fr-FR"/>
        </w:rPr>
        <w:t>[year]</w:t>
      </w:r>
      <w:r w:rsidRPr="007D776D">
        <w:rPr>
          <w:rFonts w:ascii="Arial" w:eastAsia="Times New Roman" w:hAnsi="Arial" w:cs="Times New Roman"/>
          <w:szCs w:val="20"/>
          <w:lang w:val="en-GB" w:eastAsia="fr-FR"/>
        </w:rPr>
        <w:t xml:space="preserve"> and ending on 31 August </w:t>
      </w:r>
      <w:r w:rsidRPr="007D776D">
        <w:rPr>
          <w:rFonts w:ascii="Arial" w:eastAsia="Times New Roman" w:hAnsi="Arial" w:cs="Times New Roman"/>
          <w:i/>
          <w:szCs w:val="20"/>
          <w:lang w:val="en-GB" w:eastAsia="fr-FR"/>
        </w:rPr>
        <w:t>[year]</w:t>
      </w:r>
    </w:p>
    <w:p w:rsidR="007D776D" w:rsidRPr="007D776D" w:rsidRDefault="007D776D" w:rsidP="007D776D">
      <w:pPr>
        <w:spacing w:before="120" w:after="120" w:line="240" w:lineRule="auto"/>
        <w:jc w:val="both"/>
        <w:rPr>
          <w:rFonts w:ascii="Arial" w:eastAsia="Times New Roman" w:hAnsi="Arial" w:cs="Times New Roman"/>
          <w:b/>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b/>
          <w:szCs w:val="20"/>
          <w:lang w:val="en-GB" w:eastAsia="fr-FR"/>
        </w:rPr>
      </w:pPr>
    </w:p>
    <w:p w:rsidR="007D776D" w:rsidRPr="007D776D" w:rsidRDefault="007D776D" w:rsidP="007D776D">
      <w:pPr>
        <w:spacing w:before="120" w:after="120" w:line="240" w:lineRule="auto"/>
        <w:jc w:val="center"/>
        <w:rPr>
          <w:rFonts w:ascii="Arial" w:eastAsia="Times New Roman" w:hAnsi="Arial" w:cs="Times New Roman"/>
          <w:i/>
          <w:iCs/>
          <w:szCs w:val="20"/>
          <w:lang w:val="en-GB" w:eastAsia="fr-FR"/>
        </w:rPr>
      </w:pPr>
      <w:r w:rsidRPr="007D776D">
        <w:rPr>
          <w:rFonts w:ascii="Arial" w:eastAsia="Times New Roman" w:hAnsi="Arial" w:cs="Times New Roman"/>
          <w:iCs/>
          <w:szCs w:val="20"/>
          <w:lang w:val="en-GB" w:eastAsia="fr-FR"/>
        </w:rPr>
        <w:t>Signed in Brussels, on</w:t>
      </w:r>
      <w:r w:rsidRPr="007D776D">
        <w:rPr>
          <w:rFonts w:ascii="Arial" w:eastAsia="Times New Roman" w:hAnsi="Arial" w:cs="Times New Roman"/>
          <w:i/>
          <w:iCs/>
          <w:szCs w:val="20"/>
          <w:lang w:val="en-GB" w:eastAsia="fr-FR"/>
        </w:rPr>
        <w:t xml:space="preserve"> [date]</w:t>
      </w:r>
    </w:p>
    <w:p w:rsidR="007D776D" w:rsidRPr="007D776D" w:rsidRDefault="007D776D" w:rsidP="007D776D">
      <w:pPr>
        <w:spacing w:before="120" w:after="120" w:line="240" w:lineRule="auto"/>
        <w:jc w:val="center"/>
        <w:rPr>
          <w:rFonts w:ascii="Arial" w:eastAsia="Times New Roman" w:hAnsi="Arial" w:cs="Times New Roman"/>
          <w:szCs w:val="20"/>
          <w:lang w:val="en-GB" w:eastAsia="fr-FR"/>
        </w:rPr>
      </w:pPr>
      <w:r w:rsidRPr="007D776D">
        <w:rPr>
          <w:rFonts w:ascii="Arial" w:eastAsia="Times New Roman" w:hAnsi="Arial" w:cs="Times New Roman"/>
          <w:iCs/>
          <w:szCs w:val="20"/>
          <w:lang w:val="en-GB" w:eastAsia="fr-FR"/>
        </w:rPr>
        <w:t>In as many original copies as there are parties, each acknowledging that they have retained a copy.</w:t>
      </w:r>
    </w:p>
    <w:p w:rsidR="007D776D" w:rsidRPr="007D776D" w:rsidRDefault="007D776D" w:rsidP="007D776D">
      <w:pPr>
        <w:spacing w:before="120" w:after="120" w:line="240" w:lineRule="auto"/>
        <w:ind w:left="720" w:firstLine="720"/>
        <w:jc w:val="both"/>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left="720" w:firstLine="720"/>
        <w:jc w:val="center"/>
        <w:rPr>
          <w:rFonts w:ascii="Arial" w:eastAsia="Times New Roman" w:hAnsi="Arial" w:cs="Times New Roman"/>
          <w:szCs w:val="20"/>
          <w:lang w:val="en-GB" w:eastAsia="fr-FR"/>
        </w:rPr>
      </w:pPr>
    </w:p>
    <w:p w:rsidR="007D776D" w:rsidRPr="007D776D" w:rsidRDefault="007D776D" w:rsidP="007D776D">
      <w:pPr>
        <w:spacing w:before="120" w:after="120" w:line="240" w:lineRule="auto"/>
        <w:ind w:firstLine="708"/>
        <w:jc w:val="both"/>
        <w:rPr>
          <w:rFonts w:ascii="Arial" w:eastAsia="Times New Roman" w:hAnsi="Arial" w:cs="Times New Roman"/>
          <w:iCs/>
          <w:szCs w:val="20"/>
          <w:lang w:val="en-GB" w:eastAsia="fr-FR"/>
        </w:rPr>
      </w:pPr>
      <w:r w:rsidRPr="007D776D">
        <w:rPr>
          <w:rFonts w:ascii="Arial" w:eastAsia="Times New Roman" w:hAnsi="Arial" w:cs="Times New Roman"/>
          <w:iCs/>
          <w:szCs w:val="20"/>
          <w:lang w:val="en-GB" w:eastAsia="fr-FR"/>
        </w:rPr>
        <w:t>The Secretary-General</w:t>
      </w:r>
      <w:r w:rsidRPr="007D776D">
        <w:rPr>
          <w:rFonts w:ascii="Arial" w:eastAsia="Times New Roman" w:hAnsi="Arial" w:cs="Times New Roman"/>
          <w:iCs/>
          <w:szCs w:val="20"/>
          <w:lang w:val="en-GB" w:eastAsia="fr-FR"/>
        </w:rPr>
        <w:tab/>
      </w:r>
      <w:r w:rsidRPr="007D776D">
        <w:rPr>
          <w:rFonts w:ascii="Arial" w:eastAsia="Times New Roman" w:hAnsi="Arial" w:cs="Times New Roman"/>
          <w:iCs/>
          <w:szCs w:val="20"/>
          <w:lang w:val="en-GB" w:eastAsia="fr-FR"/>
        </w:rPr>
        <w:tab/>
      </w:r>
      <w:r w:rsidRPr="007D776D">
        <w:rPr>
          <w:rFonts w:ascii="Arial" w:eastAsia="Times New Roman" w:hAnsi="Arial" w:cs="Times New Roman"/>
          <w:iCs/>
          <w:szCs w:val="20"/>
          <w:lang w:val="en-GB" w:eastAsia="fr-FR"/>
        </w:rPr>
        <w:tab/>
      </w:r>
      <w:r w:rsidRPr="007D776D">
        <w:rPr>
          <w:rFonts w:ascii="Arial" w:eastAsia="Times New Roman" w:hAnsi="Arial" w:cs="Times New Roman"/>
          <w:iCs/>
          <w:szCs w:val="20"/>
          <w:lang w:val="en-GB" w:eastAsia="fr-FR"/>
        </w:rPr>
        <w:tab/>
        <w:t xml:space="preserve">The legal representative of the </w:t>
      </w: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r w:rsidRPr="007D776D">
        <w:rPr>
          <w:rFonts w:ascii="Arial" w:eastAsia="Times New Roman" w:hAnsi="Arial" w:cs="Times New Roman"/>
          <w:iCs/>
          <w:szCs w:val="20"/>
          <w:lang w:val="en-GB" w:eastAsia="fr-FR"/>
        </w:rPr>
        <w:t xml:space="preserve">of the European Schools </w:t>
      </w:r>
      <w:r w:rsidRPr="007D776D">
        <w:rPr>
          <w:rFonts w:ascii="Arial" w:eastAsia="Times New Roman" w:hAnsi="Arial" w:cs="Times New Roman"/>
          <w:iCs/>
          <w:szCs w:val="20"/>
          <w:lang w:val="en-GB" w:eastAsia="fr-FR"/>
        </w:rPr>
        <w:tab/>
        <w:t>Accredited European School</w:t>
      </w: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p>
    <w:p w:rsidR="007D776D" w:rsidRPr="007D776D" w:rsidRDefault="007D776D" w:rsidP="007D776D">
      <w:pPr>
        <w:spacing w:before="120" w:after="120" w:line="240" w:lineRule="auto"/>
        <w:ind w:left="5664" w:hanging="4956"/>
        <w:rPr>
          <w:rFonts w:ascii="Arial" w:eastAsia="Times New Roman" w:hAnsi="Arial" w:cs="Times New Roman"/>
          <w:iCs/>
          <w:szCs w:val="20"/>
          <w:lang w:val="en-GB" w:eastAsia="fr-FR"/>
        </w:rPr>
      </w:pPr>
    </w:p>
    <w:p w:rsidR="007D776D" w:rsidRPr="007D776D" w:rsidRDefault="007D776D" w:rsidP="007D776D">
      <w:pPr>
        <w:spacing w:before="120" w:after="120" w:line="240" w:lineRule="auto"/>
        <w:jc w:val="both"/>
        <w:rPr>
          <w:rFonts w:ascii="Arial" w:eastAsia="Times New Roman" w:hAnsi="Arial" w:cs="Times New Roman"/>
          <w:szCs w:val="20"/>
          <w:lang w:val="en-US" w:eastAsia="fr-FR"/>
        </w:rPr>
      </w:pPr>
      <w:r w:rsidRPr="007D776D">
        <w:rPr>
          <w:rFonts w:ascii="Arial" w:eastAsia="Times New Roman" w:hAnsi="Arial" w:cs="Times New Roman"/>
          <w:iCs/>
          <w:szCs w:val="20"/>
          <w:lang w:val="en-US" w:eastAsia="fr-FR"/>
        </w:rPr>
        <w:tab/>
      </w:r>
      <w:r w:rsidRPr="007D776D">
        <w:rPr>
          <w:rFonts w:ascii="Arial" w:eastAsia="Times New Roman" w:hAnsi="Arial" w:cs="Times New Roman"/>
          <w:szCs w:val="20"/>
          <w:lang w:val="en-US" w:eastAsia="fr-FR"/>
        </w:rPr>
        <w:t xml:space="preserve"> </w:t>
      </w:r>
    </w:p>
    <w:p w:rsidR="00E81B43" w:rsidRDefault="00E81B43" w:rsidP="00E81B43">
      <w:pPr>
        <w:pStyle w:val="DocumentTitle"/>
        <w:pBdr>
          <w:bottom w:val="single" w:sz="4" w:space="1" w:color="auto"/>
        </w:pBdr>
        <w:rPr>
          <w:rFonts w:cs="Arial"/>
          <w:lang w:val="en-US"/>
        </w:rPr>
      </w:pPr>
    </w:p>
    <w:p w:rsidR="00E81B43" w:rsidRPr="000B03E8" w:rsidRDefault="00E81B43" w:rsidP="00E81B43">
      <w:pPr>
        <w:pStyle w:val="DocumentTitle"/>
        <w:pBdr>
          <w:bottom w:val="single" w:sz="4" w:space="1" w:color="auto"/>
        </w:pBdr>
        <w:rPr>
          <w:rFonts w:cs="Arial"/>
          <w:b w:val="0"/>
          <w:color w:val="auto"/>
          <w:lang w:val="en-US"/>
        </w:rPr>
      </w:pPr>
      <w:r w:rsidRPr="000B03E8">
        <w:rPr>
          <w:rFonts w:cs="Arial"/>
          <w:b w:val="0"/>
          <w:color w:val="auto"/>
          <w:lang w:val="en-US"/>
        </w:rPr>
        <w:t>Annex X: Data Transfer</w:t>
      </w:r>
    </w:p>
    <w:p w:rsidR="00E81B43" w:rsidRPr="000B03E8" w:rsidRDefault="00E81B43">
      <w:pPr>
        <w:rPr>
          <w:rFonts w:ascii="Arial" w:eastAsia="Calibri" w:hAnsi="Arial" w:cs="Arial"/>
          <w:sz w:val="24"/>
          <w:szCs w:val="24"/>
          <w:u w:val="single"/>
          <w:lang w:val="en-US"/>
        </w:rPr>
      </w:pPr>
    </w:p>
    <w:p w:rsidR="001D2B24" w:rsidRDefault="001D2B24" w:rsidP="00F72312">
      <w:pPr>
        <w:spacing w:after="0" w:line="276" w:lineRule="auto"/>
        <w:rPr>
          <w:rFonts w:ascii="Arial" w:eastAsia="Calibri" w:hAnsi="Arial" w:cs="Arial"/>
          <w:sz w:val="24"/>
          <w:szCs w:val="24"/>
          <w:u w:val="single"/>
          <w:lang w:val="en-GB"/>
        </w:rPr>
      </w:pPr>
    </w:p>
    <w:p w:rsidR="00EF30EA" w:rsidRPr="00EF30EA" w:rsidRDefault="00EF30EA" w:rsidP="00F72312">
      <w:pPr>
        <w:spacing w:after="0" w:line="276" w:lineRule="auto"/>
        <w:rPr>
          <w:rFonts w:ascii="Arial" w:eastAsia="Calibri" w:hAnsi="Arial" w:cs="Arial"/>
          <w:sz w:val="24"/>
          <w:szCs w:val="24"/>
          <w:u w:val="single"/>
          <w:lang w:val="en-GB"/>
        </w:rPr>
      </w:pPr>
    </w:p>
    <w:p w:rsidR="00E81B43" w:rsidRDefault="00E81B43">
      <w:pPr>
        <w:rPr>
          <w:rFonts w:ascii="Arial" w:eastAsia="Calibri" w:hAnsi="Arial" w:cs="Arial"/>
          <w:b/>
          <w:sz w:val="24"/>
          <w:szCs w:val="24"/>
          <w:u w:val="single"/>
          <w:lang w:val="en-US"/>
        </w:rPr>
      </w:pPr>
      <w:r>
        <w:rPr>
          <w:rFonts w:ascii="Arial" w:eastAsia="Calibri" w:hAnsi="Arial" w:cs="Arial"/>
          <w:b/>
          <w:sz w:val="24"/>
          <w:szCs w:val="24"/>
          <w:u w:val="single"/>
          <w:lang w:val="en-US"/>
        </w:rPr>
        <w:br w:type="page"/>
      </w:r>
    </w:p>
    <w:p w:rsidR="00EF30EA" w:rsidRPr="000B03E8" w:rsidRDefault="00EF30EA" w:rsidP="00EF30EA">
      <w:pPr>
        <w:spacing w:after="0" w:line="276" w:lineRule="auto"/>
        <w:rPr>
          <w:rFonts w:ascii="Arial" w:eastAsia="Calibri" w:hAnsi="Arial" w:cs="Arial"/>
          <w:sz w:val="24"/>
          <w:szCs w:val="24"/>
          <w:u w:val="single"/>
          <w:lang w:val="en-US"/>
        </w:rPr>
      </w:pPr>
      <w:r w:rsidRPr="000B03E8">
        <w:rPr>
          <w:rFonts w:ascii="Arial" w:eastAsia="Calibri" w:hAnsi="Arial" w:cs="Arial"/>
          <w:sz w:val="24"/>
          <w:szCs w:val="24"/>
          <w:u w:val="single"/>
          <w:lang w:val="en-US"/>
        </w:rPr>
        <w:t>For the Baccalaureate unit</w:t>
      </w:r>
    </w:p>
    <w:p w:rsidR="00EF30EA" w:rsidRPr="00EF30EA" w:rsidRDefault="00EF30EA" w:rsidP="00EF30EA">
      <w:pPr>
        <w:spacing w:after="0" w:line="276" w:lineRule="auto"/>
        <w:rPr>
          <w:rFonts w:ascii="Arial" w:eastAsia="Calibri" w:hAnsi="Arial" w:cs="Arial"/>
          <w:b/>
          <w:sz w:val="24"/>
          <w:szCs w:val="24"/>
          <w:u w:val="single"/>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xml:space="preserve">School data: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Official School name</w:t>
      </w:r>
    </w:p>
    <w:p w:rsid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 xml:space="preserve">Postal address, making clear what address should be used for sending </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Baccalaureate question papers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Name, phone number and email of the Director</w:t>
      </w:r>
    </w:p>
    <w:p w:rsidR="00EF30EA" w:rsidRPr="00EF30EA" w:rsidRDefault="00EF30EA" w:rsidP="00EF30EA">
      <w:pPr>
        <w:spacing w:after="0" w:line="276" w:lineRule="auto"/>
        <w:ind w:left="705" w:hanging="705"/>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Name, phone number and email of the Deputy Directors (clearly stating for which years they are responsible)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Name, phone number and email of the person in charge of the Baccalaureate</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xml:space="preserve">Teacher data: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Full name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Title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Email address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User ID</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Gender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First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Second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Third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Class(es) taught</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Subject(s)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Language of the subject</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xml:space="preserve">Student data (especially for students in s5-s7):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Full legal name of the pupil</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School year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Gender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Date of birth</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Place of birth</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Enrolment start date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Enrolment end date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Nationality</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Nationality grouped (when multiple nationalities)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First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Second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Third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Bacc ID (s7 students only)</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List of courses, number of periods per course and teacher name (for all s6 and s7 students)</w:t>
      </w:r>
    </w:p>
    <w:p w:rsidR="00EF30EA" w:rsidRP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Parent/Legal representative details: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 xml:space="preserve">Name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Relationship type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Email address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Alternative email address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Phone number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Postal address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First language</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xml:space="preserve">Class and course details: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Classes: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 xml:space="preserve">Code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Level / Year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Language section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If the class is an ‘active class’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Courses: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Code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ID</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Level / Year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Language of the course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Periods of the course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Complementary courses</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Marks: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For s5 &amp; s6:</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Course code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Type marks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Grade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 mark (A)</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Exam mark (B)</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Grade (New scaling for s1-s3)</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 mark (New scaling for s1-s3)</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Comment</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Term Date Start</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Term Date End</w:t>
      </w:r>
    </w:p>
    <w:p w:rsidR="00EF30EA" w:rsidRP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For s7:</w:t>
      </w:r>
    </w:p>
    <w:p w:rsidR="00EF30EA" w:rsidRP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Marks (Final)</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 mark final (A)</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Exam mark final (B)</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Preliminary mark final (C)</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Written final (E)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Oral final (O)</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Final grade</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Marks (Per Course)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Code (Course)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UserID (Teacher)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Full Name (Teacher)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Email (Teacher)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Subject Code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Subject Language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Selection Type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 mark (a1)</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 mark (a2)</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Class mark average (A)</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Exam mark (b1)</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Exam mark (b2)</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Exam mark average (B)</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Preliminary mark (C)</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Written (e1)</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Written (e2)</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Written (e3)</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Written average (E)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Oral (o1)</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Oral (o2)</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Oral average (O)</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Final Marks</w:t>
      </w:r>
    </w:p>
    <w:p w:rsid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Autumn/Spring Report</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Course Code (Marks)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Type Marks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Grade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Comment</w:t>
      </w:r>
    </w:p>
    <w:p w:rsidR="00EF30EA" w:rsidRP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xml:space="preserve">Subjects: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Subject label</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Subject category</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Next subject</w:t>
      </w:r>
    </w:p>
    <w:p w:rsid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w:t>
      </w:r>
      <w:r w:rsidRPr="00EF30EA">
        <w:rPr>
          <w:rFonts w:ascii="Arial" w:eastAsia="Calibri" w:hAnsi="Arial" w:cs="Arial"/>
          <w:sz w:val="24"/>
          <w:szCs w:val="24"/>
          <w:lang w:val="en-US"/>
        </w:rPr>
        <w:tab/>
        <w:t>Is SEN</w:t>
      </w:r>
    </w:p>
    <w:p w:rsidR="00EF30EA" w:rsidRP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For the online Bac marking system:</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The following information is needed for each student and for every written exam:</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Pupil – Class - Subject to be examined – Corrector 1 (teacher) – Email of the corrector 1 (teacher)</w:t>
      </w:r>
    </w:p>
    <w:p w:rsidR="00EF30EA" w:rsidRPr="00EF30EA" w:rsidRDefault="00EF30EA" w:rsidP="00EF30EA">
      <w:pPr>
        <w:spacing w:after="0" w:line="276" w:lineRule="auto"/>
        <w:rPr>
          <w:rFonts w:ascii="Arial" w:eastAsia="Calibri" w:hAnsi="Arial" w:cs="Arial"/>
          <w:sz w:val="24"/>
          <w:szCs w:val="24"/>
          <w:lang w:val="en-US"/>
        </w:rPr>
      </w:pPr>
    </w:p>
    <w:p w:rsidR="00EF30EA" w:rsidRPr="000B03E8" w:rsidRDefault="00EF30EA" w:rsidP="00EF30EA">
      <w:pPr>
        <w:spacing w:after="0" w:line="276" w:lineRule="auto"/>
        <w:rPr>
          <w:rFonts w:ascii="Arial" w:eastAsia="Calibri" w:hAnsi="Arial" w:cs="Arial"/>
          <w:sz w:val="24"/>
          <w:szCs w:val="24"/>
          <w:u w:val="single"/>
          <w:lang w:val="en-US"/>
        </w:rPr>
      </w:pPr>
      <w:r w:rsidRPr="000B03E8">
        <w:rPr>
          <w:rFonts w:ascii="Arial" w:eastAsia="Calibri" w:hAnsi="Arial" w:cs="Arial"/>
          <w:sz w:val="24"/>
          <w:szCs w:val="24"/>
          <w:u w:val="single"/>
          <w:lang w:val="en-US"/>
        </w:rPr>
        <w:t xml:space="preserve">For the pedagogical unit: </w:t>
      </w:r>
    </w:p>
    <w:p w:rsidR="00EF30EA" w:rsidRPr="00EF30EA" w:rsidRDefault="00EF30EA" w:rsidP="00EF30EA">
      <w:pPr>
        <w:spacing w:after="0" w:line="276" w:lineRule="auto"/>
        <w:rPr>
          <w:rFonts w:ascii="Arial" w:eastAsia="Calibri" w:hAnsi="Arial" w:cs="Arial"/>
          <w:sz w:val="24"/>
          <w:szCs w:val="24"/>
          <w:lang w:val="en-US"/>
        </w:rPr>
      </w:pP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students per year group, per section from nursery to S7</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students per language section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students per year group/gender/nationality</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students repeating per class per year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students repeating who leave the school per class per year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For repeating students: number of failures and in which subjects in s4, s5, s6 and s7</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For the non-repeating students: number of failures per subject, per class, per year</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 xml:space="preserve">Subjects taught per year group and languages of instruction </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teacher per year group/subject/teaching language/course</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Language sections</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Options chosen in s2, s3, s4 and s6 (subjects and language of instruction)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Complementary courses in s6 and s7:  how many, type of course, language of instruction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Educational Support: number of students who receive support per year group/subject/teaching language/period?</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Type of learning support – intensive, moderate etc</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SWALS: number of SWALS per year group and per language section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students per course (year group and language of instruction)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period per course (per year group and language of instruction)</w:t>
      </w:r>
    </w:p>
    <w:p w:rsidR="00EF30EA" w:rsidRPr="00EF30EA" w:rsidRDefault="00EF30EA" w:rsidP="00EF30EA">
      <w:pPr>
        <w:spacing w:after="0" w:line="276" w:lineRule="auto"/>
        <w:rPr>
          <w:rFonts w:ascii="Arial" w:eastAsia="Calibri" w:hAnsi="Arial" w:cs="Arial"/>
          <w:sz w:val="24"/>
          <w:szCs w:val="24"/>
          <w:lang w:val="en-US"/>
        </w:rPr>
      </w:pPr>
      <w:r w:rsidRPr="00EF30EA">
        <w:rPr>
          <w:rFonts w:ascii="Arial" w:eastAsia="Calibri" w:hAnsi="Arial" w:cs="Arial"/>
          <w:sz w:val="24"/>
          <w:szCs w:val="24"/>
          <w:lang w:val="en-US"/>
        </w:rPr>
        <w:t>Number of classes per year group/section</w:t>
      </w:r>
    </w:p>
    <w:p w:rsidR="00EF30EA" w:rsidRPr="00EF30EA" w:rsidRDefault="00EF30EA" w:rsidP="00F72312">
      <w:pPr>
        <w:spacing w:after="0" w:line="276" w:lineRule="auto"/>
        <w:rPr>
          <w:rFonts w:ascii="Arial" w:eastAsia="Calibri" w:hAnsi="Arial" w:cs="Arial"/>
          <w:sz w:val="24"/>
          <w:szCs w:val="24"/>
          <w:lang w:val="en-US"/>
        </w:rPr>
      </w:pPr>
    </w:p>
    <w:sectPr w:rsidR="00EF30EA" w:rsidRPr="00EF30EA" w:rsidSect="00E937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6C" w:rsidRDefault="007D516C" w:rsidP="00575D16">
      <w:pPr>
        <w:spacing w:after="0" w:line="240" w:lineRule="auto"/>
      </w:pPr>
      <w:r>
        <w:separator/>
      </w:r>
    </w:p>
  </w:endnote>
  <w:endnote w:type="continuationSeparator" w:id="0">
    <w:p w:rsidR="007D516C" w:rsidRDefault="007D516C" w:rsidP="0057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4F" w:rsidRPr="002C079F" w:rsidRDefault="00E20E4F" w:rsidP="000111C8">
    <w:pPr>
      <w:pStyle w:val="Footer"/>
      <w:pBdr>
        <w:top w:val="single" w:sz="4" w:space="1" w:color="auto"/>
      </w:pBdr>
      <w:tabs>
        <w:tab w:val="left" w:pos="8460"/>
      </w:tabs>
      <w:ind w:right="-29"/>
      <w:rPr>
        <w:rFonts w:ascii="Arial" w:hAnsi="Arial" w:cs="Arial"/>
      </w:rPr>
    </w:pPr>
    <w:r>
      <w:rPr>
        <w:rFonts w:ascii="Arial" w:hAnsi="Arial" w:cs="Arial"/>
        <w:lang w:val="en-GB"/>
      </w:rPr>
      <w:t>2019-01-D-12-en-4</w:t>
    </w:r>
    <w:r w:rsidRPr="002C079F">
      <w:rPr>
        <w:rFonts w:ascii="Arial" w:hAnsi="Arial" w:cs="Arial"/>
        <w:lang w:val="en-GB"/>
      </w:rPr>
      <w:tab/>
    </w:r>
    <w:r w:rsidRPr="002C079F">
      <w:rPr>
        <w:rFonts w:ascii="Arial" w:hAnsi="Arial" w:cs="Arial"/>
        <w:lang w:val="en-GB"/>
      </w:rPr>
      <w:tab/>
    </w:r>
    <w:r w:rsidRPr="002C079F">
      <w:rPr>
        <w:rFonts w:ascii="Arial" w:hAnsi="Arial" w:cs="Arial"/>
      </w:rPr>
      <w:tab/>
    </w:r>
    <w:r w:rsidRPr="002C079F">
      <w:rPr>
        <w:rStyle w:val="PageNumber"/>
        <w:rFonts w:ascii="Arial" w:hAnsi="Arial" w:cs="Arial"/>
      </w:rPr>
      <w:fldChar w:fldCharType="begin"/>
    </w:r>
    <w:r w:rsidRPr="002C079F">
      <w:rPr>
        <w:rStyle w:val="PageNumber"/>
        <w:rFonts w:ascii="Arial" w:hAnsi="Arial" w:cs="Arial"/>
      </w:rPr>
      <w:instrText xml:space="preserve"> PAGE </w:instrText>
    </w:r>
    <w:r w:rsidRPr="002C079F">
      <w:rPr>
        <w:rStyle w:val="PageNumber"/>
        <w:rFonts w:ascii="Arial" w:hAnsi="Arial" w:cs="Arial"/>
      </w:rPr>
      <w:fldChar w:fldCharType="separate"/>
    </w:r>
    <w:r w:rsidR="00216211">
      <w:rPr>
        <w:rStyle w:val="PageNumber"/>
        <w:rFonts w:ascii="Arial" w:hAnsi="Arial" w:cs="Arial"/>
        <w:noProof/>
      </w:rPr>
      <w:t>1</w:t>
    </w:r>
    <w:r w:rsidRPr="002C079F">
      <w:rPr>
        <w:rStyle w:val="PageNumber"/>
        <w:rFonts w:ascii="Arial" w:hAnsi="Arial" w:cs="Arial"/>
      </w:rPr>
      <w:fldChar w:fldCharType="end"/>
    </w:r>
    <w:r w:rsidRPr="002C079F">
      <w:rPr>
        <w:rStyle w:val="PageNumber"/>
        <w:rFonts w:ascii="Arial" w:hAnsi="Arial" w:cs="Arial"/>
      </w:rPr>
      <w:t>/</w:t>
    </w:r>
    <w:r w:rsidRPr="002C079F">
      <w:rPr>
        <w:rStyle w:val="PageNumber"/>
        <w:rFonts w:ascii="Arial" w:hAnsi="Arial" w:cs="Arial"/>
      </w:rPr>
      <w:fldChar w:fldCharType="begin"/>
    </w:r>
    <w:r w:rsidRPr="002C079F">
      <w:rPr>
        <w:rStyle w:val="PageNumber"/>
        <w:rFonts w:ascii="Arial" w:hAnsi="Arial" w:cs="Arial"/>
      </w:rPr>
      <w:instrText xml:space="preserve"> NUMPAGES </w:instrText>
    </w:r>
    <w:r w:rsidRPr="002C079F">
      <w:rPr>
        <w:rStyle w:val="PageNumber"/>
        <w:rFonts w:ascii="Arial" w:hAnsi="Arial" w:cs="Arial"/>
      </w:rPr>
      <w:fldChar w:fldCharType="separate"/>
    </w:r>
    <w:r w:rsidR="00216211">
      <w:rPr>
        <w:rStyle w:val="PageNumber"/>
        <w:rFonts w:ascii="Arial" w:hAnsi="Arial" w:cs="Arial"/>
        <w:noProof/>
      </w:rPr>
      <w:t>89</w:t>
    </w:r>
    <w:r w:rsidRPr="002C079F">
      <w:rPr>
        <w:rStyle w:val="PageNumber"/>
        <w:rFonts w:ascii="Arial" w:hAnsi="Arial" w:cs="Arial"/>
      </w:rPr>
      <w:fldChar w:fldCharType="end"/>
    </w:r>
  </w:p>
  <w:p w:rsidR="00E20E4F" w:rsidRDefault="00E20E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4F" w:rsidRPr="002C079F" w:rsidRDefault="00E20E4F" w:rsidP="00575D16">
    <w:pPr>
      <w:pStyle w:val="Footer"/>
      <w:pBdr>
        <w:top w:val="single" w:sz="4" w:space="1" w:color="auto"/>
      </w:pBdr>
      <w:tabs>
        <w:tab w:val="left" w:pos="8460"/>
      </w:tabs>
      <w:ind w:right="-29"/>
      <w:rPr>
        <w:rFonts w:ascii="Arial" w:hAnsi="Arial" w:cs="Arial"/>
      </w:rPr>
    </w:pPr>
    <w:r>
      <w:rPr>
        <w:rFonts w:ascii="Arial" w:hAnsi="Arial" w:cs="Arial"/>
        <w:lang w:val="en-GB"/>
      </w:rPr>
      <w:t>2019-01-D-12-en-3</w:t>
    </w:r>
    <w:r w:rsidRPr="002C079F">
      <w:rPr>
        <w:rFonts w:ascii="Arial" w:hAnsi="Arial" w:cs="Arial"/>
        <w:lang w:val="en-GB"/>
      </w:rPr>
      <w:tab/>
    </w:r>
    <w:r w:rsidRPr="002C079F">
      <w:rPr>
        <w:rFonts w:ascii="Arial" w:hAnsi="Arial" w:cs="Arial"/>
        <w:lang w:val="en-GB"/>
      </w:rPr>
      <w:tab/>
    </w:r>
    <w:r w:rsidRPr="002C079F">
      <w:rPr>
        <w:rFonts w:ascii="Arial" w:hAnsi="Arial" w:cs="Arial"/>
      </w:rPr>
      <w:tab/>
    </w:r>
    <w:r w:rsidRPr="002C079F">
      <w:rPr>
        <w:rStyle w:val="PageNumber"/>
        <w:rFonts w:ascii="Arial" w:hAnsi="Arial" w:cs="Arial"/>
      </w:rPr>
      <w:fldChar w:fldCharType="begin"/>
    </w:r>
    <w:r w:rsidRPr="002C079F">
      <w:rPr>
        <w:rStyle w:val="PageNumber"/>
        <w:rFonts w:ascii="Arial" w:hAnsi="Arial" w:cs="Arial"/>
      </w:rPr>
      <w:instrText xml:space="preserve"> PAGE </w:instrText>
    </w:r>
    <w:r w:rsidRPr="002C079F">
      <w:rPr>
        <w:rStyle w:val="PageNumber"/>
        <w:rFonts w:ascii="Arial" w:hAnsi="Arial" w:cs="Arial"/>
      </w:rPr>
      <w:fldChar w:fldCharType="separate"/>
    </w:r>
    <w:r w:rsidR="00216211">
      <w:rPr>
        <w:rStyle w:val="PageNumber"/>
        <w:rFonts w:ascii="Arial" w:hAnsi="Arial" w:cs="Arial"/>
        <w:noProof/>
      </w:rPr>
      <w:t>89</w:t>
    </w:r>
    <w:r w:rsidRPr="002C079F">
      <w:rPr>
        <w:rStyle w:val="PageNumber"/>
        <w:rFonts w:ascii="Arial" w:hAnsi="Arial" w:cs="Arial"/>
      </w:rPr>
      <w:fldChar w:fldCharType="end"/>
    </w:r>
    <w:r w:rsidRPr="002C079F">
      <w:rPr>
        <w:rStyle w:val="PageNumber"/>
        <w:rFonts w:ascii="Arial" w:hAnsi="Arial" w:cs="Arial"/>
      </w:rPr>
      <w:t>/</w:t>
    </w:r>
    <w:r w:rsidRPr="002C079F">
      <w:rPr>
        <w:rStyle w:val="PageNumber"/>
        <w:rFonts w:ascii="Arial" w:hAnsi="Arial" w:cs="Arial"/>
      </w:rPr>
      <w:fldChar w:fldCharType="begin"/>
    </w:r>
    <w:r w:rsidRPr="002C079F">
      <w:rPr>
        <w:rStyle w:val="PageNumber"/>
        <w:rFonts w:ascii="Arial" w:hAnsi="Arial" w:cs="Arial"/>
      </w:rPr>
      <w:instrText xml:space="preserve"> NUMPAGES </w:instrText>
    </w:r>
    <w:r w:rsidRPr="002C079F">
      <w:rPr>
        <w:rStyle w:val="PageNumber"/>
        <w:rFonts w:ascii="Arial" w:hAnsi="Arial" w:cs="Arial"/>
      </w:rPr>
      <w:fldChar w:fldCharType="separate"/>
    </w:r>
    <w:r w:rsidR="00216211">
      <w:rPr>
        <w:rStyle w:val="PageNumber"/>
        <w:rFonts w:ascii="Arial" w:hAnsi="Arial" w:cs="Arial"/>
        <w:noProof/>
      </w:rPr>
      <w:t>89</w:t>
    </w:r>
    <w:r w:rsidRPr="002C079F">
      <w:rPr>
        <w:rStyle w:val="PageNumber"/>
        <w:rFonts w:ascii="Arial" w:hAnsi="Arial" w:cs="Arial"/>
      </w:rPr>
      <w:fldChar w:fldCharType="end"/>
    </w:r>
  </w:p>
  <w:p w:rsidR="00E20E4F" w:rsidRDefault="00E20E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6C" w:rsidRDefault="007D516C" w:rsidP="00575D16">
      <w:pPr>
        <w:spacing w:after="0" w:line="240" w:lineRule="auto"/>
      </w:pPr>
      <w:r>
        <w:separator/>
      </w:r>
    </w:p>
  </w:footnote>
  <w:footnote w:type="continuationSeparator" w:id="0">
    <w:p w:rsidR="007D516C" w:rsidRDefault="007D516C" w:rsidP="00575D16">
      <w:pPr>
        <w:spacing w:after="0" w:line="240" w:lineRule="auto"/>
      </w:pPr>
      <w:r>
        <w:continuationSeparator/>
      </w:r>
    </w:p>
  </w:footnote>
  <w:footnote w:id="1">
    <w:p w:rsidR="00E20E4F" w:rsidRPr="005774FB" w:rsidRDefault="00E20E4F">
      <w:pPr>
        <w:pStyle w:val="FootnoteText"/>
        <w:rPr>
          <w:lang w:val="en-US"/>
        </w:rPr>
      </w:pPr>
      <w:r>
        <w:rPr>
          <w:rStyle w:val="FootnoteReference"/>
        </w:rPr>
        <w:footnoteRef/>
      </w:r>
      <w:r w:rsidRPr="005774FB">
        <w:rPr>
          <w:lang w:val="en-US"/>
        </w:rPr>
        <w:t xml:space="preserve"> </w:t>
      </w:r>
      <w:r>
        <w:rPr>
          <w:rFonts w:ascii="Times New Roman" w:hAnsi="Times New Roman"/>
          <w:i/>
          <w:iCs/>
          <w:lang w:val="en-US"/>
        </w:rPr>
        <w:t>Decision of the Board of Governors of 17-19 April 2018 on the control of the level of linguistic competence as part of the procedure for recruitment of non-native speaker teaching and educational support staff (2018-01-D-65-en-3).</w:t>
      </w:r>
    </w:p>
  </w:footnote>
  <w:footnote w:id="2">
    <w:p w:rsidR="00E20E4F" w:rsidRPr="00F0090A" w:rsidRDefault="00E20E4F" w:rsidP="003F38B7">
      <w:pPr>
        <w:pStyle w:val="FootnoteText"/>
        <w:rPr>
          <w:rFonts w:cs="Arial"/>
          <w:lang w:val="en-US"/>
        </w:rPr>
      </w:pPr>
      <w:r w:rsidRPr="00F0090A">
        <w:rPr>
          <w:rStyle w:val="FootnoteReference"/>
          <w:rFonts w:cs="Arial"/>
        </w:rPr>
        <w:footnoteRef/>
      </w:r>
      <w:r w:rsidRPr="003F38B7">
        <w:rPr>
          <w:rFonts w:cs="Arial"/>
          <w:lang w:val="en-US"/>
        </w:rPr>
        <w:t xml:space="preserve"> </w:t>
      </w:r>
      <w:r w:rsidRPr="00F0090A">
        <w:rPr>
          <w:rFonts w:cs="Arial"/>
          <w:lang w:val="en-US"/>
        </w:rPr>
        <w:t>Ideally, these should be for the school.  If not, please put in details for a contact person and state their function.</w:t>
      </w:r>
    </w:p>
  </w:footnote>
  <w:footnote w:id="3">
    <w:p w:rsidR="00E20E4F" w:rsidRPr="00595E77" w:rsidRDefault="00E20E4F" w:rsidP="003F38B7">
      <w:pPr>
        <w:pStyle w:val="FootnoteText"/>
        <w:rPr>
          <w:rFonts w:cs="Arial"/>
          <w:lang w:val="en-US"/>
        </w:rPr>
      </w:pPr>
      <w:r w:rsidRPr="00595E77">
        <w:rPr>
          <w:rStyle w:val="FootnoteReference"/>
          <w:rFonts w:cs="Arial"/>
        </w:rPr>
        <w:footnoteRef/>
      </w:r>
      <w:r w:rsidRPr="00595E77">
        <w:rPr>
          <w:rFonts w:cs="Arial"/>
          <w:lang w:val="en-US"/>
        </w:rPr>
        <w:t xml:space="preserve"> For example, regional/city educational authorities or private educational organisations</w:t>
      </w:r>
    </w:p>
  </w:footnote>
  <w:footnote w:id="4">
    <w:p w:rsidR="00E20E4F" w:rsidRPr="00CD5D54" w:rsidRDefault="00E20E4F" w:rsidP="003F38B7">
      <w:pPr>
        <w:pStyle w:val="FootnoteText"/>
        <w:rPr>
          <w:rFonts w:cs="Arial"/>
          <w:lang w:val="en-US"/>
        </w:rPr>
      </w:pPr>
      <w:r w:rsidRPr="00CD5D54">
        <w:rPr>
          <w:rStyle w:val="FootnoteReference"/>
          <w:rFonts w:cs="Arial"/>
        </w:rPr>
        <w:footnoteRef/>
      </w:r>
      <w:r w:rsidRPr="00CD5D54">
        <w:rPr>
          <w:rFonts w:cs="Arial"/>
          <w:lang w:val="en-US"/>
        </w:rPr>
        <w:t xml:space="preserve"> Name language sections here</w:t>
      </w:r>
    </w:p>
  </w:footnote>
  <w:footnote w:id="5">
    <w:p w:rsidR="00E20E4F" w:rsidRPr="005852C6" w:rsidRDefault="00E20E4F" w:rsidP="003F38B7">
      <w:pPr>
        <w:pStyle w:val="FootnoteText"/>
        <w:rPr>
          <w:rFonts w:ascii="Times New Roman" w:hAnsi="Times New Roman"/>
          <w:lang w:val="en-US"/>
        </w:rPr>
      </w:pPr>
      <w:r w:rsidRPr="00CD5D54">
        <w:rPr>
          <w:rStyle w:val="FootnoteReference"/>
          <w:rFonts w:cs="Arial"/>
        </w:rPr>
        <w:footnoteRef/>
      </w:r>
      <w:r w:rsidRPr="00CD5D54">
        <w:rPr>
          <w:rFonts w:cs="Arial"/>
          <w:lang w:val="en-US"/>
        </w:rPr>
        <w:t xml:space="preserve"> Write the number of students here</w:t>
      </w:r>
    </w:p>
  </w:footnote>
  <w:footnote w:id="6">
    <w:p w:rsidR="00E20E4F" w:rsidRPr="00595E77" w:rsidRDefault="00E20E4F" w:rsidP="003F38B7">
      <w:pPr>
        <w:pStyle w:val="FootnoteText"/>
        <w:rPr>
          <w:rFonts w:cs="Arial"/>
          <w:lang w:val="en-US"/>
        </w:rPr>
      </w:pPr>
      <w:r w:rsidRPr="00595E77">
        <w:rPr>
          <w:rStyle w:val="FootnoteReference"/>
          <w:rFonts w:cs="Arial"/>
        </w:rPr>
        <w:footnoteRef/>
      </w:r>
      <w:r>
        <w:rPr>
          <w:rFonts w:cs="Arial"/>
          <w:lang w:val="en-US"/>
        </w:rPr>
        <w:t xml:space="preserve"> </w:t>
      </w:r>
      <w:r w:rsidRPr="00595E77">
        <w:rPr>
          <w:rFonts w:cs="Arial"/>
          <w:lang w:val="en-US"/>
        </w:rPr>
        <w:t>Please note, a separate Dossier of Conformity must be presented for the Additional Accreditation Agreement for the Baccalaureate Cycle.</w:t>
      </w:r>
    </w:p>
  </w:footnote>
  <w:footnote w:id="7">
    <w:p w:rsidR="00E20E4F" w:rsidRPr="00E2269B" w:rsidRDefault="00E20E4F" w:rsidP="007101B8">
      <w:pPr>
        <w:pStyle w:val="FootnoteText"/>
        <w:rPr>
          <w:lang w:val="en-US"/>
        </w:rPr>
      </w:pPr>
      <w:r>
        <w:rPr>
          <w:rStyle w:val="FootnoteReference"/>
        </w:rPr>
        <w:footnoteRef/>
      </w:r>
      <w:r w:rsidRPr="00E2269B">
        <w:rPr>
          <w:lang w:val="en-US"/>
        </w:rPr>
        <w:t xml:space="preserve"> </w:t>
      </w:r>
      <w:r w:rsidRPr="007101B8">
        <w:rPr>
          <w:sz w:val="18"/>
          <w:szCs w:val="18"/>
          <w:lang w:val="en-US"/>
        </w:rPr>
        <w:t>SWALS are those pupils whose mother tongue/dominant language is an official language of an EU Member State (with the exception of Irish and Maltese) but for whom no language section in their mother tongue/dominant langu</w:t>
      </w:r>
      <w:r>
        <w:rPr>
          <w:sz w:val="18"/>
          <w:szCs w:val="18"/>
          <w:lang w:val="en-US"/>
        </w:rPr>
        <w:t>age (L1) exists in their school</w:t>
      </w:r>
      <w:r w:rsidRPr="007101B8">
        <w:rPr>
          <w:sz w:val="18"/>
          <w:szCs w:val="18"/>
          <w:lang w:val="en-US"/>
        </w:rPr>
        <w:t>.</w:t>
      </w:r>
      <w:r>
        <w:rPr>
          <w:sz w:val="18"/>
          <w:szCs w:val="18"/>
          <w:lang w:val="en-US"/>
        </w:rPr>
        <w:t xml:space="preserve"> </w:t>
      </w:r>
      <w:r w:rsidRPr="007101B8">
        <w:rPr>
          <w:sz w:val="18"/>
          <w:szCs w:val="18"/>
          <w:lang w:val="en-US"/>
        </w:rPr>
        <w:t>SWALS are normally enrolled in one of the working language (DE, EN, FR) sections</w:t>
      </w:r>
      <w:r>
        <w:rPr>
          <w:sz w:val="18"/>
          <w:szCs w:val="18"/>
          <w:lang w:val="en-US"/>
        </w:rPr>
        <w:t xml:space="preserve"> and offered L1 lessons in their mother tongue</w:t>
      </w:r>
      <w:r w:rsidRPr="007101B8">
        <w:rPr>
          <w:sz w:val="18"/>
          <w:szCs w:val="18"/>
          <w:lang w:val="en-US"/>
        </w:rPr>
        <w:t>.</w:t>
      </w:r>
      <w:r>
        <w:rPr>
          <w:sz w:val="18"/>
          <w:szCs w:val="18"/>
          <w:lang w:val="en-US"/>
        </w:rPr>
        <w:t xml:space="preserve"> </w:t>
      </w:r>
      <w:r w:rsidRPr="007101B8">
        <w:rPr>
          <w:sz w:val="18"/>
          <w:szCs w:val="18"/>
          <w:lang w:val="en-US"/>
        </w:rPr>
        <w:t>The language of the section</w:t>
      </w:r>
      <w:r>
        <w:rPr>
          <w:sz w:val="18"/>
          <w:szCs w:val="18"/>
          <w:lang w:val="en-US"/>
        </w:rPr>
        <w:t xml:space="preserve"> in which they are enrolled</w:t>
      </w:r>
      <w:r w:rsidRPr="007101B8">
        <w:rPr>
          <w:sz w:val="18"/>
          <w:szCs w:val="18"/>
          <w:lang w:val="en-US"/>
        </w:rPr>
        <w:t xml:space="preserve"> is the pupil’s L2. </w:t>
      </w:r>
    </w:p>
    <w:p w:rsidR="00E20E4F" w:rsidRPr="00E2269B" w:rsidRDefault="00E20E4F" w:rsidP="007101B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8D5"/>
    <w:multiLevelType w:val="hybridMultilevel"/>
    <w:tmpl w:val="52BA2C62"/>
    <w:lvl w:ilvl="0" w:tplc="A78AF34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99690A"/>
    <w:multiLevelType w:val="hybridMultilevel"/>
    <w:tmpl w:val="F5C66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52B94"/>
    <w:multiLevelType w:val="hybridMultilevel"/>
    <w:tmpl w:val="03681BE6"/>
    <w:lvl w:ilvl="0" w:tplc="76F8AA4E">
      <w:start w:val="2"/>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51F6EAB"/>
    <w:multiLevelType w:val="hybridMultilevel"/>
    <w:tmpl w:val="DEEEE42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A887C5C"/>
    <w:multiLevelType w:val="hybridMultilevel"/>
    <w:tmpl w:val="DB2850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C17F6D"/>
    <w:multiLevelType w:val="hybridMultilevel"/>
    <w:tmpl w:val="C8BA21AA"/>
    <w:lvl w:ilvl="0" w:tplc="04A6AB50">
      <w:start w:val="1"/>
      <w:numFmt w:val="decimal"/>
      <w:lvlText w:val="%1."/>
      <w:lvlJc w:val="left"/>
      <w:pPr>
        <w:ind w:left="360" w:hanging="360"/>
      </w:pPr>
      <w:rPr>
        <w:rFonts w:hint="default"/>
        <w:u w:val="singl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7DA17DB"/>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F75E94"/>
    <w:multiLevelType w:val="hybridMultilevel"/>
    <w:tmpl w:val="155842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F42D46"/>
    <w:multiLevelType w:val="hybridMultilevel"/>
    <w:tmpl w:val="0442B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33366C4A"/>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71F6205"/>
    <w:multiLevelType w:val="hybridMultilevel"/>
    <w:tmpl w:val="7980883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21D0C97"/>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518C3426"/>
    <w:multiLevelType w:val="hybridMultilevel"/>
    <w:tmpl w:val="17C89DFC"/>
    <w:lvl w:ilvl="0" w:tplc="B72EFBB6">
      <w:start w:val="3"/>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53650B6"/>
    <w:multiLevelType w:val="hybridMultilevel"/>
    <w:tmpl w:val="5A3AE8B8"/>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5783796"/>
    <w:multiLevelType w:val="hybridMultilevel"/>
    <w:tmpl w:val="F558EFF8"/>
    <w:lvl w:ilvl="0" w:tplc="7E10A374">
      <w:start w:val="1"/>
      <w:numFmt w:val="low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6554E50"/>
    <w:multiLevelType w:val="hybridMultilevel"/>
    <w:tmpl w:val="C2E8E5F8"/>
    <w:lvl w:ilvl="0" w:tplc="FD3A1C94">
      <w:start w:val="1"/>
      <w:numFmt w:val="low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DA24F14"/>
    <w:multiLevelType w:val="hybridMultilevel"/>
    <w:tmpl w:val="EC065234"/>
    <w:lvl w:ilvl="0" w:tplc="B084662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0BA061D"/>
    <w:multiLevelType w:val="hybridMultilevel"/>
    <w:tmpl w:val="9582474C"/>
    <w:lvl w:ilvl="0" w:tplc="E6225684">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28C5B07"/>
    <w:multiLevelType w:val="hybridMultilevel"/>
    <w:tmpl w:val="C9A8C7B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775634"/>
    <w:multiLevelType w:val="hybridMultilevel"/>
    <w:tmpl w:val="E13079E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92E21D6"/>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F10593D"/>
    <w:multiLevelType w:val="hybridMultilevel"/>
    <w:tmpl w:val="4F7A7B54"/>
    <w:lvl w:ilvl="0" w:tplc="4E1E5D88">
      <w:numFmt w:val="bullet"/>
      <w:lvlText w:val="•"/>
      <w:lvlJc w:val="left"/>
      <w:pPr>
        <w:ind w:left="1065" w:hanging="705"/>
      </w:pPr>
      <w:rPr>
        <w:rFonts w:ascii="Times New Roman" w:eastAsiaTheme="minorHAnsi" w:hAnsi="Times New Roman" w:cs="Times New Roman" w:hint="default"/>
      </w:rPr>
    </w:lvl>
    <w:lvl w:ilvl="1" w:tplc="D05E48DA">
      <w:numFmt w:val="bullet"/>
      <w:lvlText w:val=""/>
      <w:lvlJc w:val="left"/>
      <w:pPr>
        <w:ind w:left="1785" w:hanging="705"/>
      </w:pPr>
      <w:rPr>
        <w:rFonts w:ascii="Symbol" w:eastAsiaTheme="minorHAnsi" w:hAnsi="Symbol"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22"/>
  </w:num>
  <w:num w:numId="5">
    <w:abstractNumId w:val="14"/>
  </w:num>
  <w:num w:numId="6">
    <w:abstractNumId w:val="6"/>
  </w:num>
  <w:num w:numId="7">
    <w:abstractNumId w:val="12"/>
  </w:num>
  <w:num w:numId="8">
    <w:abstractNumId w:val="2"/>
  </w:num>
  <w:num w:numId="9">
    <w:abstractNumId w:val="16"/>
  </w:num>
  <w:num w:numId="10">
    <w:abstractNumId w:val="11"/>
  </w:num>
  <w:num w:numId="11">
    <w:abstractNumId w:val="0"/>
  </w:num>
  <w:num w:numId="12">
    <w:abstractNumId w:val="3"/>
  </w:num>
  <w:num w:numId="13">
    <w:abstractNumId w:val="17"/>
  </w:num>
  <w:num w:numId="14">
    <w:abstractNumId w:val="20"/>
  </w:num>
  <w:num w:numId="15">
    <w:abstractNumId w:val="23"/>
  </w:num>
  <w:num w:numId="16">
    <w:abstractNumId w:val="10"/>
  </w:num>
  <w:num w:numId="17">
    <w:abstractNumId w:val="9"/>
  </w:num>
  <w:num w:numId="18">
    <w:abstractNumId w:val="13"/>
  </w:num>
  <w:num w:numId="19">
    <w:abstractNumId w:val="18"/>
  </w:num>
  <w:num w:numId="20">
    <w:abstractNumId w:val="7"/>
  </w:num>
  <w:num w:numId="21">
    <w:abstractNumId w:val="1"/>
  </w:num>
  <w:num w:numId="22">
    <w:abstractNumId w:val="24"/>
  </w:num>
  <w:num w:numId="23">
    <w:abstractNumId w:val="4"/>
  </w:num>
  <w:num w:numId="24">
    <w:abstractNumId w:val="8"/>
  </w:num>
  <w:num w:numId="2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16"/>
    <w:rsid w:val="000111C8"/>
    <w:rsid w:val="00025D80"/>
    <w:rsid w:val="00037642"/>
    <w:rsid w:val="0005780E"/>
    <w:rsid w:val="00075A61"/>
    <w:rsid w:val="000B03E8"/>
    <w:rsid w:val="000D3025"/>
    <w:rsid w:val="001050E6"/>
    <w:rsid w:val="001268AC"/>
    <w:rsid w:val="00127DCE"/>
    <w:rsid w:val="00143983"/>
    <w:rsid w:val="00153B5F"/>
    <w:rsid w:val="00167C5F"/>
    <w:rsid w:val="001D2B24"/>
    <w:rsid w:val="001E5C4D"/>
    <w:rsid w:val="001F7768"/>
    <w:rsid w:val="00215564"/>
    <w:rsid w:val="00216211"/>
    <w:rsid w:val="00274C00"/>
    <w:rsid w:val="002B7120"/>
    <w:rsid w:val="002F4807"/>
    <w:rsid w:val="00301B7E"/>
    <w:rsid w:val="003032BD"/>
    <w:rsid w:val="00303EC5"/>
    <w:rsid w:val="003250F9"/>
    <w:rsid w:val="00387991"/>
    <w:rsid w:val="003D32D4"/>
    <w:rsid w:val="003F38B7"/>
    <w:rsid w:val="0040484C"/>
    <w:rsid w:val="004460E8"/>
    <w:rsid w:val="00454590"/>
    <w:rsid w:val="004701FC"/>
    <w:rsid w:val="0047681D"/>
    <w:rsid w:val="004852F3"/>
    <w:rsid w:val="004A078E"/>
    <w:rsid w:val="004C6D87"/>
    <w:rsid w:val="00507660"/>
    <w:rsid w:val="0051275B"/>
    <w:rsid w:val="00513E7B"/>
    <w:rsid w:val="00547509"/>
    <w:rsid w:val="00567E15"/>
    <w:rsid w:val="00575D16"/>
    <w:rsid w:val="005774FB"/>
    <w:rsid w:val="00585493"/>
    <w:rsid w:val="005D377F"/>
    <w:rsid w:val="005F369F"/>
    <w:rsid w:val="005F3C95"/>
    <w:rsid w:val="00666461"/>
    <w:rsid w:val="00690CE8"/>
    <w:rsid w:val="00695C33"/>
    <w:rsid w:val="006A3752"/>
    <w:rsid w:val="006C3A7A"/>
    <w:rsid w:val="006D21CA"/>
    <w:rsid w:val="007101B8"/>
    <w:rsid w:val="0076342E"/>
    <w:rsid w:val="0077073A"/>
    <w:rsid w:val="00786747"/>
    <w:rsid w:val="007B2C2D"/>
    <w:rsid w:val="007B7DB8"/>
    <w:rsid w:val="007C408B"/>
    <w:rsid w:val="007D516C"/>
    <w:rsid w:val="007D776D"/>
    <w:rsid w:val="007E38DA"/>
    <w:rsid w:val="008120F6"/>
    <w:rsid w:val="00824FB5"/>
    <w:rsid w:val="00826FE5"/>
    <w:rsid w:val="00841BA1"/>
    <w:rsid w:val="00854719"/>
    <w:rsid w:val="00897830"/>
    <w:rsid w:val="008B3D49"/>
    <w:rsid w:val="008D25FB"/>
    <w:rsid w:val="00905F38"/>
    <w:rsid w:val="00906915"/>
    <w:rsid w:val="00944A8B"/>
    <w:rsid w:val="00946971"/>
    <w:rsid w:val="00975686"/>
    <w:rsid w:val="009B5572"/>
    <w:rsid w:val="009C6AC8"/>
    <w:rsid w:val="009D200B"/>
    <w:rsid w:val="009D3963"/>
    <w:rsid w:val="009D4C11"/>
    <w:rsid w:val="00A728E8"/>
    <w:rsid w:val="00A90060"/>
    <w:rsid w:val="00A9557C"/>
    <w:rsid w:val="00AA7EE8"/>
    <w:rsid w:val="00AE727F"/>
    <w:rsid w:val="00AE7C04"/>
    <w:rsid w:val="00B82227"/>
    <w:rsid w:val="00BA7017"/>
    <w:rsid w:val="00BD417B"/>
    <w:rsid w:val="00BE7957"/>
    <w:rsid w:val="00C014AB"/>
    <w:rsid w:val="00C461CD"/>
    <w:rsid w:val="00C650B6"/>
    <w:rsid w:val="00C71F08"/>
    <w:rsid w:val="00CE1C81"/>
    <w:rsid w:val="00D07CD4"/>
    <w:rsid w:val="00D44479"/>
    <w:rsid w:val="00D6184E"/>
    <w:rsid w:val="00DA6B58"/>
    <w:rsid w:val="00E02EEC"/>
    <w:rsid w:val="00E20E4F"/>
    <w:rsid w:val="00E2269B"/>
    <w:rsid w:val="00E81B43"/>
    <w:rsid w:val="00E937CE"/>
    <w:rsid w:val="00E96F57"/>
    <w:rsid w:val="00EF30EA"/>
    <w:rsid w:val="00EF6556"/>
    <w:rsid w:val="00F44F0D"/>
    <w:rsid w:val="00F72312"/>
    <w:rsid w:val="00F82509"/>
    <w:rsid w:val="00FA74C5"/>
    <w:rsid w:val="00FC0B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34"/>
    <o:shapelayout v:ext="edit">
      <o:idmap v:ext="edit" data="1"/>
    </o:shapelayout>
  </w:shapeDefaults>
  <w:decimalSymbol w:val=","/>
  <w:listSeparator w:val=";"/>
  <w14:docId w14:val="5E6DB08E"/>
  <w15:chartTrackingRefBased/>
  <w15:docId w15:val="{BA1FF758-6AF0-474B-847D-7F51E1D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D16"/>
    <w:rPr>
      <w:lang w:val="nl-NL"/>
    </w:rPr>
  </w:style>
  <w:style w:type="paragraph" w:styleId="Heading1">
    <w:name w:val="heading 1"/>
    <w:basedOn w:val="Normal"/>
    <w:next w:val="Normal"/>
    <w:link w:val="Heading1Char"/>
    <w:qFormat/>
    <w:rsid w:val="00575D16"/>
    <w:pPr>
      <w:spacing w:line="260" w:lineRule="exact"/>
      <w:outlineLvl w:val="0"/>
    </w:pPr>
    <w:rPr>
      <w:rFonts w:ascii="Verdana" w:hAnsi="Verdana" w:cs="Arial"/>
      <w:b/>
      <w:sz w:val="28"/>
      <w:szCs w:val="28"/>
      <w:lang w:val="en-GB"/>
    </w:rPr>
  </w:style>
  <w:style w:type="paragraph" w:styleId="Heading2">
    <w:name w:val="heading 2"/>
    <w:basedOn w:val="Normal"/>
    <w:next w:val="Normal"/>
    <w:link w:val="Heading2Char"/>
    <w:uiPriority w:val="9"/>
    <w:semiHidden/>
    <w:unhideWhenUsed/>
    <w:qFormat/>
    <w:rsid w:val="003F38B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F38B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D16"/>
    <w:rPr>
      <w:rFonts w:ascii="Verdana" w:hAnsi="Verdana" w:cs="Arial"/>
      <w:b/>
      <w:sz w:val="28"/>
      <w:szCs w:val="28"/>
      <w:lang w:val="en-GB"/>
    </w:rPr>
  </w:style>
  <w:style w:type="character" w:customStyle="1" w:styleId="Heading2Char">
    <w:name w:val="Heading 2 Char"/>
    <w:basedOn w:val="DefaultParagraphFont"/>
    <w:link w:val="Heading2"/>
    <w:uiPriority w:val="9"/>
    <w:semiHidden/>
    <w:rsid w:val="003F38B7"/>
    <w:rPr>
      <w:rFonts w:asciiTheme="majorHAnsi" w:eastAsiaTheme="majorEastAsia" w:hAnsiTheme="majorHAnsi" w:cstheme="majorBidi"/>
      <w:b/>
      <w:bCs/>
      <w:color w:val="5B9BD5" w:themeColor="accent1"/>
      <w:sz w:val="26"/>
      <w:szCs w:val="26"/>
      <w:lang w:val="nl-NL"/>
    </w:rPr>
  </w:style>
  <w:style w:type="paragraph" w:styleId="Header">
    <w:name w:val="header"/>
    <w:basedOn w:val="Normal"/>
    <w:link w:val="HeaderChar"/>
    <w:uiPriority w:val="99"/>
    <w:unhideWhenUsed/>
    <w:rsid w:val="0057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D16"/>
    <w:rPr>
      <w:lang w:val="nl-NL"/>
    </w:rPr>
  </w:style>
  <w:style w:type="paragraph" w:styleId="Footer">
    <w:name w:val="footer"/>
    <w:basedOn w:val="Normal"/>
    <w:link w:val="FooterChar"/>
    <w:unhideWhenUsed/>
    <w:rsid w:val="00575D16"/>
    <w:pPr>
      <w:tabs>
        <w:tab w:val="center" w:pos="4680"/>
        <w:tab w:val="right" w:pos="9360"/>
      </w:tabs>
      <w:spacing w:after="0" w:line="240" w:lineRule="auto"/>
    </w:pPr>
  </w:style>
  <w:style w:type="character" w:customStyle="1" w:styleId="FooterChar">
    <w:name w:val="Footer Char"/>
    <w:basedOn w:val="DefaultParagraphFont"/>
    <w:link w:val="Footer"/>
    <w:rsid w:val="00575D16"/>
    <w:rPr>
      <w:lang w:val="nl-NL"/>
    </w:rPr>
  </w:style>
  <w:style w:type="character" w:styleId="PageNumber">
    <w:name w:val="page number"/>
    <w:basedOn w:val="DefaultParagraphFont"/>
    <w:rsid w:val="00575D16"/>
  </w:style>
  <w:style w:type="paragraph" w:styleId="ListParagraph">
    <w:name w:val="List Paragraph"/>
    <w:basedOn w:val="Normal"/>
    <w:uiPriority w:val="34"/>
    <w:qFormat/>
    <w:rsid w:val="008B3D49"/>
    <w:pPr>
      <w:ind w:left="720"/>
      <w:contextualSpacing/>
    </w:pPr>
  </w:style>
  <w:style w:type="table" w:styleId="TableGrid">
    <w:name w:val="Table Grid"/>
    <w:basedOn w:val="TableNormal"/>
    <w:uiPriority w:val="59"/>
    <w:rsid w:val="0090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E7957"/>
    <w:pPr>
      <w:spacing w:after="0" w:line="240" w:lineRule="auto"/>
      <w:jc w:val="both"/>
    </w:pPr>
    <w:rPr>
      <w:rFonts w:ascii="Arial" w:eastAsia="MS Mincho" w:hAnsi="Arial" w:cs="Times New Roman"/>
      <w:sz w:val="20"/>
      <w:szCs w:val="20"/>
      <w:lang w:val="fr-FR" w:eastAsia="fr-BE"/>
    </w:rPr>
  </w:style>
  <w:style w:type="character" w:customStyle="1" w:styleId="FootnoteTextChar">
    <w:name w:val="Footnote Text Char"/>
    <w:basedOn w:val="DefaultParagraphFont"/>
    <w:link w:val="FootnoteText"/>
    <w:rsid w:val="00BE7957"/>
    <w:rPr>
      <w:rFonts w:ascii="Arial" w:eastAsia="MS Mincho" w:hAnsi="Arial" w:cs="Times New Roman"/>
      <w:sz w:val="20"/>
      <w:szCs w:val="20"/>
      <w:lang w:val="fr-FR" w:eastAsia="fr-BE"/>
    </w:rPr>
  </w:style>
  <w:style w:type="character" w:styleId="FootnoteReference">
    <w:name w:val="footnote reference"/>
    <w:basedOn w:val="DefaultParagraphFont"/>
    <w:semiHidden/>
    <w:unhideWhenUsed/>
    <w:rsid w:val="00BE7957"/>
    <w:rPr>
      <w:vertAlign w:val="superscript"/>
    </w:rPr>
  </w:style>
  <w:style w:type="paragraph" w:customStyle="1" w:styleId="DocumentTitle">
    <w:name w:val="Document Title"/>
    <w:basedOn w:val="Normal"/>
    <w:rsid w:val="003F38B7"/>
    <w:pPr>
      <w:spacing w:before="2400" w:after="120" w:line="240" w:lineRule="auto"/>
      <w:jc w:val="both"/>
      <w:outlineLvl w:val="0"/>
    </w:pPr>
    <w:rPr>
      <w:rFonts w:ascii="Arial" w:eastAsia="Times" w:hAnsi="Arial" w:cs="Times New Roman"/>
      <w:b/>
      <w:color w:val="003399"/>
      <w:kern w:val="28"/>
      <w:sz w:val="40"/>
      <w:szCs w:val="48"/>
      <w:lang w:val="fr-FR" w:eastAsia="fr-FR"/>
    </w:rPr>
  </w:style>
  <w:style w:type="character" w:customStyle="1" w:styleId="Heading3Char">
    <w:name w:val="Heading 3 Char"/>
    <w:basedOn w:val="DefaultParagraphFont"/>
    <w:link w:val="Heading3"/>
    <w:uiPriority w:val="9"/>
    <w:semiHidden/>
    <w:rsid w:val="003F38B7"/>
    <w:rPr>
      <w:rFonts w:asciiTheme="majorHAnsi" w:eastAsiaTheme="majorEastAsia" w:hAnsiTheme="majorHAnsi" w:cstheme="majorBidi"/>
      <w:b/>
      <w:bCs/>
      <w:color w:val="5B9BD5" w:themeColor="accent1"/>
      <w:lang w:val="nl-NL"/>
    </w:rPr>
  </w:style>
  <w:style w:type="paragraph" w:customStyle="1" w:styleId="Default">
    <w:name w:val="Default"/>
    <w:rsid w:val="003F38B7"/>
    <w:pPr>
      <w:autoSpaceDE w:val="0"/>
      <w:autoSpaceDN w:val="0"/>
      <w:adjustRightInd w:val="0"/>
      <w:spacing w:after="0" w:line="240" w:lineRule="auto"/>
    </w:pPr>
    <w:rPr>
      <w:rFonts w:ascii="Garamond" w:hAnsi="Garamond" w:cs="Garamond"/>
      <w:color w:val="000000"/>
      <w:sz w:val="24"/>
      <w:szCs w:val="24"/>
      <w:lang w:val="fi-FI"/>
    </w:rPr>
  </w:style>
  <w:style w:type="character" w:styleId="Hyperlink">
    <w:name w:val="Hyperlink"/>
    <w:basedOn w:val="DefaultParagraphFont"/>
    <w:uiPriority w:val="99"/>
    <w:unhideWhenUsed/>
    <w:rsid w:val="003F38B7"/>
    <w:rPr>
      <w:color w:val="0563C1" w:themeColor="hyperlink"/>
      <w:u w:val="single"/>
    </w:rPr>
  </w:style>
  <w:style w:type="paragraph" w:customStyle="1" w:styleId="Kop1">
    <w:name w:val="Kop1"/>
    <w:basedOn w:val="Normal"/>
    <w:link w:val="Kop1Char"/>
    <w:rsid w:val="003F38B7"/>
    <w:pPr>
      <w:spacing w:line="260" w:lineRule="exact"/>
    </w:pPr>
    <w:rPr>
      <w:rFonts w:ascii="Verdana" w:hAnsi="Verdana" w:cs="Arial"/>
      <w:b/>
      <w:sz w:val="28"/>
      <w:szCs w:val="28"/>
      <w:lang w:val="en-GB"/>
    </w:rPr>
  </w:style>
  <w:style w:type="character" w:customStyle="1" w:styleId="Kop1Char">
    <w:name w:val="Kop1 Char"/>
    <w:basedOn w:val="DefaultParagraphFont"/>
    <w:link w:val="Kop1"/>
    <w:rsid w:val="003F38B7"/>
    <w:rPr>
      <w:rFonts w:ascii="Verdana" w:hAnsi="Verdana" w:cs="Arial"/>
      <w:b/>
      <w:sz w:val="28"/>
      <w:szCs w:val="28"/>
      <w:lang w:val="en-GB"/>
    </w:rPr>
  </w:style>
  <w:style w:type="paragraph" w:styleId="TOC1">
    <w:name w:val="toc 1"/>
    <w:basedOn w:val="Normal"/>
    <w:next w:val="Normal"/>
    <w:link w:val="TOC1Char"/>
    <w:autoRedefine/>
    <w:uiPriority w:val="39"/>
    <w:unhideWhenUsed/>
    <w:rsid w:val="003F38B7"/>
    <w:pPr>
      <w:tabs>
        <w:tab w:val="left" w:pos="440"/>
        <w:tab w:val="right" w:leader="dot" w:pos="9062"/>
      </w:tabs>
      <w:spacing w:after="100"/>
    </w:pPr>
    <w:rPr>
      <w:rFonts w:ascii="Verdana" w:hAnsi="Verdana"/>
      <w:noProof/>
    </w:rPr>
  </w:style>
  <w:style w:type="character" w:customStyle="1" w:styleId="TOC1Char">
    <w:name w:val="TOC 1 Char"/>
    <w:basedOn w:val="DefaultParagraphFont"/>
    <w:link w:val="TOC1"/>
    <w:uiPriority w:val="39"/>
    <w:rsid w:val="003F38B7"/>
    <w:rPr>
      <w:rFonts w:ascii="Verdana" w:hAnsi="Verdana"/>
      <w:noProof/>
      <w:lang w:val="nl-NL"/>
    </w:rPr>
  </w:style>
  <w:style w:type="paragraph" w:customStyle="1" w:styleId="Bijlage1">
    <w:name w:val="Bijlage1"/>
    <w:basedOn w:val="Heading1"/>
    <w:link w:val="Bijlage1Char"/>
    <w:qFormat/>
    <w:rsid w:val="003F38B7"/>
  </w:style>
  <w:style w:type="character" w:customStyle="1" w:styleId="Bijlage1Char">
    <w:name w:val="Bijlage1 Char"/>
    <w:basedOn w:val="Heading1Char"/>
    <w:link w:val="Bijlage1"/>
    <w:rsid w:val="003F38B7"/>
    <w:rPr>
      <w:rFonts w:ascii="Verdana" w:hAnsi="Verdana" w:cs="Arial"/>
      <w:b/>
      <w:sz w:val="28"/>
      <w:szCs w:val="28"/>
      <w:lang w:val="en-GB"/>
    </w:rPr>
  </w:style>
  <w:style w:type="paragraph" w:customStyle="1" w:styleId="inhbijl1">
    <w:name w:val="inhbijl1"/>
    <w:basedOn w:val="TOC1"/>
    <w:link w:val="inhbijl1Char"/>
    <w:qFormat/>
    <w:rsid w:val="003F38B7"/>
    <w:pPr>
      <w:spacing w:before="400"/>
    </w:pPr>
  </w:style>
  <w:style w:type="character" w:customStyle="1" w:styleId="inhbijl1Char">
    <w:name w:val="inhbijl1 Char"/>
    <w:basedOn w:val="TOC1Char"/>
    <w:link w:val="inhbijl1"/>
    <w:rsid w:val="003F38B7"/>
    <w:rPr>
      <w:rFonts w:ascii="Verdana" w:hAnsi="Verdana"/>
      <w:noProof/>
      <w:lang w:val="nl-NL"/>
    </w:rPr>
  </w:style>
  <w:style w:type="character" w:customStyle="1" w:styleId="EndnoteTextChar">
    <w:name w:val="Endnote Text Char"/>
    <w:basedOn w:val="DefaultParagraphFont"/>
    <w:link w:val="EndnoteText"/>
    <w:uiPriority w:val="99"/>
    <w:semiHidden/>
    <w:rsid w:val="003F38B7"/>
    <w:rPr>
      <w:sz w:val="20"/>
      <w:szCs w:val="20"/>
      <w:lang w:val="nl-NL"/>
    </w:rPr>
  </w:style>
  <w:style w:type="paragraph" w:styleId="EndnoteText">
    <w:name w:val="endnote text"/>
    <w:basedOn w:val="Normal"/>
    <w:link w:val="EndnoteTextChar"/>
    <w:uiPriority w:val="99"/>
    <w:semiHidden/>
    <w:unhideWhenUsed/>
    <w:rsid w:val="003F38B7"/>
    <w:pPr>
      <w:spacing w:after="0" w:line="240" w:lineRule="auto"/>
    </w:pPr>
    <w:rPr>
      <w:sz w:val="20"/>
      <w:szCs w:val="20"/>
    </w:rPr>
  </w:style>
  <w:style w:type="character" w:customStyle="1" w:styleId="BalloonTextChar">
    <w:name w:val="Balloon Text Char"/>
    <w:basedOn w:val="DefaultParagraphFont"/>
    <w:link w:val="BalloonText"/>
    <w:uiPriority w:val="99"/>
    <w:semiHidden/>
    <w:rsid w:val="003F38B7"/>
    <w:rPr>
      <w:rFonts w:ascii="Tahoma" w:hAnsi="Tahoma" w:cs="Tahoma"/>
      <w:sz w:val="16"/>
      <w:szCs w:val="16"/>
      <w:lang w:val="nl-NL"/>
    </w:rPr>
  </w:style>
  <w:style w:type="paragraph" w:styleId="BalloonText">
    <w:name w:val="Balloon Text"/>
    <w:basedOn w:val="Normal"/>
    <w:link w:val="BalloonTextChar"/>
    <w:uiPriority w:val="99"/>
    <w:semiHidden/>
    <w:unhideWhenUsed/>
    <w:rsid w:val="003F38B7"/>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3F38B7"/>
    <w:pPr>
      <w:spacing w:line="240" w:lineRule="auto"/>
    </w:pPr>
    <w:rPr>
      <w:sz w:val="20"/>
      <w:szCs w:val="20"/>
    </w:rPr>
  </w:style>
  <w:style w:type="character" w:customStyle="1" w:styleId="CommentTextChar">
    <w:name w:val="Comment Text Char"/>
    <w:basedOn w:val="DefaultParagraphFont"/>
    <w:link w:val="CommentText"/>
    <w:uiPriority w:val="99"/>
    <w:semiHidden/>
    <w:rsid w:val="003F38B7"/>
    <w:rPr>
      <w:sz w:val="20"/>
      <w:szCs w:val="20"/>
      <w:lang w:val="nl-NL"/>
    </w:rPr>
  </w:style>
  <w:style w:type="paragraph" w:styleId="CommentSubject">
    <w:name w:val="annotation subject"/>
    <w:basedOn w:val="CommentText"/>
    <w:next w:val="CommentText"/>
    <w:link w:val="CommentSubjectChar"/>
    <w:uiPriority w:val="99"/>
    <w:semiHidden/>
    <w:unhideWhenUsed/>
    <w:rsid w:val="003F38B7"/>
    <w:rPr>
      <w:b/>
      <w:bCs/>
    </w:rPr>
  </w:style>
  <w:style w:type="character" w:customStyle="1" w:styleId="CommentSubjectChar">
    <w:name w:val="Comment Subject Char"/>
    <w:basedOn w:val="CommentTextChar"/>
    <w:link w:val="CommentSubject"/>
    <w:uiPriority w:val="99"/>
    <w:semiHidden/>
    <w:rsid w:val="003F38B7"/>
    <w:rPr>
      <w:b/>
      <w:bCs/>
      <w:sz w:val="20"/>
      <w:szCs w:val="20"/>
      <w:lang w:val="nl-NL"/>
    </w:rPr>
  </w:style>
  <w:style w:type="paragraph" w:styleId="NoSpacing">
    <w:name w:val="No Spacing"/>
    <w:uiPriority w:val="1"/>
    <w:qFormat/>
    <w:rsid w:val="003F38B7"/>
    <w:pPr>
      <w:spacing w:after="0" w:line="240" w:lineRule="auto"/>
      <w:jc w:val="both"/>
    </w:pPr>
    <w:rPr>
      <w:rFonts w:ascii="Arial" w:eastAsia="MS Mincho" w:hAnsi="Arial" w:cs="Times New Roman"/>
      <w:szCs w:val="20"/>
      <w:lang w:val="fr-FR" w:eastAsia="fr-BE"/>
    </w:rPr>
  </w:style>
  <w:style w:type="paragraph" w:customStyle="1" w:styleId="DocumentSubTitle">
    <w:name w:val="Document SubTitle"/>
    <w:basedOn w:val="Normal"/>
    <w:next w:val="Normal"/>
    <w:rsid w:val="00D07CD4"/>
    <w:pPr>
      <w:spacing w:after="720" w:line="240" w:lineRule="auto"/>
      <w:jc w:val="both"/>
    </w:pPr>
    <w:rPr>
      <w:rFonts w:ascii="Arial" w:eastAsia="Times" w:hAnsi="Arial" w:cs="Times New Roman"/>
      <w:b/>
      <w:color w:val="3D98D1"/>
      <w:sz w:val="28"/>
      <w:szCs w:val="28"/>
      <w:lang w:val="fr-FR" w:eastAsia="fr-FR"/>
    </w:rPr>
  </w:style>
  <w:style w:type="character" w:customStyle="1" w:styleId="normaltextrun">
    <w:name w:val="normaltextrun"/>
    <w:basedOn w:val="DefaultParagraphFont"/>
    <w:rsid w:val="000B03E8"/>
  </w:style>
  <w:style w:type="character" w:styleId="CommentReference">
    <w:name w:val="annotation reference"/>
    <w:basedOn w:val="DefaultParagraphFont"/>
    <w:uiPriority w:val="99"/>
    <w:semiHidden/>
    <w:unhideWhenUsed/>
    <w:rsid w:val="00454590"/>
    <w:rPr>
      <w:sz w:val="16"/>
      <w:szCs w:val="16"/>
    </w:rPr>
  </w:style>
  <w:style w:type="paragraph" w:customStyle="1" w:styleId="SubTitle1">
    <w:name w:val="SubTitle1"/>
    <w:basedOn w:val="Normal"/>
    <w:rsid w:val="00B82227"/>
    <w:pPr>
      <w:spacing w:after="720" w:line="240" w:lineRule="auto"/>
      <w:jc w:val="both"/>
    </w:pPr>
    <w:rPr>
      <w:rFonts w:ascii="Arial" w:eastAsia="Times" w:hAnsi="Arial" w:cs="Times New Roman"/>
      <w:b/>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3948">
      <w:bodyDiv w:val="1"/>
      <w:marLeft w:val="0"/>
      <w:marRight w:val="0"/>
      <w:marTop w:val="0"/>
      <w:marBottom w:val="0"/>
      <w:divBdr>
        <w:top w:val="none" w:sz="0" w:space="0" w:color="auto"/>
        <w:left w:val="none" w:sz="0" w:space="0" w:color="auto"/>
        <w:bottom w:val="none" w:sz="0" w:space="0" w:color="auto"/>
        <w:right w:val="none" w:sz="0" w:space="0" w:color="auto"/>
      </w:divBdr>
    </w:div>
    <w:div w:id="845292896">
      <w:bodyDiv w:val="1"/>
      <w:marLeft w:val="0"/>
      <w:marRight w:val="0"/>
      <w:marTop w:val="0"/>
      <w:marBottom w:val="0"/>
      <w:divBdr>
        <w:top w:val="none" w:sz="0" w:space="0" w:color="auto"/>
        <w:left w:val="none" w:sz="0" w:space="0" w:color="auto"/>
        <w:bottom w:val="none" w:sz="0" w:space="0" w:color="auto"/>
        <w:right w:val="none" w:sz="0" w:space="0" w:color="auto"/>
      </w:divBdr>
    </w:div>
    <w:div w:id="1812018296">
      <w:bodyDiv w:val="1"/>
      <w:marLeft w:val="0"/>
      <w:marRight w:val="0"/>
      <w:marTop w:val="0"/>
      <w:marBottom w:val="0"/>
      <w:divBdr>
        <w:top w:val="none" w:sz="0" w:space="0" w:color="auto"/>
        <w:left w:val="none" w:sz="0" w:space="0" w:color="auto"/>
        <w:bottom w:val="none" w:sz="0" w:space="0" w:color="auto"/>
        <w:right w:val="none" w:sz="0" w:space="0" w:color="auto"/>
      </w:divBdr>
    </w:div>
    <w:div w:id="2004045620">
      <w:bodyDiv w:val="1"/>
      <w:marLeft w:val="0"/>
      <w:marRight w:val="0"/>
      <w:marTop w:val="0"/>
      <w:marBottom w:val="0"/>
      <w:divBdr>
        <w:top w:val="none" w:sz="0" w:space="0" w:color="auto"/>
        <w:left w:val="none" w:sz="0" w:space="0" w:color="auto"/>
        <w:bottom w:val="none" w:sz="0" w:space="0" w:color="auto"/>
        <w:right w:val="none" w:sz="0" w:space="0" w:color="auto"/>
      </w:divBdr>
    </w:div>
    <w:div w:id="20694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51CD-665D-47A1-8228-BBA209E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12748</Words>
  <Characters>70116</Characters>
  <Application>Microsoft Office Word</Application>
  <DocSecurity>0</DocSecurity>
  <Lines>584</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82699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Clare (OSG)</dc:creator>
  <cp:keywords/>
  <dc:description/>
  <cp:lastModifiedBy>MORLEY Clare (OSG)</cp:lastModifiedBy>
  <cp:revision>5</cp:revision>
  <cp:lastPrinted>2019-01-18T15:48:00Z</cp:lastPrinted>
  <dcterms:created xsi:type="dcterms:W3CDTF">2019-03-22T08:46:00Z</dcterms:created>
  <dcterms:modified xsi:type="dcterms:W3CDTF">2019-03-25T09:21:00Z</dcterms:modified>
</cp:coreProperties>
</file>