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9" w:type="dxa"/>
        <w:tblLayout w:type="fixed"/>
        <w:tblCellMar>
          <w:left w:w="0" w:type="dxa"/>
          <w:right w:w="0" w:type="dxa"/>
        </w:tblCellMar>
        <w:tblLook w:val="0000" w:firstRow="0" w:lastRow="0" w:firstColumn="0" w:lastColumn="0" w:noHBand="0" w:noVBand="0"/>
      </w:tblPr>
      <w:tblGrid>
        <w:gridCol w:w="5103"/>
        <w:gridCol w:w="4366"/>
      </w:tblGrid>
      <w:tr w:rsidR="0082533D" w:rsidRPr="008C669C" w:rsidTr="00C50E8A">
        <w:trPr>
          <w:trHeight w:val="1440"/>
        </w:trPr>
        <w:tc>
          <w:tcPr>
            <w:tcW w:w="5103" w:type="dxa"/>
            <w:tcBorders>
              <w:top w:val="nil"/>
              <w:left w:val="nil"/>
              <w:bottom w:val="nil"/>
              <w:right w:val="nil"/>
            </w:tcBorders>
          </w:tcPr>
          <w:p w:rsidR="0082533D" w:rsidRPr="008C669C" w:rsidRDefault="0082533D" w:rsidP="00C50E8A">
            <w:pPr>
              <w:rPr>
                <w:rFonts w:eastAsia="Times New Roman"/>
                <w:lang w:val="en-GB" w:eastAsia="fr-FR"/>
              </w:rPr>
            </w:pPr>
            <w:r w:rsidRPr="008C669C">
              <w:rPr>
                <w:rFonts w:eastAsia="Times New Roman"/>
                <w:noProof/>
                <w:sz w:val="20"/>
                <w:lang w:val="en-US" w:eastAsia="en-US"/>
              </w:rPr>
              <w:drawing>
                <wp:inline distT="0" distB="0" distL="0" distR="0" wp14:anchorId="62EDD303" wp14:editId="58C5126C">
                  <wp:extent cx="2385060" cy="1021080"/>
                  <wp:effectExtent l="0" t="0" r="0" b="7620"/>
                  <wp:docPr id="2" name="Picture 2" descr="C:\Users\helene.matundu_luzol\AppData\Local\Microsoft\Windows\Temporary Internet Files\Content.Outlook\8MKC54EL\Logo Schola Europaea - pour document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e.matundu_luzol\AppData\Local\Microsoft\Windows\Temporary Internet Files\Content.Outlook\8MKC54EL\Logo Schola Europaea - pour documents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5060" cy="1021080"/>
                          </a:xfrm>
                          <a:prstGeom prst="rect">
                            <a:avLst/>
                          </a:prstGeom>
                          <a:noFill/>
                          <a:ln>
                            <a:noFill/>
                          </a:ln>
                        </pic:spPr>
                      </pic:pic>
                    </a:graphicData>
                  </a:graphic>
                </wp:inline>
              </w:drawing>
            </w:r>
          </w:p>
        </w:tc>
        <w:tc>
          <w:tcPr>
            <w:tcW w:w="4366" w:type="dxa"/>
            <w:tcBorders>
              <w:top w:val="nil"/>
              <w:left w:val="nil"/>
              <w:bottom w:val="nil"/>
              <w:right w:val="nil"/>
            </w:tcBorders>
          </w:tcPr>
          <w:p w:rsidR="0082533D" w:rsidRPr="008C669C" w:rsidRDefault="0082533D" w:rsidP="00C50E8A">
            <w:pPr>
              <w:widowControl w:val="0"/>
              <w:spacing w:after="0"/>
              <w:ind w:right="85"/>
              <w:rPr>
                <w:rFonts w:eastAsia="Times New Roman"/>
                <w:b/>
                <w:snapToGrid w:val="0"/>
                <w:sz w:val="24"/>
                <w:lang w:val="en-GB"/>
              </w:rPr>
            </w:pPr>
          </w:p>
          <w:p w:rsidR="0082533D" w:rsidRPr="008C669C" w:rsidRDefault="0082533D" w:rsidP="00C50E8A">
            <w:pPr>
              <w:widowControl w:val="0"/>
              <w:spacing w:after="0"/>
              <w:ind w:right="85"/>
              <w:rPr>
                <w:rFonts w:eastAsia="Times New Roman"/>
                <w:b/>
                <w:snapToGrid w:val="0"/>
                <w:color w:val="0033CC"/>
                <w:sz w:val="24"/>
                <w:lang w:val="en-GB"/>
              </w:rPr>
            </w:pPr>
            <w:r w:rsidRPr="008C669C">
              <w:rPr>
                <w:rFonts w:eastAsia="Times New Roman"/>
                <w:b/>
                <w:snapToGrid w:val="0"/>
                <w:color w:val="0033CC"/>
                <w:sz w:val="24"/>
                <w:lang w:val="en-GB"/>
              </w:rPr>
              <w:t>Schola Europaea</w:t>
            </w:r>
          </w:p>
          <w:p w:rsidR="0082533D" w:rsidRPr="008C669C" w:rsidRDefault="0082533D" w:rsidP="00C50E8A">
            <w:pPr>
              <w:rPr>
                <w:rFonts w:eastAsia="Times New Roman"/>
                <w:color w:val="3366FF"/>
                <w:lang w:val="en-GB"/>
              </w:rPr>
            </w:pPr>
          </w:p>
          <w:p w:rsidR="0082533D" w:rsidRPr="008C669C" w:rsidRDefault="0082533D" w:rsidP="00C50E8A">
            <w:pPr>
              <w:widowControl w:val="0"/>
              <w:spacing w:after="0"/>
              <w:ind w:right="85"/>
              <w:rPr>
                <w:rFonts w:eastAsia="Times New Roman"/>
                <w:snapToGrid w:val="0"/>
                <w:color w:val="3366FF"/>
                <w:sz w:val="16"/>
                <w:lang w:val="en-GB"/>
              </w:rPr>
            </w:pPr>
            <w:r w:rsidRPr="008C669C">
              <w:rPr>
                <w:rFonts w:eastAsia="Times New Roman"/>
                <w:snapToGrid w:val="0"/>
                <w:color w:val="3366FF"/>
                <w:sz w:val="16"/>
                <w:lang w:val="en-GB"/>
              </w:rPr>
              <w:t>Office of the Secretary-General</w:t>
            </w:r>
          </w:p>
          <w:p w:rsidR="0082533D" w:rsidRPr="008C669C" w:rsidRDefault="0082533D" w:rsidP="00C50E8A">
            <w:pPr>
              <w:widowControl w:val="0"/>
              <w:spacing w:after="0"/>
              <w:ind w:right="85"/>
              <w:rPr>
                <w:rFonts w:eastAsia="Times New Roman"/>
                <w:snapToGrid w:val="0"/>
                <w:color w:val="3366FF"/>
                <w:sz w:val="16"/>
                <w:lang w:val="en-GB"/>
              </w:rPr>
            </w:pPr>
            <w:r w:rsidRPr="008C669C">
              <w:rPr>
                <w:rFonts w:eastAsia="Times New Roman"/>
                <w:snapToGrid w:val="0"/>
                <w:color w:val="3366FF"/>
                <w:sz w:val="16"/>
                <w:lang w:val="en-GB"/>
              </w:rPr>
              <w:t>General Secretariat</w:t>
            </w:r>
          </w:p>
          <w:p w:rsidR="0082533D" w:rsidRPr="008C669C" w:rsidRDefault="0082533D" w:rsidP="00C50E8A">
            <w:pPr>
              <w:spacing w:after="0"/>
              <w:ind w:right="85"/>
              <w:rPr>
                <w:rFonts w:eastAsia="Times New Roman"/>
                <w:snapToGrid w:val="0"/>
                <w:sz w:val="16"/>
                <w:lang w:val="en-GB"/>
              </w:rPr>
            </w:pPr>
          </w:p>
        </w:tc>
      </w:tr>
    </w:tbl>
    <w:p w:rsidR="0082533D" w:rsidRDefault="0082533D" w:rsidP="004A3615">
      <w:pPr>
        <w:spacing w:after="0"/>
        <w:jc w:val="left"/>
        <w:rPr>
          <w:rFonts w:eastAsia="Times New Roman" w:cs="Arial"/>
          <w:b/>
          <w:bCs/>
          <w:lang w:val="nl-NL" w:eastAsia="fr-FR"/>
        </w:rPr>
      </w:pPr>
    </w:p>
    <w:p w:rsidR="00E768F5" w:rsidRPr="00F2028C" w:rsidRDefault="00264A37" w:rsidP="004A3615">
      <w:pPr>
        <w:spacing w:after="0"/>
        <w:jc w:val="left"/>
        <w:rPr>
          <w:rFonts w:eastAsia="Times New Roman" w:cs="Arial"/>
          <w:b/>
          <w:lang w:val="nl-NL" w:eastAsia="fr-FR"/>
        </w:rPr>
      </w:pPr>
      <w:r>
        <w:rPr>
          <w:rFonts w:eastAsia="Times New Roman" w:cs="Arial"/>
          <w:b/>
          <w:bCs/>
          <w:lang w:val="nl-NL" w:eastAsia="fr-FR"/>
        </w:rPr>
        <w:t>Ref. : 2018-12-D-22</w:t>
      </w:r>
      <w:r w:rsidR="0082533D">
        <w:rPr>
          <w:rFonts w:eastAsia="Times New Roman" w:cs="Arial"/>
          <w:b/>
          <w:bCs/>
          <w:lang w:val="nl-NL" w:eastAsia="fr-FR"/>
        </w:rPr>
        <w:t>-en-2</w:t>
      </w:r>
    </w:p>
    <w:p w:rsidR="00E768F5" w:rsidRPr="00B93015" w:rsidRDefault="00E768F5" w:rsidP="004A3615">
      <w:pPr>
        <w:spacing w:after="0"/>
        <w:jc w:val="left"/>
        <w:rPr>
          <w:rFonts w:eastAsia="Times New Roman" w:cs="Arial"/>
          <w:b/>
          <w:lang w:val="en-GB" w:eastAsia="fr-FR"/>
        </w:rPr>
      </w:pPr>
      <w:r w:rsidRPr="00B93015">
        <w:rPr>
          <w:rFonts w:eastAsia="Times New Roman" w:cs="Arial"/>
          <w:b/>
          <w:bCs/>
          <w:lang w:val="en-GB" w:eastAsia="fr-FR"/>
        </w:rPr>
        <w:t xml:space="preserve">Orig.: </w:t>
      </w:r>
      <w:r w:rsidRPr="00B93015">
        <w:rPr>
          <w:rFonts w:eastAsia="Times New Roman" w:cs="Arial"/>
          <w:b/>
          <w:bCs/>
          <w:color w:val="000000"/>
          <w:lang w:val="en-GB" w:eastAsia="fr-FR"/>
        </w:rPr>
        <w:t>EN</w:t>
      </w:r>
    </w:p>
    <w:p w:rsidR="00E768F5" w:rsidRPr="00B93015" w:rsidRDefault="00E768F5" w:rsidP="004A3615">
      <w:pPr>
        <w:jc w:val="left"/>
        <w:rPr>
          <w:rFonts w:cs="Arial"/>
          <w:lang w:val="en-GB"/>
        </w:rPr>
      </w:pPr>
    </w:p>
    <w:p w:rsidR="00E768F5" w:rsidRPr="00B93015" w:rsidRDefault="00E768F5" w:rsidP="004A3615">
      <w:pPr>
        <w:jc w:val="left"/>
        <w:rPr>
          <w:rFonts w:cs="Arial"/>
          <w:lang w:val="en-GB"/>
        </w:rPr>
      </w:pPr>
    </w:p>
    <w:p w:rsidR="00E768F5" w:rsidRPr="00B93015" w:rsidRDefault="00E768F5" w:rsidP="004A3615">
      <w:pPr>
        <w:jc w:val="left"/>
        <w:rPr>
          <w:rFonts w:cs="Arial"/>
          <w:lang w:val="en-GB"/>
        </w:rPr>
      </w:pPr>
      <w:bookmarkStart w:id="0" w:name="_GoBack"/>
      <w:bookmarkEnd w:id="0"/>
    </w:p>
    <w:p w:rsidR="00E768F5" w:rsidRPr="00B93015" w:rsidRDefault="00E768F5" w:rsidP="004A3615">
      <w:pPr>
        <w:jc w:val="left"/>
        <w:rPr>
          <w:rFonts w:cs="Arial"/>
          <w:lang w:val="en-GB"/>
        </w:rPr>
      </w:pPr>
    </w:p>
    <w:p w:rsidR="00E768F5" w:rsidRPr="00B93015" w:rsidRDefault="00E768F5" w:rsidP="004A3615">
      <w:pPr>
        <w:jc w:val="left"/>
        <w:rPr>
          <w:rFonts w:cs="Arial"/>
          <w:lang w:val="en-GB"/>
        </w:rPr>
      </w:pPr>
    </w:p>
    <w:p w:rsidR="00264A37" w:rsidRPr="0093073B" w:rsidRDefault="00264A37" w:rsidP="0082533D">
      <w:pPr>
        <w:pStyle w:val="Title"/>
        <w:rPr>
          <w:rFonts w:ascii="Arial" w:eastAsia="Times New Roman" w:hAnsi="Arial" w:cs="Times New Roman"/>
          <w:b/>
          <w:bCs/>
          <w:color w:val="003399"/>
          <w:spacing w:val="0"/>
          <w:sz w:val="40"/>
          <w:szCs w:val="40"/>
          <w:lang w:val="en-US" w:eastAsia="fr-FR"/>
        </w:rPr>
      </w:pPr>
      <w:r w:rsidRPr="0093073B">
        <w:rPr>
          <w:rFonts w:ascii="Arial" w:eastAsia="Times New Roman" w:hAnsi="Arial" w:cs="Times New Roman"/>
          <w:b/>
          <w:bCs/>
          <w:color w:val="003399"/>
          <w:spacing w:val="0"/>
          <w:sz w:val="40"/>
          <w:szCs w:val="40"/>
          <w:lang w:val="en-US" w:eastAsia="fr-FR"/>
        </w:rPr>
        <w:t>Audit Report (nursery, primary, secondary S1-S7) – European School of Tallinn</w:t>
      </w:r>
    </w:p>
    <w:p w:rsidR="0082533D" w:rsidRPr="008C669C" w:rsidRDefault="0082533D" w:rsidP="0082533D">
      <w:pPr>
        <w:pStyle w:val="SubTitle1"/>
        <w:overflowPunct w:val="0"/>
        <w:autoSpaceDE w:val="0"/>
        <w:autoSpaceDN w:val="0"/>
        <w:adjustRightInd w:val="0"/>
        <w:spacing w:after="1080" w:line="260" w:lineRule="exact"/>
        <w:textAlignment w:val="baseline"/>
        <w:rPr>
          <w:bCs/>
          <w:color w:val="3D98D1"/>
          <w:sz w:val="28"/>
          <w:szCs w:val="28"/>
          <w:lang w:eastAsia="fr-FR"/>
        </w:rPr>
      </w:pPr>
      <w:r>
        <w:rPr>
          <w:bCs/>
          <w:color w:val="3D98D1"/>
          <w:sz w:val="28"/>
          <w:szCs w:val="28"/>
          <w:lang w:eastAsia="fr-FR"/>
        </w:rPr>
        <w:t>Board of Governors</w:t>
      </w:r>
      <w:r w:rsidRPr="008C669C">
        <w:rPr>
          <w:color w:val="3D98D1"/>
          <w:lang w:eastAsia="ar-SA"/>
        </w:rPr>
        <w:t xml:space="preserve"> </w:t>
      </w:r>
    </w:p>
    <w:p w:rsidR="0082533D" w:rsidRPr="008C669C" w:rsidRDefault="0082533D" w:rsidP="0082533D">
      <w:pPr>
        <w:pBdr>
          <w:bottom w:val="single" w:sz="4" w:space="1" w:color="auto"/>
        </w:pBdr>
        <w:overflowPunct w:val="0"/>
        <w:autoSpaceDE w:val="0"/>
        <w:autoSpaceDN w:val="0"/>
        <w:adjustRightInd w:val="0"/>
        <w:spacing w:after="1080" w:line="260" w:lineRule="exact"/>
        <w:textAlignment w:val="baseline"/>
        <w:rPr>
          <w:rFonts w:eastAsia="Times"/>
          <w:b/>
          <w:bCs/>
          <w:color w:val="3D98D1"/>
          <w:sz w:val="28"/>
          <w:szCs w:val="28"/>
          <w:lang w:val="en-GB" w:eastAsia="fr-FR"/>
        </w:rPr>
      </w:pPr>
      <w:r>
        <w:rPr>
          <w:rFonts w:eastAsia="Times"/>
          <w:b/>
          <w:bCs/>
          <w:color w:val="3D98D1"/>
          <w:sz w:val="28"/>
          <w:szCs w:val="28"/>
          <w:lang w:val="en-GB" w:eastAsia="fr-FR"/>
        </w:rPr>
        <w:t>Meeting on 9-12 April 2019 – Athens (Greece)</w:t>
      </w:r>
    </w:p>
    <w:p w:rsidR="00264A37" w:rsidRDefault="00264A37" w:rsidP="00264A37">
      <w:pPr>
        <w:spacing w:line="276" w:lineRule="auto"/>
        <w:rPr>
          <w:lang w:val="en-GB"/>
        </w:rPr>
      </w:pPr>
    </w:p>
    <w:p w:rsidR="00264A37" w:rsidRDefault="00264A37" w:rsidP="00264A37">
      <w:pPr>
        <w:spacing w:line="276" w:lineRule="auto"/>
        <w:rPr>
          <w:lang w:val="en-GB"/>
        </w:rPr>
      </w:pPr>
    </w:p>
    <w:p w:rsidR="00264A37" w:rsidRDefault="00264A37" w:rsidP="00264A37">
      <w:pPr>
        <w:spacing w:line="276" w:lineRule="auto"/>
        <w:rPr>
          <w:lang w:val="en-GB"/>
        </w:rPr>
      </w:pPr>
    </w:p>
    <w:p w:rsidR="00264A37" w:rsidRDefault="00264A37" w:rsidP="00264A37">
      <w:pPr>
        <w:spacing w:line="276" w:lineRule="auto"/>
        <w:rPr>
          <w:lang w:val="en-GB"/>
        </w:rPr>
      </w:pPr>
    </w:p>
    <w:p w:rsidR="00264A37" w:rsidRDefault="00264A37" w:rsidP="00264A37">
      <w:pPr>
        <w:spacing w:line="276" w:lineRule="auto"/>
        <w:rPr>
          <w:lang w:val="en-GB"/>
        </w:rPr>
      </w:pPr>
    </w:p>
    <w:p w:rsidR="00264A37" w:rsidRDefault="00264A37" w:rsidP="00264A37">
      <w:pPr>
        <w:spacing w:line="276" w:lineRule="auto"/>
        <w:rPr>
          <w:lang w:val="en-GB"/>
        </w:rPr>
      </w:pPr>
    </w:p>
    <w:p w:rsidR="00264A37" w:rsidRDefault="00264A37" w:rsidP="00264A37">
      <w:pPr>
        <w:spacing w:line="276" w:lineRule="auto"/>
        <w:rPr>
          <w:lang w:val="en-GB"/>
        </w:rPr>
      </w:pPr>
    </w:p>
    <w:p w:rsidR="00264A37" w:rsidRDefault="00264A37" w:rsidP="00264A37">
      <w:pPr>
        <w:spacing w:line="276" w:lineRule="auto"/>
        <w:rPr>
          <w:lang w:val="en-GB"/>
        </w:rPr>
      </w:pPr>
    </w:p>
    <w:p w:rsidR="00264A37" w:rsidRDefault="00264A37" w:rsidP="00264A37">
      <w:pPr>
        <w:spacing w:line="276" w:lineRule="auto"/>
        <w:rPr>
          <w:lang w:val="en-GB"/>
        </w:rPr>
      </w:pPr>
    </w:p>
    <w:p w:rsidR="00264A37" w:rsidRDefault="00264A37" w:rsidP="00264A37">
      <w:pPr>
        <w:spacing w:line="276" w:lineRule="auto"/>
        <w:rPr>
          <w:lang w:val="en-GB"/>
        </w:rPr>
      </w:pPr>
    </w:p>
    <w:p w:rsidR="00264A37" w:rsidRDefault="00264A37" w:rsidP="00264A37">
      <w:pPr>
        <w:spacing w:line="276" w:lineRule="auto"/>
        <w:rPr>
          <w:lang w:val="en-GB"/>
        </w:rPr>
      </w:pPr>
    </w:p>
    <w:p w:rsidR="00264A37" w:rsidRPr="00264A37" w:rsidRDefault="00264A37" w:rsidP="00264A37">
      <w:pPr>
        <w:spacing w:line="276" w:lineRule="auto"/>
        <w:rPr>
          <w:lang w:val="en-GB"/>
        </w:rPr>
      </w:pPr>
    </w:p>
    <w:p w:rsidR="00E768F5" w:rsidRPr="00B93015" w:rsidRDefault="00E768F5" w:rsidP="004A3615">
      <w:pPr>
        <w:jc w:val="left"/>
        <w:rPr>
          <w:rFonts w:cs="Arial"/>
          <w:lang w:val="en-GB"/>
        </w:rPr>
      </w:pPr>
    </w:p>
    <w:p w:rsidR="00E768F5" w:rsidRPr="00B93015" w:rsidRDefault="00E768F5" w:rsidP="004A3615">
      <w:pPr>
        <w:jc w:val="left"/>
        <w:rPr>
          <w:rFonts w:cs="Arial"/>
          <w:lang w:val="en-GB"/>
        </w:rPr>
      </w:pPr>
    </w:p>
    <w:p w:rsidR="00E768F5" w:rsidRPr="00B93015" w:rsidRDefault="00E768F5" w:rsidP="004A3615">
      <w:pPr>
        <w:jc w:val="left"/>
        <w:rPr>
          <w:rFonts w:cs="Arial"/>
          <w:sz w:val="24"/>
          <w:szCs w:val="24"/>
          <w:lang w:val="en-GB"/>
        </w:rPr>
      </w:pPr>
      <w:r w:rsidRPr="00B93015">
        <w:rPr>
          <w:rFonts w:cs="Arial"/>
          <w:b/>
          <w:bCs/>
          <w:sz w:val="24"/>
          <w:szCs w:val="24"/>
          <w:lang w:val="en-GB"/>
        </w:rPr>
        <w:t>TABLE OF CONTENTS</w:t>
      </w:r>
    </w:p>
    <w:p w:rsidR="00122C48" w:rsidRDefault="00E768F5">
      <w:pPr>
        <w:pStyle w:val="TOC1"/>
        <w:rPr>
          <w:rFonts w:asciiTheme="minorHAnsi" w:eastAsiaTheme="minorEastAsia" w:hAnsiTheme="minorHAnsi" w:cstheme="minorBidi"/>
          <w:caps w:val="0"/>
          <w:noProof/>
          <w:szCs w:val="22"/>
          <w:lang w:val="nl-NL" w:eastAsia="nl-NL"/>
        </w:rPr>
      </w:pPr>
      <w:r w:rsidRPr="00B93015">
        <w:rPr>
          <w:rFonts w:cs="Arial"/>
          <w:szCs w:val="24"/>
          <w:lang w:val="en-GB"/>
        </w:rPr>
        <w:fldChar w:fldCharType="begin"/>
      </w:r>
      <w:r w:rsidRPr="00B93015">
        <w:rPr>
          <w:rFonts w:cs="Arial"/>
          <w:szCs w:val="24"/>
          <w:lang w:val="en-GB"/>
        </w:rPr>
        <w:instrText xml:space="preserve"> TOC \o "1-3" \h \z </w:instrText>
      </w:r>
      <w:r w:rsidRPr="00B93015">
        <w:rPr>
          <w:rFonts w:cs="Arial"/>
          <w:szCs w:val="24"/>
          <w:lang w:val="en-GB"/>
        </w:rPr>
        <w:fldChar w:fldCharType="separate"/>
      </w:r>
      <w:hyperlink w:anchor="_Toc531340694" w:history="1">
        <w:r w:rsidR="00122C48" w:rsidRPr="004766B1">
          <w:rPr>
            <w:rStyle w:val="Hyperlink"/>
            <w:noProof/>
            <w:lang w:val="en-GB"/>
          </w:rPr>
          <w:t>I.</w:t>
        </w:r>
        <w:r w:rsidR="00122C48">
          <w:rPr>
            <w:rFonts w:asciiTheme="minorHAnsi" w:eastAsiaTheme="minorEastAsia" w:hAnsiTheme="minorHAnsi" w:cstheme="minorBidi"/>
            <w:caps w:val="0"/>
            <w:noProof/>
            <w:szCs w:val="22"/>
            <w:lang w:val="nl-NL" w:eastAsia="nl-NL"/>
          </w:rPr>
          <w:tab/>
        </w:r>
        <w:r w:rsidR="00122C48" w:rsidRPr="004766B1">
          <w:rPr>
            <w:rStyle w:val="Hyperlink"/>
            <w:noProof/>
            <w:lang w:val="en-GB"/>
          </w:rPr>
          <w:t>General information</w:t>
        </w:r>
        <w:r w:rsidR="00122C48">
          <w:rPr>
            <w:noProof/>
            <w:webHidden/>
          </w:rPr>
          <w:tab/>
        </w:r>
        <w:r w:rsidR="00122C48">
          <w:rPr>
            <w:noProof/>
            <w:webHidden/>
          </w:rPr>
          <w:fldChar w:fldCharType="begin"/>
        </w:r>
        <w:r w:rsidR="00122C48">
          <w:rPr>
            <w:noProof/>
            <w:webHidden/>
          </w:rPr>
          <w:instrText xml:space="preserve"> PAGEREF _Toc531340694 \h </w:instrText>
        </w:r>
        <w:r w:rsidR="00122C48">
          <w:rPr>
            <w:noProof/>
            <w:webHidden/>
          </w:rPr>
        </w:r>
        <w:r w:rsidR="00122C48">
          <w:rPr>
            <w:noProof/>
            <w:webHidden/>
          </w:rPr>
          <w:fldChar w:fldCharType="separate"/>
        </w:r>
        <w:r w:rsidR="0082533D">
          <w:rPr>
            <w:noProof/>
            <w:webHidden/>
          </w:rPr>
          <w:t>3</w:t>
        </w:r>
        <w:r w:rsidR="00122C48">
          <w:rPr>
            <w:noProof/>
            <w:webHidden/>
          </w:rPr>
          <w:fldChar w:fldCharType="end"/>
        </w:r>
      </w:hyperlink>
    </w:p>
    <w:p w:rsidR="00122C48" w:rsidRDefault="0093073B">
      <w:pPr>
        <w:pStyle w:val="TOC1"/>
        <w:rPr>
          <w:rFonts w:asciiTheme="minorHAnsi" w:eastAsiaTheme="minorEastAsia" w:hAnsiTheme="minorHAnsi" w:cstheme="minorBidi"/>
          <w:caps w:val="0"/>
          <w:noProof/>
          <w:szCs w:val="22"/>
          <w:lang w:val="nl-NL" w:eastAsia="nl-NL"/>
        </w:rPr>
      </w:pPr>
      <w:hyperlink w:anchor="_Toc531340695" w:history="1">
        <w:r w:rsidR="00122C48" w:rsidRPr="004766B1">
          <w:rPr>
            <w:rStyle w:val="Hyperlink"/>
            <w:noProof/>
            <w:lang w:val="en-GB"/>
          </w:rPr>
          <w:t>II.</w:t>
        </w:r>
        <w:r w:rsidR="00122C48">
          <w:rPr>
            <w:rFonts w:asciiTheme="minorHAnsi" w:eastAsiaTheme="minorEastAsia" w:hAnsiTheme="minorHAnsi" w:cstheme="minorBidi"/>
            <w:caps w:val="0"/>
            <w:noProof/>
            <w:szCs w:val="22"/>
            <w:lang w:val="nl-NL" w:eastAsia="nl-NL"/>
          </w:rPr>
          <w:tab/>
        </w:r>
        <w:r w:rsidR="00122C48" w:rsidRPr="004766B1">
          <w:rPr>
            <w:rStyle w:val="Hyperlink"/>
            <w:noProof/>
            <w:lang w:val="en-GB"/>
          </w:rPr>
          <w:t>Methodology of the audit</w:t>
        </w:r>
        <w:r w:rsidR="00122C48">
          <w:rPr>
            <w:noProof/>
            <w:webHidden/>
          </w:rPr>
          <w:tab/>
        </w:r>
        <w:r w:rsidR="00122C48">
          <w:rPr>
            <w:noProof/>
            <w:webHidden/>
          </w:rPr>
          <w:fldChar w:fldCharType="begin"/>
        </w:r>
        <w:r w:rsidR="00122C48">
          <w:rPr>
            <w:noProof/>
            <w:webHidden/>
          </w:rPr>
          <w:instrText xml:space="preserve"> PAGEREF _Toc531340695 \h </w:instrText>
        </w:r>
        <w:r w:rsidR="00122C48">
          <w:rPr>
            <w:noProof/>
            <w:webHidden/>
          </w:rPr>
        </w:r>
        <w:r w:rsidR="00122C48">
          <w:rPr>
            <w:noProof/>
            <w:webHidden/>
          </w:rPr>
          <w:fldChar w:fldCharType="separate"/>
        </w:r>
        <w:r w:rsidR="0082533D">
          <w:rPr>
            <w:noProof/>
            <w:webHidden/>
          </w:rPr>
          <w:t>6</w:t>
        </w:r>
        <w:r w:rsidR="00122C48">
          <w:rPr>
            <w:noProof/>
            <w:webHidden/>
          </w:rPr>
          <w:fldChar w:fldCharType="end"/>
        </w:r>
      </w:hyperlink>
    </w:p>
    <w:p w:rsidR="00122C48" w:rsidRDefault="0093073B">
      <w:pPr>
        <w:pStyle w:val="TOC1"/>
        <w:rPr>
          <w:rFonts w:asciiTheme="minorHAnsi" w:eastAsiaTheme="minorEastAsia" w:hAnsiTheme="minorHAnsi" w:cstheme="minorBidi"/>
          <w:caps w:val="0"/>
          <w:noProof/>
          <w:szCs w:val="22"/>
          <w:lang w:val="nl-NL" w:eastAsia="nl-NL"/>
        </w:rPr>
      </w:pPr>
      <w:hyperlink w:anchor="_Toc531340696" w:history="1">
        <w:r w:rsidR="00122C48" w:rsidRPr="004766B1">
          <w:rPr>
            <w:rStyle w:val="Hyperlink"/>
            <w:noProof/>
            <w:lang w:val="en-GB"/>
          </w:rPr>
          <w:t>III.</w:t>
        </w:r>
        <w:r w:rsidR="00122C48">
          <w:rPr>
            <w:rFonts w:asciiTheme="minorHAnsi" w:eastAsiaTheme="minorEastAsia" w:hAnsiTheme="minorHAnsi" w:cstheme="minorBidi"/>
            <w:caps w:val="0"/>
            <w:noProof/>
            <w:szCs w:val="22"/>
            <w:lang w:val="nl-NL" w:eastAsia="nl-NL"/>
          </w:rPr>
          <w:tab/>
        </w:r>
        <w:r w:rsidR="00122C48" w:rsidRPr="004766B1">
          <w:rPr>
            <w:rStyle w:val="Hyperlink"/>
            <w:noProof/>
            <w:lang w:val="en-GB"/>
          </w:rPr>
          <w:t>Summary of main findings, recommendations</w:t>
        </w:r>
        <w:r w:rsidR="00122C48">
          <w:rPr>
            <w:noProof/>
            <w:webHidden/>
          </w:rPr>
          <w:tab/>
        </w:r>
        <w:r w:rsidR="00122C48">
          <w:rPr>
            <w:noProof/>
            <w:webHidden/>
          </w:rPr>
          <w:fldChar w:fldCharType="begin"/>
        </w:r>
        <w:r w:rsidR="00122C48">
          <w:rPr>
            <w:noProof/>
            <w:webHidden/>
          </w:rPr>
          <w:instrText xml:space="preserve"> PAGEREF _Toc531340696 \h </w:instrText>
        </w:r>
        <w:r w:rsidR="00122C48">
          <w:rPr>
            <w:noProof/>
            <w:webHidden/>
          </w:rPr>
        </w:r>
        <w:r w:rsidR="00122C48">
          <w:rPr>
            <w:noProof/>
            <w:webHidden/>
          </w:rPr>
          <w:fldChar w:fldCharType="separate"/>
        </w:r>
        <w:r w:rsidR="0082533D">
          <w:rPr>
            <w:noProof/>
            <w:webHidden/>
          </w:rPr>
          <w:t>7</w:t>
        </w:r>
        <w:r w:rsidR="00122C48">
          <w:rPr>
            <w:noProof/>
            <w:webHidden/>
          </w:rPr>
          <w:fldChar w:fldCharType="end"/>
        </w:r>
      </w:hyperlink>
    </w:p>
    <w:p w:rsidR="00122C48" w:rsidRDefault="0093073B">
      <w:pPr>
        <w:pStyle w:val="TOC1"/>
        <w:rPr>
          <w:rFonts w:asciiTheme="minorHAnsi" w:eastAsiaTheme="minorEastAsia" w:hAnsiTheme="minorHAnsi" w:cstheme="minorBidi"/>
          <w:caps w:val="0"/>
          <w:noProof/>
          <w:szCs w:val="22"/>
          <w:lang w:val="nl-NL" w:eastAsia="nl-NL"/>
        </w:rPr>
      </w:pPr>
      <w:hyperlink w:anchor="_Toc531340697" w:history="1">
        <w:r w:rsidR="00122C48" w:rsidRPr="004766B1">
          <w:rPr>
            <w:rStyle w:val="Hyperlink"/>
            <w:noProof/>
            <w:lang w:val="en-GB"/>
          </w:rPr>
          <w:t>IV.</w:t>
        </w:r>
        <w:r w:rsidR="00122C48">
          <w:rPr>
            <w:rFonts w:asciiTheme="minorHAnsi" w:eastAsiaTheme="minorEastAsia" w:hAnsiTheme="minorHAnsi" w:cstheme="minorBidi"/>
            <w:caps w:val="0"/>
            <w:noProof/>
            <w:szCs w:val="22"/>
            <w:lang w:val="nl-NL" w:eastAsia="nl-NL"/>
          </w:rPr>
          <w:tab/>
        </w:r>
        <w:r w:rsidR="00122C48" w:rsidRPr="004766B1">
          <w:rPr>
            <w:rStyle w:val="Hyperlink"/>
            <w:noProof/>
            <w:lang w:val="en-GB"/>
          </w:rPr>
          <w:t>Final conclusion</w:t>
        </w:r>
        <w:r w:rsidR="00122C48">
          <w:rPr>
            <w:noProof/>
            <w:webHidden/>
          </w:rPr>
          <w:tab/>
        </w:r>
        <w:r w:rsidR="00122C48">
          <w:rPr>
            <w:noProof/>
            <w:webHidden/>
          </w:rPr>
          <w:fldChar w:fldCharType="begin"/>
        </w:r>
        <w:r w:rsidR="00122C48">
          <w:rPr>
            <w:noProof/>
            <w:webHidden/>
          </w:rPr>
          <w:instrText xml:space="preserve"> PAGEREF _Toc531340697 \h </w:instrText>
        </w:r>
        <w:r w:rsidR="00122C48">
          <w:rPr>
            <w:noProof/>
            <w:webHidden/>
          </w:rPr>
        </w:r>
        <w:r w:rsidR="00122C48">
          <w:rPr>
            <w:noProof/>
            <w:webHidden/>
          </w:rPr>
          <w:fldChar w:fldCharType="separate"/>
        </w:r>
        <w:r w:rsidR="0082533D">
          <w:rPr>
            <w:noProof/>
            <w:webHidden/>
          </w:rPr>
          <w:t>9</w:t>
        </w:r>
        <w:r w:rsidR="00122C48">
          <w:rPr>
            <w:noProof/>
            <w:webHidden/>
          </w:rPr>
          <w:fldChar w:fldCharType="end"/>
        </w:r>
      </w:hyperlink>
    </w:p>
    <w:p w:rsidR="00122C48" w:rsidRDefault="0093073B">
      <w:pPr>
        <w:pStyle w:val="TOC1"/>
        <w:rPr>
          <w:rFonts w:asciiTheme="minorHAnsi" w:eastAsiaTheme="minorEastAsia" w:hAnsiTheme="minorHAnsi" w:cstheme="minorBidi"/>
          <w:caps w:val="0"/>
          <w:noProof/>
          <w:szCs w:val="22"/>
          <w:lang w:val="nl-NL" w:eastAsia="nl-NL"/>
        </w:rPr>
      </w:pPr>
      <w:hyperlink w:anchor="_Toc531340698" w:history="1">
        <w:r w:rsidR="00122C48" w:rsidRPr="004766B1">
          <w:rPr>
            <w:rStyle w:val="Hyperlink"/>
            <w:noProof/>
            <w:lang w:val="en-GB"/>
          </w:rPr>
          <w:t>V.</w:t>
        </w:r>
        <w:r w:rsidR="00122C48">
          <w:rPr>
            <w:rFonts w:asciiTheme="minorHAnsi" w:eastAsiaTheme="minorEastAsia" w:hAnsiTheme="minorHAnsi" w:cstheme="minorBidi"/>
            <w:caps w:val="0"/>
            <w:noProof/>
            <w:szCs w:val="22"/>
            <w:lang w:val="nl-NL" w:eastAsia="nl-NL"/>
          </w:rPr>
          <w:tab/>
        </w:r>
        <w:r w:rsidR="00122C48" w:rsidRPr="004766B1">
          <w:rPr>
            <w:rStyle w:val="Hyperlink"/>
            <w:noProof/>
            <w:lang w:val="en-GB"/>
          </w:rPr>
          <w:t>Findings</w:t>
        </w:r>
        <w:r w:rsidR="00122C48">
          <w:rPr>
            <w:noProof/>
            <w:webHidden/>
          </w:rPr>
          <w:tab/>
        </w:r>
        <w:r w:rsidR="00122C48">
          <w:rPr>
            <w:noProof/>
            <w:webHidden/>
          </w:rPr>
          <w:fldChar w:fldCharType="begin"/>
        </w:r>
        <w:r w:rsidR="00122C48">
          <w:rPr>
            <w:noProof/>
            <w:webHidden/>
          </w:rPr>
          <w:instrText xml:space="preserve"> PAGEREF _Toc531340698 \h </w:instrText>
        </w:r>
        <w:r w:rsidR="00122C48">
          <w:rPr>
            <w:noProof/>
            <w:webHidden/>
          </w:rPr>
        </w:r>
        <w:r w:rsidR="00122C48">
          <w:rPr>
            <w:noProof/>
            <w:webHidden/>
          </w:rPr>
          <w:fldChar w:fldCharType="separate"/>
        </w:r>
        <w:r w:rsidR="0082533D">
          <w:rPr>
            <w:noProof/>
            <w:webHidden/>
          </w:rPr>
          <w:t>9</w:t>
        </w:r>
        <w:r w:rsidR="00122C48">
          <w:rPr>
            <w:noProof/>
            <w:webHidden/>
          </w:rPr>
          <w:fldChar w:fldCharType="end"/>
        </w:r>
      </w:hyperlink>
    </w:p>
    <w:p w:rsidR="00E768F5" w:rsidRPr="00B93015" w:rsidRDefault="00E768F5" w:rsidP="004A3615">
      <w:pPr>
        <w:jc w:val="left"/>
        <w:rPr>
          <w:rFonts w:cs="Arial"/>
          <w:lang w:val="en-GB"/>
        </w:rPr>
      </w:pPr>
      <w:r w:rsidRPr="00B93015">
        <w:rPr>
          <w:rFonts w:cs="Arial"/>
          <w:szCs w:val="24"/>
          <w:lang w:val="en-GB"/>
        </w:rPr>
        <w:fldChar w:fldCharType="end"/>
      </w:r>
    </w:p>
    <w:p w:rsidR="00E768F5" w:rsidRPr="00B93015" w:rsidRDefault="00F2028C" w:rsidP="004A3615">
      <w:pPr>
        <w:spacing w:before="0" w:after="0"/>
        <w:jc w:val="left"/>
        <w:rPr>
          <w:rFonts w:cs="Arial"/>
          <w:lang w:val="en-GB"/>
        </w:rPr>
      </w:pPr>
      <w:r w:rsidRPr="006F0802">
        <w:rPr>
          <w:rFonts w:ascii="Times New Roman" w:hAnsi="Times New Roman"/>
          <w:noProof/>
          <w:szCs w:val="24"/>
          <w:lang w:val="en-US" w:eastAsia="en-US"/>
        </w:rPr>
        <w:drawing>
          <wp:inline distT="0" distB="0" distL="0" distR="0" wp14:anchorId="52D39924" wp14:editId="1AA6EAD9">
            <wp:extent cx="5731510" cy="4298633"/>
            <wp:effectExtent l="0" t="0" r="2540" b="6985"/>
            <wp:docPr id="1" name="Afbeelding 1" descr="\\owwnlfs006\users005$\acoen\Bureaublad\train 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wwnlfs006\users005$\acoen\Bureaublad\train T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r w:rsidR="00E768F5" w:rsidRPr="00B93015">
        <w:rPr>
          <w:rFonts w:cs="Arial"/>
          <w:lang w:val="en-GB"/>
        </w:rPr>
        <w:br w:type="page"/>
      </w:r>
    </w:p>
    <w:p w:rsidR="00E768F5" w:rsidRPr="00B93015" w:rsidRDefault="00E768F5" w:rsidP="004422A3">
      <w:pPr>
        <w:pStyle w:val="Heading1"/>
        <w:spacing w:before="0" w:after="0"/>
        <w:jc w:val="left"/>
        <w:rPr>
          <w:u w:val="single"/>
          <w:lang w:val="en-GB"/>
        </w:rPr>
      </w:pPr>
      <w:bookmarkStart w:id="1" w:name="_Toc531340694"/>
      <w:r w:rsidRPr="00B93015">
        <w:rPr>
          <w:lang w:val="en-GB"/>
        </w:rPr>
        <w:lastRenderedPageBreak/>
        <w:t>I.</w:t>
      </w:r>
      <w:r w:rsidRPr="00B93015">
        <w:rPr>
          <w:lang w:val="en-GB"/>
        </w:rPr>
        <w:tab/>
      </w:r>
      <w:r w:rsidRPr="00B93015">
        <w:rPr>
          <w:u w:val="single"/>
          <w:lang w:val="en-GB"/>
        </w:rPr>
        <w:t>General information</w:t>
      </w:r>
      <w:bookmarkEnd w:id="1"/>
    </w:p>
    <w:p w:rsidR="00A45E13" w:rsidRPr="00B93015" w:rsidRDefault="00A45E13" w:rsidP="004422A3">
      <w:pPr>
        <w:spacing w:before="0" w:after="0"/>
        <w:jc w:val="left"/>
        <w:rPr>
          <w:lang w:val="en-GB"/>
        </w:rPr>
      </w:pPr>
    </w:p>
    <w:p w:rsidR="00E768F5" w:rsidRPr="00B93015" w:rsidRDefault="00E768F5" w:rsidP="004422A3">
      <w:pPr>
        <w:spacing w:before="0" w:after="0"/>
        <w:jc w:val="left"/>
        <w:rPr>
          <w:sz w:val="24"/>
          <w:szCs w:val="24"/>
          <w:u w:val="single"/>
          <w:lang w:val="en-GB"/>
        </w:rPr>
      </w:pPr>
      <w:r w:rsidRPr="00B93015">
        <w:rPr>
          <w:sz w:val="24"/>
          <w:szCs w:val="24"/>
          <w:lang w:val="en-GB"/>
        </w:rPr>
        <w:t>A.</w:t>
      </w:r>
      <w:r w:rsidR="0058020E" w:rsidRPr="00B93015">
        <w:rPr>
          <w:sz w:val="24"/>
          <w:szCs w:val="24"/>
          <w:lang w:val="en-GB"/>
        </w:rPr>
        <w:tab/>
      </w:r>
      <w:r w:rsidRPr="00B93015">
        <w:rPr>
          <w:sz w:val="24"/>
          <w:szCs w:val="24"/>
          <w:u w:val="single"/>
          <w:lang w:val="en-GB"/>
        </w:rPr>
        <w:t>Current audit</w:t>
      </w:r>
    </w:p>
    <w:p w:rsidR="00E768F5" w:rsidRPr="00B93015" w:rsidRDefault="00E768F5" w:rsidP="004422A3">
      <w:pPr>
        <w:spacing w:before="0" w:after="0"/>
        <w:jc w:val="left"/>
        <w:rPr>
          <w:lang w:val="en-G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7308"/>
      </w:tblGrid>
      <w:tr w:rsidR="00E768F5" w:rsidRPr="0093073B" w:rsidTr="004422A3">
        <w:tc>
          <w:tcPr>
            <w:tcW w:w="1764" w:type="dxa"/>
            <w:tcBorders>
              <w:top w:val="single" w:sz="4" w:space="0" w:color="auto"/>
              <w:left w:val="single" w:sz="4" w:space="0" w:color="auto"/>
              <w:bottom w:val="single" w:sz="4" w:space="0" w:color="auto"/>
              <w:right w:val="single" w:sz="4" w:space="0" w:color="auto"/>
            </w:tcBorders>
            <w:hideMark/>
          </w:tcPr>
          <w:p w:rsidR="00E768F5" w:rsidRPr="00B93015" w:rsidRDefault="00E768F5" w:rsidP="004422A3">
            <w:pPr>
              <w:spacing w:before="0" w:after="0" w:line="276" w:lineRule="auto"/>
              <w:jc w:val="left"/>
              <w:rPr>
                <w:rFonts w:eastAsia="Times New Roman" w:cs="Arial"/>
                <w:bCs/>
                <w:szCs w:val="22"/>
                <w:lang w:val="en-GB" w:eastAsia="zh-CN"/>
              </w:rPr>
            </w:pPr>
            <w:r w:rsidRPr="00B93015">
              <w:rPr>
                <w:rFonts w:eastAsia="Times New Roman" w:cs="Arial"/>
                <w:bCs/>
                <w:szCs w:val="22"/>
                <w:lang w:val="en-GB" w:eastAsia="zh-CN"/>
              </w:rPr>
              <w:t>Aim of audit</w:t>
            </w:r>
          </w:p>
        </w:tc>
        <w:tc>
          <w:tcPr>
            <w:tcW w:w="7308" w:type="dxa"/>
            <w:tcBorders>
              <w:top w:val="single" w:sz="4" w:space="0" w:color="auto"/>
              <w:left w:val="single" w:sz="4" w:space="0" w:color="auto"/>
              <w:bottom w:val="single" w:sz="4" w:space="0" w:color="auto"/>
              <w:right w:val="single" w:sz="4" w:space="0" w:color="auto"/>
            </w:tcBorders>
          </w:tcPr>
          <w:p w:rsidR="00E768F5" w:rsidRPr="00B93015" w:rsidRDefault="0082533D" w:rsidP="0082533D">
            <w:pPr>
              <w:spacing w:before="0" w:after="0"/>
              <w:jc w:val="left"/>
              <w:rPr>
                <w:rFonts w:cs="Arial"/>
                <w:szCs w:val="22"/>
                <w:lang w:val="en-GB"/>
              </w:rPr>
            </w:pPr>
            <w:r>
              <w:rPr>
                <w:rFonts w:eastAsia="Times New Roman" w:cs="Arial"/>
                <w:bCs/>
                <w:szCs w:val="22"/>
                <w:lang w:val="en-GB" w:eastAsia="zh-CN"/>
              </w:rPr>
              <w:t>To renew both A</w:t>
            </w:r>
            <w:r w:rsidR="00F2028C" w:rsidRPr="00F2028C">
              <w:rPr>
                <w:rFonts w:eastAsia="Times New Roman" w:cs="Arial"/>
                <w:bCs/>
                <w:szCs w:val="22"/>
                <w:lang w:val="en-GB" w:eastAsia="zh-CN"/>
              </w:rPr>
              <w:t>greement</w:t>
            </w:r>
            <w:r>
              <w:rPr>
                <w:rFonts w:eastAsia="Times New Roman" w:cs="Arial"/>
                <w:bCs/>
                <w:szCs w:val="22"/>
                <w:lang w:val="en-GB" w:eastAsia="zh-CN"/>
              </w:rPr>
              <w:t>s</w:t>
            </w:r>
            <w:r w:rsidR="00F2028C" w:rsidRPr="00F2028C">
              <w:rPr>
                <w:rFonts w:eastAsia="Times New Roman" w:cs="Arial"/>
                <w:bCs/>
                <w:szCs w:val="22"/>
                <w:lang w:val="en-GB" w:eastAsia="zh-CN"/>
              </w:rPr>
              <w:t xml:space="preserve"> for the years Nursery-Primary, Secondary S1-S7 of the Tallinn European Schooling</w:t>
            </w:r>
          </w:p>
        </w:tc>
      </w:tr>
      <w:tr w:rsidR="004422A3" w:rsidRPr="0093073B" w:rsidTr="004422A3">
        <w:tc>
          <w:tcPr>
            <w:tcW w:w="1764" w:type="dxa"/>
            <w:tcBorders>
              <w:top w:val="single" w:sz="4" w:space="0" w:color="auto"/>
              <w:left w:val="single" w:sz="4" w:space="0" w:color="auto"/>
              <w:bottom w:val="single" w:sz="4" w:space="0" w:color="auto"/>
              <w:right w:val="single" w:sz="4" w:space="0" w:color="auto"/>
            </w:tcBorders>
            <w:hideMark/>
          </w:tcPr>
          <w:p w:rsidR="004422A3" w:rsidRPr="00B93015" w:rsidRDefault="004422A3" w:rsidP="004422A3">
            <w:pPr>
              <w:spacing w:before="0" w:after="0" w:line="276" w:lineRule="auto"/>
              <w:jc w:val="left"/>
              <w:rPr>
                <w:rFonts w:eastAsia="Times New Roman" w:cs="Arial"/>
                <w:bCs/>
                <w:szCs w:val="22"/>
                <w:lang w:val="en-GB" w:eastAsia="zh-CN"/>
              </w:rPr>
            </w:pPr>
            <w:r w:rsidRPr="00B93015">
              <w:rPr>
                <w:rFonts w:eastAsia="Times New Roman" w:cs="Arial"/>
                <w:bCs/>
                <w:szCs w:val="22"/>
                <w:lang w:val="en-GB" w:eastAsia="zh-CN"/>
              </w:rPr>
              <w:t>Inspectors</w:t>
            </w:r>
          </w:p>
        </w:tc>
        <w:tc>
          <w:tcPr>
            <w:tcW w:w="7308" w:type="dxa"/>
            <w:tcBorders>
              <w:top w:val="single" w:sz="4" w:space="0" w:color="auto"/>
              <w:left w:val="single" w:sz="4" w:space="0" w:color="auto"/>
              <w:bottom w:val="single" w:sz="4" w:space="0" w:color="auto"/>
              <w:right w:val="single" w:sz="4" w:space="0" w:color="auto"/>
            </w:tcBorders>
          </w:tcPr>
          <w:p w:rsidR="00F2028C" w:rsidRPr="00F2028C" w:rsidRDefault="00F2028C" w:rsidP="00F2028C">
            <w:pPr>
              <w:spacing w:before="0" w:after="0" w:line="276" w:lineRule="auto"/>
              <w:jc w:val="left"/>
              <w:rPr>
                <w:rFonts w:eastAsia="Times New Roman" w:cs="Arial"/>
                <w:bCs/>
                <w:szCs w:val="22"/>
                <w:lang w:val="en-GB" w:eastAsia="zh-CN"/>
              </w:rPr>
            </w:pPr>
            <w:r w:rsidRPr="00F2028C">
              <w:rPr>
                <w:rFonts w:eastAsia="Times New Roman" w:cs="Arial"/>
                <w:bCs/>
                <w:szCs w:val="22"/>
                <w:lang w:val="en-GB" w:eastAsia="zh-CN"/>
              </w:rPr>
              <w:t>Mr Alex Coenen, Secondary Inspector</w:t>
            </w:r>
          </w:p>
          <w:p w:rsidR="004422A3" w:rsidRPr="00B93015" w:rsidRDefault="00F2028C" w:rsidP="00F2028C">
            <w:pPr>
              <w:spacing w:before="0" w:after="0" w:line="276" w:lineRule="auto"/>
              <w:jc w:val="left"/>
              <w:rPr>
                <w:rFonts w:eastAsia="Times New Roman" w:cs="Arial"/>
                <w:bCs/>
                <w:szCs w:val="22"/>
                <w:lang w:val="en-GB" w:eastAsia="zh-CN"/>
              </w:rPr>
            </w:pPr>
            <w:r w:rsidRPr="00F2028C">
              <w:rPr>
                <w:rFonts w:eastAsia="Times New Roman" w:cs="Arial"/>
                <w:bCs/>
                <w:szCs w:val="22"/>
                <w:lang w:val="en-GB" w:eastAsia="zh-CN"/>
              </w:rPr>
              <w:t>Mr Per-Olov Ottoson, Primary inspector</w:t>
            </w:r>
          </w:p>
        </w:tc>
      </w:tr>
      <w:tr w:rsidR="004422A3" w:rsidRPr="00B93015" w:rsidTr="004422A3">
        <w:tc>
          <w:tcPr>
            <w:tcW w:w="1764" w:type="dxa"/>
            <w:tcBorders>
              <w:top w:val="single" w:sz="4" w:space="0" w:color="auto"/>
              <w:left w:val="single" w:sz="4" w:space="0" w:color="auto"/>
              <w:bottom w:val="single" w:sz="4" w:space="0" w:color="auto"/>
              <w:right w:val="single" w:sz="4" w:space="0" w:color="auto"/>
            </w:tcBorders>
            <w:hideMark/>
          </w:tcPr>
          <w:p w:rsidR="004422A3" w:rsidRPr="00B93015" w:rsidRDefault="004422A3" w:rsidP="004422A3">
            <w:pPr>
              <w:spacing w:before="0" w:after="0" w:line="276" w:lineRule="auto"/>
              <w:jc w:val="left"/>
              <w:rPr>
                <w:rFonts w:eastAsia="Times New Roman" w:cs="Arial"/>
                <w:bCs/>
                <w:szCs w:val="22"/>
                <w:lang w:val="en-GB" w:eastAsia="zh-CN"/>
              </w:rPr>
            </w:pPr>
            <w:r w:rsidRPr="00B93015">
              <w:rPr>
                <w:rFonts w:eastAsia="Times New Roman" w:cs="Arial"/>
                <w:bCs/>
                <w:szCs w:val="22"/>
                <w:lang w:val="en-GB" w:eastAsia="zh-CN"/>
              </w:rPr>
              <w:t>Dates of audit</w:t>
            </w:r>
          </w:p>
        </w:tc>
        <w:tc>
          <w:tcPr>
            <w:tcW w:w="7308" w:type="dxa"/>
            <w:tcBorders>
              <w:top w:val="single" w:sz="4" w:space="0" w:color="auto"/>
              <w:left w:val="single" w:sz="4" w:space="0" w:color="auto"/>
              <w:bottom w:val="single" w:sz="4" w:space="0" w:color="auto"/>
              <w:right w:val="single" w:sz="4" w:space="0" w:color="auto"/>
            </w:tcBorders>
          </w:tcPr>
          <w:p w:rsidR="004422A3" w:rsidRPr="00B93015" w:rsidRDefault="00F2028C" w:rsidP="00F2028C">
            <w:pPr>
              <w:spacing w:before="0" w:after="0" w:line="276" w:lineRule="auto"/>
              <w:jc w:val="left"/>
              <w:rPr>
                <w:rFonts w:eastAsia="Times New Roman" w:cs="Arial"/>
                <w:bCs/>
                <w:szCs w:val="22"/>
                <w:lang w:val="en-GB" w:eastAsia="zh-CN"/>
              </w:rPr>
            </w:pPr>
            <w:r w:rsidRPr="00F2028C">
              <w:rPr>
                <w:rFonts w:eastAsia="Times New Roman" w:cs="Arial"/>
                <w:bCs/>
                <w:szCs w:val="22"/>
                <w:lang w:val="en-GB" w:eastAsia="zh-CN"/>
              </w:rPr>
              <w:t>26</w:t>
            </w:r>
            <w:r w:rsidRPr="00F2028C">
              <w:rPr>
                <w:rFonts w:eastAsia="Times New Roman" w:cs="Arial"/>
                <w:bCs/>
                <w:szCs w:val="22"/>
                <w:vertAlign w:val="superscript"/>
                <w:lang w:val="en-GB" w:eastAsia="zh-CN"/>
              </w:rPr>
              <w:t>th</w:t>
            </w:r>
            <w:r>
              <w:rPr>
                <w:rFonts w:eastAsia="Times New Roman" w:cs="Arial"/>
                <w:bCs/>
                <w:szCs w:val="22"/>
                <w:lang w:val="en-GB" w:eastAsia="zh-CN"/>
              </w:rPr>
              <w:t xml:space="preserve"> – </w:t>
            </w:r>
            <w:r w:rsidRPr="00F2028C">
              <w:rPr>
                <w:rFonts w:eastAsia="Times New Roman" w:cs="Arial"/>
                <w:bCs/>
                <w:szCs w:val="22"/>
                <w:lang w:val="en-GB" w:eastAsia="zh-CN"/>
              </w:rPr>
              <w:t>30</w:t>
            </w:r>
            <w:r w:rsidRPr="00F2028C">
              <w:rPr>
                <w:rFonts w:eastAsia="Times New Roman" w:cs="Arial"/>
                <w:bCs/>
                <w:szCs w:val="22"/>
                <w:vertAlign w:val="superscript"/>
                <w:lang w:val="en-GB" w:eastAsia="zh-CN"/>
              </w:rPr>
              <w:t>th</w:t>
            </w:r>
            <w:r>
              <w:rPr>
                <w:rFonts w:eastAsia="Times New Roman" w:cs="Arial"/>
                <w:bCs/>
                <w:szCs w:val="22"/>
                <w:lang w:val="en-GB" w:eastAsia="zh-CN"/>
              </w:rPr>
              <w:t xml:space="preserve"> </w:t>
            </w:r>
            <w:r w:rsidRPr="00F2028C">
              <w:rPr>
                <w:rFonts w:eastAsia="Times New Roman" w:cs="Arial"/>
                <w:bCs/>
                <w:szCs w:val="22"/>
                <w:lang w:val="en-GB" w:eastAsia="zh-CN"/>
              </w:rPr>
              <w:t>November 2018</w:t>
            </w:r>
          </w:p>
        </w:tc>
      </w:tr>
    </w:tbl>
    <w:p w:rsidR="00E768F5" w:rsidRPr="00B93015" w:rsidRDefault="00E768F5" w:rsidP="004422A3">
      <w:pPr>
        <w:spacing w:before="0" w:after="0"/>
        <w:jc w:val="left"/>
        <w:rPr>
          <w:lang w:val="en-GB"/>
        </w:rPr>
      </w:pPr>
    </w:p>
    <w:p w:rsidR="00E768F5" w:rsidRPr="00B93015" w:rsidRDefault="00E768F5" w:rsidP="004422A3">
      <w:pPr>
        <w:spacing w:before="0" w:after="0"/>
        <w:jc w:val="left"/>
        <w:rPr>
          <w:sz w:val="24"/>
          <w:szCs w:val="24"/>
          <w:u w:val="single"/>
          <w:lang w:val="en-GB"/>
        </w:rPr>
      </w:pPr>
      <w:r w:rsidRPr="00B93015">
        <w:rPr>
          <w:sz w:val="24"/>
          <w:szCs w:val="24"/>
          <w:lang w:val="en-GB"/>
        </w:rPr>
        <w:t>B.</w:t>
      </w:r>
      <w:r w:rsidR="0058020E" w:rsidRPr="00B93015">
        <w:rPr>
          <w:sz w:val="24"/>
          <w:szCs w:val="24"/>
          <w:lang w:val="en-GB"/>
        </w:rPr>
        <w:tab/>
      </w:r>
      <w:r w:rsidRPr="00B93015">
        <w:rPr>
          <w:sz w:val="24"/>
          <w:szCs w:val="24"/>
          <w:u w:val="single"/>
          <w:lang w:val="en-GB"/>
        </w:rPr>
        <w:t>General information about the school</w:t>
      </w:r>
    </w:p>
    <w:p w:rsidR="00E768F5" w:rsidRPr="00B93015" w:rsidRDefault="00E768F5" w:rsidP="004422A3">
      <w:pPr>
        <w:spacing w:before="0" w:after="0"/>
        <w:jc w:val="left"/>
        <w:rPr>
          <w:u w:val="single"/>
          <w:lang w:val="en-G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gridCol w:w="1776"/>
        <w:gridCol w:w="674"/>
        <w:gridCol w:w="1103"/>
        <w:gridCol w:w="711"/>
        <w:gridCol w:w="1066"/>
        <w:gridCol w:w="1813"/>
      </w:tblGrid>
      <w:tr w:rsidR="00F2028C" w:rsidRPr="00B93015" w:rsidTr="00E768F5">
        <w:tc>
          <w:tcPr>
            <w:tcW w:w="1929" w:type="dxa"/>
            <w:tcBorders>
              <w:top w:val="single" w:sz="4" w:space="0" w:color="auto"/>
              <w:left w:val="single" w:sz="4" w:space="0" w:color="auto"/>
              <w:bottom w:val="single" w:sz="4" w:space="0" w:color="auto"/>
              <w:right w:val="single" w:sz="4" w:space="0" w:color="auto"/>
            </w:tcBorders>
            <w:hideMark/>
          </w:tcPr>
          <w:p w:rsidR="00F2028C" w:rsidRPr="00B93015" w:rsidRDefault="00F2028C" w:rsidP="004422A3">
            <w:pPr>
              <w:spacing w:before="0" w:after="0" w:line="276" w:lineRule="auto"/>
              <w:jc w:val="left"/>
              <w:rPr>
                <w:rFonts w:eastAsia="Times New Roman" w:cs="Arial"/>
                <w:szCs w:val="22"/>
                <w:lang w:val="en-GB" w:eastAsia="sv-SE"/>
              </w:rPr>
            </w:pPr>
            <w:r w:rsidRPr="00B93015">
              <w:rPr>
                <w:rFonts w:eastAsia="Times New Roman" w:cs="Arial"/>
                <w:szCs w:val="22"/>
                <w:lang w:val="en-GB" w:eastAsia="zh-CN"/>
              </w:rPr>
              <w:t>Name of the school</w:t>
            </w:r>
          </w:p>
        </w:tc>
        <w:tc>
          <w:tcPr>
            <w:tcW w:w="2450" w:type="dxa"/>
            <w:gridSpan w:val="2"/>
            <w:tcBorders>
              <w:top w:val="single" w:sz="4" w:space="0" w:color="auto"/>
              <w:left w:val="single" w:sz="4" w:space="0" w:color="auto"/>
              <w:bottom w:val="single" w:sz="4" w:space="0" w:color="auto"/>
              <w:right w:val="single" w:sz="4" w:space="0" w:color="auto"/>
            </w:tcBorders>
          </w:tcPr>
          <w:p w:rsidR="00F2028C" w:rsidRPr="00B93015" w:rsidRDefault="00F2028C" w:rsidP="004422A3">
            <w:pPr>
              <w:spacing w:before="0" w:after="0" w:line="276" w:lineRule="auto"/>
              <w:jc w:val="left"/>
              <w:rPr>
                <w:rFonts w:eastAsia="Times New Roman" w:cs="Arial"/>
                <w:szCs w:val="22"/>
                <w:lang w:val="en-GB" w:eastAsia="sv-SE"/>
              </w:rPr>
            </w:pPr>
            <w:r w:rsidRPr="00F2028C">
              <w:rPr>
                <w:rFonts w:eastAsia="Times New Roman" w:cs="Arial"/>
                <w:szCs w:val="22"/>
                <w:lang w:val="en-GB" w:eastAsia="sv-SE"/>
              </w:rPr>
              <w:t>Tallinn European School</w:t>
            </w:r>
          </w:p>
        </w:tc>
        <w:tc>
          <w:tcPr>
            <w:tcW w:w="1814" w:type="dxa"/>
            <w:gridSpan w:val="2"/>
            <w:tcBorders>
              <w:top w:val="single" w:sz="4" w:space="0" w:color="auto"/>
              <w:left w:val="single" w:sz="4" w:space="0" w:color="auto"/>
              <w:bottom w:val="single" w:sz="4" w:space="0" w:color="auto"/>
              <w:right w:val="single" w:sz="4" w:space="0" w:color="auto"/>
            </w:tcBorders>
            <w:hideMark/>
          </w:tcPr>
          <w:p w:rsidR="00F2028C" w:rsidRPr="00B93015" w:rsidRDefault="00F2028C" w:rsidP="004422A3">
            <w:pPr>
              <w:spacing w:before="0" w:after="0" w:line="276" w:lineRule="auto"/>
              <w:jc w:val="left"/>
              <w:rPr>
                <w:rFonts w:eastAsia="Times New Roman" w:cs="Arial"/>
                <w:szCs w:val="22"/>
                <w:lang w:val="en-GB" w:eastAsia="zh-CN"/>
              </w:rPr>
            </w:pPr>
            <w:r w:rsidRPr="00B93015">
              <w:rPr>
                <w:rFonts w:eastAsia="Times New Roman" w:cs="Arial"/>
                <w:szCs w:val="22"/>
                <w:lang w:val="en-GB" w:eastAsia="zh-CN"/>
              </w:rPr>
              <w:t>Organization</w:t>
            </w:r>
          </w:p>
          <w:p w:rsidR="00F2028C" w:rsidRPr="00B93015" w:rsidRDefault="00F2028C" w:rsidP="004422A3">
            <w:pPr>
              <w:spacing w:before="0" w:after="0" w:line="276" w:lineRule="auto"/>
              <w:jc w:val="left"/>
              <w:rPr>
                <w:rFonts w:eastAsia="Times New Roman" w:cs="Arial"/>
                <w:szCs w:val="22"/>
                <w:lang w:val="en-GB" w:eastAsia="zh-CN"/>
              </w:rPr>
            </w:pPr>
            <w:r w:rsidRPr="00B93015">
              <w:rPr>
                <w:rFonts w:eastAsia="Times New Roman" w:cs="Arial"/>
                <w:szCs w:val="22"/>
                <w:lang w:val="en-GB" w:eastAsia="zh-CN"/>
              </w:rPr>
              <w:t>(School provider)</w:t>
            </w:r>
          </w:p>
        </w:tc>
        <w:tc>
          <w:tcPr>
            <w:tcW w:w="2879" w:type="dxa"/>
            <w:gridSpan w:val="2"/>
            <w:tcBorders>
              <w:top w:val="single" w:sz="4" w:space="0" w:color="auto"/>
              <w:left w:val="single" w:sz="4" w:space="0" w:color="auto"/>
              <w:bottom w:val="single" w:sz="4" w:space="0" w:color="auto"/>
              <w:right w:val="single" w:sz="4" w:space="0" w:color="auto"/>
            </w:tcBorders>
          </w:tcPr>
          <w:p w:rsidR="00F2028C" w:rsidRPr="005858D9" w:rsidRDefault="00F2028C" w:rsidP="00F2028C">
            <w:pPr>
              <w:spacing w:before="0" w:after="0"/>
            </w:pPr>
            <w:r w:rsidRPr="005858D9">
              <w:t>SA Innove</w:t>
            </w:r>
          </w:p>
        </w:tc>
      </w:tr>
      <w:tr w:rsidR="00F2028C" w:rsidRPr="00B93015" w:rsidTr="00E768F5">
        <w:trPr>
          <w:trHeight w:val="451"/>
        </w:trPr>
        <w:tc>
          <w:tcPr>
            <w:tcW w:w="1929" w:type="dxa"/>
            <w:tcBorders>
              <w:top w:val="single" w:sz="4" w:space="0" w:color="auto"/>
              <w:left w:val="single" w:sz="4" w:space="0" w:color="auto"/>
              <w:bottom w:val="single" w:sz="4" w:space="0" w:color="auto"/>
              <w:right w:val="single" w:sz="4" w:space="0" w:color="auto"/>
            </w:tcBorders>
            <w:hideMark/>
          </w:tcPr>
          <w:p w:rsidR="00F2028C" w:rsidRPr="00B93015" w:rsidRDefault="00F2028C" w:rsidP="004422A3">
            <w:pPr>
              <w:spacing w:before="0" w:after="0" w:line="276" w:lineRule="auto"/>
              <w:jc w:val="left"/>
              <w:rPr>
                <w:rFonts w:eastAsia="Times New Roman" w:cs="Arial"/>
                <w:szCs w:val="22"/>
                <w:lang w:val="en-GB" w:eastAsia="sv-SE"/>
              </w:rPr>
            </w:pPr>
            <w:r w:rsidRPr="00B93015">
              <w:rPr>
                <w:rFonts w:eastAsia="Times New Roman" w:cs="Arial"/>
                <w:szCs w:val="22"/>
                <w:lang w:val="en-GB" w:eastAsia="zh-CN"/>
              </w:rPr>
              <w:t xml:space="preserve">Street address </w:t>
            </w:r>
          </w:p>
        </w:tc>
        <w:tc>
          <w:tcPr>
            <w:tcW w:w="2450" w:type="dxa"/>
            <w:gridSpan w:val="2"/>
            <w:tcBorders>
              <w:top w:val="single" w:sz="4" w:space="0" w:color="auto"/>
              <w:left w:val="single" w:sz="4" w:space="0" w:color="auto"/>
              <w:bottom w:val="single" w:sz="4" w:space="0" w:color="auto"/>
              <w:right w:val="single" w:sz="4" w:space="0" w:color="auto"/>
            </w:tcBorders>
          </w:tcPr>
          <w:p w:rsidR="00F2028C" w:rsidRPr="00176CDA" w:rsidRDefault="00F2028C" w:rsidP="00F2028C">
            <w:pPr>
              <w:spacing w:before="0" w:after="0"/>
              <w:jc w:val="left"/>
            </w:pPr>
            <w:r w:rsidRPr="00176CDA">
              <w:t>Tehnika 18, 10149 Tallinn, Estonia</w:t>
            </w:r>
          </w:p>
        </w:tc>
        <w:tc>
          <w:tcPr>
            <w:tcW w:w="1814" w:type="dxa"/>
            <w:gridSpan w:val="2"/>
            <w:tcBorders>
              <w:top w:val="single" w:sz="4" w:space="0" w:color="auto"/>
              <w:left w:val="single" w:sz="4" w:space="0" w:color="auto"/>
              <w:bottom w:val="single" w:sz="4" w:space="0" w:color="auto"/>
              <w:right w:val="single" w:sz="4" w:space="0" w:color="auto"/>
            </w:tcBorders>
            <w:hideMark/>
          </w:tcPr>
          <w:p w:rsidR="00F2028C" w:rsidRPr="00B93015" w:rsidRDefault="00F2028C" w:rsidP="004422A3">
            <w:pPr>
              <w:spacing w:before="0" w:after="0" w:line="276" w:lineRule="auto"/>
              <w:jc w:val="left"/>
              <w:rPr>
                <w:rFonts w:eastAsia="Times New Roman" w:cs="Arial"/>
                <w:szCs w:val="22"/>
                <w:lang w:val="en-GB" w:eastAsia="sv-SE"/>
              </w:rPr>
            </w:pPr>
            <w:r w:rsidRPr="00B93015">
              <w:rPr>
                <w:rFonts w:eastAsia="Times New Roman" w:cs="Arial"/>
                <w:szCs w:val="22"/>
                <w:lang w:val="en-GB" w:eastAsia="zh-CN"/>
              </w:rPr>
              <w:t>Postal address</w:t>
            </w:r>
          </w:p>
        </w:tc>
        <w:tc>
          <w:tcPr>
            <w:tcW w:w="2879" w:type="dxa"/>
            <w:gridSpan w:val="2"/>
            <w:tcBorders>
              <w:top w:val="single" w:sz="4" w:space="0" w:color="auto"/>
              <w:left w:val="single" w:sz="4" w:space="0" w:color="auto"/>
              <w:bottom w:val="single" w:sz="4" w:space="0" w:color="auto"/>
              <w:right w:val="single" w:sz="4" w:space="0" w:color="auto"/>
            </w:tcBorders>
          </w:tcPr>
          <w:p w:rsidR="00F2028C" w:rsidRPr="005858D9" w:rsidRDefault="00F2028C" w:rsidP="00F2028C">
            <w:pPr>
              <w:spacing w:before="0" w:after="0"/>
            </w:pPr>
            <w:r w:rsidRPr="005858D9">
              <w:t>Lõõtsa 4, 11415 Tallinn, Estonia</w:t>
            </w:r>
          </w:p>
        </w:tc>
      </w:tr>
      <w:tr w:rsidR="00F2028C" w:rsidRPr="00B93015" w:rsidTr="00E768F5">
        <w:trPr>
          <w:trHeight w:val="193"/>
        </w:trPr>
        <w:tc>
          <w:tcPr>
            <w:tcW w:w="1929" w:type="dxa"/>
            <w:vMerge w:val="restart"/>
            <w:tcBorders>
              <w:top w:val="single" w:sz="4" w:space="0" w:color="auto"/>
              <w:left w:val="single" w:sz="4" w:space="0" w:color="auto"/>
              <w:bottom w:val="single" w:sz="4" w:space="0" w:color="auto"/>
              <w:right w:val="single" w:sz="4" w:space="0" w:color="auto"/>
            </w:tcBorders>
            <w:hideMark/>
          </w:tcPr>
          <w:p w:rsidR="00F2028C" w:rsidRPr="00B93015" w:rsidRDefault="00F2028C" w:rsidP="004422A3">
            <w:pPr>
              <w:spacing w:before="0" w:after="0" w:line="276" w:lineRule="auto"/>
              <w:jc w:val="left"/>
              <w:rPr>
                <w:rFonts w:eastAsia="Times New Roman" w:cs="Arial"/>
                <w:szCs w:val="22"/>
                <w:lang w:val="en-GB" w:eastAsia="sv-SE"/>
              </w:rPr>
            </w:pPr>
            <w:r w:rsidRPr="00B93015">
              <w:rPr>
                <w:rFonts w:eastAsia="Times New Roman" w:cs="Arial"/>
                <w:szCs w:val="22"/>
                <w:lang w:val="en-GB" w:eastAsia="zh-CN"/>
              </w:rPr>
              <w:t xml:space="preserve">Postal address </w:t>
            </w:r>
          </w:p>
        </w:tc>
        <w:tc>
          <w:tcPr>
            <w:tcW w:w="2450" w:type="dxa"/>
            <w:gridSpan w:val="2"/>
            <w:vMerge w:val="restart"/>
            <w:tcBorders>
              <w:top w:val="single" w:sz="4" w:space="0" w:color="auto"/>
              <w:left w:val="single" w:sz="4" w:space="0" w:color="auto"/>
              <w:bottom w:val="single" w:sz="4" w:space="0" w:color="auto"/>
              <w:right w:val="single" w:sz="4" w:space="0" w:color="auto"/>
            </w:tcBorders>
          </w:tcPr>
          <w:p w:rsidR="00F2028C" w:rsidRPr="00176CDA" w:rsidRDefault="00F2028C" w:rsidP="00F2028C">
            <w:pPr>
              <w:spacing w:before="0" w:after="0"/>
              <w:jc w:val="left"/>
            </w:pPr>
            <w:r w:rsidRPr="00176CDA">
              <w:t>Tehnika 18, 10149 Tallinn, Estonia</w:t>
            </w:r>
          </w:p>
          <w:p w:rsidR="00F2028C" w:rsidRPr="00176CDA" w:rsidRDefault="00F2028C" w:rsidP="00F2028C">
            <w:pPr>
              <w:spacing w:before="0" w:after="0"/>
              <w:jc w:val="left"/>
            </w:pPr>
          </w:p>
        </w:tc>
        <w:tc>
          <w:tcPr>
            <w:tcW w:w="1814" w:type="dxa"/>
            <w:gridSpan w:val="2"/>
            <w:tcBorders>
              <w:top w:val="single" w:sz="4" w:space="0" w:color="auto"/>
              <w:left w:val="single" w:sz="4" w:space="0" w:color="auto"/>
              <w:bottom w:val="single" w:sz="4" w:space="0" w:color="auto"/>
              <w:right w:val="single" w:sz="4" w:space="0" w:color="auto"/>
            </w:tcBorders>
            <w:hideMark/>
          </w:tcPr>
          <w:p w:rsidR="00F2028C" w:rsidRPr="00B93015" w:rsidRDefault="00F2028C" w:rsidP="004422A3">
            <w:pPr>
              <w:spacing w:before="0" w:after="0" w:line="276" w:lineRule="auto"/>
              <w:jc w:val="left"/>
              <w:rPr>
                <w:rFonts w:eastAsia="Times New Roman" w:cs="Arial"/>
                <w:szCs w:val="22"/>
                <w:lang w:val="en-GB" w:eastAsia="sv-SE"/>
              </w:rPr>
            </w:pPr>
            <w:r w:rsidRPr="00B93015">
              <w:rPr>
                <w:rFonts w:eastAsia="Times New Roman" w:cs="Arial"/>
                <w:szCs w:val="22"/>
                <w:lang w:val="en-GB" w:eastAsia="zh-CN"/>
              </w:rPr>
              <w:t>Telephone</w:t>
            </w:r>
          </w:p>
        </w:tc>
        <w:tc>
          <w:tcPr>
            <w:tcW w:w="2879" w:type="dxa"/>
            <w:gridSpan w:val="2"/>
            <w:tcBorders>
              <w:top w:val="single" w:sz="4" w:space="0" w:color="auto"/>
              <w:left w:val="single" w:sz="4" w:space="0" w:color="auto"/>
              <w:bottom w:val="single" w:sz="4" w:space="0" w:color="auto"/>
              <w:right w:val="single" w:sz="4" w:space="0" w:color="auto"/>
            </w:tcBorders>
          </w:tcPr>
          <w:p w:rsidR="00F2028C" w:rsidRPr="005858D9" w:rsidRDefault="00F2028C" w:rsidP="00F2028C">
            <w:pPr>
              <w:spacing w:before="0" w:after="0"/>
            </w:pPr>
            <w:r w:rsidRPr="005858D9">
              <w:t>+372 735 0500</w:t>
            </w:r>
          </w:p>
        </w:tc>
      </w:tr>
      <w:tr w:rsidR="00F2028C" w:rsidRPr="00B93015" w:rsidTr="00F2028C">
        <w:trPr>
          <w:trHeight w:val="193"/>
        </w:trPr>
        <w:tc>
          <w:tcPr>
            <w:tcW w:w="1929" w:type="dxa"/>
            <w:vMerge/>
            <w:tcBorders>
              <w:top w:val="single" w:sz="4" w:space="0" w:color="auto"/>
              <w:left w:val="single" w:sz="4" w:space="0" w:color="auto"/>
              <w:bottom w:val="single" w:sz="4" w:space="0" w:color="auto"/>
              <w:right w:val="single" w:sz="4" w:space="0" w:color="auto"/>
            </w:tcBorders>
            <w:vAlign w:val="center"/>
            <w:hideMark/>
          </w:tcPr>
          <w:p w:rsidR="00F2028C" w:rsidRPr="00B93015" w:rsidRDefault="00F2028C" w:rsidP="004422A3">
            <w:pPr>
              <w:spacing w:before="0" w:after="0"/>
              <w:jc w:val="left"/>
              <w:rPr>
                <w:rFonts w:eastAsia="Times New Roman" w:cs="Arial"/>
                <w:szCs w:val="22"/>
                <w:lang w:val="en-GB" w:eastAsia="sv-SE"/>
              </w:rPr>
            </w:pPr>
          </w:p>
        </w:tc>
        <w:tc>
          <w:tcPr>
            <w:tcW w:w="2450" w:type="dxa"/>
            <w:gridSpan w:val="2"/>
            <w:vMerge/>
            <w:tcBorders>
              <w:top w:val="single" w:sz="4" w:space="0" w:color="auto"/>
              <w:left w:val="single" w:sz="4" w:space="0" w:color="auto"/>
              <w:bottom w:val="single" w:sz="4" w:space="0" w:color="auto"/>
              <w:right w:val="single" w:sz="4" w:space="0" w:color="auto"/>
            </w:tcBorders>
          </w:tcPr>
          <w:p w:rsidR="00F2028C" w:rsidRPr="00B93015" w:rsidRDefault="00F2028C" w:rsidP="00F2028C">
            <w:pPr>
              <w:spacing w:before="0" w:after="0"/>
              <w:jc w:val="left"/>
              <w:rPr>
                <w:rFonts w:cs="Arial"/>
                <w:szCs w:val="22"/>
                <w:lang w:val="en-GB" w:eastAsia="sv-SE"/>
              </w:rPr>
            </w:pPr>
          </w:p>
        </w:tc>
        <w:tc>
          <w:tcPr>
            <w:tcW w:w="1814" w:type="dxa"/>
            <w:gridSpan w:val="2"/>
            <w:tcBorders>
              <w:top w:val="single" w:sz="4" w:space="0" w:color="auto"/>
              <w:left w:val="single" w:sz="4" w:space="0" w:color="auto"/>
              <w:bottom w:val="single" w:sz="4" w:space="0" w:color="auto"/>
              <w:right w:val="single" w:sz="4" w:space="0" w:color="auto"/>
            </w:tcBorders>
            <w:hideMark/>
          </w:tcPr>
          <w:p w:rsidR="00F2028C" w:rsidRPr="00B93015" w:rsidRDefault="00F2028C" w:rsidP="004422A3">
            <w:pPr>
              <w:spacing w:before="0" w:after="0" w:line="276" w:lineRule="auto"/>
              <w:jc w:val="left"/>
              <w:rPr>
                <w:rFonts w:eastAsia="Times New Roman" w:cs="Arial"/>
                <w:szCs w:val="22"/>
                <w:lang w:val="en-GB" w:eastAsia="sv-SE"/>
              </w:rPr>
            </w:pPr>
            <w:r w:rsidRPr="00B93015">
              <w:rPr>
                <w:rFonts w:eastAsia="Times New Roman" w:cs="Arial"/>
                <w:szCs w:val="22"/>
                <w:lang w:val="en-GB" w:eastAsia="zh-CN"/>
              </w:rPr>
              <w:t>Contact person</w:t>
            </w:r>
          </w:p>
        </w:tc>
        <w:tc>
          <w:tcPr>
            <w:tcW w:w="2879" w:type="dxa"/>
            <w:gridSpan w:val="2"/>
            <w:tcBorders>
              <w:top w:val="single" w:sz="4" w:space="0" w:color="auto"/>
              <w:left w:val="single" w:sz="4" w:space="0" w:color="auto"/>
              <w:bottom w:val="single" w:sz="4" w:space="0" w:color="auto"/>
              <w:right w:val="single" w:sz="4" w:space="0" w:color="auto"/>
            </w:tcBorders>
          </w:tcPr>
          <w:p w:rsidR="00F2028C" w:rsidRPr="005858D9" w:rsidRDefault="00F2028C" w:rsidP="00F2028C">
            <w:pPr>
              <w:spacing w:before="0" w:after="0"/>
            </w:pPr>
            <w:r w:rsidRPr="005858D9">
              <w:t>Birgit Lao</w:t>
            </w:r>
          </w:p>
        </w:tc>
      </w:tr>
      <w:tr w:rsidR="00F2028C" w:rsidRPr="0093073B" w:rsidTr="00E768F5">
        <w:trPr>
          <w:trHeight w:val="304"/>
        </w:trPr>
        <w:tc>
          <w:tcPr>
            <w:tcW w:w="1929" w:type="dxa"/>
            <w:tcBorders>
              <w:top w:val="single" w:sz="4" w:space="0" w:color="auto"/>
              <w:left w:val="single" w:sz="4" w:space="0" w:color="auto"/>
              <w:bottom w:val="single" w:sz="4" w:space="0" w:color="auto"/>
              <w:right w:val="single" w:sz="4" w:space="0" w:color="auto"/>
            </w:tcBorders>
            <w:hideMark/>
          </w:tcPr>
          <w:p w:rsidR="00F2028C" w:rsidRPr="00B93015" w:rsidRDefault="00F2028C" w:rsidP="004422A3">
            <w:pPr>
              <w:spacing w:before="0" w:after="0" w:line="276" w:lineRule="auto"/>
              <w:jc w:val="left"/>
              <w:rPr>
                <w:rFonts w:eastAsia="Times New Roman" w:cs="Arial"/>
                <w:szCs w:val="22"/>
                <w:lang w:val="en-GB" w:eastAsia="sv-SE"/>
              </w:rPr>
            </w:pPr>
            <w:r w:rsidRPr="00B93015">
              <w:rPr>
                <w:rFonts w:eastAsia="Times New Roman" w:cs="Arial"/>
                <w:szCs w:val="22"/>
                <w:lang w:val="en-GB" w:eastAsia="zh-CN"/>
              </w:rPr>
              <w:t>Telephone</w:t>
            </w:r>
          </w:p>
        </w:tc>
        <w:tc>
          <w:tcPr>
            <w:tcW w:w="2450" w:type="dxa"/>
            <w:gridSpan w:val="2"/>
            <w:tcBorders>
              <w:top w:val="single" w:sz="4" w:space="0" w:color="auto"/>
              <w:left w:val="single" w:sz="4" w:space="0" w:color="auto"/>
              <w:bottom w:val="single" w:sz="4" w:space="0" w:color="auto"/>
              <w:right w:val="single" w:sz="4" w:space="0" w:color="auto"/>
            </w:tcBorders>
          </w:tcPr>
          <w:p w:rsidR="00F2028C" w:rsidRPr="00176CDA" w:rsidRDefault="00F2028C" w:rsidP="00F2028C">
            <w:pPr>
              <w:spacing w:before="0" w:after="0"/>
              <w:jc w:val="left"/>
            </w:pPr>
            <w:r w:rsidRPr="00176CDA">
              <w:t>+372 735 0550</w:t>
            </w:r>
          </w:p>
        </w:tc>
        <w:tc>
          <w:tcPr>
            <w:tcW w:w="1814" w:type="dxa"/>
            <w:gridSpan w:val="2"/>
            <w:vMerge w:val="restart"/>
            <w:tcBorders>
              <w:top w:val="single" w:sz="4" w:space="0" w:color="auto"/>
              <w:left w:val="single" w:sz="4" w:space="0" w:color="auto"/>
              <w:bottom w:val="single" w:sz="4" w:space="0" w:color="auto"/>
              <w:right w:val="single" w:sz="4" w:space="0" w:color="auto"/>
            </w:tcBorders>
            <w:hideMark/>
          </w:tcPr>
          <w:p w:rsidR="00F2028C" w:rsidRPr="00B93015" w:rsidRDefault="00F2028C" w:rsidP="004422A3">
            <w:pPr>
              <w:spacing w:before="0" w:after="0" w:line="276" w:lineRule="auto"/>
              <w:jc w:val="left"/>
              <w:rPr>
                <w:rFonts w:eastAsia="Times New Roman" w:cs="Arial"/>
                <w:szCs w:val="22"/>
                <w:lang w:val="en-GB" w:eastAsia="sv-SE"/>
              </w:rPr>
            </w:pPr>
            <w:r w:rsidRPr="00B93015">
              <w:rPr>
                <w:rFonts w:eastAsia="Times New Roman" w:cs="Arial"/>
                <w:szCs w:val="22"/>
                <w:lang w:val="en-GB" w:eastAsia="zh-CN"/>
              </w:rPr>
              <w:t>E-mail</w:t>
            </w:r>
          </w:p>
        </w:tc>
        <w:tc>
          <w:tcPr>
            <w:tcW w:w="2879" w:type="dxa"/>
            <w:gridSpan w:val="2"/>
            <w:vMerge w:val="restart"/>
            <w:tcBorders>
              <w:top w:val="single" w:sz="4" w:space="0" w:color="auto"/>
              <w:left w:val="single" w:sz="4" w:space="0" w:color="auto"/>
              <w:bottom w:val="single" w:sz="4" w:space="0" w:color="auto"/>
              <w:right w:val="single" w:sz="4" w:space="0" w:color="auto"/>
            </w:tcBorders>
          </w:tcPr>
          <w:p w:rsidR="00F2028C" w:rsidRPr="00F2028C" w:rsidRDefault="0093073B" w:rsidP="00F2028C">
            <w:pPr>
              <w:spacing w:before="0" w:after="0"/>
              <w:rPr>
                <w:lang w:val="en-GB"/>
              </w:rPr>
            </w:pPr>
            <w:hyperlink r:id="rId10" w:history="1">
              <w:r w:rsidR="00F2028C" w:rsidRPr="00F2028C">
                <w:rPr>
                  <w:rStyle w:val="Hyperlink"/>
                  <w:lang w:val="en-GB"/>
                </w:rPr>
                <w:t>innove@innove.ee</w:t>
              </w:r>
            </w:hyperlink>
            <w:r w:rsidR="00F2028C" w:rsidRPr="00F2028C">
              <w:rPr>
                <w:lang w:val="en-GB"/>
              </w:rPr>
              <w:t>;</w:t>
            </w:r>
          </w:p>
          <w:p w:rsidR="00F2028C" w:rsidRPr="00F2028C" w:rsidRDefault="0093073B" w:rsidP="00F2028C">
            <w:pPr>
              <w:spacing w:before="0" w:after="0"/>
              <w:rPr>
                <w:lang w:val="en-GB"/>
              </w:rPr>
            </w:pPr>
            <w:hyperlink r:id="rId11" w:history="1">
              <w:r w:rsidR="00F2028C" w:rsidRPr="00F2028C">
                <w:rPr>
                  <w:rStyle w:val="Hyperlink"/>
                  <w:lang w:val="en-GB"/>
                </w:rPr>
                <w:t>Birgit.Lao@innove.ee</w:t>
              </w:r>
            </w:hyperlink>
            <w:r w:rsidR="00F2028C" w:rsidRPr="00F2028C">
              <w:rPr>
                <w:lang w:val="en-GB"/>
              </w:rPr>
              <w:t xml:space="preserve"> </w:t>
            </w:r>
          </w:p>
        </w:tc>
      </w:tr>
      <w:tr w:rsidR="00F2028C" w:rsidRPr="00B93015" w:rsidTr="00E768F5">
        <w:trPr>
          <w:trHeight w:val="459"/>
        </w:trPr>
        <w:tc>
          <w:tcPr>
            <w:tcW w:w="1929" w:type="dxa"/>
            <w:tcBorders>
              <w:top w:val="single" w:sz="4" w:space="0" w:color="auto"/>
              <w:left w:val="single" w:sz="4" w:space="0" w:color="auto"/>
              <w:bottom w:val="single" w:sz="4" w:space="0" w:color="auto"/>
              <w:right w:val="single" w:sz="4" w:space="0" w:color="auto"/>
            </w:tcBorders>
            <w:hideMark/>
          </w:tcPr>
          <w:p w:rsidR="00F2028C" w:rsidRPr="00B93015" w:rsidRDefault="00F2028C" w:rsidP="004422A3">
            <w:pPr>
              <w:spacing w:before="0" w:after="0" w:line="276" w:lineRule="auto"/>
              <w:jc w:val="left"/>
              <w:rPr>
                <w:rFonts w:eastAsia="Times New Roman" w:cs="Arial"/>
                <w:szCs w:val="22"/>
                <w:lang w:val="en-GB" w:eastAsia="sv-SE"/>
              </w:rPr>
            </w:pPr>
            <w:r w:rsidRPr="00B93015">
              <w:rPr>
                <w:rFonts w:eastAsia="Times New Roman" w:cs="Arial"/>
                <w:szCs w:val="22"/>
                <w:lang w:val="en-GB" w:eastAsia="zh-CN"/>
              </w:rPr>
              <w:t>Contact person</w:t>
            </w:r>
          </w:p>
        </w:tc>
        <w:tc>
          <w:tcPr>
            <w:tcW w:w="2450" w:type="dxa"/>
            <w:gridSpan w:val="2"/>
            <w:tcBorders>
              <w:top w:val="single" w:sz="4" w:space="0" w:color="auto"/>
              <w:left w:val="single" w:sz="4" w:space="0" w:color="auto"/>
              <w:bottom w:val="single" w:sz="4" w:space="0" w:color="auto"/>
              <w:right w:val="single" w:sz="4" w:space="0" w:color="auto"/>
            </w:tcBorders>
          </w:tcPr>
          <w:p w:rsidR="00F2028C" w:rsidRPr="00176CDA" w:rsidRDefault="00F2028C" w:rsidP="00F2028C">
            <w:pPr>
              <w:spacing w:before="0" w:after="0"/>
              <w:jc w:val="left"/>
            </w:pPr>
            <w:r w:rsidRPr="00176CDA">
              <w:t>Mrs Auli Udde</w:t>
            </w:r>
          </w:p>
        </w:tc>
        <w:tc>
          <w:tcPr>
            <w:tcW w:w="1814" w:type="dxa"/>
            <w:gridSpan w:val="2"/>
            <w:vMerge/>
            <w:tcBorders>
              <w:top w:val="single" w:sz="4" w:space="0" w:color="auto"/>
              <w:left w:val="single" w:sz="4" w:space="0" w:color="auto"/>
              <w:bottom w:val="single" w:sz="4" w:space="0" w:color="auto"/>
              <w:right w:val="single" w:sz="4" w:space="0" w:color="auto"/>
            </w:tcBorders>
            <w:vAlign w:val="center"/>
            <w:hideMark/>
          </w:tcPr>
          <w:p w:rsidR="00F2028C" w:rsidRPr="00B93015" w:rsidRDefault="00F2028C" w:rsidP="004422A3">
            <w:pPr>
              <w:spacing w:before="0" w:after="0"/>
              <w:jc w:val="left"/>
              <w:rPr>
                <w:rFonts w:eastAsia="Times New Roman" w:cs="Arial"/>
                <w:szCs w:val="22"/>
                <w:lang w:val="en-GB" w:eastAsia="sv-SE"/>
              </w:rPr>
            </w:pPr>
          </w:p>
        </w:tc>
        <w:tc>
          <w:tcPr>
            <w:tcW w:w="2879" w:type="dxa"/>
            <w:gridSpan w:val="2"/>
            <w:vMerge/>
            <w:tcBorders>
              <w:top w:val="single" w:sz="4" w:space="0" w:color="auto"/>
              <w:left w:val="single" w:sz="4" w:space="0" w:color="auto"/>
              <w:bottom w:val="single" w:sz="4" w:space="0" w:color="auto"/>
              <w:right w:val="single" w:sz="4" w:space="0" w:color="auto"/>
            </w:tcBorders>
            <w:vAlign w:val="center"/>
            <w:hideMark/>
          </w:tcPr>
          <w:p w:rsidR="00F2028C" w:rsidRPr="00B93015" w:rsidRDefault="00F2028C" w:rsidP="004422A3">
            <w:pPr>
              <w:spacing w:before="0" w:after="0"/>
              <w:jc w:val="left"/>
              <w:rPr>
                <w:rFonts w:eastAsia="Times New Roman" w:cs="Arial"/>
                <w:bCs/>
                <w:szCs w:val="22"/>
                <w:lang w:val="en-GB" w:eastAsia="sv-SE"/>
              </w:rPr>
            </w:pPr>
          </w:p>
        </w:tc>
      </w:tr>
      <w:tr w:rsidR="00F2028C" w:rsidRPr="00B93015" w:rsidTr="00E768F5">
        <w:tc>
          <w:tcPr>
            <w:tcW w:w="1929" w:type="dxa"/>
            <w:tcBorders>
              <w:top w:val="single" w:sz="4" w:space="0" w:color="auto"/>
              <w:left w:val="single" w:sz="4" w:space="0" w:color="auto"/>
              <w:bottom w:val="single" w:sz="4" w:space="0" w:color="auto"/>
              <w:right w:val="single" w:sz="4" w:space="0" w:color="auto"/>
            </w:tcBorders>
            <w:hideMark/>
          </w:tcPr>
          <w:p w:rsidR="00F2028C" w:rsidRPr="00B93015" w:rsidRDefault="00F2028C" w:rsidP="004422A3">
            <w:pPr>
              <w:spacing w:before="0" w:after="0" w:line="276" w:lineRule="auto"/>
              <w:jc w:val="left"/>
              <w:rPr>
                <w:rFonts w:eastAsia="Times New Roman" w:cs="Arial"/>
                <w:szCs w:val="22"/>
                <w:lang w:val="en-GB" w:eastAsia="sv-SE"/>
              </w:rPr>
            </w:pPr>
            <w:r w:rsidRPr="00B93015">
              <w:rPr>
                <w:rFonts w:eastAsia="Times New Roman" w:cs="Arial"/>
                <w:szCs w:val="22"/>
                <w:lang w:val="en-GB" w:eastAsia="zh-CN"/>
              </w:rPr>
              <w:t>Telephone</w:t>
            </w:r>
          </w:p>
        </w:tc>
        <w:tc>
          <w:tcPr>
            <w:tcW w:w="2450" w:type="dxa"/>
            <w:gridSpan w:val="2"/>
            <w:tcBorders>
              <w:top w:val="single" w:sz="4" w:space="0" w:color="auto"/>
              <w:left w:val="single" w:sz="4" w:space="0" w:color="auto"/>
              <w:bottom w:val="single" w:sz="4" w:space="0" w:color="auto"/>
              <w:right w:val="single" w:sz="4" w:space="0" w:color="auto"/>
            </w:tcBorders>
          </w:tcPr>
          <w:p w:rsidR="00F2028C" w:rsidRDefault="00F2028C" w:rsidP="00F2028C">
            <w:pPr>
              <w:spacing w:before="0" w:after="0"/>
              <w:jc w:val="left"/>
            </w:pPr>
            <w:r w:rsidRPr="00176CDA">
              <w:t>+ 372 7350 557</w:t>
            </w:r>
          </w:p>
          <w:p w:rsidR="00F2028C" w:rsidRPr="00176CDA" w:rsidRDefault="00F2028C" w:rsidP="00F2028C">
            <w:pPr>
              <w:spacing w:before="0" w:after="0"/>
              <w:jc w:val="left"/>
            </w:pPr>
            <w:r w:rsidRPr="00176CDA">
              <w:t>+ 372 51 42 391</w:t>
            </w:r>
          </w:p>
        </w:tc>
        <w:tc>
          <w:tcPr>
            <w:tcW w:w="1814" w:type="dxa"/>
            <w:gridSpan w:val="2"/>
            <w:vMerge/>
            <w:tcBorders>
              <w:top w:val="single" w:sz="4" w:space="0" w:color="auto"/>
              <w:left w:val="single" w:sz="4" w:space="0" w:color="auto"/>
              <w:bottom w:val="single" w:sz="4" w:space="0" w:color="auto"/>
              <w:right w:val="single" w:sz="4" w:space="0" w:color="auto"/>
            </w:tcBorders>
            <w:vAlign w:val="center"/>
            <w:hideMark/>
          </w:tcPr>
          <w:p w:rsidR="00F2028C" w:rsidRPr="00B93015" w:rsidRDefault="00F2028C" w:rsidP="004422A3">
            <w:pPr>
              <w:spacing w:before="0" w:after="0"/>
              <w:jc w:val="left"/>
              <w:rPr>
                <w:rFonts w:eastAsia="Times New Roman" w:cs="Arial"/>
                <w:szCs w:val="22"/>
                <w:lang w:val="en-GB" w:eastAsia="sv-SE"/>
              </w:rPr>
            </w:pPr>
          </w:p>
        </w:tc>
        <w:tc>
          <w:tcPr>
            <w:tcW w:w="2879" w:type="dxa"/>
            <w:gridSpan w:val="2"/>
            <w:vMerge/>
            <w:tcBorders>
              <w:top w:val="single" w:sz="4" w:space="0" w:color="auto"/>
              <w:left w:val="single" w:sz="4" w:space="0" w:color="auto"/>
              <w:bottom w:val="single" w:sz="4" w:space="0" w:color="auto"/>
              <w:right w:val="single" w:sz="4" w:space="0" w:color="auto"/>
            </w:tcBorders>
            <w:vAlign w:val="center"/>
            <w:hideMark/>
          </w:tcPr>
          <w:p w:rsidR="00F2028C" w:rsidRPr="00B93015" w:rsidRDefault="00F2028C" w:rsidP="004422A3">
            <w:pPr>
              <w:spacing w:before="0" w:after="0"/>
              <w:jc w:val="left"/>
              <w:rPr>
                <w:rFonts w:eastAsia="Times New Roman" w:cs="Arial"/>
                <w:bCs/>
                <w:szCs w:val="22"/>
                <w:lang w:val="en-GB" w:eastAsia="sv-SE"/>
              </w:rPr>
            </w:pPr>
          </w:p>
        </w:tc>
      </w:tr>
      <w:tr w:rsidR="00F2028C" w:rsidRPr="00B93015" w:rsidTr="00E768F5">
        <w:trPr>
          <w:trHeight w:val="389"/>
        </w:trPr>
        <w:tc>
          <w:tcPr>
            <w:tcW w:w="1929" w:type="dxa"/>
            <w:tcBorders>
              <w:top w:val="single" w:sz="4" w:space="0" w:color="auto"/>
              <w:left w:val="single" w:sz="4" w:space="0" w:color="auto"/>
              <w:bottom w:val="single" w:sz="4" w:space="0" w:color="auto"/>
              <w:right w:val="single" w:sz="4" w:space="0" w:color="auto"/>
            </w:tcBorders>
            <w:hideMark/>
          </w:tcPr>
          <w:p w:rsidR="00F2028C" w:rsidRPr="00B93015" w:rsidRDefault="00F2028C" w:rsidP="004422A3">
            <w:pPr>
              <w:spacing w:before="0" w:after="0" w:line="276" w:lineRule="auto"/>
              <w:jc w:val="left"/>
              <w:rPr>
                <w:rFonts w:eastAsia="Times New Roman" w:cs="Arial"/>
                <w:szCs w:val="22"/>
                <w:lang w:val="en-GB" w:eastAsia="sv-SE"/>
              </w:rPr>
            </w:pPr>
            <w:r w:rsidRPr="00B93015">
              <w:rPr>
                <w:rFonts w:eastAsia="Times New Roman" w:cs="Arial"/>
                <w:szCs w:val="22"/>
                <w:lang w:val="en-GB" w:eastAsia="zh-CN"/>
              </w:rPr>
              <w:t>E-mail</w:t>
            </w:r>
          </w:p>
        </w:tc>
        <w:tc>
          <w:tcPr>
            <w:tcW w:w="2450" w:type="dxa"/>
            <w:gridSpan w:val="2"/>
            <w:tcBorders>
              <w:top w:val="single" w:sz="4" w:space="0" w:color="auto"/>
              <w:left w:val="single" w:sz="4" w:space="0" w:color="auto"/>
              <w:bottom w:val="single" w:sz="4" w:space="0" w:color="auto"/>
              <w:right w:val="single" w:sz="4" w:space="0" w:color="auto"/>
            </w:tcBorders>
          </w:tcPr>
          <w:p w:rsidR="00F2028C" w:rsidRPr="00176CDA" w:rsidRDefault="0093073B" w:rsidP="00F2028C">
            <w:pPr>
              <w:spacing w:before="0" w:after="0"/>
              <w:jc w:val="left"/>
            </w:pPr>
            <w:hyperlink r:id="rId12" w:history="1">
              <w:r w:rsidR="00F2028C" w:rsidRPr="00146E78">
                <w:rPr>
                  <w:rStyle w:val="Hyperlink"/>
                </w:rPr>
                <w:t>director@est.edu.ee</w:t>
              </w:r>
            </w:hyperlink>
            <w:r w:rsidR="00F2028C">
              <w:t xml:space="preserve"> </w:t>
            </w:r>
          </w:p>
        </w:tc>
        <w:tc>
          <w:tcPr>
            <w:tcW w:w="1814" w:type="dxa"/>
            <w:gridSpan w:val="2"/>
            <w:vMerge/>
            <w:tcBorders>
              <w:top w:val="single" w:sz="4" w:space="0" w:color="auto"/>
              <w:left w:val="single" w:sz="4" w:space="0" w:color="auto"/>
              <w:bottom w:val="single" w:sz="4" w:space="0" w:color="auto"/>
              <w:right w:val="single" w:sz="4" w:space="0" w:color="auto"/>
            </w:tcBorders>
            <w:vAlign w:val="center"/>
            <w:hideMark/>
          </w:tcPr>
          <w:p w:rsidR="00F2028C" w:rsidRPr="00B93015" w:rsidRDefault="00F2028C" w:rsidP="004422A3">
            <w:pPr>
              <w:spacing w:before="0" w:after="0"/>
              <w:jc w:val="left"/>
              <w:rPr>
                <w:rFonts w:eastAsia="Times New Roman" w:cs="Arial"/>
                <w:szCs w:val="22"/>
                <w:lang w:val="en-GB" w:eastAsia="sv-SE"/>
              </w:rPr>
            </w:pPr>
          </w:p>
        </w:tc>
        <w:tc>
          <w:tcPr>
            <w:tcW w:w="2879" w:type="dxa"/>
            <w:gridSpan w:val="2"/>
            <w:vMerge/>
            <w:tcBorders>
              <w:top w:val="single" w:sz="4" w:space="0" w:color="auto"/>
              <w:left w:val="single" w:sz="4" w:space="0" w:color="auto"/>
              <w:bottom w:val="single" w:sz="4" w:space="0" w:color="auto"/>
              <w:right w:val="single" w:sz="4" w:space="0" w:color="auto"/>
            </w:tcBorders>
            <w:vAlign w:val="center"/>
            <w:hideMark/>
          </w:tcPr>
          <w:p w:rsidR="00F2028C" w:rsidRPr="00B93015" w:rsidRDefault="00F2028C" w:rsidP="004422A3">
            <w:pPr>
              <w:spacing w:before="0" w:after="0"/>
              <w:jc w:val="left"/>
              <w:rPr>
                <w:rFonts w:eastAsia="Times New Roman" w:cs="Arial"/>
                <w:bCs/>
                <w:szCs w:val="22"/>
                <w:lang w:val="en-GB" w:eastAsia="sv-SE"/>
              </w:rPr>
            </w:pPr>
          </w:p>
        </w:tc>
      </w:tr>
      <w:tr w:rsidR="00F2028C" w:rsidRPr="00F2028C" w:rsidTr="00E768F5">
        <w:trPr>
          <w:trHeight w:val="370"/>
        </w:trPr>
        <w:tc>
          <w:tcPr>
            <w:tcW w:w="1929" w:type="dxa"/>
            <w:tcBorders>
              <w:top w:val="single" w:sz="4" w:space="0" w:color="auto"/>
              <w:left w:val="single" w:sz="4" w:space="0" w:color="auto"/>
              <w:bottom w:val="single" w:sz="4" w:space="0" w:color="auto"/>
              <w:right w:val="single" w:sz="4" w:space="0" w:color="auto"/>
            </w:tcBorders>
            <w:hideMark/>
          </w:tcPr>
          <w:p w:rsidR="00F2028C" w:rsidRPr="00B93015" w:rsidRDefault="00F2028C" w:rsidP="004422A3">
            <w:pPr>
              <w:spacing w:before="0" w:after="0" w:line="276" w:lineRule="auto"/>
              <w:jc w:val="left"/>
              <w:rPr>
                <w:rFonts w:eastAsia="Times New Roman" w:cs="Arial"/>
                <w:szCs w:val="22"/>
                <w:lang w:val="en-GB" w:eastAsia="sv-SE"/>
              </w:rPr>
            </w:pPr>
            <w:r w:rsidRPr="00B93015">
              <w:rPr>
                <w:rFonts w:eastAsia="Times New Roman" w:cs="Arial"/>
                <w:szCs w:val="22"/>
                <w:lang w:val="en-GB" w:eastAsia="zh-CN"/>
              </w:rPr>
              <w:t>Website</w:t>
            </w:r>
          </w:p>
        </w:tc>
        <w:tc>
          <w:tcPr>
            <w:tcW w:w="2450" w:type="dxa"/>
            <w:gridSpan w:val="2"/>
            <w:tcBorders>
              <w:top w:val="single" w:sz="4" w:space="0" w:color="auto"/>
              <w:left w:val="single" w:sz="4" w:space="0" w:color="auto"/>
              <w:bottom w:val="single" w:sz="4" w:space="0" w:color="auto"/>
              <w:right w:val="single" w:sz="4" w:space="0" w:color="auto"/>
            </w:tcBorders>
          </w:tcPr>
          <w:p w:rsidR="00F2028C" w:rsidRPr="00F2028C" w:rsidRDefault="0093073B" w:rsidP="00F2028C">
            <w:pPr>
              <w:spacing w:before="0" w:after="0"/>
              <w:jc w:val="left"/>
              <w:rPr>
                <w:lang w:val="en-GB"/>
              </w:rPr>
            </w:pPr>
            <w:hyperlink r:id="rId13" w:history="1">
              <w:r w:rsidR="00F2028C" w:rsidRPr="00146E78">
                <w:rPr>
                  <w:rStyle w:val="Hyperlink"/>
                  <w:lang w:val="en-GB"/>
                </w:rPr>
                <w:t>tes.edu.ee</w:t>
              </w:r>
            </w:hyperlink>
            <w:r w:rsidR="00F2028C">
              <w:rPr>
                <w:lang w:val="en-GB"/>
              </w:rPr>
              <w:t xml:space="preserve"> </w:t>
            </w:r>
          </w:p>
        </w:tc>
        <w:tc>
          <w:tcPr>
            <w:tcW w:w="1814" w:type="dxa"/>
            <w:gridSpan w:val="2"/>
            <w:vMerge/>
            <w:tcBorders>
              <w:top w:val="single" w:sz="4" w:space="0" w:color="auto"/>
              <w:left w:val="single" w:sz="4" w:space="0" w:color="auto"/>
              <w:bottom w:val="single" w:sz="4" w:space="0" w:color="auto"/>
              <w:right w:val="single" w:sz="4" w:space="0" w:color="auto"/>
            </w:tcBorders>
            <w:hideMark/>
          </w:tcPr>
          <w:p w:rsidR="00F2028C" w:rsidRPr="00B93015" w:rsidRDefault="00F2028C" w:rsidP="004422A3">
            <w:pPr>
              <w:spacing w:before="0" w:after="0"/>
              <w:jc w:val="left"/>
              <w:rPr>
                <w:rFonts w:eastAsia="Times New Roman" w:cs="Arial"/>
                <w:szCs w:val="22"/>
                <w:lang w:val="en-GB" w:eastAsia="sv-SE"/>
              </w:rPr>
            </w:pPr>
          </w:p>
        </w:tc>
        <w:tc>
          <w:tcPr>
            <w:tcW w:w="2879" w:type="dxa"/>
            <w:gridSpan w:val="2"/>
            <w:vMerge/>
            <w:tcBorders>
              <w:top w:val="single" w:sz="4" w:space="0" w:color="auto"/>
              <w:left w:val="single" w:sz="4" w:space="0" w:color="auto"/>
              <w:bottom w:val="single" w:sz="4" w:space="0" w:color="auto"/>
              <w:right w:val="single" w:sz="4" w:space="0" w:color="auto"/>
            </w:tcBorders>
            <w:hideMark/>
          </w:tcPr>
          <w:p w:rsidR="00F2028C" w:rsidRPr="00B93015" w:rsidRDefault="00F2028C" w:rsidP="004422A3">
            <w:pPr>
              <w:spacing w:before="0" w:after="0"/>
              <w:jc w:val="left"/>
              <w:rPr>
                <w:rFonts w:eastAsia="Times New Roman" w:cs="Arial"/>
                <w:bCs/>
                <w:szCs w:val="22"/>
                <w:lang w:val="en-GB" w:eastAsia="sv-SE"/>
              </w:rPr>
            </w:pPr>
          </w:p>
        </w:tc>
      </w:tr>
      <w:tr w:rsidR="00F2028C" w:rsidRPr="0093073B" w:rsidTr="00F2028C">
        <w:tc>
          <w:tcPr>
            <w:tcW w:w="1929" w:type="dxa"/>
            <w:tcBorders>
              <w:top w:val="single" w:sz="4" w:space="0" w:color="auto"/>
              <w:left w:val="single" w:sz="4" w:space="0" w:color="auto"/>
              <w:bottom w:val="single" w:sz="4" w:space="0" w:color="auto"/>
              <w:right w:val="single" w:sz="4" w:space="0" w:color="auto"/>
            </w:tcBorders>
            <w:hideMark/>
          </w:tcPr>
          <w:p w:rsidR="00F2028C" w:rsidRPr="00B93015" w:rsidRDefault="00F2028C" w:rsidP="004422A3">
            <w:pPr>
              <w:spacing w:before="0" w:after="0" w:line="276" w:lineRule="auto"/>
              <w:jc w:val="left"/>
              <w:rPr>
                <w:rFonts w:eastAsia="Times New Roman" w:cs="Arial"/>
                <w:bCs/>
                <w:szCs w:val="22"/>
                <w:lang w:val="en-GB" w:eastAsia="zh-CN"/>
              </w:rPr>
            </w:pPr>
            <w:r w:rsidRPr="00B93015">
              <w:rPr>
                <w:rFonts w:eastAsia="Times New Roman" w:cs="Arial"/>
                <w:bCs/>
                <w:szCs w:val="22"/>
                <w:lang w:val="en-GB" w:eastAsia="zh-CN"/>
              </w:rPr>
              <w:t>Legal status of the school (independent / public funding of school etc.)</w:t>
            </w:r>
          </w:p>
        </w:tc>
        <w:tc>
          <w:tcPr>
            <w:tcW w:w="7143" w:type="dxa"/>
            <w:gridSpan w:val="6"/>
            <w:tcBorders>
              <w:top w:val="single" w:sz="4" w:space="0" w:color="auto"/>
              <w:left w:val="single" w:sz="4" w:space="0" w:color="auto"/>
              <w:bottom w:val="single" w:sz="4" w:space="0" w:color="auto"/>
              <w:right w:val="single" w:sz="4" w:space="0" w:color="auto"/>
            </w:tcBorders>
          </w:tcPr>
          <w:p w:rsidR="00F2028C" w:rsidRPr="00B93015" w:rsidRDefault="00F2028C" w:rsidP="004422A3">
            <w:pPr>
              <w:spacing w:before="0" w:after="0"/>
              <w:jc w:val="left"/>
              <w:rPr>
                <w:rFonts w:cs="Arial"/>
                <w:szCs w:val="22"/>
                <w:lang w:val="en-GB"/>
              </w:rPr>
            </w:pPr>
            <w:r w:rsidRPr="00F2028C">
              <w:rPr>
                <w:rFonts w:cs="Arial"/>
                <w:szCs w:val="22"/>
                <w:lang w:val="en-GB"/>
              </w:rPr>
              <w:t>The owner of the school is the state-owned Foundation Innove. The school is funded by the state and by tuition fees. From the first of January 2019 the owner of the school will be the new TES foundation that is being created by the Estonian government.</w:t>
            </w:r>
          </w:p>
        </w:tc>
      </w:tr>
      <w:tr w:rsidR="00F2028C" w:rsidRPr="0093073B" w:rsidTr="00F2028C">
        <w:tc>
          <w:tcPr>
            <w:tcW w:w="1929" w:type="dxa"/>
            <w:tcBorders>
              <w:top w:val="single" w:sz="4" w:space="0" w:color="auto"/>
              <w:left w:val="single" w:sz="4" w:space="0" w:color="auto"/>
              <w:bottom w:val="single" w:sz="4" w:space="0" w:color="auto"/>
              <w:right w:val="single" w:sz="4" w:space="0" w:color="auto"/>
            </w:tcBorders>
            <w:hideMark/>
          </w:tcPr>
          <w:p w:rsidR="00F2028C" w:rsidRPr="00B93015" w:rsidRDefault="00F2028C" w:rsidP="004422A3">
            <w:pPr>
              <w:spacing w:before="0" w:after="0" w:line="276" w:lineRule="auto"/>
              <w:jc w:val="left"/>
              <w:rPr>
                <w:rFonts w:eastAsia="Times New Roman" w:cs="Arial"/>
                <w:bCs/>
                <w:szCs w:val="22"/>
                <w:lang w:val="en-GB" w:eastAsia="zh-CN"/>
              </w:rPr>
            </w:pPr>
            <w:r w:rsidRPr="00B93015">
              <w:rPr>
                <w:rFonts w:eastAsia="Times New Roman" w:cs="Arial"/>
                <w:bCs/>
                <w:szCs w:val="22"/>
                <w:lang w:val="en-GB" w:eastAsia="zh-CN"/>
              </w:rPr>
              <w:t>Reason for the introduction of European schooling</w:t>
            </w:r>
          </w:p>
        </w:tc>
        <w:tc>
          <w:tcPr>
            <w:tcW w:w="7143" w:type="dxa"/>
            <w:gridSpan w:val="6"/>
            <w:tcBorders>
              <w:top w:val="single" w:sz="4" w:space="0" w:color="auto"/>
              <w:left w:val="single" w:sz="4" w:space="0" w:color="auto"/>
              <w:bottom w:val="single" w:sz="4" w:space="0" w:color="auto"/>
              <w:right w:val="single" w:sz="4" w:space="0" w:color="auto"/>
            </w:tcBorders>
          </w:tcPr>
          <w:p w:rsidR="00F2028C" w:rsidRDefault="00F2028C" w:rsidP="00F2028C">
            <w:pPr>
              <w:spacing w:before="0" w:after="0"/>
              <w:jc w:val="left"/>
              <w:rPr>
                <w:rFonts w:cs="Arial"/>
                <w:szCs w:val="22"/>
                <w:lang w:val="en-GB"/>
              </w:rPr>
            </w:pPr>
            <w:r w:rsidRPr="00F2028C">
              <w:rPr>
                <w:rFonts w:cs="Arial"/>
                <w:szCs w:val="22"/>
                <w:lang w:val="en-GB"/>
              </w:rPr>
              <w:t xml:space="preserve">Tallinn is hosting the eu-LISA agency (European Agency for the operational management of large-scale IT systems in the area of freedom, security and justice). The Government of the Republic of Estonia assumed the obligation to offer children of the agency’s employees a possibility to study according to the European School curriculum. </w:t>
            </w:r>
          </w:p>
          <w:p w:rsidR="00F2028C" w:rsidRPr="00F2028C" w:rsidRDefault="00F2028C" w:rsidP="00F2028C">
            <w:pPr>
              <w:spacing w:before="0" w:after="0"/>
              <w:jc w:val="left"/>
              <w:rPr>
                <w:rFonts w:cs="Arial"/>
                <w:szCs w:val="22"/>
                <w:lang w:val="en-GB"/>
              </w:rPr>
            </w:pPr>
          </w:p>
          <w:p w:rsidR="00F2028C" w:rsidRDefault="00F2028C" w:rsidP="00F2028C">
            <w:pPr>
              <w:spacing w:before="0" w:after="0"/>
              <w:jc w:val="left"/>
              <w:rPr>
                <w:rFonts w:cs="Arial"/>
                <w:szCs w:val="22"/>
                <w:lang w:val="en-GB"/>
              </w:rPr>
            </w:pPr>
            <w:r w:rsidRPr="00F2028C">
              <w:rPr>
                <w:rFonts w:cs="Arial"/>
                <w:szCs w:val="22"/>
                <w:lang w:val="en-GB"/>
              </w:rPr>
              <w:t>In addition, TES provides a notable increase in availability of international general education to foreigners in Tallinn.</w:t>
            </w:r>
            <w:r w:rsidR="00122C48">
              <w:rPr>
                <w:rFonts w:cs="Arial"/>
                <w:szCs w:val="22"/>
                <w:lang w:val="en-GB"/>
              </w:rPr>
              <w:t xml:space="preserve"> </w:t>
            </w:r>
            <w:r w:rsidRPr="00F2028C">
              <w:rPr>
                <w:rFonts w:cs="Arial"/>
                <w:szCs w:val="22"/>
                <w:lang w:val="en-GB"/>
              </w:rPr>
              <w:t>In addition to eu-LISA, the representation of European Commission, the Information Bureau of European Parliament and NATO Cooperative Cyber Defence Centre of Excellence and some internationally operated companies like Microsoft Estonia, the development team of Skype, Sony Ericsson and other international companies reside in Tallinn to whom the provision of a European School is important to facilitate mobility of European families.</w:t>
            </w:r>
          </w:p>
          <w:p w:rsidR="0082533D" w:rsidRDefault="0082533D" w:rsidP="00F2028C">
            <w:pPr>
              <w:spacing w:before="0" w:after="0"/>
              <w:jc w:val="left"/>
              <w:rPr>
                <w:rFonts w:cs="Arial"/>
                <w:szCs w:val="22"/>
                <w:lang w:val="en-GB"/>
              </w:rPr>
            </w:pPr>
          </w:p>
          <w:p w:rsidR="00264A37" w:rsidRDefault="00264A37" w:rsidP="00F2028C">
            <w:pPr>
              <w:spacing w:before="0" w:after="0"/>
              <w:jc w:val="left"/>
              <w:rPr>
                <w:rFonts w:cs="Arial"/>
                <w:szCs w:val="22"/>
                <w:lang w:val="en-GB"/>
              </w:rPr>
            </w:pPr>
          </w:p>
          <w:p w:rsidR="00264A37" w:rsidRPr="00B93015" w:rsidRDefault="00264A37" w:rsidP="00F2028C">
            <w:pPr>
              <w:spacing w:before="0" w:after="0"/>
              <w:jc w:val="left"/>
              <w:rPr>
                <w:rFonts w:cs="Arial"/>
                <w:szCs w:val="22"/>
                <w:lang w:val="en-GB"/>
              </w:rPr>
            </w:pPr>
          </w:p>
        </w:tc>
      </w:tr>
      <w:tr w:rsidR="00F2028C" w:rsidRPr="0093073B" w:rsidTr="00F2028C">
        <w:tc>
          <w:tcPr>
            <w:tcW w:w="1929" w:type="dxa"/>
            <w:vMerge w:val="restart"/>
            <w:tcBorders>
              <w:top w:val="single" w:sz="4" w:space="0" w:color="auto"/>
              <w:left w:val="single" w:sz="4" w:space="0" w:color="auto"/>
              <w:right w:val="single" w:sz="4" w:space="0" w:color="auto"/>
            </w:tcBorders>
          </w:tcPr>
          <w:p w:rsidR="00F2028C" w:rsidRPr="00B93015" w:rsidRDefault="00F2028C" w:rsidP="00F2028C">
            <w:pPr>
              <w:spacing w:before="0" w:after="0" w:line="276" w:lineRule="auto"/>
              <w:jc w:val="left"/>
              <w:rPr>
                <w:rFonts w:eastAsia="Times New Roman" w:cs="Arial"/>
                <w:bCs/>
                <w:szCs w:val="22"/>
                <w:lang w:val="en-GB" w:eastAsia="zh-CN"/>
              </w:rPr>
            </w:pPr>
            <w:r w:rsidRPr="00122C48">
              <w:rPr>
                <w:lang w:val="en-GB"/>
              </w:rPr>
              <w:lastRenderedPageBreak/>
              <w:br w:type="page"/>
            </w:r>
            <w:r w:rsidRPr="00B93015">
              <w:rPr>
                <w:rFonts w:eastAsia="Times New Roman" w:cs="Arial"/>
                <w:bCs/>
                <w:szCs w:val="22"/>
                <w:lang w:val="en-GB" w:eastAsia="zh-CN"/>
              </w:rPr>
              <w:t>Language sections</w:t>
            </w:r>
          </w:p>
          <w:p w:rsidR="00F2028C" w:rsidRPr="00B93015" w:rsidRDefault="00F2028C" w:rsidP="00F2028C">
            <w:pPr>
              <w:spacing w:before="0" w:after="0" w:line="276" w:lineRule="auto"/>
              <w:jc w:val="left"/>
              <w:rPr>
                <w:rFonts w:eastAsia="Times New Roman" w:cs="Arial"/>
                <w:bCs/>
                <w:szCs w:val="22"/>
                <w:lang w:val="en-GB" w:eastAsia="zh-CN"/>
              </w:rPr>
            </w:pPr>
          </w:p>
        </w:tc>
        <w:tc>
          <w:tcPr>
            <w:tcW w:w="1776" w:type="dxa"/>
            <w:tcBorders>
              <w:top w:val="single" w:sz="4" w:space="0" w:color="auto"/>
              <w:left w:val="single" w:sz="4" w:space="0" w:color="auto"/>
              <w:bottom w:val="single" w:sz="4" w:space="0" w:color="auto"/>
              <w:right w:val="single" w:sz="4" w:space="0" w:color="auto"/>
            </w:tcBorders>
            <w:hideMark/>
          </w:tcPr>
          <w:p w:rsidR="00F2028C" w:rsidRPr="00B93015" w:rsidRDefault="00F2028C" w:rsidP="00F2028C">
            <w:pPr>
              <w:spacing w:before="0" w:after="0"/>
              <w:jc w:val="left"/>
              <w:rPr>
                <w:rFonts w:cs="Arial"/>
                <w:szCs w:val="22"/>
                <w:lang w:val="en-GB"/>
              </w:rPr>
            </w:pPr>
            <w:r w:rsidRPr="00B93015">
              <w:rPr>
                <w:rFonts w:cs="Arial"/>
                <w:szCs w:val="22"/>
                <w:lang w:val="en-GB"/>
              </w:rPr>
              <w:t xml:space="preserve">Nursery </w:t>
            </w:r>
          </w:p>
        </w:tc>
        <w:tc>
          <w:tcPr>
            <w:tcW w:w="1777" w:type="dxa"/>
            <w:gridSpan w:val="2"/>
            <w:tcBorders>
              <w:top w:val="single" w:sz="4" w:space="0" w:color="auto"/>
              <w:left w:val="single" w:sz="4" w:space="0" w:color="auto"/>
              <w:bottom w:val="single" w:sz="4" w:space="0" w:color="auto"/>
              <w:right w:val="single" w:sz="4" w:space="0" w:color="auto"/>
            </w:tcBorders>
            <w:hideMark/>
          </w:tcPr>
          <w:p w:rsidR="00F2028C" w:rsidRPr="00B93015" w:rsidRDefault="00F2028C" w:rsidP="00F2028C">
            <w:pPr>
              <w:spacing w:before="0" w:after="0"/>
              <w:jc w:val="left"/>
              <w:rPr>
                <w:rFonts w:cs="Arial"/>
                <w:szCs w:val="22"/>
                <w:lang w:val="en-GB"/>
              </w:rPr>
            </w:pPr>
            <w:r w:rsidRPr="00B93015">
              <w:rPr>
                <w:rFonts w:cs="Arial"/>
                <w:szCs w:val="22"/>
                <w:lang w:val="en-GB"/>
              </w:rPr>
              <w:t xml:space="preserve">Primary </w:t>
            </w:r>
          </w:p>
        </w:tc>
        <w:tc>
          <w:tcPr>
            <w:tcW w:w="1777" w:type="dxa"/>
            <w:gridSpan w:val="2"/>
            <w:tcBorders>
              <w:top w:val="single" w:sz="4" w:space="0" w:color="auto"/>
              <w:left w:val="single" w:sz="4" w:space="0" w:color="auto"/>
              <w:bottom w:val="single" w:sz="4" w:space="0" w:color="auto"/>
              <w:right w:val="single" w:sz="4" w:space="0" w:color="auto"/>
            </w:tcBorders>
            <w:hideMark/>
          </w:tcPr>
          <w:p w:rsidR="00F2028C" w:rsidRPr="00B93015" w:rsidRDefault="00F2028C" w:rsidP="00F2028C">
            <w:pPr>
              <w:spacing w:before="0" w:after="0"/>
              <w:jc w:val="left"/>
              <w:rPr>
                <w:rFonts w:cs="Arial"/>
                <w:szCs w:val="22"/>
                <w:lang w:val="en-GB"/>
              </w:rPr>
            </w:pPr>
            <w:r w:rsidRPr="00B93015">
              <w:rPr>
                <w:rFonts w:cs="Arial"/>
                <w:szCs w:val="22"/>
                <w:lang w:val="en-GB"/>
              </w:rPr>
              <w:t>Secondary</w:t>
            </w:r>
          </w:p>
          <w:p w:rsidR="00F2028C" w:rsidRPr="00B93015" w:rsidRDefault="00F2028C" w:rsidP="00F2028C">
            <w:pPr>
              <w:spacing w:before="0" w:after="0"/>
              <w:jc w:val="left"/>
              <w:rPr>
                <w:rFonts w:cs="Arial"/>
                <w:szCs w:val="22"/>
                <w:lang w:val="en-GB"/>
              </w:rPr>
            </w:pPr>
            <w:r w:rsidRPr="00B93015">
              <w:rPr>
                <w:rFonts w:cs="Arial"/>
                <w:szCs w:val="22"/>
                <w:lang w:val="en-GB"/>
              </w:rPr>
              <w:t>FR, DE</w:t>
            </w:r>
          </w:p>
        </w:tc>
        <w:tc>
          <w:tcPr>
            <w:tcW w:w="1813" w:type="dxa"/>
            <w:tcBorders>
              <w:top w:val="single" w:sz="4" w:space="0" w:color="auto"/>
              <w:left w:val="single" w:sz="4" w:space="0" w:color="auto"/>
              <w:bottom w:val="single" w:sz="4" w:space="0" w:color="auto"/>
              <w:right w:val="single" w:sz="4" w:space="0" w:color="auto"/>
            </w:tcBorders>
            <w:hideMark/>
          </w:tcPr>
          <w:p w:rsidR="00F2028C" w:rsidRPr="00B93015" w:rsidRDefault="00F2028C" w:rsidP="00F2028C">
            <w:pPr>
              <w:spacing w:before="0" w:after="0"/>
              <w:jc w:val="left"/>
              <w:rPr>
                <w:rFonts w:cs="Arial"/>
                <w:szCs w:val="22"/>
                <w:lang w:val="en-GB"/>
              </w:rPr>
            </w:pPr>
            <w:r w:rsidRPr="00B93015">
              <w:rPr>
                <w:rFonts w:cs="Arial"/>
                <w:szCs w:val="22"/>
                <w:lang w:val="en-GB"/>
              </w:rPr>
              <w:t>Total number of different language section</w:t>
            </w:r>
            <w:r>
              <w:rPr>
                <w:rFonts w:cs="Arial"/>
                <w:szCs w:val="22"/>
                <w:lang w:val="en-GB"/>
              </w:rPr>
              <w:t>s</w:t>
            </w:r>
          </w:p>
        </w:tc>
      </w:tr>
      <w:tr w:rsidR="00F2028C" w:rsidRPr="00F2028C" w:rsidTr="00F2028C">
        <w:tc>
          <w:tcPr>
            <w:tcW w:w="1929" w:type="dxa"/>
            <w:vMerge/>
            <w:tcBorders>
              <w:left w:val="single" w:sz="4" w:space="0" w:color="auto"/>
              <w:bottom w:val="single" w:sz="4" w:space="0" w:color="auto"/>
              <w:right w:val="single" w:sz="4" w:space="0" w:color="auto"/>
            </w:tcBorders>
          </w:tcPr>
          <w:p w:rsidR="00F2028C" w:rsidRPr="00B93015" w:rsidRDefault="00F2028C" w:rsidP="00F2028C">
            <w:pPr>
              <w:spacing w:before="0" w:after="0" w:line="276" w:lineRule="auto"/>
              <w:jc w:val="left"/>
              <w:rPr>
                <w:rFonts w:eastAsia="Times New Roman" w:cs="Arial"/>
                <w:bCs/>
                <w:szCs w:val="22"/>
                <w:lang w:val="en-GB" w:eastAsia="zh-CN"/>
              </w:rPr>
            </w:pPr>
          </w:p>
        </w:tc>
        <w:tc>
          <w:tcPr>
            <w:tcW w:w="1776" w:type="dxa"/>
            <w:tcBorders>
              <w:top w:val="single" w:sz="4" w:space="0" w:color="auto"/>
              <w:left w:val="single" w:sz="4" w:space="0" w:color="auto"/>
              <w:bottom w:val="single" w:sz="4" w:space="0" w:color="auto"/>
              <w:right w:val="single" w:sz="4" w:space="0" w:color="auto"/>
            </w:tcBorders>
            <w:hideMark/>
          </w:tcPr>
          <w:p w:rsidR="00F2028C" w:rsidRPr="00B93015" w:rsidRDefault="00F2028C" w:rsidP="004422A3">
            <w:pPr>
              <w:spacing w:before="0" w:after="0"/>
              <w:jc w:val="left"/>
              <w:rPr>
                <w:rFonts w:cs="Arial"/>
                <w:szCs w:val="22"/>
                <w:lang w:val="en-GB"/>
              </w:rPr>
            </w:pPr>
            <w:r>
              <w:rPr>
                <w:rFonts w:cs="Arial"/>
                <w:szCs w:val="22"/>
                <w:lang w:val="en-GB"/>
              </w:rPr>
              <w:t>EN / FR</w:t>
            </w:r>
          </w:p>
        </w:tc>
        <w:tc>
          <w:tcPr>
            <w:tcW w:w="1777" w:type="dxa"/>
            <w:gridSpan w:val="2"/>
            <w:tcBorders>
              <w:top w:val="single" w:sz="4" w:space="0" w:color="auto"/>
              <w:left w:val="single" w:sz="4" w:space="0" w:color="auto"/>
              <w:bottom w:val="single" w:sz="4" w:space="0" w:color="auto"/>
              <w:right w:val="single" w:sz="4" w:space="0" w:color="auto"/>
            </w:tcBorders>
            <w:hideMark/>
          </w:tcPr>
          <w:p w:rsidR="00F2028C" w:rsidRPr="00B93015" w:rsidRDefault="00F2028C" w:rsidP="004422A3">
            <w:pPr>
              <w:spacing w:before="0" w:after="0"/>
              <w:jc w:val="left"/>
              <w:rPr>
                <w:rFonts w:cs="Arial"/>
                <w:szCs w:val="22"/>
                <w:lang w:val="en-GB"/>
              </w:rPr>
            </w:pPr>
            <w:r>
              <w:rPr>
                <w:rFonts w:cs="Arial"/>
                <w:szCs w:val="22"/>
                <w:lang w:val="en-GB"/>
              </w:rPr>
              <w:t>EN / FR</w:t>
            </w:r>
            <w:r w:rsidRPr="00B93015">
              <w:rPr>
                <w:rFonts w:cs="Arial"/>
                <w:szCs w:val="22"/>
                <w:lang w:val="en-GB"/>
              </w:rPr>
              <w:t xml:space="preserve"> </w:t>
            </w:r>
          </w:p>
        </w:tc>
        <w:tc>
          <w:tcPr>
            <w:tcW w:w="1777" w:type="dxa"/>
            <w:gridSpan w:val="2"/>
            <w:tcBorders>
              <w:top w:val="single" w:sz="4" w:space="0" w:color="auto"/>
              <w:left w:val="single" w:sz="4" w:space="0" w:color="auto"/>
              <w:bottom w:val="single" w:sz="4" w:space="0" w:color="auto"/>
              <w:right w:val="single" w:sz="4" w:space="0" w:color="auto"/>
            </w:tcBorders>
            <w:hideMark/>
          </w:tcPr>
          <w:p w:rsidR="00F2028C" w:rsidRPr="00B93015" w:rsidRDefault="00F2028C" w:rsidP="004422A3">
            <w:pPr>
              <w:spacing w:before="0" w:after="0"/>
              <w:jc w:val="left"/>
              <w:rPr>
                <w:rFonts w:cs="Arial"/>
                <w:szCs w:val="22"/>
                <w:lang w:val="en-GB"/>
              </w:rPr>
            </w:pPr>
            <w:r>
              <w:rPr>
                <w:rFonts w:cs="Arial"/>
                <w:szCs w:val="22"/>
                <w:lang w:val="en-GB"/>
              </w:rPr>
              <w:t>EN</w:t>
            </w:r>
          </w:p>
        </w:tc>
        <w:tc>
          <w:tcPr>
            <w:tcW w:w="1813" w:type="dxa"/>
            <w:tcBorders>
              <w:top w:val="single" w:sz="4" w:space="0" w:color="auto"/>
              <w:left w:val="single" w:sz="4" w:space="0" w:color="auto"/>
              <w:bottom w:val="single" w:sz="4" w:space="0" w:color="auto"/>
              <w:right w:val="single" w:sz="4" w:space="0" w:color="auto"/>
            </w:tcBorders>
            <w:hideMark/>
          </w:tcPr>
          <w:p w:rsidR="00F2028C" w:rsidRPr="00B93015" w:rsidRDefault="00F2028C" w:rsidP="004422A3">
            <w:pPr>
              <w:spacing w:before="0" w:after="0"/>
              <w:jc w:val="left"/>
              <w:rPr>
                <w:rFonts w:cs="Arial"/>
                <w:szCs w:val="22"/>
                <w:lang w:val="en-GB"/>
              </w:rPr>
            </w:pPr>
            <w:r>
              <w:rPr>
                <w:rFonts w:cs="Arial"/>
                <w:szCs w:val="22"/>
                <w:lang w:val="en-GB"/>
              </w:rPr>
              <w:t>2</w:t>
            </w:r>
          </w:p>
        </w:tc>
      </w:tr>
      <w:tr w:rsidR="00F2028C" w:rsidRPr="00B93015" w:rsidTr="00F2028C">
        <w:trPr>
          <w:trHeight w:val="231"/>
        </w:trPr>
        <w:tc>
          <w:tcPr>
            <w:tcW w:w="1929" w:type="dxa"/>
            <w:vMerge w:val="restart"/>
            <w:tcBorders>
              <w:top w:val="single" w:sz="4" w:space="0" w:color="auto"/>
              <w:left w:val="single" w:sz="4" w:space="0" w:color="auto"/>
              <w:bottom w:val="single" w:sz="4" w:space="0" w:color="auto"/>
              <w:right w:val="single" w:sz="4" w:space="0" w:color="auto"/>
            </w:tcBorders>
            <w:hideMark/>
          </w:tcPr>
          <w:p w:rsidR="00F2028C" w:rsidRPr="00B93015" w:rsidRDefault="00F2028C" w:rsidP="004422A3">
            <w:pPr>
              <w:spacing w:before="0" w:after="0" w:line="276" w:lineRule="auto"/>
              <w:jc w:val="left"/>
              <w:rPr>
                <w:rFonts w:eastAsia="Times New Roman" w:cs="Arial"/>
                <w:bCs/>
                <w:szCs w:val="22"/>
                <w:lang w:val="en-GB" w:eastAsia="zh-CN"/>
              </w:rPr>
            </w:pPr>
            <w:r w:rsidRPr="00B93015">
              <w:rPr>
                <w:rFonts w:eastAsia="Times New Roman" w:cs="Arial"/>
                <w:bCs/>
                <w:szCs w:val="22"/>
                <w:lang w:val="en-GB" w:eastAsia="zh-CN"/>
              </w:rPr>
              <w:t>Number of classes</w:t>
            </w:r>
          </w:p>
        </w:tc>
        <w:tc>
          <w:tcPr>
            <w:tcW w:w="1776" w:type="dxa"/>
            <w:tcBorders>
              <w:top w:val="single" w:sz="4" w:space="0" w:color="auto"/>
              <w:left w:val="single" w:sz="4" w:space="0" w:color="auto"/>
              <w:bottom w:val="single" w:sz="4" w:space="0" w:color="auto"/>
              <w:right w:val="single" w:sz="4" w:space="0" w:color="auto"/>
            </w:tcBorders>
            <w:hideMark/>
          </w:tcPr>
          <w:p w:rsidR="00F2028C" w:rsidRPr="00B93015" w:rsidRDefault="00F2028C" w:rsidP="004422A3">
            <w:pPr>
              <w:spacing w:before="0" w:after="0" w:line="276" w:lineRule="auto"/>
              <w:jc w:val="left"/>
              <w:rPr>
                <w:rFonts w:eastAsia="Times New Roman" w:cs="Arial"/>
                <w:bCs/>
                <w:szCs w:val="22"/>
                <w:lang w:val="en-GB" w:eastAsia="zh-CN"/>
              </w:rPr>
            </w:pPr>
            <w:r w:rsidRPr="00B93015">
              <w:rPr>
                <w:rFonts w:eastAsia="Times New Roman" w:cs="Arial"/>
                <w:bCs/>
                <w:szCs w:val="22"/>
                <w:lang w:val="en-GB" w:eastAsia="zh-CN"/>
              </w:rPr>
              <w:t>Nursery</w:t>
            </w:r>
          </w:p>
        </w:tc>
        <w:tc>
          <w:tcPr>
            <w:tcW w:w="1777" w:type="dxa"/>
            <w:gridSpan w:val="2"/>
            <w:tcBorders>
              <w:top w:val="single" w:sz="4" w:space="0" w:color="auto"/>
              <w:left w:val="single" w:sz="4" w:space="0" w:color="auto"/>
              <w:bottom w:val="single" w:sz="4" w:space="0" w:color="auto"/>
              <w:right w:val="single" w:sz="4" w:space="0" w:color="auto"/>
            </w:tcBorders>
            <w:hideMark/>
          </w:tcPr>
          <w:p w:rsidR="00F2028C" w:rsidRPr="00B93015" w:rsidRDefault="00F2028C" w:rsidP="004422A3">
            <w:pPr>
              <w:spacing w:before="0" w:after="0" w:line="276" w:lineRule="auto"/>
              <w:jc w:val="left"/>
              <w:rPr>
                <w:rFonts w:eastAsia="Times New Roman" w:cs="Arial"/>
                <w:bCs/>
                <w:szCs w:val="22"/>
                <w:lang w:val="en-GB" w:eastAsia="zh-CN"/>
              </w:rPr>
            </w:pPr>
            <w:r w:rsidRPr="00B93015">
              <w:rPr>
                <w:rFonts w:eastAsia="Times New Roman" w:cs="Arial"/>
                <w:bCs/>
                <w:szCs w:val="22"/>
                <w:lang w:val="en-GB" w:eastAsia="zh-CN"/>
              </w:rPr>
              <w:t>Primary</w:t>
            </w:r>
          </w:p>
        </w:tc>
        <w:tc>
          <w:tcPr>
            <w:tcW w:w="1777" w:type="dxa"/>
            <w:gridSpan w:val="2"/>
            <w:tcBorders>
              <w:top w:val="single" w:sz="4" w:space="0" w:color="auto"/>
              <w:left w:val="single" w:sz="4" w:space="0" w:color="auto"/>
              <w:bottom w:val="single" w:sz="4" w:space="0" w:color="auto"/>
              <w:right w:val="single" w:sz="4" w:space="0" w:color="auto"/>
            </w:tcBorders>
            <w:hideMark/>
          </w:tcPr>
          <w:p w:rsidR="00F2028C" w:rsidRPr="00B93015" w:rsidRDefault="00F2028C" w:rsidP="004422A3">
            <w:pPr>
              <w:spacing w:before="0" w:after="0" w:line="276" w:lineRule="auto"/>
              <w:jc w:val="left"/>
              <w:rPr>
                <w:rFonts w:eastAsia="Times New Roman" w:cs="Arial"/>
                <w:bCs/>
                <w:szCs w:val="22"/>
                <w:lang w:val="en-GB" w:eastAsia="zh-CN"/>
              </w:rPr>
            </w:pPr>
            <w:r w:rsidRPr="00B93015">
              <w:rPr>
                <w:rFonts w:eastAsia="Times New Roman" w:cs="Arial"/>
                <w:bCs/>
                <w:szCs w:val="22"/>
                <w:lang w:val="en-GB" w:eastAsia="zh-CN"/>
              </w:rPr>
              <w:t>Secondary</w:t>
            </w:r>
          </w:p>
        </w:tc>
        <w:tc>
          <w:tcPr>
            <w:tcW w:w="1813" w:type="dxa"/>
            <w:tcBorders>
              <w:top w:val="single" w:sz="4" w:space="0" w:color="auto"/>
              <w:left w:val="single" w:sz="4" w:space="0" w:color="auto"/>
              <w:bottom w:val="single" w:sz="4" w:space="0" w:color="auto"/>
              <w:right w:val="single" w:sz="4" w:space="0" w:color="auto"/>
            </w:tcBorders>
            <w:hideMark/>
          </w:tcPr>
          <w:p w:rsidR="00F2028C" w:rsidRPr="00B93015" w:rsidRDefault="00F2028C" w:rsidP="004422A3">
            <w:pPr>
              <w:spacing w:before="0" w:after="0" w:line="276" w:lineRule="auto"/>
              <w:jc w:val="left"/>
              <w:rPr>
                <w:rFonts w:eastAsia="Times New Roman" w:cs="Arial"/>
                <w:bCs/>
                <w:szCs w:val="22"/>
                <w:lang w:val="en-GB" w:eastAsia="zh-CN"/>
              </w:rPr>
            </w:pPr>
            <w:r w:rsidRPr="00B93015">
              <w:rPr>
                <w:rFonts w:eastAsia="Times New Roman" w:cs="Arial"/>
                <w:bCs/>
                <w:szCs w:val="22"/>
                <w:lang w:val="en-GB" w:eastAsia="zh-CN"/>
              </w:rPr>
              <w:t>Total</w:t>
            </w:r>
          </w:p>
        </w:tc>
      </w:tr>
      <w:tr w:rsidR="00F2028C" w:rsidRPr="00B93015" w:rsidTr="00F2028C">
        <w:trPr>
          <w:trHeight w:val="285"/>
        </w:trPr>
        <w:tc>
          <w:tcPr>
            <w:tcW w:w="1929" w:type="dxa"/>
            <w:vMerge/>
            <w:tcBorders>
              <w:top w:val="single" w:sz="4" w:space="0" w:color="auto"/>
              <w:left w:val="single" w:sz="4" w:space="0" w:color="auto"/>
              <w:bottom w:val="single" w:sz="4" w:space="0" w:color="auto"/>
              <w:right w:val="single" w:sz="4" w:space="0" w:color="auto"/>
            </w:tcBorders>
            <w:vAlign w:val="center"/>
            <w:hideMark/>
          </w:tcPr>
          <w:p w:rsidR="00F2028C" w:rsidRPr="00B93015" w:rsidRDefault="00F2028C" w:rsidP="004422A3">
            <w:pPr>
              <w:spacing w:before="0" w:after="0"/>
              <w:jc w:val="left"/>
              <w:rPr>
                <w:rFonts w:eastAsia="Times New Roman" w:cs="Arial"/>
                <w:bCs/>
                <w:szCs w:val="22"/>
                <w:lang w:val="en-GB" w:eastAsia="zh-CN"/>
              </w:rPr>
            </w:pPr>
          </w:p>
        </w:tc>
        <w:tc>
          <w:tcPr>
            <w:tcW w:w="1776" w:type="dxa"/>
            <w:tcBorders>
              <w:top w:val="single" w:sz="4" w:space="0" w:color="auto"/>
              <w:left w:val="single" w:sz="4" w:space="0" w:color="auto"/>
              <w:bottom w:val="single" w:sz="4" w:space="0" w:color="auto"/>
              <w:right w:val="single" w:sz="4" w:space="0" w:color="auto"/>
            </w:tcBorders>
          </w:tcPr>
          <w:p w:rsidR="00F2028C" w:rsidRPr="00B93015" w:rsidRDefault="00F2028C" w:rsidP="004422A3">
            <w:pPr>
              <w:spacing w:before="0" w:after="0"/>
              <w:jc w:val="left"/>
              <w:rPr>
                <w:rFonts w:cs="Arial"/>
                <w:szCs w:val="22"/>
                <w:lang w:val="en-GB"/>
              </w:rPr>
            </w:pPr>
            <w:r>
              <w:rPr>
                <w:rFonts w:cs="Arial"/>
                <w:szCs w:val="22"/>
                <w:lang w:val="en-GB"/>
              </w:rPr>
              <w:t>4</w:t>
            </w:r>
          </w:p>
        </w:tc>
        <w:tc>
          <w:tcPr>
            <w:tcW w:w="1777" w:type="dxa"/>
            <w:gridSpan w:val="2"/>
            <w:tcBorders>
              <w:top w:val="single" w:sz="4" w:space="0" w:color="auto"/>
              <w:left w:val="single" w:sz="4" w:space="0" w:color="auto"/>
              <w:bottom w:val="single" w:sz="4" w:space="0" w:color="auto"/>
              <w:right w:val="single" w:sz="4" w:space="0" w:color="auto"/>
            </w:tcBorders>
          </w:tcPr>
          <w:p w:rsidR="00F2028C" w:rsidRPr="00B93015" w:rsidRDefault="00F2028C" w:rsidP="004422A3">
            <w:pPr>
              <w:spacing w:before="0" w:after="0"/>
              <w:jc w:val="left"/>
              <w:rPr>
                <w:rFonts w:cs="Arial"/>
                <w:szCs w:val="22"/>
                <w:lang w:val="en-GB"/>
              </w:rPr>
            </w:pPr>
            <w:r>
              <w:rPr>
                <w:rFonts w:cs="Arial"/>
                <w:szCs w:val="22"/>
                <w:lang w:val="en-GB"/>
              </w:rPr>
              <w:t>11</w:t>
            </w:r>
          </w:p>
        </w:tc>
        <w:tc>
          <w:tcPr>
            <w:tcW w:w="1777" w:type="dxa"/>
            <w:gridSpan w:val="2"/>
            <w:tcBorders>
              <w:top w:val="single" w:sz="4" w:space="0" w:color="auto"/>
              <w:left w:val="single" w:sz="4" w:space="0" w:color="auto"/>
              <w:bottom w:val="single" w:sz="4" w:space="0" w:color="auto"/>
              <w:right w:val="single" w:sz="4" w:space="0" w:color="auto"/>
            </w:tcBorders>
          </w:tcPr>
          <w:p w:rsidR="00F2028C" w:rsidRPr="00B93015" w:rsidRDefault="00F2028C" w:rsidP="004422A3">
            <w:pPr>
              <w:spacing w:before="0" w:after="0"/>
              <w:jc w:val="left"/>
              <w:rPr>
                <w:rFonts w:cs="Arial"/>
                <w:szCs w:val="22"/>
                <w:lang w:val="en-GB"/>
              </w:rPr>
            </w:pPr>
            <w:r>
              <w:rPr>
                <w:rFonts w:cs="Arial"/>
                <w:szCs w:val="22"/>
                <w:lang w:val="en-GB"/>
              </w:rPr>
              <w:t>7</w:t>
            </w:r>
          </w:p>
        </w:tc>
        <w:tc>
          <w:tcPr>
            <w:tcW w:w="1813" w:type="dxa"/>
            <w:tcBorders>
              <w:top w:val="single" w:sz="4" w:space="0" w:color="auto"/>
              <w:left w:val="single" w:sz="4" w:space="0" w:color="auto"/>
              <w:bottom w:val="single" w:sz="4" w:space="0" w:color="auto"/>
              <w:right w:val="single" w:sz="4" w:space="0" w:color="auto"/>
            </w:tcBorders>
          </w:tcPr>
          <w:p w:rsidR="00F2028C" w:rsidRPr="00B93015" w:rsidRDefault="00F2028C" w:rsidP="004422A3">
            <w:pPr>
              <w:spacing w:before="0" w:after="0"/>
              <w:jc w:val="left"/>
              <w:rPr>
                <w:rFonts w:cs="Arial"/>
                <w:szCs w:val="22"/>
                <w:lang w:val="en-GB"/>
              </w:rPr>
            </w:pPr>
            <w:r>
              <w:rPr>
                <w:rFonts w:cs="Arial"/>
                <w:szCs w:val="22"/>
                <w:lang w:val="en-GB"/>
              </w:rPr>
              <w:t>22</w:t>
            </w:r>
          </w:p>
        </w:tc>
      </w:tr>
      <w:tr w:rsidR="00F2028C" w:rsidRPr="00B93015" w:rsidTr="00F2028C">
        <w:tc>
          <w:tcPr>
            <w:tcW w:w="1929" w:type="dxa"/>
            <w:vMerge w:val="restart"/>
            <w:tcBorders>
              <w:top w:val="single" w:sz="4" w:space="0" w:color="auto"/>
              <w:left w:val="single" w:sz="4" w:space="0" w:color="auto"/>
              <w:bottom w:val="single" w:sz="4" w:space="0" w:color="auto"/>
              <w:right w:val="single" w:sz="4" w:space="0" w:color="auto"/>
            </w:tcBorders>
            <w:hideMark/>
          </w:tcPr>
          <w:p w:rsidR="00F2028C" w:rsidRPr="00B93015" w:rsidRDefault="00F2028C" w:rsidP="004422A3">
            <w:pPr>
              <w:spacing w:before="0" w:after="0" w:line="276" w:lineRule="auto"/>
              <w:jc w:val="left"/>
              <w:rPr>
                <w:rFonts w:eastAsia="Times New Roman" w:cs="Arial"/>
                <w:bCs/>
                <w:szCs w:val="22"/>
                <w:lang w:val="en-GB" w:eastAsia="zh-CN"/>
              </w:rPr>
            </w:pPr>
            <w:r w:rsidRPr="00B93015">
              <w:rPr>
                <w:rFonts w:eastAsia="Times New Roman" w:cs="Arial"/>
                <w:bCs/>
                <w:szCs w:val="22"/>
                <w:lang w:val="en-GB" w:eastAsia="zh-CN"/>
              </w:rPr>
              <w:t>Number of pupils</w:t>
            </w:r>
          </w:p>
        </w:tc>
        <w:tc>
          <w:tcPr>
            <w:tcW w:w="1776" w:type="dxa"/>
            <w:tcBorders>
              <w:top w:val="single" w:sz="4" w:space="0" w:color="auto"/>
              <w:left w:val="single" w:sz="4" w:space="0" w:color="auto"/>
              <w:bottom w:val="single" w:sz="4" w:space="0" w:color="auto"/>
              <w:right w:val="single" w:sz="4" w:space="0" w:color="auto"/>
            </w:tcBorders>
            <w:hideMark/>
          </w:tcPr>
          <w:p w:rsidR="00F2028C" w:rsidRPr="00B93015" w:rsidRDefault="00F2028C" w:rsidP="004422A3">
            <w:pPr>
              <w:spacing w:before="0" w:after="0" w:line="276" w:lineRule="auto"/>
              <w:jc w:val="left"/>
              <w:rPr>
                <w:rFonts w:eastAsia="Times New Roman" w:cs="Arial"/>
                <w:bCs/>
                <w:szCs w:val="22"/>
                <w:lang w:val="en-GB" w:eastAsia="zh-CN"/>
              </w:rPr>
            </w:pPr>
            <w:r w:rsidRPr="00B93015">
              <w:rPr>
                <w:rFonts w:eastAsia="Times New Roman" w:cs="Arial"/>
                <w:bCs/>
                <w:szCs w:val="22"/>
                <w:lang w:val="en-GB" w:eastAsia="zh-CN"/>
              </w:rPr>
              <w:t>Nursery</w:t>
            </w:r>
          </w:p>
        </w:tc>
        <w:tc>
          <w:tcPr>
            <w:tcW w:w="1777" w:type="dxa"/>
            <w:gridSpan w:val="2"/>
            <w:tcBorders>
              <w:top w:val="single" w:sz="4" w:space="0" w:color="auto"/>
              <w:left w:val="single" w:sz="4" w:space="0" w:color="auto"/>
              <w:bottom w:val="single" w:sz="4" w:space="0" w:color="auto"/>
              <w:right w:val="single" w:sz="4" w:space="0" w:color="auto"/>
            </w:tcBorders>
            <w:hideMark/>
          </w:tcPr>
          <w:p w:rsidR="00F2028C" w:rsidRPr="00B93015" w:rsidRDefault="00F2028C" w:rsidP="004422A3">
            <w:pPr>
              <w:spacing w:before="0" w:after="0" w:line="276" w:lineRule="auto"/>
              <w:jc w:val="left"/>
              <w:rPr>
                <w:rFonts w:eastAsia="Times New Roman" w:cs="Arial"/>
                <w:bCs/>
                <w:szCs w:val="22"/>
                <w:lang w:val="en-GB" w:eastAsia="zh-CN"/>
              </w:rPr>
            </w:pPr>
            <w:r w:rsidRPr="00B93015">
              <w:rPr>
                <w:rFonts w:eastAsia="Times New Roman" w:cs="Arial"/>
                <w:bCs/>
                <w:szCs w:val="22"/>
                <w:lang w:val="en-GB" w:eastAsia="zh-CN"/>
              </w:rPr>
              <w:t>Primary</w:t>
            </w:r>
          </w:p>
        </w:tc>
        <w:tc>
          <w:tcPr>
            <w:tcW w:w="1777" w:type="dxa"/>
            <w:gridSpan w:val="2"/>
            <w:tcBorders>
              <w:top w:val="single" w:sz="4" w:space="0" w:color="auto"/>
              <w:left w:val="single" w:sz="4" w:space="0" w:color="auto"/>
              <w:bottom w:val="single" w:sz="4" w:space="0" w:color="auto"/>
              <w:right w:val="single" w:sz="4" w:space="0" w:color="auto"/>
            </w:tcBorders>
            <w:hideMark/>
          </w:tcPr>
          <w:p w:rsidR="00F2028C" w:rsidRPr="00B93015" w:rsidRDefault="00F2028C" w:rsidP="004422A3">
            <w:pPr>
              <w:spacing w:before="0" w:after="0" w:line="276" w:lineRule="auto"/>
              <w:jc w:val="left"/>
              <w:rPr>
                <w:rFonts w:eastAsia="Times New Roman" w:cs="Arial"/>
                <w:bCs/>
                <w:szCs w:val="22"/>
                <w:lang w:val="en-GB" w:eastAsia="zh-CN"/>
              </w:rPr>
            </w:pPr>
            <w:r w:rsidRPr="00B93015">
              <w:rPr>
                <w:rFonts w:eastAsia="Times New Roman" w:cs="Arial"/>
                <w:bCs/>
                <w:szCs w:val="22"/>
                <w:lang w:val="en-GB" w:eastAsia="zh-CN"/>
              </w:rPr>
              <w:t>Secondary</w:t>
            </w:r>
          </w:p>
        </w:tc>
        <w:tc>
          <w:tcPr>
            <w:tcW w:w="1813" w:type="dxa"/>
            <w:tcBorders>
              <w:top w:val="single" w:sz="4" w:space="0" w:color="auto"/>
              <w:left w:val="single" w:sz="4" w:space="0" w:color="auto"/>
              <w:bottom w:val="single" w:sz="4" w:space="0" w:color="auto"/>
              <w:right w:val="single" w:sz="4" w:space="0" w:color="auto"/>
            </w:tcBorders>
            <w:hideMark/>
          </w:tcPr>
          <w:p w:rsidR="00F2028C" w:rsidRPr="00B93015" w:rsidRDefault="00F2028C" w:rsidP="004422A3">
            <w:pPr>
              <w:spacing w:before="0" w:after="0" w:line="276" w:lineRule="auto"/>
              <w:jc w:val="left"/>
              <w:rPr>
                <w:rFonts w:eastAsia="Times New Roman" w:cs="Arial"/>
                <w:bCs/>
                <w:szCs w:val="22"/>
                <w:lang w:val="en-GB" w:eastAsia="zh-CN"/>
              </w:rPr>
            </w:pPr>
            <w:r w:rsidRPr="00B93015">
              <w:rPr>
                <w:rFonts w:eastAsia="Times New Roman" w:cs="Arial"/>
                <w:bCs/>
                <w:szCs w:val="22"/>
                <w:lang w:val="en-GB" w:eastAsia="zh-CN"/>
              </w:rPr>
              <w:t>Total</w:t>
            </w:r>
          </w:p>
        </w:tc>
      </w:tr>
      <w:tr w:rsidR="00F2028C" w:rsidRPr="00B93015" w:rsidTr="00F2028C">
        <w:tc>
          <w:tcPr>
            <w:tcW w:w="1929" w:type="dxa"/>
            <w:vMerge/>
            <w:tcBorders>
              <w:top w:val="single" w:sz="4" w:space="0" w:color="auto"/>
              <w:left w:val="single" w:sz="4" w:space="0" w:color="auto"/>
              <w:bottom w:val="single" w:sz="4" w:space="0" w:color="auto"/>
              <w:right w:val="single" w:sz="4" w:space="0" w:color="auto"/>
            </w:tcBorders>
            <w:vAlign w:val="center"/>
            <w:hideMark/>
          </w:tcPr>
          <w:p w:rsidR="00F2028C" w:rsidRPr="00B93015" w:rsidRDefault="00F2028C" w:rsidP="004422A3">
            <w:pPr>
              <w:spacing w:before="0" w:after="0"/>
              <w:jc w:val="left"/>
              <w:rPr>
                <w:rFonts w:eastAsia="Times New Roman" w:cs="Arial"/>
                <w:bCs/>
                <w:szCs w:val="22"/>
                <w:lang w:val="en-GB" w:eastAsia="zh-CN"/>
              </w:rPr>
            </w:pPr>
          </w:p>
        </w:tc>
        <w:tc>
          <w:tcPr>
            <w:tcW w:w="1776" w:type="dxa"/>
            <w:tcBorders>
              <w:top w:val="single" w:sz="4" w:space="0" w:color="auto"/>
              <w:left w:val="single" w:sz="4" w:space="0" w:color="auto"/>
              <w:bottom w:val="single" w:sz="4" w:space="0" w:color="auto"/>
              <w:right w:val="single" w:sz="4" w:space="0" w:color="auto"/>
            </w:tcBorders>
          </w:tcPr>
          <w:p w:rsidR="00F2028C" w:rsidRPr="00B93015" w:rsidRDefault="00F2028C" w:rsidP="004422A3">
            <w:pPr>
              <w:spacing w:before="0" w:after="0"/>
              <w:jc w:val="left"/>
              <w:rPr>
                <w:rFonts w:cs="Arial"/>
                <w:szCs w:val="22"/>
                <w:lang w:val="en-GB"/>
              </w:rPr>
            </w:pPr>
            <w:r>
              <w:rPr>
                <w:rFonts w:cs="Arial"/>
                <w:szCs w:val="22"/>
                <w:lang w:val="en-GB"/>
              </w:rPr>
              <w:t>40</w:t>
            </w:r>
          </w:p>
        </w:tc>
        <w:tc>
          <w:tcPr>
            <w:tcW w:w="1777" w:type="dxa"/>
            <w:gridSpan w:val="2"/>
            <w:tcBorders>
              <w:top w:val="single" w:sz="4" w:space="0" w:color="auto"/>
              <w:left w:val="single" w:sz="4" w:space="0" w:color="auto"/>
              <w:bottom w:val="single" w:sz="4" w:space="0" w:color="auto"/>
              <w:right w:val="single" w:sz="4" w:space="0" w:color="auto"/>
            </w:tcBorders>
          </w:tcPr>
          <w:p w:rsidR="00F2028C" w:rsidRPr="00B93015" w:rsidRDefault="00F2028C" w:rsidP="004422A3">
            <w:pPr>
              <w:spacing w:before="0" w:after="0"/>
              <w:jc w:val="left"/>
              <w:rPr>
                <w:rFonts w:cs="Arial"/>
                <w:szCs w:val="22"/>
                <w:lang w:val="en-GB"/>
              </w:rPr>
            </w:pPr>
            <w:r>
              <w:rPr>
                <w:rFonts w:cs="Arial"/>
                <w:szCs w:val="22"/>
                <w:lang w:val="en-GB"/>
              </w:rPr>
              <w:t>163</w:t>
            </w:r>
          </w:p>
        </w:tc>
        <w:tc>
          <w:tcPr>
            <w:tcW w:w="1777" w:type="dxa"/>
            <w:gridSpan w:val="2"/>
            <w:tcBorders>
              <w:top w:val="single" w:sz="4" w:space="0" w:color="auto"/>
              <w:left w:val="single" w:sz="4" w:space="0" w:color="auto"/>
              <w:bottom w:val="single" w:sz="4" w:space="0" w:color="auto"/>
              <w:right w:val="single" w:sz="4" w:space="0" w:color="auto"/>
            </w:tcBorders>
          </w:tcPr>
          <w:p w:rsidR="00F2028C" w:rsidRPr="00B93015" w:rsidRDefault="00F2028C" w:rsidP="004422A3">
            <w:pPr>
              <w:spacing w:before="0" w:after="0"/>
              <w:jc w:val="left"/>
              <w:rPr>
                <w:rFonts w:cs="Arial"/>
                <w:szCs w:val="22"/>
                <w:lang w:val="en-GB"/>
              </w:rPr>
            </w:pPr>
            <w:r>
              <w:rPr>
                <w:rFonts w:cs="Arial"/>
                <w:szCs w:val="22"/>
                <w:lang w:val="en-GB"/>
              </w:rPr>
              <w:t>91</w:t>
            </w:r>
          </w:p>
        </w:tc>
        <w:tc>
          <w:tcPr>
            <w:tcW w:w="1813" w:type="dxa"/>
            <w:tcBorders>
              <w:top w:val="single" w:sz="4" w:space="0" w:color="auto"/>
              <w:left w:val="single" w:sz="4" w:space="0" w:color="auto"/>
              <w:bottom w:val="single" w:sz="4" w:space="0" w:color="auto"/>
              <w:right w:val="single" w:sz="4" w:space="0" w:color="auto"/>
            </w:tcBorders>
          </w:tcPr>
          <w:p w:rsidR="00F2028C" w:rsidRPr="00B93015" w:rsidRDefault="00F2028C" w:rsidP="004422A3">
            <w:pPr>
              <w:spacing w:before="0" w:after="0"/>
              <w:jc w:val="left"/>
              <w:rPr>
                <w:rFonts w:cs="Arial"/>
                <w:szCs w:val="22"/>
                <w:lang w:val="en-GB"/>
              </w:rPr>
            </w:pPr>
            <w:r>
              <w:rPr>
                <w:rFonts w:cs="Arial"/>
                <w:szCs w:val="22"/>
                <w:lang w:val="en-GB"/>
              </w:rPr>
              <w:t>294</w:t>
            </w:r>
          </w:p>
        </w:tc>
      </w:tr>
      <w:tr w:rsidR="00F2028C" w:rsidRPr="00B93015" w:rsidTr="00F2028C">
        <w:tc>
          <w:tcPr>
            <w:tcW w:w="1929" w:type="dxa"/>
            <w:vMerge w:val="restart"/>
            <w:tcBorders>
              <w:top w:val="single" w:sz="4" w:space="0" w:color="auto"/>
              <w:left w:val="single" w:sz="4" w:space="0" w:color="auto"/>
              <w:bottom w:val="single" w:sz="4" w:space="0" w:color="auto"/>
              <w:right w:val="single" w:sz="4" w:space="0" w:color="auto"/>
            </w:tcBorders>
            <w:hideMark/>
          </w:tcPr>
          <w:p w:rsidR="00F2028C" w:rsidRPr="00B93015" w:rsidRDefault="00F2028C" w:rsidP="004422A3">
            <w:pPr>
              <w:spacing w:before="0" w:after="0" w:line="276" w:lineRule="auto"/>
              <w:jc w:val="left"/>
              <w:rPr>
                <w:rFonts w:eastAsia="Times New Roman" w:cs="Arial"/>
                <w:bCs/>
                <w:szCs w:val="22"/>
                <w:lang w:val="en-GB" w:eastAsia="zh-CN"/>
              </w:rPr>
            </w:pPr>
            <w:r w:rsidRPr="00B93015">
              <w:rPr>
                <w:rFonts w:eastAsia="Times New Roman" w:cs="Arial"/>
                <w:bCs/>
                <w:szCs w:val="22"/>
                <w:lang w:val="en-GB" w:eastAsia="zh-CN"/>
              </w:rPr>
              <w:t>Number and (%) of Category 1 pupils</w:t>
            </w:r>
          </w:p>
        </w:tc>
        <w:tc>
          <w:tcPr>
            <w:tcW w:w="1776" w:type="dxa"/>
            <w:tcBorders>
              <w:top w:val="single" w:sz="4" w:space="0" w:color="auto"/>
              <w:left w:val="single" w:sz="4" w:space="0" w:color="auto"/>
              <w:bottom w:val="single" w:sz="4" w:space="0" w:color="auto"/>
              <w:right w:val="single" w:sz="4" w:space="0" w:color="auto"/>
            </w:tcBorders>
            <w:hideMark/>
          </w:tcPr>
          <w:p w:rsidR="00F2028C" w:rsidRPr="00B93015" w:rsidRDefault="00F2028C" w:rsidP="004422A3">
            <w:pPr>
              <w:spacing w:before="0" w:after="0" w:line="276" w:lineRule="auto"/>
              <w:jc w:val="left"/>
              <w:rPr>
                <w:rFonts w:eastAsia="Times New Roman" w:cs="Arial"/>
                <w:bCs/>
                <w:szCs w:val="22"/>
                <w:lang w:val="en-GB" w:eastAsia="zh-CN"/>
              </w:rPr>
            </w:pPr>
            <w:r w:rsidRPr="00B93015">
              <w:rPr>
                <w:rFonts w:eastAsia="Times New Roman" w:cs="Arial"/>
                <w:bCs/>
                <w:szCs w:val="22"/>
                <w:lang w:val="en-GB" w:eastAsia="zh-CN"/>
              </w:rPr>
              <w:t>Nursery</w:t>
            </w:r>
          </w:p>
        </w:tc>
        <w:tc>
          <w:tcPr>
            <w:tcW w:w="1777" w:type="dxa"/>
            <w:gridSpan w:val="2"/>
            <w:tcBorders>
              <w:top w:val="single" w:sz="4" w:space="0" w:color="auto"/>
              <w:left w:val="single" w:sz="4" w:space="0" w:color="auto"/>
              <w:bottom w:val="single" w:sz="4" w:space="0" w:color="auto"/>
              <w:right w:val="single" w:sz="4" w:space="0" w:color="auto"/>
            </w:tcBorders>
            <w:hideMark/>
          </w:tcPr>
          <w:p w:rsidR="00F2028C" w:rsidRPr="00B93015" w:rsidRDefault="00F2028C" w:rsidP="004422A3">
            <w:pPr>
              <w:spacing w:before="0" w:after="0" w:line="276" w:lineRule="auto"/>
              <w:jc w:val="left"/>
              <w:rPr>
                <w:rFonts w:eastAsia="Times New Roman" w:cs="Arial"/>
                <w:bCs/>
                <w:szCs w:val="22"/>
                <w:lang w:val="en-GB" w:eastAsia="zh-CN"/>
              </w:rPr>
            </w:pPr>
            <w:r w:rsidRPr="00B93015">
              <w:rPr>
                <w:rFonts w:eastAsia="Times New Roman" w:cs="Arial"/>
                <w:bCs/>
                <w:szCs w:val="22"/>
                <w:lang w:val="en-GB" w:eastAsia="zh-CN"/>
              </w:rPr>
              <w:t>Primary</w:t>
            </w:r>
          </w:p>
        </w:tc>
        <w:tc>
          <w:tcPr>
            <w:tcW w:w="1777" w:type="dxa"/>
            <w:gridSpan w:val="2"/>
            <w:tcBorders>
              <w:top w:val="single" w:sz="4" w:space="0" w:color="auto"/>
              <w:left w:val="single" w:sz="4" w:space="0" w:color="auto"/>
              <w:bottom w:val="single" w:sz="4" w:space="0" w:color="auto"/>
              <w:right w:val="single" w:sz="4" w:space="0" w:color="auto"/>
            </w:tcBorders>
            <w:hideMark/>
          </w:tcPr>
          <w:p w:rsidR="00F2028C" w:rsidRPr="00B93015" w:rsidRDefault="00F2028C" w:rsidP="004422A3">
            <w:pPr>
              <w:spacing w:before="0" w:after="0" w:line="276" w:lineRule="auto"/>
              <w:jc w:val="left"/>
              <w:rPr>
                <w:rFonts w:eastAsia="Times New Roman" w:cs="Arial"/>
                <w:bCs/>
                <w:szCs w:val="22"/>
                <w:lang w:val="en-GB" w:eastAsia="zh-CN"/>
              </w:rPr>
            </w:pPr>
            <w:r w:rsidRPr="00B93015">
              <w:rPr>
                <w:rFonts w:eastAsia="Times New Roman" w:cs="Arial"/>
                <w:bCs/>
                <w:szCs w:val="22"/>
                <w:lang w:val="en-GB" w:eastAsia="zh-CN"/>
              </w:rPr>
              <w:t>Secondary</w:t>
            </w:r>
          </w:p>
        </w:tc>
        <w:tc>
          <w:tcPr>
            <w:tcW w:w="1813" w:type="dxa"/>
            <w:tcBorders>
              <w:top w:val="single" w:sz="4" w:space="0" w:color="auto"/>
              <w:left w:val="single" w:sz="4" w:space="0" w:color="auto"/>
              <w:bottom w:val="single" w:sz="4" w:space="0" w:color="auto"/>
              <w:right w:val="single" w:sz="4" w:space="0" w:color="auto"/>
            </w:tcBorders>
            <w:hideMark/>
          </w:tcPr>
          <w:p w:rsidR="00F2028C" w:rsidRPr="00B93015" w:rsidRDefault="00F2028C" w:rsidP="004422A3">
            <w:pPr>
              <w:spacing w:before="0" w:after="0" w:line="276" w:lineRule="auto"/>
              <w:jc w:val="left"/>
              <w:rPr>
                <w:rFonts w:eastAsia="Times New Roman" w:cs="Arial"/>
                <w:bCs/>
                <w:szCs w:val="22"/>
                <w:lang w:val="en-GB" w:eastAsia="zh-CN"/>
              </w:rPr>
            </w:pPr>
            <w:r w:rsidRPr="00B93015">
              <w:rPr>
                <w:rFonts w:eastAsia="Times New Roman" w:cs="Arial"/>
                <w:bCs/>
                <w:szCs w:val="22"/>
                <w:lang w:val="en-GB" w:eastAsia="zh-CN"/>
              </w:rPr>
              <w:t>Total</w:t>
            </w:r>
          </w:p>
        </w:tc>
      </w:tr>
      <w:tr w:rsidR="00F2028C" w:rsidRPr="00B93015" w:rsidTr="00F2028C">
        <w:tc>
          <w:tcPr>
            <w:tcW w:w="1929" w:type="dxa"/>
            <w:vMerge/>
            <w:tcBorders>
              <w:top w:val="single" w:sz="4" w:space="0" w:color="auto"/>
              <w:left w:val="single" w:sz="4" w:space="0" w:color="auto"/>
              <w:bottom w:val="single" w:sz="4" w:space="0" w:color="auto"/>
              <w:right w:val="single" w:sz="4" w:space="0" w:color="auto"/>
            </w:tcBorders>
            <w:vAlign w:val="center"/>
            <w:hideMark/>
          </w:tcPr>
          <w:p w:rsidR="00F2028C" w:rsidRPr="00B93015" w:rsidRDefault="00F2028C" w:rsidP="004422A3">
            <w:pPr>
              <w:spacing w:before="0" w:after="0"/>
              <w:jc w:val="left"/>
              <w:rPr>
                <w:rFonts w:eastAsia="Times New Roman" w:cs="Arial"/>
                <w:bCs/>
                <w:szCs w:val="22"/>
                <w:lang w:val="en-GB" w:eastAsia="zh-CN"/>
              </w:rPr>
            </w:pPr>
          </w:p>
        </w:tc>
        <w:tc>
          <w:tcPr>
            <w:tcW w:w="1776" w:type="dxa"/>
            <w:tcBorders>
              <w:top w:val="single" w:sz="4" w:space="0" w:color="auto"/>
              <w:left w:val="single" w:sz="4" w:space="0" w:color="auto"/>
              <w:bottom w:val="single" w:sz="4" w:space="0" w:color="auto"/>
              <w:right w:val="single" w:sz="4" w:space="0" w:color="auto"/>
            </w:tcBorders>
          </w:tcPr>
          <w:p w:rsidR="00F2028C" w:rsidRPr="00B93015" w:rsidRDefault="00F2028C" w:rsidP="004422A3">
            <w:pPr>
              <w:spacing w:before="0" w:after="0"/>
              <w:jc w:val="left"/>
              <w:rPr>
                <w:rFonts w:cs="Arial"/>
                <w:szCs w:val="22"/>
                <w:lang w:val="en-GB"/>
              </w:rPr>
            </w:pPr>
            <w:r>
              <w:rPr>
                <w:rFonts w:cs="Arial"/>
                <w:szCs w:val="22"/>
                <w:lang w:val="en-GB"/>
              </w:rPr>
              <w:t>4 / 10%</w:t>
            </w:r>
          </w:p>
        </w:tc>
        <w:tc>
          <w:tcPr>
            <w:tcW w:w="1777" w:type="dxa"/>
            <w:gridSpan w:val="2"/>
            <w:tcBorders>
              <w:top w:val="single" w:sz="4" w:space="0" w:color="auto"/>
              <w:left w:val="single" w:sz="4" w:space="0" w:color="auto"/>
              <w:bottom w:val="single" w:sz="4" w:space="0" w:color="auto"/>
              <w:right w:val="single" w:sz="4" w:space="0" w:color="auto"/>
            </w:tcBorders>
          </w:tcPr>
          <w:p w:rsidR="00F2028C" w:rsidRPr="00B93015" w:rsidRDefault="00F2028C" w:rsidP="00F2028C">
            <w:pPr>
              <w:spacing w:before="0" w:after="0"/>
              <w:jc w:val="left"/>
              <w:rPr>
                <w:rFonts w:cs="Arial"/>
                <w:szCs w:val="22"/>
                <w:lang w:val="en-GB"/>
              </w:rPr>
            </w:pPr>
            <w:r>
              <w:rPr>
                <w:rFonts w:cs="Arial"/>
                <w:szCs w:val="22"/>
                <w:lang w:val="en-GB"/>
              </w:rPr>
              <w:t>16 / 9,8%</w:t>
            </w:r>
          </w:p>
        </w:tc>
        <w:tc>
          <w:tcPr>
            <w:tcW w:w="1777" w:type="dxa"/>
            <w:gridSpan w:val="2"/>
            <w:tcBorders>
              <w:top w:val="single" w:sz="4" w:space="0" w:color="auto"/>
              <w:left w:val="single" w:sz="4" w:space="0" w:color="auto"/>
              <w:bottom w:val="single" w:sz="4" w:space="0" w:color="auto"/>
              <w:right w:val="single" w:sz="4" w:space="0" w:color="auto"/>
            </w:tcBorders>
          </w:tcPr>
          <w:p w:rsidR="00F2028C" w:rsidRPr="00B93015" w:rsidRDefault="00F2028C" w:rsidP="004422A3">
            <w:pPr>
              <w:spacing w:before="0" w:after="0"/>
              <w:jc w:val="left"/>
              <w:rPr>
                <w:rFonts w:cs="Arial"/>
                <w:szCs w:val="22"/>
                <w:lang w:val="en-GB"/>
              </w:rPr>
            </w:pPr>
            <w:r>
              <w:rPr>
                <w:rFonts w:cs="Arial"/>
                <w:szCs w:val="22"/>
                <w:lang w:val="en-GB"/>
              </w:rPr>
              <w:t>14</w:t>
            </w:r>
            <w:r w:rsidRPr="00B93015">
              <w:rPr>
                <w:rFonts w:cs="Arial"/>
                <w:szCs w:val="22"/>
                <w:lang w:val="en-GB"/>
              </w:rPr>
              <w:t xml:space="preserve"> </w:t>
            </w:r>
            <w:r>
              <w:rPr>
                <w:rFonts w:cs="Arial"/>
                <w:szCs w:val="22"/>
                <w:lang w:val="en-GB"/>
              </w:rPr>
              <w:t>/ 15,4%</w:t>
            </w:r>
          </w:p>
        </w:tc>
        <w:tc>
          <w:tcPr>
            <w:tcW w:w="1813" w:type="dxa"/>
            <w:tcBorders>
              <w:top w:val="single" w:sz="4" w:space="0" w:color="auto"/>
              <w:left w:val="single" w:sz="4" w:space="0" w:color="auto"/>
              <w:bottom w:val="single" w:sz="4" w:space="0" w:color="auto"/>
              <w:right w:val="single" w:sz="4" w:space="0" w:color="auto"/>
            </w:tcBorders>
          </w:tcPr>
          <w:p w:rsidR="00F2028C" w:rsidRPr="00B93015" w:rsidRDefault="00F2028C" w:rsidP="004422A3">
            <w:pPr>
              <w:spacing w:before="0" w:after="0"/>
              <w:jc w:val="left"/>
              <w:rPr>
                <w:rFonts w:cs="Arial"/>
                <w:szCs w:val="22"/>
                <w:lang w:val="en-GB"/>
              </w:rPr>
            </w:pPr>
            <w:r>
              <w:rPr>
                <w:rFonts w:cs="Arial"/>
                <w:szCs w:val="22"/>
                <w:lang w:val="en-GB"/>
              </w:rPr>
              <w:t>34 8 11,6%</w:t>
            </w:r>
          </w:p>
        </w:tc>
      </w:tr>
      <w:tr w:rsidR="00F2028C" w:rsidRPr="00B93015" w:rsidTr="00F2028C">
        <w:tc>
          <w:tcPr>
            <w:tcW w:w="1929" w:type="dxa"/>
            <w:vMerge w:val="restart"/>
            <w:tcBorders>
              <w:top w:val="single" w:sz="4" w:space="0" w:color="auto"/>
              <w:left w:val="single" w:sz="4" w:space="0" w:color="auto"/>
              <w:bottom w:val="single" w:sz="4" w:space="0" w:color="auto"/>
              <w:right w:val="single" w:sz="4" w:space="0" w:color="auto"/>
            </w:tcBorders>
            <w:hideMark/>
          </w:tcPr>
          <w:p w:rsidR="00F2028C" w:rsidRPr="00B93015" w:rsidRDefault="00F2028C" w:rsidP="004422A3">
            <w:pPr>
              <w:spacing w:before="0" w:after="0" w:line="276" w:lineRule="auto"/>
              <w:jc w:val="left"/>
              <w:rPr>
                <w:rFonts w:eastAsia="Times New Roman" w:cs="Arial"/>
                <w:bCs/>
                <w:szCs w:val="22"/>
                <w:lang w:val="en-GB" w:eastAsia="zh-CN"/>
              </w:rPr>
            </w:pPr>
            <w:r w:rsidRPr="00B93015">
              <w:rPr>
                <w:rFonts w:eastAsia="Times New Roman" w:cs="Arial"/>
                <w:bCs/>
                <w:szCs w:val="22"/>
                <w:lang w:val="en-GB" w:eastAsia="zh-CN"/>
              </w:rPr>
              <w:t>Number and (%) of SWALS pupils</w:t>
            </w:r>
          </w:p>
        </w:tc>
        <w:tc>
          <w:tcPr>
            <w:tcW w:w="1776" w:type="dxa"/>
            <w:tcBorders>
              <w:top w:val="single" w:sz="4" w:space="0" w:color="auto"/>
              <w:left w:val="single" w:sz="4" w:space="0" w:color="auto"/>
              <w:bottom w:val="single" w:sz="4" w:space="0" w:color="auto"/>
              <w:right w:val="single" w:sz="4" w:space="0" w:color="auto"/>
            </w:tcBorders>
            <w:hideMark/>
          </w:tcPr>
          <w:p w:rsidR="00F2028C" w:rsidRPr="00B93015" w:rsidRDefault="00F2028C" w:rsidP="004422A3">
            <w:pPr>
              <w:spacing w:before="0" w:after="0" w:line="276" w:lineRule="auto"/>
              <w:jc w:val="left"/>
              <w:rPr>
                <w:rFonts w:eastAsia="Times New Roman" w:cs="Arial"/>
                <w:bCs/>
                <w:szCs w:val="22"/>
                <w:lang w:val="en-GB" w:eastAsia="zh-CN"/>
              </w:rPr>
            </w:pPr>
            <w:r w:rsidRPr="00B93015">
              <w:rPr>
                <w:rFonts w:eastAsia="Times New Roman" w:cs="Arial"/>
                <w:bCs/>
                <w:szCs w:val="22"/>
                <w:lang w:val="en-GB" w:eastAsia="zh-CN"/>
              </w:rPr>
              <w:t>Nursery</w:t>
            </w:r>
          </w:p>
        </w:tc>
        <w:tc>
          <w:tcPr>
            <w:tcW w:w="1777" w:type="dxa"/>
            <w:gridSpan w:val="2"/>
            <w:tcBorders>
              <w:top w:val="single" w:sz="4" w:space="0" w:color="auto"/>
              <w:left w:val="single" w:sz="4" w:space="0" w:color="auto"/>
              <w:bottom w:val="single" w:sz="4" w:space="0" w:color="auto"/>
              <w:right w:val="single" w:sz="4" w:space="0" w:color="auto"/>
            </w:tcBorders>
            <w:hideMark/>
          </w:tcPr>
          <w:p w:rsidR="00F2028C" w:rsidRPr="00B93015" w:rsidRDefault="00F2028C" w:rsidP="004422A3">
            <w:pPr>
              <w:spacing w:before="0" w:after="0" w:line="276" w:lineRule="auto"/>
              <w:jc w:val="left"/>
              <w:rPr>
                <w:rFonts w:eastAsia="Times New Roman" w:cs="Arial"/>
                <w:bCs/>
                <w:szCs w:val="22"/>
                <w:lang w:val="en-GB" w:eastAsia="zh-CN"/>
              </w:rPr>
            </w:pPr>
            <w:r w:rsidRPr="00B93015">
              <w:rPr>
                <w:rFonts w:eastAsia="Times New Roman" w:cs="Arial"/>
                <w:bCs/>
                <w:szCs w:val="22"/>
                <w:lang w:val="en-GB" w:eastAsia="zh-CN"/>
              </w:rPr>
              <w:t>Primary</w:t>
            </w:r>
          </w:p>
        </w:tc>
        <w:tc>
          <w:tcPr>
            <w:tcW w:w="1777" w:type="dxa"/>
            <w:gridSpan w:val="2"/>
            <w:tcBorders>
              <w:top w:val="single" w:sz="4" w:space="0" w:color="auto"/>
              <w:left w:val="single" w:sz="4" w:space="0" w:color="auto"/>
              <w:bottom w:val="single" w:sz="4" w:space="0" w:color="auto"/>
              <w:right w:val="single" w:sz="4" w:space="0" w:color="auto"/>
            </w:tcBorders>
            <w:hideMark/>
          </w:tcPr>
          <w:p w:rsidR="00F2028C" w:rsidRPr="00B93015" w:rsidRDefault="00F2028C" w:rsidP="004422A3">
            <w:pPr>
              <w:spacing w:before="0" w:after="0" w:line="276" w:lineRule="auto"/>
              <w:jc w:val="left"/>
              <w:rPr>
                <w:rFonts w:eastAsia="Times New Roman" w:cs="Arial"/>
                <w:bCs/>
                <w:szCs w:val="22"/>
                <w:lang w:val="en-GB" w:eastAsia="zh-CN"/>
              </w:rPr>
            </w:pPr>
            <w:r w:rsidRPr="00B93015">
              <w:rPr>
                <w:rFonts w:eastAsia="Times New Roman" w:cs="Arial"/>
                <w:bCs/>
                <w:szCs w:val="22"/>
                <w:lang w:val="en-GB" w:eastAsia="zh-CN"/>
              </w:rPr>
              <w:t>Secondary</w:t>
            </w:r>
          </w:p>
        </w:tc>
        <w:tc>
          <w:tcPr>
            <w:tcW w:w="1813" w:type="dxa"/>
            <w:tcBorders>
              <w:top w:val="single" w:sz="4" w:space="0" w:color="auto"/>
              <w:left w:val="single" w:sz="4" w:space="0" w:color="auto"/>
              <w:bottom w:val="single" w:sz="4" w:space="0" w:color="auto"/>
              <w:right w:val="single" w:sz="4" w:space="0" w:color="auto"/>
            </w:tcBorders>
            <w:hideMark/>
          </w:tcPr>
          <w:p w:rsidR="00F2028C" w:rsidRPr="00B93015" w:rsidRDefault="00F2028C" w:rsidP="004422A3">
            <w:pPr>
              <w:spacing w:before="0" w:after="0" w:line="276" w:lineRule="auto"/>
              <w:jc w:val="left"/>
              <w:rPr>
                <w:rFonts w:eastAsia="Times New Roman" w:cs="Arial"/>
                <w:bCs/>
                <w:szCs w:val="22"/>
                <w:lang w:val="en-GB" w:eastAsia="zh-CN"/>
              </w:rPr>
            </w:pPr>
            <w:r w:rsidRPr="00B93015">
              <w:rPr>
                <w:rFonts w:eastAsia="Times New Roman" w:cs="Arial"/>
                <w:bCs/>
                <w:szCs w:val="22"/>
                <w:lang w:val="en-GB" w:eastAsia="zh-CN"/>
              </w:rPr>
              <w:t>Total</w:t>
            </w:r>
          </w:p>
        </w:tc>
      </w:tr>
      <w:tr w:rsidR="00F2028C" w:rsidRPr="00B93015" w:rsidTr="00F2028C">
        <w:tc>
          <w:tcPr>
            <w:tcW w:w="1929" w:type="dxa"/>
            <w:vMerge/>
            <w:tcBorders>
              <w:top w:val="single" w:sz="4" w:space="0" w:color="auto"/>
              <w:left w:val="single" w:sz="4" w:space="0" w:color="auto"/>
              <w:bottom w:val="single" w:sz="4" w:space="0" w:color="auto"/>
              <w:right w:val="single" w:sz="4" w:space="0" w:color="auto"/>
            </w:tcBorders>
            <w:vAlign w:val="center"/>
            <w:hideMark/>
          </w:tcPr>
          <w:p w:rsidR="00F2028C" w:rsidRPr="00B93015" w:rsidRDefault="00F2028C" w:rsidP="004422A3">
            <w:pPr>
              <w:spacing w:before="0" w:after="0"/>
              <w:jc w:val="left"/>
              <w:rPr>
                <w:rFonts w:eastAsia="Times New Roman" w:cs="Arial"/>
                <w:bCs/>
                <w:szCs w:val="22"/>
                <w:lang w:val="en-GB" w:eastAsia="zh-CN"/>
              </w:rPr>
            </w:pPr>
          </w:p>
        </w:tc>
        <w:tc>
          <w:tcPr>
            <w:tcW w:w="1776" w:type="dxa"/>
            <w:tcBorders>
              <w:top w:val="single" w:sz="4" w:space="0" w:color="auto"/>
              <w:left w:val="single" w:sz="4" w:space="0" w:color="auto"/>
              <w:bottom w:val="single" w:sz="4" w:space="0" w:color="auto"/>
              <w:right w:val="single" w:sz="4" w:space="0" w:color="auto"/>
            </w:tcBorders>
          </w:tcPr>
          <w:p w:rsidR="00F2028C" w:rsidRPr="00B93015" w:rsidRDefault="00F2028C" w:rsidP="00F2028C">
            <w:pPr>
              <w:spacing w:before="0" w:after="0"/>
              <w:jc w:val="left"/>
              <w:rPr>
                <w:rFonts w:cs="Arial"/>
                <w:szCs w:val="22"/>
                <w:lang w:val="en-GB"/>
              </w:rPr>
            </w:pPr>
            <w:r>
              <w:rPr>
                <w:rFonts w:cs="Arial"/>
                <w:szCs w:val="22"/>
                <w:lang w:val="en-GB"/>
              </w:rPr>
              <w:t>N/A</w:t>
            </w:r>
          </w:p>
        </w:tc>
        <w:tc>
          <w:tcPr>
            <w:tcW w:w="1777" w:type="dxa"/>
            <w:gridSpan w:val="2"/>
            <w:tcBorders>
              <w:top w:val="single" w:sz="4" w:space="0" w:color="auto"/>
              <w:left w:val="single" w:sz="4" w:space="0" w:color="auto"/>
              <w:bottom w:val="single" w:sz="4" w:space="0" w:color="auto"/>
              <w:right w:val="single" w:sz="4" w:space="0" w:color="auto"/>
            </w:tcBorders>
          </w:tcPr>
          <w:p w:rsidR="00F2028C" w:rsidRPr="00B93015" w:rsidRDefault="00F2028C" w:rsidP="00F2028C">
            <w:pPr>
              <w:spacing w:before="0" w:after="0"/>
              <w:jc w:val="left"/>
              <w:rPr>
                <w:rFonts w:cs="Arial"/>
                <w:szCs w:val="22"/>
                <w:lang w:val="en-GB"/>
              </w:rPr>
            </w:pPr>
            <w:r>
              <w:rPr>
                <w:rFonts w:cs="Arial"/>
                <w:szCs w:val="22"/>
                <w:lang w:val="en-GB"/>
              </w:rPr>
              <w:t>64 / 39,3%</w:t>
            </w:r>
          </w:p>
        </w:tc>
        <w:tc>
          <w:tcPr>
            <w:tcW w:w="1777" w:type="dxa"/>
            <w:gridSpan w:val="2"/>
            <w:tcBorders>
              <w:top w:val="single" w:sz="4" w:space="0" w:color="auto"/>
              <w:left w:val="single" w:sz="4" w:space="0" w:color="auto"/>
              <w:bottom w:val="single" w:sz="4" w:space="0" w:color="auto"/>
              <w:right w:val="single" w:sz="4" w:space="0" w:color="auto"/>
            </w:tcBorders>
          </w:tcPr>
          <w:p w:rsidR="00F2028C" w:rsidRPr="00B93015" w:rsidRDefault="00F2028C" w:rsidP="004422A3">
            <w:pPr>
              <w:spacing w:before="0" w:after="0"/>
              <w:jc w:val="left"/>
              <w:rPr>
                <w:rFonts w:cs="Arial"/>
                <w:szCs w:val="22"/>
                <w:lang w:val="en-GB"/>
              </w:rPr>
            </w:pPr>
            <w:r>
              <w:rPr>
                <w:rFonts w:cs="Arial"/>
                <w:szCs w:val="22"/>
                <w:lang w:val="en-GB"/>
              </w:rPr>
              <w:t>36 / 44,4%</w:t>
            </w:r>
          </w:p>
        </w:tc>
        <w:tc>
          <w:tcPr>
            <w:tcW w:w="1813" w:type="dxa"/>
            <w:tcBorders>
              <w:top w:val="single" w:sz="4" w:space="0" w:color="auto"/>
              <w:left w:val="single" w:sz="4" w:space="0" w:color="auto"/>
              <w:bottom w:val="single" w:sz="4" w:space="0" w:color="auto"/>
              <w:right w:val="single" w:sz="4" w:space="0" w:color="auto"/>
            </w:tcBorders>
          </w:tcPr>
          <w:p w:rsidR="00F2028C" w:rsidRPr="00B93015" w:rsidRDefault="00F2028C" w:rsidP="004422A3">
            <w:pPr>
              <w:spacing w:before="0" w:after="0"/>
              <w:jc w:val="left"/>
              <w:rPr>
                <w:rFonts w:cs="Arial"/>
                <w:szCs w:val="22"/>
                <w:lang w:val="en-GB"/>
              </w:rPr>
            </w:pPr>
            <w:r>
              <w:rPr>
                <w:rFonts w:cs="Arial"/>
                <w:szCs w:val="22"/>
                <w:lang w:val="en-GB"/>
              </w:rPr>
              <w:t>100 / 35,2%</w:t>
            </w:r>
          </w:p>
        </w:tc>
      </w:tr>
      <w:tr w:rsidR="00F2028C" w:rsidRPr="0093073B" w:rsidTr="00F2028C">
        <w:trPr>
          <w:trHeight w:val="503"/>
        </w:trPr>
        <w:tc>
          <w:tcPr>
            <w:tcW w:w="1929" w:type="dxa"/>
            <w:vMerge w:val="restart"/>
            <w:tcBorders>
              <w:top w:val="single" w:sz="4" w:space="0" w:color="auto"/>
              <w:left w:val="single" w:sz="4" w:space="0" w:color="auto"/>
              <w:bottom w:val="single" w:sz="4" w:space="0" w:color="auto"/>
              <w:right w:val="single" w:sz="4" w:space="0" w:color="auto"/>
            </w:tcBorders>
          </w:tcPr>
          <w:p w:rsidR="00F2028C" w:rsidRPr="00B93015" w:rsidRDefault="00F2028C" w:rsidP="004422A3">
            <w:pPr>
              <w:spacing w:before="0" w:after="0" w:line="276" w:lineRule="auto"/>
              <w:jc w:val="left"/>
              <w:rPr>
                <w:rFonts w:eastAsia="Times New Roman" w:cs="Arial"/>
                <w:bCs/>
                <w:szCs w:val="22"/>
                <w:lang w:val="en-GB" w:eastAsia="zh-CN"/>
              </w:rPr>
            </w:pPr>
            <w:r w:rsidRPr="00B93015">
              <w:rPr>
                <w:rFonts w:eastAsia="Times New Roman" w:cs="Arial"/>
                <w:bCs/>
                <w:szCs w:val="22"/>
                <w:lang w:val="en-GB" w:eastAsia="zh-CN"/>
              </w:rPr>
              <w:t xml:space="preserve">L1 taught in the school </w:t>
            </w:r>
          </w:p>
          <w:p w:rsidR="00F2028C" w:rsidRPr="00B93015" w:rsidRDefault="00F2028C" w:rsidP="004422A3">
            <w:pPr>
              <w:spacing w:before="0" w:after="0" w:line="276" w:lineRule="auto"/>
              <w:jc w:val="left"/>
              <w:rPr>
                <w:rFonts w:eastAsia="Times New Roman" w:cs="Arial"/>
                <w:bCs/>
                <w:szCs w:val="22"/>
                <w:lang w:val="en-GB" w:eastAsia="zh-CN"/>
              </w:rPr>
            </w:pPr>
          </w:p>
        </w:tc>
        <w:tc>
          <w:tcPr>
            <w:tcW w:w="1776" w:type="dxa"/>
            <w:tcBorders>
              <w:top w:val="single" w:sz="4" w:space="0" w:color="auto"/>
              <w:left w:val="single" w:sz="4" w:space="0" w:color="auto"/>
              <w:bottom w:val="single" w:sz="4" w:space="0" w:color="auto"/>
              <w:right w:val="single" w:sz="4" w:space="0" w:color="auto"/>
            </w:tcBorders>
            <w:hideMark/>
          </w:tcPr>
          <w:p w:rsidR="00F2028C" w:rsidRPr="00B93015" w:rsidRDefault="00F2028C" w:rsidP="004422A3">
            <w:pPr>
              <w:spacing w:before="0" w:after="0" w:line="276" w:lineRule="auto"/>
              <w:jc w:val="left"/>
              <w:rPr>
                <w:rFonts w:eastAsia="Times New Roman" w:cs="Arial"/>
                <w:bCs/>
                <w:szCs w:val="22"/>
                <w:lang w:val="en-GB" w:eastAsia="zh-CN"/>
              </w:rPr>
            </w:pPr>
            <w:r w:rsidRPr="00B93015">
              <w:rPr>
                <w:rFonts w:eastAsia="Times New Roman" w:cs="Arial"/>
                <w:bCs/>
                <w:szCs w:val="22"/>
                <w:lang w:val="en-GB" w:eastAsia="zh-CN"/>
              </w:rPr>
              <w:t xml:space="preserve">Nursery </w:t>
            </w:r>
          </w:p>
          <w:p w:rsidR="00F2028C" w:rsidRPr="00B93015" w:rsidRDefault="00F2028C" w:rsidP="004422A3">
            <w:pPr>
              <w:spacing w:before="0" w:after="0" w:line="276" w:lineRule="auto"/>
              <w:jc w:val="left"/>
              <w:rPr>
                <w:rFonts w:eastAsia="Times New Roman" w:cs="Arial"/>
                <w:bCs/>
                <w:szCs w:val="22"/>
                <w:lang w:val="en-GB" w:eastAsia="zh-CN"/>
              </w:rPr>
            </w:pPr>
          </w:p>
        </w:tc>
        <w:tc>
          <w:tcPr>
            <w:tcW w:w="1777" w:type="dxa"/>
            <w:gridSpan w:val="2"/>
            <w:tcBorders>
              <w:top w:val="single" w:sz="4" w:space="0" w:color="auto"/>
              <w:left w:val="single" w:sz="4" w:space="0" w:color="auto"/>
              <w:bottom w:val="single" w:sz="4" w:space="0" w:color="auto"/>
              <w:right w:val="single" w:sz="4" w:space="0" w:color="auto"/>
            </w:tcBorders>
            <w:hideMark/>
          </w:tcPr>
          <w:p w:rsidR="00F2028C" w:rsidRPr="00B93015" w:rsidRDefault="00F2028C" w:rsidP="004422A3">
            <w:pPr>
              <w:spacing w:before="0" w:after="0" w:line="276" w:lineRule="auto"/>
              <w:jc w:val="left"/>
              <w:rPr>
                <w:rFonts w:eastAsia="Times New Roman" w:cs="Arial"/>
                <w:bCs/>
                <w:szCs w:val="22"/>
                <w:lang w:val="en-GB" w:eastAsia="zh-CN"/>
              </w:rPr>
            </w:pPr>
            <w:r w:rsidRPr="00B93015">
              <w:rPr>
                <w:rFonts w:eastAsia="Times New Roman" w:cs="Arial"/>
                <w:bCs/>
                <w:szCs w:val="22"/>
                <w:lang w:val="en-GB" w:eastAsia="zh-CN"/>
              </w:rPr>
              <w:t>Primary</w:t>
            </w:r>
          </w:p>
          <w:p w:rsidR="00F2028C" w:rsidRPr="00B93015" w:rsidRDefault="00F2028C" w:rsidP="004422A3">
            <w:pPr>
              <w:spacing w:before="0" w:after="0" w:line="276" w:lineRule="auto"/>
              <w:ind w:left="357" w:hanging="357"/>
              <w:jc w:val="left"/>
              <w:rPr>
                <w:rFonts w:eastAsia="Times New Roman" w:cs="Arial"/>
                <w:bCs/>
                <w:szCs w:val="22"/>
                <w:lang w:val="en-GB" w:eastAsia="zh-CN"/>
              </w:rPr>
            </w:pPr>
          </w:p>
        </w:tc>
        <w:tc>
          <w:tcPr>
            <w:tcW w:w="1777" w:type="dxa"/>
            <w:gridSpan w:val="2"/>
            <w:tcBorders>
              <w:top w:val="single" w:sz="4" w:space="0" w:color="auto"/>
              <w:left w:val="single" w:sz="4" w:space="0" w:color="auto"/>
              <w:bottom w:val="single" w:sz="4" w:space="0" w:color="auto"/>
              <w:right w:val="single" w:sz="4" w:space="0" w:color="auto"/>
            </w:tcBorders>
            <w:hideMark/>
          </w:tcPr>
          <w:p w:rsidR="00F2028C" w:rsidRPr="00B93015" w:rsidRDefault="00F2028C" w:rsidP="004422A3">
            <w:pPr>
              <w:spacing w:before="0" w:after="0" w:line="276" w:lineRule="auto"/>
              <w:jc w:val="left"/>
              <w:rPr>
                <w:rFonts w:eastAsia="Times New Roman" w:cs="Arial"/>
                <w:bCs/>
                <w:szCs w:val="22"/>
                <w:lang w:val="en-GB" w:eastAsia="zh-CN"/>
              </w:rPr>
            </w:pPr>
            <w:r w:rsidRPr="00B93015">
              <w:rPr>
                <w:rFonts w:eastAsia="Times New Roman" w:cs="Arial"/>
                <w:bCs/>
                <w:szCs w:val="22"/>
                <w:lang w:val="en-GB" w:eastAsia="zh-CN"/>
              </w:rPr>
              <w:t>Secondary</w:t>
            </w:r>
          </w:p>
          <w:p w:rsidR="00F2028C" w:rsidRPr="00B93015" w:rsidRDefault="00F2028C" w:rsidP="004422A3">
            <w:pPr>
              <w:spacing w:before="0" w:after="0" w:line="276" w:lineRule="auto"/>
              <w:jc w:val="left"/>
              <w:rPr>
                <w:rFonts w:eastAsia="Times New Roman" w:cs="Arial"/>
                <w:bCs/>
                <w:szCs w:val="22"/>
                <w:lang w:val="en-GB" w:eastAsia="zh-CN"/>
              </w:rPr>
            </w:pPr>
          </w:p>
        </w:tc>
        <w:tc>
          <w:tcPr>
            <w:tcW w:w="1813" w:type="dxa"/>
            <w:tcBorders>
              <w:top w:val="single" w:sz="4" w:space="0" w:color="auto"/>
              <w:left w:val="single" w:sz="4" w:space="0" w:color="auto"/>
              <w:bottom w:val="single" w:sz="4" w:space="0" w:color="auto"/>
              <w:right w:val="single" w:sz="4" w:space="0" w:color="auto"/>
            </w:tcBorders>
            <w:hideMark/>
          </w:tcPr>
          <w:p w:rsidR="00F2028C" w:rsidRPr="00B93015" w:rsidRDefault="00F2028C" w:rsidP="004422A3">
            <w:pPr>
              <w:spacing w:before="0" w:after="0" w:line="276" w:lineRule="auto"/>
              <w:jc w:val="left"/>
              <w:rPr>
                <w:rFonts w:eastAsia="Times New Roman" w:cs="Arial"/>
                <w:bCs/>
                <w:szCs w:val="22"/>
                <w:lang w:val="en-GB" w:eastAsia="zh-CN"/>
              </w:rPr>
            </w:pPr>
            <w:r w:rsidRPr="00B93015">
              <w:rPr>
                <w:rFonts w:eastAsia="Times New Roman" w:cs="Arial"/>
                <w:bCs/>
                <w:szCs w:val="22"/>
                <w:lang w:val="en-GB" w:eastAsia="zh-CN"/>
              </w:rPr>
              <w:t>Total number of different L1 taught in school</w:t>
            </w:r>
          </w:p>
        </w:tc>
      </w:tr>
      <w:tr w:rsidR="00F2028C" w:rsidRPr="00B93015" w:rsidTr="00F2028C">
        <w:trPr>
          <w:trHeight w:val="557"/>
        </w:trPr>
        <w:tc>
          <w:tcPr>
            <w:tcW w:w="1929" w:type="dxa"/>
            <w:vMerge/>
            <w:tcBorders>
              <w:top w:val="single" w:sz="4" w:space="0" w:color="auto"/>
              <w:left w:val="single" w:sz="4" w:space="0" w:color="auto"/>
              <w:bottom w:val="single" w:sz="4" w:space="0" w:color="auto"/>
              <w:right w:val="single" w:sz="4" w:space="0" w:color="auto"/>
            </w:tcBorders>
            <w:vAlign w:val="center"/>
            <w:hideMark/>
          </w:tcPr>
          <w:p w:rsidR="00F2028C" w:rsidRPr="00B93015" w:rsidRDefault="00F2028C" w:rsidP="004422A3">
            <w:pPr>
              <w:spacing w:before="0" w:after="0"/>
              <w:jc w:val="left"/>
              <w:rPr>
                <w:rFonts w:eastAsia="Times New Roman" w:cs="Arial"/>
                <w:bCs/>
                <w:szCs w:val="22"/>
                <w:lang w:val="en-GB" w:eastAsia="zh-CN"/>
              </w:rPr>
            </w:pPr>
          </w:p>
        </w:tc>
        <w:tc>
          <w:tcPr>
            <w:tcW w:w="1776" w:type="dxa"/>
            <w:tcBorders>
              <w:top w:val="single" w:sz="4" w:space="0" w:color="auto"/>
              <w:left w:val="single" w:sz="4" w:space="0" w:color="auto"/>
              <w:bottom w:val="single" w:sz="4" w:space="0" w:color="auto"/>
              <w:right w:val="single" w:sz="4" w:space="0" w:color="auto"/>
            </w:tcBorders>
          </w:tcPr>
          <w:p w:rsidR="00F2028C" w:rsidRPr="00B93015" w:rsidRDefault="00F2028C" w:rsidP="004422A3">
            <w:pPr>
              <w:spacing w:before="0" w:after="0"/>
              <w:jc w:val="left"/>
              <w:rPr>
                <w:rFonts w:cs="Arial"/>
                <w:szCs w:val="22"/>
                <w:lang w:val="en-GB"/>
              </w:rPr>
            </w:pPr>
            <w:r>
              <w:rPr>
                <w:rFonts w:cs="Arial"/>
                <w:szCs w:val="22"/>
                <w:lang w:val="en-GB"/>
              </w:rPr>
              <w:t>N/A</w:t>
            </w:r>
          </w:p>
        </w:tc>
        <w:tc>
          <w:tcPr>
            <w:tcW w:w="1777" w:type="dxa"/>
            <w:gridSpan w:val="2"/>
            <w:tcBorders>
              <w:top w:val="single" w:sz="4" w:space="0" w:color="auto"/>
              <w:left w:val="single" w:sz="4" w:space="0" w:color="auto"/>
              <w:bottom w:val="single" w:sz="4" w:space="0" w:color="auto"/>
              <w:right w:val="single" w:sz="4" w:space="0" w:color="auto"/>
            </w:tcBorders>
          </w:tcPr>
          <w:p w:rsidR="00F2028C" w:rsidRPr="00B93015" w:rsidRDefault="00F2028C" w:rsidP="004422A3">
            <w:pPr>
              <w:spacing w:before="0" w:after="0"/>
              <w:jc w:val="left"/>
              <w:rPr>
                <w:rFonts w:cs="Arial"/>
                <w:szCs w:val="22"/>
                <w:lang w:val="en-GB"/>
              </w:rPr>
            </w:pPr>
            <w:r>
              <w:rPr>
                <w:rFonts w:cs="Arial"/>
                <w:szCs w:val="22"/>
                <w:lang w:val="en-GB"/>
              </w:rPr>
              <w:t>11</w:t>
            </w:r>
          </w:p>
        </w:tc>
        <w:tc>
          <w:tcPr>
            <w:tcW w:w="1777" w:type="dxa"/>
            <w:gridSpan w:val="2"/>
            <w:tcBorders>
              <w:top w:val="single" w:sz="4" w:space="0" w:color="auto"/>
              <w:left w:val="single" w:sz="4" w:space="0" w:color="auto"/>
              <w:bottom w:val="single" w:sz="4" w:space="0" w:color="auto"/>
              <w:right w:val="single" w:sz="4" w:space="0" w:color="auto"/>
            </w:tcBorders>
          </w:tcPr>
          <w:p w:rsidR="00F2028C" w:rsidRPr="00B93015" w:rsidRDefault="00F2028C" w:rsidP="004422A3">
            <w:pPr>
              <w:spacing w:before="0" w:after="0"/>
              <w:jc w:val="left"/>
              <w:rPr>
                <w:rFonts w:cs="Arial"/>
                <w:szCs w:val="22"/>
                <w:lang w:val="en-GB"/>
              </w:rPr>
            </w:pPr>
            <w:r>
              <w:rPr>
                <w:rFonts w:cs="Arial"/>
                <w:szCs w:val="22"/>
                <w:lang w:val="en-GB"/>
              </w:rPr>
              <w:t>7</w:t>
            </w:r>
          </w:p>
        </w:tc>
        <w:tc>
          <w:tcPr>
            <w:tcW w:w="1813" w:type="dxa"/>
            <w:tcBorders>
              <w:top w:val="single" w:sz="4" w:space="0" w:color="auto"/>
              <w:left w:val="single" w:sz="4" w:space="0" w:color="auto"/>
              <w:bottom w:val="single" w:sz="4" w:space="0" w:color="auto"/>
              <w:right w:val="single" w:sz="4" w:space="0" w:color="auto"/>
            </w:tcBorders>
          </w:tcPr>
          <w:p w:rsidR="00F2028C" w:rsidRPr="00B93015" w:rsidRDefault="00F2028C" w:rsidP="004422A3">
            <w:pPr>
              <w:spacing w:before="0" w:after="0"/>
              <w:jc w:val="left"/>
              <w:rPr>
                <w:rFonts w:cs="Arial"/>
                <w:szCs w:val="22"/>
                <w:lang w:val="en-GB"/>
              </w:rPr>
            </w:pPr>
            <w:r>
              <w:rPr>
                <w:rFonts w:cs="Arial"/>
                <w:szCs w:val="22"/>
                <w:lang w:val="en-GB"/>
              </w:rPr>
              <w:t>11</w:t>
            </w:r>
          </w:p>
        </w:tc>
      </w:tr>
      <w:tr w:rsidR="00F2028C" w:rsidRPr="0093073B" w:rsidTr="0082533D">
        <w:trPr>
          <w:trHeight w:val="715"/>
        </w:trPr>
        <w:tc>
          <w:tcPr>
            <w:tcW w:w="1929" w:type="dxa"/>
            <w:tcBorders>
              <w:top w:val="single" w:sz="4" w:space="0" w:color="auto"/>
              <w:left w:val="single" w:sz="4" w:space="0" w:color="auto"/>
              <w:bottom w:val="single" w:sz="4" w:space="0" w:color="auto"/>
              <w:right w:val="single" w:sz="4" w:space="0" w:color="auto"/>
            </w:tcBorders>
            <w:hideMark/>
          </w:tcPr>
          <w:p w:rsidR="00F2028C" w:rsidRPr="00B93015" w:rsidRDefault="00F2028C" w:rsidP="004422A3">
            <w:pPr>
              <w:spacing w:before="0" w:after="0" w:line="276" w:lineRule="auto"/>
              <w:jc w:val="left"/>
              <w:rPr>
                <w:rFonts w:eastAsia="Times New Roman" w:cs="Arial"/>
                <w:bCs/>
                <w:szCs w:val="22"/>
                <w:lang w:val="en-GB" w:eastAsia="zh-CN"/>
              </w:rPr>
            </w:pPr>
            <w:r w:rsidRPr="00B93015">
              <w:rPr>
                <w:rFonts w:eastAsia="Times New Roman" w:cs="Arial"/>
                <w:bCs/>
                <w:szCs w:val="22"/>
                <w:lang w:val="en-GB" w:eastAsia="zh-CN"/>
              </w:rPr>
              <w:t>Subjects taught in L2 in S 3-5</w:t>
            </w:r>
            <w:r w:rsidRPr="00B93015">
              <w:rPr>
                <w:rFonts w:eastAsia="Times New Roman" w:cs="Arial"/>
                <w:bCs/>
                <w:color w:val="FF0000"/>
                <w:szCs w:val="22"/>
                <w:lang w:val="en-GB" w:eastAsia="zh-CN"/>
              </w:rPr>
              <w:t xml:space="preserve"> </w:t>
            </w:r>
          </w:p>
        </w:tc>
        <w:tc>
          <w:tcPr>
            <w:tcW w:w="7143" w:type="dxa"/>
            <w:gridSpan w:val="6"/>
            <w:tcBorders>
              <w:top w:val="single" w:sz="4" w:space="0" w:color="auto"/>
              <w:left w:val="single" w:sz="4" w:space="0" w:color="auto"/>
              <w:bottom w:val="single" w:sz="4" w:space="0" w:color="auto"/>
              <w:right w:val="single" w:sz="4" w:space="0" w:color="auto"/>
            </w:tcBorders>
          </w:tcPr>
          <w:p w:rsidR="00F2028C" w:rsidRPr="00F2028C" w:rsidRDefault="00F2028C" w:rsidP="004422A3">
            <w:pPr>
              <w:spacing w:before="0" w:after="0"/>
              <w:jc w:val="left"/>
              <w:rPr>
                <w:rFonts w:cs="Arial"/>
                <w:szCs w:val="22"/>
                <w:lang w:val="en-GB"/>
              </w:rPr>
            </w:pPr>
            <w:r w:rsidRPr="00F2028C">
              <w:rPr>
                <w:rFonts w:cs="Arial"/>
                <w:szCs w:val="22"/>
                <w:lang w:val="en-GB"/>
              </w:rPr>
              <w:t>Economics, Ethics, Geography, History, Human Sciences</w:t>
            </w:r>
          </w:p>
        </w:tc>
      </w:tr>
      <w:tr w:rsidR="00F2028C" w:rsidRPr="00B93015" w:rsidTr="00F2028C">
        <w:trPr>
          <w:trHeight w:val="563"/>
        </w:trPr>
        <w:tc>
          <w:tcPr>
            <w:tcW w:w="1929" w:type="dxa"/>
            <w:tcBorders>
              <w:top w:val="single" w:sz="4" w:space="0" w:color="auto"/>
              <w:left w:val="single" w:sz="4" w:space="0" w:color="auto"/>
              <w:bottom w:val="single" w:sz="4" w:space="0" w:color="auto"/>
              <w:right w:val="single" w:sz="4" w:space="0" w:color="auto"/>
            </w:tcBorders>
            <w:hideMark/>
          </w:tcPr>
          <w:p w:rsidR="00F2028C" w:rsidRPr="00B93015" w:rsidRDefault="00F2028C" w:rsidP="004422A3">
            <w:pPr>
              <w:spacing w:before="0" w:after="0" w:line="276" w:lineRule="auto"/>
              <w:ind w:hanging="357"/>
              <w:jc w:val="left"/>
              <w:rPr>
                <w:rFonts w:eastAsia="Times New Roman" w:cs="Arial"/>
                <w:bCs/>
                <w:szCs w:val="22"/>
                <w:lang w:val="en-GB" w:eastAsia="zh-CN"/>
              </w:rPr>
            </w:pPr>
            <w:r w:rsidRPr="00B93015">
              <w:rPr>
                <w:rFonts w:eastAsia="Times New Roman" w:cs="Arial"/>
                <w:bCs/>
                <w:color w:val="FF0000"/>
                <w:szCs w:val="22"/>
                <w:lang w:val="en-GB" w:eastAsia="zh-CN"/>
              </w:rPr>
              <w:t xml:space="preserve">S </w:t>
            </w:r>
            <w:r w:rsidRPr="00B93015">
              <w:rPr>
                <w:rFonts w:eastAsia="Times New Roman" w:cs="Arial"/>
                <w:bCs/>
                <w:szCs w:val="22"/>
                <w:lang w:val="en-GB" w:eastAsia="zh-CN"/>
              </w:rPr>
              <w:t>Subjects taught in L2 in S 6-7</w:t>
            </w:r>
          </w:p>
        </w:tc>
        <w:tc>
          <w:tcPr>
            <w:tcW w:w="7143" w:type="dxa"/>
            <w:gridSpan w:val="6"/>
            <w:tcBorders>
              <w:top w:val="single" w:sz="4" w:space="0" w:color="auto"/>
              <w:left w:val="single" w:sz="4" w:space="0" w:color="auto"/>
              <w:bottom w:val="single" w:sz="4" w:space="0" w:color="auto"/>
              <w:right w:val="single" w:sz="4" w:space="0" w:color="auto"/>
            </w:tcBorders>
          </w:tcPr>
          <w:p w:rsidR="00F2028C" w:rsidRPr="00B93015" w:rsidRDefault="00F2028C" w:rsidP="004422A3">
            <w:pPr>
              <w:spacing w:before="0" w:after="0"/>
              <w:jc w:val="left"/>
              <w:rPr>
                <w:rFonts w:cs="Arial"/>
                <w:szCs w:val="22"/>
                <w:lang w:val="en-GB"/>
              </w:rPr>
            </w:pPr>
            <w:r w:rsidRPr="00F2028C">
              <w:rPr>
                <w:rFonts w:cs="Arial"/>
                <w:szCs w:val="22"/>
                <w:lang w:val="en-GB"/>
              </w:rPr>
              <w:t>Economics, Geography, History</w:t>
            </w:r>
          </w:p>
        </w:tc>
      </w:tr>
      <w:tr w:rsidR="00F2028C" w:rsidRPr="0093073B" w:rsidTr="00F2028C">
        <w:tc>
          <w:tcPr>
            <w:tcW w:w="1929" w:type="dxa"/>
            <w:tcBorders>
              <w:top w:val="single" w:sz="4" w:space="0" w:color="auto"/>
              <w:left w:val="single" w:sz="4" w:space="0" w:color="auto"/>
              <w:bottom w:val="single" w:sz="4" w:space="0" w:color="auto"/>
              <w:right w:val="single" w:sz="4" w:space="0" w:color="auto"/>
            </w:tcBorders>
            <w:hideMark/>
          </w:tcPr>
          <w:p w:rsidR="00F2028C" w:rsidRPr="00B93015" w:rsidRDefault="00F2028C" w:rsidP="004422A3">
            <w:pPr>
              <w:spacing w:before="0" w:after="0" w:line="276" w:lineRule="auto"/>
              <w:jc w:val="left"/>
              <w:rPr>
                <w:rFonts w:eastAsia="Times New Roman" w:cs="Arial"/>
                <w:bCs/>
                <w:szCs w:val="22"/>
                <w:lang w:val="en-GB" w:eastAsia="zh-CN"/>
              </w:rPr>
            </w:pPr>
            <w:r w:rsidRPr="00B93015">
              <w:rPr>
                <w:rFonts w:eastAsia="Times New Roman" w:cs="Arial"/>
                <w:bCs/>
                <w:szCs w:val="22"/>
                <w:lang w:val="en-GB" w:eastAsia="zh-CN"/>
              </w:rPr>
              <w:t>Tuition in the language of the country (compulsory / optional</w:t>
            </w:r>
          </w:p>
        </w:tc>
        <w:tc>
          <w:tcPr>
            <w:tcW w:w="7143" w:type="dxa"/>
            <w:gridSpan w:val="6"/>
            <w:tcBorders>
              <w:top w:val="single" w:sz="4" w:space="0" w:color="auto"/>
              <w:left w:val="single" w:sz="4" w:space="0" w:color="auto"/>
              <w:bottom w:val="single" w:sz="4" w:space="0" w:color="auto"/>
              <w:right w:val="single" w:sz="4" w:space="0" w:color="auto"/>
            </w:tcBorders>
          </w:tcPr>
          <w:p w:rsidR="00F2028C" w:rsidRPr="00F2028C" w:rsidRDefault="00F2028C" w:rsidP="00F2028C">
            <w:pPr>
              <w:spacing w:before="0" w:after="0"/>
              <w:jc w:val="left"/>
              <w:rPr>
                <w:rFonts w:cs="Arial"/>
                <w:szCs w:val="22"/>
                <w:lang w:val="en-GB"/>
              </w:rPr>
            </w:pPr>
            <w:r w:rsidRPr="00F2028C">
              <w:rPr>
                <w:rFonts w:cs="Arial"/>
                <w:szCs w:val="22"/>
                <w:lang w:val="en-GB"/>
              </w:rPr>
              <w:t>One compulsory Estonian lesson per week from P3 to P5</w:t>
            </w:r>
          </w:p>
          <w:p w:rsidR="00F2028C" w:rsidRPr="00F2028C" w:rsidRDefault="00F2028C" w:rsidP="00F2028C">
            <w:pPr>
              <w:spacing w:before="0" w:after="0"/>
              <w:jc w:val="left"/>
              <w:rPr>
                <w:rFonts w:cs="Arial"/>
                <w:szCs w:val="22"/>
                <w:lang w:val="en-GB"/>
              </w:rPr>
            </w:pPr>
            <w:r w:rsidRPr="00F2028C">
              <w:rPr>
                <w:rFonts w:cs="Arial"/>
                <w:szCs w:val="22"/>
                <w:lang w:val="en-GB"/>
              </w:rPr>
              <w:t>Estonian L1 for Estonian pupils in Primary (25) and Secondary (14)</w:t>
            </w:r>
          </w:p>
          <w:p w:rsidR="00F2028C" w:rsidRPr="00F2028C" w:rsidRDefault="00F2028C" w:rsidP="00F2028C">
            <w:pPr>
              <w:spacing w:before="0" w:after="0"/>
              <w:jc w:val="left"/>
              <w:rPr>
                <w:rFonts w:cs="Arial"/>
                <w:szCs w:val="22"/>
                <w:lang w:val="en-GB"/>
              </w:rPr>
            </w:pPr>
            <w:r w:rsidRPr="00F2028C">
              <w:rPr>
                <w:rFonts w:cs="Arial"/>
                <w:szCs w:val="22"/>
                <w:lang w:val="en-GB"/>
              </w:rPr>
              <w:t>Possibility to choose Estonian as L3 and L4 in Secondary cycles (7 pupils have chosen Estonian L3, nobody Estonian L4)</w:t>
            </w:r>
          </w:p>
        </w:tc>
      </w:tr>
      <w:tr w:rsidR="00F2028C" w:rsidRPr="0093073B" w:rsidTr="00F2028C">
        <w:trPr>
          <w:trHeight w:val="1440"/>
        </w:trPr>
        <w:tc>
          <w:tcPr>
            <w:tcW w:w="1929" w:type="dxa"/>
            <w:tcBorders>
              <w:top w:val="single" w:sz="4" w:space="0" w:color="auto"/>
              <w:left w:val="single" w:sz="4" w:space="0" w:color="auto"/>
              <w:bottom w:val="single" w:sz="4" w:space="0" w:color="auto"/>
              <w:right w:val="single" w:sz="4" w:space="0" w:color="auto"/>
            </w:tcBorders>
            <w:hideMark/>
          </w:tcPr>
          <w:p w:rsidR="00F2028C" w:rsidRPr="00B93015" w:rsidRDefault="00F2028C" w:rsidP="004422A3">
            <w:pPr>
              <w:spacing w:before="0" w:after="0" w:line="276" w:lineRule="auto"/>
              <w:jc w:val="left"/>
              <w:rPr>
                <w:rFonts w:eastAsia="Times New Roman" w:cs="Arial"/>
                <w:bCs/>
                <w:szCs w:val="22"/>
                <w:lang w:val="en-GB" w:eastAsia="zh-CN"/>
              </w:rPr>
            </w:pPr>
            <w:r w:rsidRPr="00B93015">
              <w:rPr>
                <w:rFonts w:eastAsia="Times New Roman" w:cs="Arial"/>
                <w:bCs/>
                <w:szCs w:val="22"/>
                <w:lang w:val="en-GB" w:eastAsia="zh-CN"/>
              </w:rPr>
              <w:t>Composition of management and middle management staff</w:t>
            </w:r>
          </w:p>
        </w:tc>
        <w:tc>
          <w:tcPr>
            <w:tcW w:w="7143" w:type="dxa"/>
            <w:gridSpan w:val="6"/>
            <w:tcBorders>
              <w:top w:val="single" w:sz="4" w:space="0" w:color="auto"/>
              <w:left w:val="single" w:sz="4" w:space="0" w:color="auto"/>
              <w:bottom w:val="single" w:sz="4" w:space="0" w:color="auto"/>
              <w:right w:val="single" w:sz="4" w:space="0" w:color="auto"/>
            </w:tcBorders>
          </w:tcPr>
          <w:p w:rsidR="00F2028C" w:rsidRPr="00F2028C" w:rsidRDefault="00F2028C" w:rsidP="00F2028C">
            <w:pPr>
              <w:spacing w:before="0" w:after="0" w:line="276" w:lineRule="auto"/>
              <w:jc w:val="left"/>
              <w:rPr>
                <w:rFonts w:eastAsia="Times New Roman" w:cs="Arial"/>
                <w:bCs/>
                <w:szCs w:val="22"/>
                <w:lang w:val="en-GB" w:eastAsia="zh-CN"/>
              </w:rPr>
            </w:pPr>
            <w:r w:rsidRPr="00F2028C">
              <w:rPr>
                <w:rFonts w:eastAsia="Times New Roman" w:cs="Arial"/>
                <w:bCs/>
                <w:szCs w:val="22"/>
                <w:lang w:val="en-GB" w:eastAsia="zh-CN"/>
              </w:rPr>
              <w:t>Director Mrs Auli Udde</w:t>
            </w:r>
          </w:p>
          <w:p w:rsidR="00F2028C" w:rsidRPr="00F2028C" w:rsidRDefault="00F2028C" w:rsidP="00F2028C">
            <w:pPr>
              <w:spacing w:before="0" w:after="0" w:line="276" w:lineRule="auto"/>
              <w:jc w:val="left"/>
              <w:rPr>
                <w:rFonts w:eastAsia="Times New Roman" w:cs="Arial"/>
                <w:bCs/>
                <w:szCs w:val="22"/>
                <w:lang w:val="en-GB" w:eastAsia="zh-CN"/>
              </w:rPr>
            </w:pPr>
            <w:r w:rsidRPr="00F2028C">
              <w:rPr>
                <w:rFonts w:eastAsia="Times New Roman" w:cs="Arial"/>
                <w:bCs/>
                <w:szCs w:val="22"/>
                <w:lang w:val="en-GB" w:eastAsia="zh-CN"/>
              </w:rPr>
              <w:t>Deputy director for nursery, primary and learning environment Mrs Sigrid Melts</w:t>
            </w:r>
          </w:p>
          <w:p w:rsidR="00F2028C" w:rsidRPr="00F2028C" w:rsidRDefault="00F2028C" w:rsidP="00F2028C">
            <w:pPr>
              <w:spacing w:before="0" w:after="0" w:line="276" w:lineRule="auto"/>
              <w:jc w:val="left"/>
              <w:rPr>
                <w:rFonts w:eastAsia="Times New Roman" w:cs="Arial"/>
                <w:bCs/>
                <w:szCs w:val="22"/>
                <w:lang w:val="en-GB" w:eastAsia="zh-CN"/>
              </w:rPr>
            </w:pPr>
            <w:r w:rsidRPr="00F2028C">
              <w:rPr>
                <w:rFonts w:eastAsia="Times New Roman" w:cs="Arial"/>
                <w:bCs/>
                <w:szCs w:val="22"/>
                <w:lang w:val="en-GB" w:eastAsia="zh-CN"/>
              </w:rPr>
              <w:t>Deputy director for secondary and academic development Mr Riccardo Larini</w:t>
            </w:r>
          </w:p>
          <w:p w:rsidR="00F2028C" w:rsidRPr="00F2028C" w:rsidRDefault="00F2028C" w:rsidP="00F2028C">
            <w:pPr>
              <w:spacing w:before="0" w:after="0" w:line="276" w:lineRule="auto"/>
              <w:jc w:val="left"/>
              <w:rPr>
                <w:rFonts w:eastAsia="Times New Roman" w:cs="Arial"/>
                <w:bCs/>
                <w:szCs w:val="22"/>
                <w:lang w:val="en-GB" w:eastAsia="zh-CN"/>
              </w:rPr>
            </w:pPr>
            <w:r w:rsidRPr="00F2028C">
              <w:rPr>
                <w:rFonts w:eastAsia="Times New Roman" w:cs="Arial"/>
                <w:bCs/>
                <w:szCs w:val="22"/>
                <w:lang w:val="en-GB" w:eastAsia="zh-CN"/>
              </w:rPr>
              <w:t>Administrative middle management (administrative manager Mr Sven Laats, HR manager Ms Dagny Aalde, office manager Mrs Iris Mäeker, activities manager Mrs Kaidi Tärk, communication manager Mr Louis Biasin)</w:t>
            </w:r>
          </w:p>
          <w:p w:rsidR="00F2028C" w:rsidRPr="00B93015" w:rsidRDefault="00F2028C" w:rsidP="00F2028C">
            <w:pPr>
              <w:spacing w:before="0" w:after="0" w:line="276" w:lineRule="auto"/>
              <w:jc w:val="left"/>
              <w:rPr>
                <w:rFonts w:eastAsia="Times New Roman" w:cs="Arial"/>
                <w:bCs/>
                <w:szCs w:val="22"/>
                <w:lang w:val="en-GB" w:eastAsia="zh-CN"/>
              </w:rPr>
            </w:pPr>
            <w:r w:rsidRPr="00F2028C">
              <w:rPr>
                <w:rFonts w:eastAsia="Times New Roman" w:cs="Arial"/>
                <w:bCs/>
                <w:szCs w:val="22"/>
                <w:lang w:val="en-GB" w:eastAsia="zh-CN"/>
              </w:rPr>
              <w:t>Pedagogical middle management – subject coordinators Ms Agne Junolainen (Maths and Sciences), Mr Gerry Massa (Languages 1), Mr Guillaume Raboutot (Languages 2 to 5); Primary coordinator Mrs Rachel Heath, Nursery coordinator Ms Kirsti Lepp, Secondary class teachers’ coordinator Mrs Tuula Friman, BAC coordinator Ms Kristin Külm</w:t>
            </w:r>
          </w:p>
        </w:tc>
      </w:tr>
    </w:tbl>
    <w:p w:rsidR="00F2028C" w:rsidRPr="00264A37" w:rsidRDefault="00F2028C">
      <w:pPr>
        <w:rPr>
          <w:lang w:val="en-US"/>
        </w:rPr>
      </w:pPr>
      <w:r w:rsidRPr="00264A37">
        <w:rPr>
          <w:lang w:val="en-US"/>
        </w:rPr>
        <w:br w:type="page"/>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gridCol w:w="1785"/>
        <w:gridCol w:w="1786"/>
        <w:gridCol w:w="1786"/>
        <w:gridCol w:w="1786"/>
      </w:tblGrid>
      <w:tr w:rsidR="00F2028C" w:rsidRPr="00B93015" w:rsidTr="00F2028C">
        <w:trPr>
          <w:trHeight w:val="231"/>
        </w:trPr>
        <w:tc>
          <w:tcPr>
            <w:tcW w:w="1929" w:type="dxa"/>
            <w:tcBorders>
              <w:top w:val="single" w:sz="4" w:space="0" w:color="auto"/>
              <w:left w:val="single" w:sz="4" w:space="0" w:color="auto"/>
              <w:bottom w:val="single" w:sz="4" w:space="0" w:color="auto"/>
              <w:right w:val="single" w:sz="4" w:space="0" w:color="auto"/>
            </w:tcBorders>
            <w:hideMark/>
          </w:tcPr>
          <w:p w:rsidR="00F2028C" w:rsidRPr="007A4B0A" w:rsidRDefault="00F2028C" w:rsidP="004422A3">
            <w:pPr>
              <w:spacing w:before="0" w:after="0" w:line="276" w:lineRule="auto"/>
              <w:jc w:val="left"/>
              <w:rPr>
                <w:rFonts w:eastAsia="Times New Roman" w:cs="Arial"/>
                <w:bCs/>
                <w:szCs w:val="22"/>
                <w:lang w:val="en-GB" w:eastAsia="zh-CN"/>
              </w:rPr>
            </w:pPr>
            <w:r w:rsidRPr="007A4B0A">
              <w:rPr>
                <w:rFonts w:eastAsia="Times New Roman" w:cs="Arial"/>
                <w:bCs/>
                <w:szCs w:val="22"/>
                <w:lang w:val="en-GB" w:eastAsia="zh-CN"/>
              </w:rPr>
              <w:lastRenderedPageBreak/>
              <w:t>Number of teachers</w:t>
            </w:r>
          </w:p>
        </w:tc>
        <w:tc>
          <w:tcPr>
            <w:tcW w:w="1785" w:type="dxa"/>
            <w:tcBorders>
              <w:top w:val="single" w:sz="4" w:space="0" w:color="auto"/>
              <w:left w:val="single" w:sz="4" w:space="0" w:color="auto"/>
              <w:bottom w:val="single" w:sz="4" w:space="0" w:color="auto"/>
              <w:right w:val="single" w:sz="4" w:space="0" w:color="auto"/>
            </w:tcBorders>
            <w:hideMark/>
          </w:tcPr>
          <w:p w:rsidR="00F2028C" w:rsidRPr="00B93015" w:rsidRDefault="00F2028C" w:rsidP="00F2028C">
            <w:pPr>
              <w:spacing w:before="0" w:after="0" w:line="276" w:lineRule="auto"/>
              <w:jc w:val="left"/>
              <w:rPr>
                <w:rFonts w:eastAsia="Times New Roman" w:cs="Arial"/>
                <w:bCs/>
                <w:szCs w:val="22"/>
                <w:lang w:val="en-GB" w:eastAsia="zh-CN"/>
              </w:rPr>
            </w:pPr>
            <w:r w:rsidRPr="00B93015">
              <w:rPr>
                <w:rFonts w:eastAsia="Times New Roman" w:cs="Arial"/>
                <w:bCs/>
                <w:szCs w:val="22"/>
                <w:lang w:val="en-GB" w:eastAsia="zh-CN"/>
              </w:rPr>
              <w:t>Nursery</w:t>
            </w:r>
          </w:p>
        </w:tc>
        <w:tc>
          <w:tcPr>
            <w:tcW w:w="1786" w:type="dxa"/>
            <w:tcBorders>
              <w:top w:val="single" w:sz="4" w:space="0" w:color="auto"/>
              <w:left w:val="single" w:sz="4" w:space="0" w:color="auto"/>
              <w:bottom w:val="single" w:sz="4" w:space="0" w:color="auto"/>
              <w:right w:val="single" w:sz="4" w:space="0" w:color="auto"/>
            </w:tcBorders>
          </w:tcPr>
          <w:p w:rsidR="00F2028C" w:rsidRPr="00B93015" w:rsidRDefault="00F2028C" w:rsidP="004422A3">
            <w:pPr>
              <w:spacing w:before="0" w:after="0" w:line="276" w:lineRule="auto"/>
              <w:jc w:val="left"/>
              <w:rPr>
                <w:rFonts w:eastAsia="Times New Roman" w:cs="Arial"/>
                <w:bCs/>
                <w:szCs w:val="22"/>
                <w:lang w:val="en-GB" w:eastAsia="zh-CN"/>
              </w:rPr>
            </w:pPr>
            <w:r>
              <w:rPr>
                <w:rFonts w:eastAsia="Times New Roman" w:cs="Arial"/>
                <w:bCs/>
                <w:szCs w:val="22"/>
                <w:lang w:val="en-GB" w:eastAsia="zh-CN"/>
              </w:rPr>
              <w:t>Prim</w:t>
            </w:r>
            <w:r w:rsidRPr="00B93015">
              <w:rPr>
                <w:rFonts w:eastAsia="Times New Roman" w:cs="Arial"/>
                <w:bCs/>
                <w:szCs w:val="22"/>
                <w:lang w:val="en-GB" w:eastAsia="zh-CN"/>
              </w:rPr>
              <w:t>ary</w:t>
            </w:r>
          </w:p>
        </w:tc>
        <w:tc>
          <w:tcPr>
            <w:tcW w:w="1786" w:type="dxa"/>
            <w:tcBorders>
              <w:top w:val="single" w:sz="4" w:space="0" w:color="auto"/>
              <w:left w:val="single" w:sz="4" w:space="0" w:color="auto"/>
              <w:bottom w:val="single" w:sz="4" w:space="0" w:color="auto"/>
              <w:right w:val="single" w:sz="4" w:space="0" w:color="auto"/>
            </w:tcBorders>
          </w:tcPr>
          <w:p w:rsidR="00F2028C" w:rsidRPr="00B93015" w:rsidRDefault="00F2028C" w:rsidP="00F2028C">
            <w:pPr>
              <w:spacing w:before="0" w:after="0" w:line="276" w:lineRule="auto"/>
              <w:jc w:val="left"/>
              <w:rPr>
                <w:rFonts w:eastAsia="Times New Roman" w:cs="Arial"/>
                <w:bCs/>
                <w:szCs w:val="22"/>
                <w:lang w:val="en-GB" w:eastAsia="zh-CN"/>
              </w:rPr>
            </w:pPr>
            <w:r w:rsidRPr="00B93015">
              <w:rPr>
                <w:rFonts w:eastAsia="Times New Roman" w:cs="Arial"/>
                <w:bCs/>
                <w:szCs w:val="22"/>
                <w:lang w:val="en-GB" w:eastAsia="zh-CN"/>
              </w:rPr>
              <w:t>Secondary</w:t>
            </w:r>
          </w:p>
        </w:tc>
        <w:tc>
          <w:tcPr>
            <w:tcW w:w="1786" w:type="dxa"/>
            <w:tcBorders>
              <w:top w:val="single" w:sz="4" w:space="0" w:color="auto"/>
              <w:left w:val="single" w:sz="4" w:space="0" w:color="auto"/>
              <w:bottom w:val="single" w:sz="4" w:space="0" w:color="auto"/>
              <w:right w:val="single" w:sz="4" w:space="0" w:color="auto"/>
            </w:tcBorders>
          </w:tcPr>
          <w:p w:rsidR="00F2028C" w:rsidRPr="00B93015" w:rsidRDefault="00F2028C" w:rsidP="00F2028C">
            <w:pPr>
              <w:spacing w:before="0" w:after="0" w:line="276" w:lineRule="auto"/>
              <w:jc w:val="left"/>
              <w:rPr>
                <w:rFonts w:eastAsia="Times New Roman" w:cs="Arial"/>
                <w:bCs/>
                <w:szCs w:val="22"/>
                <w:lang w:val="en-GB" w:eastAsia="zh-CN"/>
              </w:rPr>
            </w:pPr>
            <w:r w:rsidRPr="00B93015">
              <w:rPr>
                <w:rFonts w:eastAsia="Times New Roman" w:cs="Arial"/>
                <w:bCs/>
                <w:szCs w:val="22"/>
                <w:lang w:val="en-GB" w:eastAsia="zh-CN"/>
              </w:rPr>
              <w:t>Total</w:t>
            </w:r>
          </w:p>
        </w:tc>
      </w:tr>
      <w:tr w:rsidR="007A4B0A" w:rsidRPr="00B93015" w:rsidTr="00264A37">
        <w:trPr>
          <w:trHeight w:val="367"/>
        </w:trPr>
        <w:tc>
          <w:tcPr>
            <w:tcW w:w="1929" w:type="dxa"/>
            <w:tcBorders>
              <w:top w:val="single" w:sz="4" w:space="0" w:color="auto"/>
              <w:left w:val="single" w:sz="4" w:space="0" w:color="auto"/>
              <w:bottom w:val="single" w:sz="4" w:space="0" w:color="auto"/>
              <w:right w:val="single" w:sz="4" w:space="0" w:color="auto"/>
            </w:tcBorders>
          </w:tcPr>
          <w:p w:rsidR="007A4B0A" w:rsidRPr="00B93015" w:rsidRDefault="007A4B0A" w:rsidP="00264A37">
            <w:pPr>
              <w:spacing w:before="0" w:after="0" w:line="276" w:lineRule="auto"/>
              <w:jc w:val="left"/>
              <w:rPr>
                <w:rFonts w:eastAsia="Times New Roman" w:cs="Arial"/>
                <w:bCs/>
                <w:szCs w:val="22"/>
                <w:lang w:val="en-GB" w:eastAsia="zh-CN"/>
              </w:rPr>
            </w:pPr>
            <w:r w:rsidRPr="00B93015">
              <w:rPr>
                <w:rFonts w:eastAsia="Times New Roman" w:cs="Arial"/>
                <w:bCs/>
                <w:szCs w:val="22"/>
                <w:lang w:val="en-GB" w:eastAsia="zh-CN"/>
              </w:rPr>
              <w:t>Full time</w:t>
            </w:r>
          </w:p>
        </w:tc>
        <w:tc>
          <w:tcPr>
            <w:tcW w:w="1785" w:type="dxa"/>
            <w:tcBorders>
              <w:top w:val="single" w:sz="4" w:space="0" w:color="auto"/>
              <w:left w:val="single" w:sz="4" w:space="0" w:color="auto"/>
              <w:bottom w:val="single" w:sz="4" w:space="0" w:color="auto"/>
              <w:right w:val="single" w:sz="4" w:space="0" w:color="auto"/>
            </w:tcBorders>
          </w:tcPr>
          <w:p w:rsidR="007A4B0A" w:rsidRPr="00B93015" w:rsidRDefault="007A4B0A" w:rsidP="007A4B0A">
            <w:pPr>
              <w:spacing w:before="0" w:after="0" w:line="276" w:lineRule="auto"/>
              <w:jc w:val="left"/>
              <w:rPr>
                <w:rFonts w:eastAsia="Times New Roman" w:cs="Arial"/>
                <w:bCs/>
                <w:szCs w:val="22"/>
                <w:lang w:val="en-GB" w:eastAsia="zh-CN"/>
              </w:rPr>
            </w:pPr>
            <w:r>
              <w:rPr>
                <w:rFonts w:eastAsia="Times New Roman" w:cs="Arial"/>
                <w:bCs/>
                <w:szCs w:val="22"/>
                <w:lang w:val="en-GB" w:eastAsia="zh-CN"/>
              </w:rPr>
              <w:t>4</w:t>
            </w:r>
          </w:p>
        </w:tc>
        <w:tc>
          <w:tcPr>
            <w:tcW w:w="1786" w:type="dxa"/>
            <w:tcBorders>
              <w:top w:val="single" w:sz="4" w:space="0" w:color="auto"/>
              <w:left w:val="single" w:sz="4" w:space="0" w:color="auto"/>
              <w:bottom w:val="single" w:sz="4" w:space="0" w:color="auto"/>
              <w:right w:val="single" w:sz="4" w:space="0" w:color="auto"/>
            </w:tcBorders>
          </w:tcPr>
          <w:p w:rsidR="007A4B0A" w:rsidRPr="00B93015" w:rsidRDefault="007A4B0A" w:rsidP="00264A37">
            <w:pPr>
              <w:spacing w:before="0" w:after="0" w:line="276" w:lineRule="auto"/>
              <w:jc w:val="left"/>
              <w:rPr>
                <w:rFonts w:eastAsia="Times New Roman" w:cs="Arial"/>
                <w:bCs/>
                <w:szCs w:val="22"/>
                <w:lang w:val="en-GB" w:eastAsia="zh-CN"/>
              </w:rPr>
            </w:pPr>
            <w:r>
              <w:rPr>
                <w:rFonts w:eastAsia="Times New Roman" w:cs="Arial"/>
                <w:bCs/>
                <w:szCs w:val="22"/>
                <w:lang w:val="en-GB" w:eastAsia="zh-CN"/>
              </w:rPr>
              <w:t>20</w:t>
            </w:r>
          </w:p>
        </w:tc>
        <w:tc>
          <w:tcPr>
            <w:tcW w:w="1786" w:type="dxa"/>
            <w:tcBorders>
              <w:top w:val="single" w:sz="4" w:space="0" w:color="auto"/>
              <w:left w:val="single" w:sz="4" w:space="0" w:color="auto"/>
              <w:bottom w:val="single" w:sz="4" w:space="0" w:color="auto"/>
              <w:right w:val="single" w:sz="4" w:space="0" w:color="auto"/>
            </w:tcBorders>
          </w:tcPr>
          <w:p w:rsidR="007A4B0A" w:rsidRPr="00B93015" w:rsidRDefault="007A4B0A" w:rsidP="007A4B0A">
            <w:pPr>
              <w:spacing w:before="0" w:after="0" w:line="276" w:lineRule="auto"/>
              <w:jc w:val="left"/>
              <w:rPr>
                <w:rFonts w:eastAsia="Times New Roman" w:cs="Arial"/>
                <w:bCs/>
                <w:szCs w:val="22"/>
                <w:lang w:val="en-GB" w:eastAsia="zh-CN"/>
              </w:rPr>
            </w:pPr>
            <w:r>
              <w:rPr>
                <w:rFonts w:eastAsia="Times New Roman" w:cs="Arial"/>
                <w:bCs/>
                <w:szCs w:val="22"/>
                <w:lang w:val="en-GB" w:eastAsia="zh-CN"/>
              </w:rPr>
              <w:t>2</w:t>
            </w:r>
            <w:r w:rsidR="00AB53BE">
              <w:rPr>
                <w:rFonts w:eastAsia="Times New Roman" w:cs="Arial"/>
                <w:bCs/>
                <w:szCs w:val="22"/>
                <w:lang w:val="en-GB" w:eastAsia="zh-CN"/>
              </w:rPr>
              <w:t>2</w:t>
            </w:r>
          </w:p>
        </w:tc>
        <w:tc>
          <w:tcPr>
            <w:tcW w:w="1786" w:type="dxa"/>
            <w:tcBorders>
              <w:top w:val="single" w:sz="4" w:space="0" w:color="auto"/>
              <w:left w:val="single" w:sz="4" w:space="0" w:color="auto"/>
              <w:bottom w:val="single" w:sz="4" w:space="0" w:color="auto"/>
              <w:right w:val="single" w:sz="4" w:space="0" w:color="auto"/>
            </w:tcBorders>
          </w:tcPr>
          <w:p w:rsidR="007A4B0A" w:rsidRPr="00B93015" w:rsidRDefault="00AB53BE" w:rsidP="00264A37">
            <w:pPr>
              <w:spacing w:before="0" w:after="0" w:line="276" w:lineRule="auto"/>
              <w:jc w:val="left"/>
              <w:rPr>
                <w:rFonts w:eastAsia="Times New Roman" w:cs="Arial"/>
                <w:bCs/>
                <w:szCs w:val="22"/>
                <w:lang w:val="en-GB" w:eastAsia="zh-CN"/>
              </w:rPr>
            </w:pPr>
            <w:r>
              <w:rPr>
                <w:rFonts w:eastAsia="Times New Roman" w:cs="Arial"/>
                <w:bCs/>
                <w:szCs w:val="22"/>
                <w:lang w:val="en-GB" w:eastAsia="zh-CN"/>
              </w:rPr>
              <w:t>4</w:t>
            </w:r>
            <w:r w:rsidR="007A4B0A">
              <w:rPr>
                <w:rFonts w:eastAsia="Times New Roman" w:cs="Arial"/>
                <w:bCs/>
                <w:szCs w:val="22"/>
                <w:lang w:val="en-GB" w:eastAsia="zh-CN"/>
              </w:rPr>
              <w:t>6</w:t>
            </w:r>
          </w:p>
        </w:tc>
      </w:tr>
      <w:tr w:rsidR="00F2028C" w:rsidRPr="00B93015" w:rsidTr="00F2028C">
        <w:trPr>
          <w:trHeight w:val="367"/>
        </w:trPr>
        <w:tc>
          <w:tcPr>
            <w:tcW w:w="1929" w:type="dxa"/>
            <w:tcBorders>
              <w:top w:val="single" w:sz="4" w:space="0" w:color="auto"/>
              <w:left w:val="single" w:sz="4" w:space="0" w:color="auto"/>
              <w:bottom w:val="single" w:sz="4" w:space="0" w:color="auto"/>
              <w:right w:val="single" w:sz="4" w:space="0" w:color="auto"/>
            </w:tcBorders>
          </w:tcPr>
          <w:p w:rsidR="00F2028C" w:rsidRPr="00B93015" w:rsidRDefault="00F2028C" w:rsidP="004422A3">
            <w:pPr>
              <w:spacing w:before="0" w:after="0" w:line="276" w:lineRule="auto"/>
              <w:jc w:val="left"/>
              <w:rPr>
                <w:rFonts w:eastAsia="Times New Roman" w:cs="Arial"/>
                <w:bCs/>
                <w:szCs w:val="22"/>
                <w:lang w:val="en-GB" w:eastAsia="zh-CN"/>
              </w:rPr>
            </w:pPr>
            <w:r w:rsidRPr="00B93015">
              <w:rPr>
                <w:rFonts w:eastAsia="Times New Roman" w:cs="Arial"/>
                <w:bCs/>
                <w:szCs w:val="22"/>
                <w:lang w:val="en-GB" w:eastAsia="zh-CN"/>
              </w:rPr>
              <w:t>Part time</w:t>
            </w:r>
          </w:p>
        </w:tc>
        <w:tc>
          <w:tcPr>
            <w:tcW w:w="1785" w:type="dxa"/>
            <w:tcBorders>
              <w:top w:val="single" w:sz="4" w:space="0" w:color="auto"/>
              <w:left w:val="single" w:sz="4" w:space="0" w:color="auto"/>
              <w:bottom w:val="single" w:sz="4" w:space="0" w:color="auto"/>
              <w:right w:val="single" w:sz="4" w:space="0" w:color="auto"/>
            </w:tcBorders>
          </w:tcPr>
          <w:p w:rsidR="00F2028C" w:rsidRPr="00B93015" w:rsidRDefault="00F2028C" w:rsidP="004422A3">
            <w:pPr>
              <w:spacing w:before="0" w:after="0" w:line="276" w:lineRule="auto"/>
              <w:jc w:val="left"/>
              <w:rPr>
                <w:rFonts w:eastAsia="Times New Roman" w:cs="Arial"/>
                <w:bCs/>
                <w:szCs w:val="22"/>
                <w:lang w:val="en-GB" w:eastAsia="zh-CN"/>
              </w:rPr>
            </w:pPr>
            <w:r>
              <w:rPr>
                <w:rFonts w:eastAsia="Times New Roman" w:cs="Arial"/>
                <w:bCs/>
                <w:szCs w:val="22"/>
                <w:lang w:val="en-GB" w:eastAsia="zh-CN"/>
              </w:rPr>
              <w:t>1</w:t>
            </w:r>
          </w:p>
        </w:tc>
        <w:tc>
          <w:tcPr>
            <w:tcW w:w="1786" w:type="dxa"/>
            <w:tcBorders>
              <w:top w:val="single" w:sz="4" w:space="0" w:color="auto"/>
              <w:left w:val="single" w:sz="4" w:space="0" w:color="auto"/>
              <w:bottom w:val="single" w:sz="4" w:space="0" w:color="auto"/>
              <w:right w:val="single" w:sz="4" w:space="0" w:color="auto"/>
            </w:tcBorders>
          </w:tcPr>
          <w:p w:rsidR="00F2028C" w:rsidRPr="00B93015" w:rsidRDefault="00F2028C" w:rsidP="004422A3">
            <w:pPr>
              <w:spacing w:before="0" w:after="0" w:line="276" w:lineRule="auto"/>
              <w:jc w:val="left"/>
              <w:rPr>
                <w:rFonts w:eastAsia="Times New Roman" w:cs="Arial"/>
                <w:bCs/>
                <w:szCs w:val="22"/>
                <w:lang w:val="en-GB" w:eastAsia="zh-CN"/>
              </w:rPr>
            </w:pPr>
            <w:r>
              <w:rPr>
                <w:rFonts w:eastAsia="Times New Roman" w:cs="Arial"/>
                <w:bCs/>
                <w:szCs w:val="22"/>
                <w:lang w:val="en-GB" w:eastAsia="zh-CN"/>
              </w:rPr>
              <w:t>1</w:t>
            </w:r>
            <w:r w:rsidR="00AB53BE">
              <w:rPr>
                <w:rFonts w:eastAsia="Times New Roman" w:cs="Arial"/>
                <w:bCs/>
                <w:szCs w:val="22"/>
                <w:lang w:val="en-GB" w:eastAsia="zh-CN"/>
              </w:rPr>
              <w:t>2</w:t>
            </w:r>
          </w:p>
        </w:tc>
        <w:tc>
          <w:tcPr>
            <w:tcW w:w="1786" w:type="dxa"/>
            <w:tcBorders>
              <w:top w:val="single" w:sz="4" w:space="0" w:color="auto"/>
              <w:left w:val="single" w:sz="4" w:space="0" w:color="auto"/>
              <w:bottom w:val="single" w:sz="4" w:space="0" w:color="auto"/>
              <w:right w:val="single" w:sz="4" w:space="0" w:color="auto"/>
            </w:tcBorders>
          </w:tcPr>
          <w:p w:rsidR="00F2028C" w:rsidRPr="00B93015" w:rsidRDefault="00AB53BE" w:rsidP="004422A3">
            <w:pPr>
              <w:spacing w:before="0" w:after="0" w:line="276" w:lineRule="auto"/>
              <w:jc w:val="left"/>
              <w:rPr>
                <w:rFonts w:eastAsia="Times New Roman" w:cs="Arial"/>
                <w:bCs/>
                <w:szCs w:val="22"/>
                <w:lang w:val="en-GB" w:eastAsia="zh-CN"/>
              </w:rPr>
            </w:pPr>
            <w:r>
              <w:rPr>
                <w:rFonts w:eastAsia="Times New Roman" w:cs="Arial"/>
                <w:bCs/>
                <w:szCs w:val="22"/>
                <w:lang w:val="en-GB" w:eastAsia="zh-CN"/>
              </w:rPr>
              <w:t>14</w:t>
            </w:r>
          </w:p>
        </w:tc>
        <w:tc>
          <w:tcPr>
            <w:tcW w:w="1786" w:type="dxa"/>
            <w:tcBorders>
              <w:top w:val="single" w:sz="4" w:space="0" w:color="auto"/>
              <w:left w:val="single" w:sz="4" w:space="0" w:color="auto"/>
              <w:bottom w:val="single" w:sz="4" w:space="0" w:color="auto"/>
              <w:right w:val="single" w:sz="4" w:space="0" w:color="auto"/>
            </w:tcBorders>
          </w:tcPr>
          <w:p w:rsidR="00F2028C" w:rsidRPr="00B93015" w:rsidRDefault="00F2028C" w:rsidP="004422A3">
            <w:pPr>
              <w:spacing w:before="0" w:after="0" w:line="276" w:lineRule="auto"/>
              <w:jc w:val="left"/>
              <w:rPr>
                <w:rFonts w:eastAsia="Times New Roman" w:cs="Arial"/>
                <w:bCs/>
                <w:szCs w:val="22"/>
                <w:lang w:val="en-GB" w:eastAsia="zh-CN"/>
              </w:rPr>
            </w:pPr>
            <w:r>
              <w:rPr>
                <w:rFonts w:eastAsia="Times New Roman" w:cs="Arial"/>
                <w:bCs/>
                <w:szCs w:val="22"/>
                <w:lang w:val="en-GB" w:eastAsia="zh-CN"/>
              </w:rPr>
              <w:t>2</w:t>
            </w:r>
            <w:r w:rsidR="00AB53BE">
              <w:rPr>
                <w:rFonts w:eastAsia="Times New Roman" w:cs="Arial"/>
                <w:bCs/>
                <w:szCs w:val="22"/>
                <w:lang w:val="en-GB" w:eastAsia="zh-CN"/>
              </w:rPr>
              <w:t>7</w:t>
            </w:r>
          </w:p>
        </w:tc>
      </w:tr>
      <w:tr w:rsidR="00F2028C" w:rsidRPr="00B93015" w:rsidTr="00F2028C">
        <w:trPr>
          <w:trHeight w:val="367"/>
        </w:trPr>
        <w:tc>
          <w:tcPr>
            <w:tcW w:w="1929" w:type="dxa"/>
            <w:tcBorders>
              <w:top w:val="single" w:sz="4" w:space="0" w:color="auto"/>
              <w:left w:val="single" w:sz="4" w:space="0" w:color="auto"/>
              <w:bottom w:val="single" w:sz="4" w:space="0" w:color="auto"/>
              <w:right w:val="single" w:sz="4" w:space="0" w:color="auto"/>
            </w:tcBorders>
            <w:hideMark/>
          </w:tcPr>
          <w:p w:rsidR="00F2028C" w:rsidRPr="00B93015" w:rsidRDefault="00F2028C" w:rsidP="004422A3">
            <w:pPr>
              <w:spacing w:before="0" w:after="0" w:line="276" w:lineRule="auto"/>
              <w:jc w:val="left"/>
              <w:rPr>
                <w:rFonts w:eastAsia="Times New Roman" w:cs="Arial"/>
                <w:bCs/>
                <w:szCs w:val="22"/>
                <w:lang w:val="en-GB" w:eastAsia="zh-CN"/>
              </w:rPr>
            </w:pPr>
            <w:r w:rsidRPr="00B93015">
              <w:rPr>
                <w:rFonts w:eastAsia="Times New Roman" w:cs="Arial"/>
                <w:bCs/>
                <w:szCs w:val="22"/>
                <w:lang w:val="en-GB" w:eastAsia="zh-CN"/>
              </w:rPr>
              <w:t>Number and (%) of qualified teachers</w:t>
            </w:r>
          </w:p>
        </w:tc>
        <w:tc>
          <w:tcPr>
            <w:tcW w:w="1785" w:type="dxa"/>
            <w:tcBorders>
              <w:top w:val="single" w:sz="4" w:space="0" w:color="auto"/>
              <w:left w:val="single" w:sz="4" w:space="0" w:color="auto"/>
              <w:bottom w:val="single" w:sz="4" w:space="0" w:color="auto"/>
              <w:right w:val="single" w:sz="4" w:space="0" w:color="auto"/>
            </w:tcBorders>
            <w:hideMark/>
          </w:tcPr>
          <w:p w:rsidR="00F2028C" w:rsidRPr="00B93015" w:rsidRDefault="00F2028C" w:rsidP="00F2028C">
            <w:pPr>
              <w:spacing w:before="0" w:after="0" w:line="276" w:lineRule="auto"/>
              <w:jc w:val="left"/>
              <w:rPr>
                <w:rFonts w:eastAsia="Times New Roman" w:cs="Arial"/>
                <w:bCs/>
                <w:szCs w:val="22"/>
                <w:lang w:val="en-GB" w:eastAsia="zh-CN"/>
              </w:rPr>
            </w:pPr>
            <w:r w:rsidRPr="00B93015">
              <w:rPr>
                <w:rFonts w:eastAsia="Times New Roman" w:cs="Arial"/>
                <w:bCs/>
                <w:szCs w:val="22"/>
                <w:lang w:val="en-GB" w:eastAsia="zh-CN"/>
              </w:rPr>
              <w:t>Nursery</w:t>
            </w:r>
          </w:p>
        </w:tc>
        <w:tc>
          <w:tcPr>
            <w:tcW w:w="1786" w:type="dxa"/>
            <w:tcBorders>
              <w:top w:val="single" w:sz="4" w:space="0" w:color="auto"/>
              <w:left w:val="single" w:sz="4" w:space="0" w:color="auto"/>
              <w:bottom w:val="single" w:sz="4" w:space="0" w:color="auto"/>
              <w:right w:val="single" w:sz="4" w:space="0" w:color="auto"/>
            </w:tcBorders>
          </w:tcPr>
          <w:p w:rsidR="00F2028C" w:rsidRPr="00B93015" w:rsidRDefault="00F2028C" w:rsidP="00F2028C">
            <w:pPr>
              <w:spacing w:before="0" w:after="0" w:line="276" w:lineRule="auto"/>
              <w:jc w:val="left"/>
              <w:rPr>
                <w:rFonts w:eastAsia="Times New Roman" w:cs="Arial"/>
                <w:bCs/>
                <w:szCs w:val="22"/>
                <w:lang w:val="en-GB" w:eastAsia="zh-CN"/>
              </w:rPr>
            </w:pPr>
            <w:r>
              <w:rPr>
                <w:rFonts w:eastAsia="Times New Roman" w:cs="Arial"/>
                <w:bCs/>
                <w:szCs w:val="22"/>
                <w:lang w:val="en-GB" w:eastAsia="zh-CN"/>
              </w:rPr>
              <w:t>Prim</w:t>
            </w:r>
            <w:r w:rsidRPr="00B93015">
              <w:rPr>
                <w:rFonts w:eastAsia="Times New Roman" w:cs="Arial"/>
                <w:bCs/>
                <w:szCs w:val="22"/>
                <w:lang w:val="en-GB" w:eastAsia="zh-CN"/>
              </w:rPr>
              <w:t>ary</w:t>
            </w:r>
          </w:p>
        </w:tc>
        <w:tc>
          <w:tcPr>
            <w:tcW w:w="1786" w:type="dxa"/>
            <w:tcBorders>
              <w:top w:val="single" w:sz="4" w:space="0" w:color="auto"/>
              <w:left w:val="single" w:sz="4" w:space="0" w:color="auto"/>
              <w:bottom w:val="single" w:sz="4" w:space="0" w:color="auto"/>
              <w:right w:val="single" w:sz="4" w:space="0" w:color="auto"/>
            </w:tcBorders>
          </w:tcPr>
          <w:p w:rsidR="00F2028C" w:rsidRPr="00B93015" w:rsidRDefault="00F2028C" w:rsidP="00F2028C">
            <w:pPr>
              <w:spacing w:before="0" w:after="0" w:line="276" w:lineRule="auto"/>
              <w:jc w:val="left"/>
              <w:rPr>
                <w:rFonts w:eastAsia="Times New Roman" w:cs="Arial"/>
                <w:bCs/>
                <w:szCs w:val="22"/>
                <w:lang w:val="en-GB" w:eastAsia="zh-CN"/>
              </w:rPr>
            </w:pPr>
            <w:r w:rsidRPr="00B93015">
              <w:rPr>
                <w:rFonts w:eastAsia="Times New Roman" w:cs="Arial"/>
                <w:bCs/>
                <w:szCs w:val="22"/>
                <w:lang w:val="en-GB" w:eastAsia="zh-CN"/>
              </w:rPr>
              <w:t>Secondary</w:t>
            </w:r>
          </w:p>
        </w:tc>
        <w:tc>
          <w:tcPr>
            <w:tcW w:w="1786" w:type="dxa"/>
            <w:tcBorders>
              <w:top w:val="single" w:sz="4" w:space="0" w:color="auto"/>
              <w:left w:val="single" w:sz="4" w:space="0" w:color="auto"/>
              <w:bottom w:val="single" w:sz="4" w:space="0" w:color="auto"/>
              <w:right w:val="single" w:sz="4" w:space="0" w:color="auto"/>
            </w:tcBorders>
          </w:tcPr>
          <w:p w:rsidR="00F2028C" w:rsidRPr="00B93015" w:rsidRDefault="00F2028C" w:rsidP="00F2028C">
            <w:pPr>
              <w:spacing w:before="0" w:after="0" w:line="276" w:lineRule="auto"/>
              <w:jc w:val="left"/>
              <w:rPr>
                <w:rFonts w:eastAsia="Times New Roman" w:cs="Arial"/>
                <w:bCs/>
                <w:szCs w:val="22"/>
                <w:lang w:val="en-GB" w:eastAsia="zh-CN"/>
              </w:rPr>
            </w:pPr>
            <w:r w:rsidRPr="00B93015">
              <w:rPr>
                <w:rFonts w:eastAsia="Times New Roman" w:cs="Arial"/>
                <w:bCs/>
                <w:szCs w:val="22"/>
                <w:lang w:val="en-GB" w:eastAsia="zh-CN"/>
              </w:rPr>
              <w:t>Total</w:t>
            </w:r>
          </w:p>
        </w:tc>
      </w:tr>
      <w:tr w:rsidR="007A4B0A" w:rsidRPr="00B93015" w:rsidTr="00F2028C">
        <w:trPr>
          <w:trHeight w:val="367"/>
        </w:trPr>
        <w:tc>
          <w:tcPr>
            <w:tcW w:w="1929" w:type="dxa"/>
            <w:tcBorders>
              <w:top w:val="single" w:sz="4" w:space="0" w:color="auto"/>
              <w:left w:val="single" w:sz="4" w:space="0" w:color="auto"/>
              <w:bottom w:val="single" w:sz="4" w:space="0" w:color="auto"/>
              <w:right w:val="single" w:sz="4" w:space="0" w:color="auto"/>
            </w:tcBorders>
          </w:tcPr>
          <w:p w:rsidR="007A4B0A" w:rsidRPr="00B93015" w:rsidRDefault="007A4B0A" w:rsidP="00264A37">
            <w:pPr>
              <w:spacing w:before="0" w:after="0" w:line="276" w:lineRule="auto"/>
              <w:jc w:val="left"/>
              <w:rPr>
                <w:rFonts w:eastAsia="Times New Roman" w:cs="Arial"/>
                <w:bCs/>
                <w:szCs w:val="22"/>
                <w:lang w:val="en-GB" w:eastAsia="zh-CN"/>
              </w:rPr>
            </w:pPr>
            <w:r w:rsidRPr="00B93015">
              <w:rPr>
                <w:rFonts w:eastAsia="Times New Roman" w:cs="Arial"/>
                <w:bCs/>
                <w:szCs w:val="22"/>
                <w:lang w:val="en-GB" w:eastAsia="zh-CN"/>
              </w:rPr>
              <w:t>Full time</w:t>
            </w:r>
          </w:p>
        </w:tc>
        <w:tc>
          <w:tcPr>
            <w:tcW w:w="1785" w:type="dxa"/>
            <w:tcBorders>
              <w:top w:val="single" w:sz="4" w:space="0" w:color="auto"/>
              <w:left w:val="single" w:sz="4" w:space="0" w:color="auto"/>
              <w:bottom w:val="single" w:sz="4" w:space="0" w:color="auto"/>
              <w:right w:val="single" w:sz="4" w:space="0" w:color="auto"/>
            </w:tcBorders>
          </w:tcPr>
          <w:p w:rsidR="007A4B0A" w:rsidRPr="00B93015" w:rsidRDefault="00135FE5" w:rsidP="00F2028C">
            <w:pPr>
              <w:spacing w:before="0" w:after="0" w:line="276" w:lineRule="auto"/>
              <w:jc w:val="left"/>
              <w:rPr>
                <w:rFonts w:eastAsia="Times New Roman" w:cs="Arial"/>
                <w:bCs/>
                <w:szCs w:val="22"/>
                <w:lang w:val="en-GB" w:eastAsia="zh-CN"/>
              </w:rPr>
            </w:pPr>
            <w:r>
              <w:rPr>
                <w:rFonts w:eastAsia="Times New Roman" w:cs="Arial"/>
                <w:bCs/>
                <w:szCs w:val="22"/>
                <w:lang w:val="en-GB" w:eastAsia="zh-CN"/>
              </w:rPr>
              <w:t>4/4 = 100%</w:t>
            </w:r>
          </w:p>
        </w:tc>
        <w:tc>
          <w:tcPr>
            <w:tcW w:w="1786" w:type="dxa"/>
            <w:tcBorders>
              <w:top w:val="single" w:sz="4" w:space="0" w:color="auto"/>
              <w:left w:val="single" w:sz="4" w:space="0" w:color="auto"/>
              <w:bottom w:val="single" w:sz="4" w:space="0" w:color="auto"/>
              <w:right w:val="single" w:sz="4" w:space="0" w:color="auto"/>
            </w:tcBorders>
          </w:tcPr>
          <w:p w:rsidR="007A4B0A" w:rsidRDefault="00135FE5" w:rsidP="00F2028C">
            <w:pPr>
              <w:spacing w:before="0" w:after="0" w:line="276" w:lineRule="auto"/>
              <w:jc w:val="left"/>
              <w:rPr>
                <w:rFonts w:eastAsia="Times New Roman" w:cs="Arial"/>
                <w:bCs/>
                <w:szCs w:val="22"/>
                <w:lang w:val="en-GB" w:eastAsia="zh-CN"/>
              </w:rPr>
            </w:pPr>
            <w:r>
              <w:rPr>
                <w:rFonts w:eastAsia="Times New Roman" w:cs="Arial"/>
                <w:bCs/>
                <w:szCs w:val="22"/>
                <w:lang w:val="en-GB" w:eastAsia="zh-CN"/>
              </w:rPr>
              <w:t>16/20 = 80%</w:t>
            </w:r>
          </w:p>
        </w:tc>
        <w:tc>
          <w:tcPr>
            <w:tcW w:w="1786" w:type="dxa"/>
            <w:tcBorders>
              <w:top w:val="single" w:sz="4" w:space="0" w:color="auto"/>
              <w:left w:val="single" w:sz="4" w:space="0" w:color="auto"/>
              <w:bottom w:val="single" w:sz="4" w:space="0" w:color="auto"/>
              <w:right w:val="single" w:sz="4" w:space="0" w:color="auto"/>
            </w:tcBorders>
          </w:tcPr>
          <w:p w:rsidR="007A4B0A" w:rsidRPr="00B93015" w:rsidRDefault="00135FE5" w:rsidP="00F2028C">
            <w:pPr>
              <w:spacing w:before="0" w:after="0" w:line="276" w:lineRule="auto"/>
              <w:jc w:val="left"/>
              <w:rPr>
                <w:rFonts w:eastAsia="Times New Roman" w:cs="Arial"/>
                <w:bCs/>
                <w:szCs w:val="22"/>
                <w:lang w:val="en-GB" w:eastAsia="zh-CN"/>
              </w:rPr>
            </w:pPr>
            <w:r>
              <w:rPr>
                <w:rFonts w:eastAsia="Times New Roman" w:cs="Arial"/>
                <w:bCs/>
                <w:szCs w:val="22"/>
                <w:lang w:val="en-GB" w:eastAsia="zh-CN"/>
              </w:rPr>
              <w:t>16/22 = 73%</w:t>
            </w:r>
          </w:p>
        </w:tc>
        <w:tc>
          <w:tcPr>
            <w:tcW w:w="1786" w:type="dxa"/>
            <w:tcBorders>
              <w:top w:val="single" w:sz="4" w:space="0" w:color="auto"/>
              <w:left w:val="single" w:sz="4" w:space="0" w:color="auto"/>
              <w:bottom w:val="single" w:sz="4" w:space="0" w:color="auto"/>
              <w:right w:val="single" w:sz="4" w:space="0" w:color="auto"/>
            </w:tcBorders>
          </w:tcPr>
          <w:p w:rsidR="007A4B0A" w:rsidRPr="00B93015" w:rsidRDefault="00135FE5" w:rsidP="00F2028C">
            <w:pPr>
              <w:spacing w:before="0" w:after="0" w:line="276" w:lineRule="auto"/>
              <w:jc w:val="left"/>
              <w:rPr>
                <w:rFonts w:eastAsia="Times New Roman" w:cs="Arial"/>
                <w:bCs/>
                <w:szCs w:val="22"/>
                <w:lang w:val="en-GB" w:eastAsia="zh-CN"/>
              </w:rPr>
            </w:pPr>
            <w:r>
              <w:rPr>
                <w:rFonts w:eastAsia="Times New Roman" w:cs="Arial"/>
                <w:bCs/>
                <w:szCs w:val="22"/>
                <w:lang w:val="en-GB" w:eastAsia="zh-CN"/>
              </w:rPr>
              <w:t>36/46 = 78%</w:t>
            </w:r>
          </w:p>
        </w:tc>
      </w:tr>
      <w:tr w:rsidR="007A4B0A" w:rsidRPr="00B93015" w:rsidTr="00F2028C">
        <w:trPr>
          <w:trHeight w:val="367"/>
        </w:trPr>
        <w:tc>
          <w:tcPr>
            <w:tcW w:w="1929" w:type="dxa"/>
            <w:tcBorders>
              <w:top w:val="single" w:sz="4" w:space="0" w:color="auto"/>
              <w:left w:val="single" w:sz="4" w:space="0" w:color="auto"/>
              <w:bottom w:val="single" w:sz="4" w:space="0" w:color="auto"/>
              <w:right w:val="single" w:sz="4" w:space="0" w:color="auto"/>
            </w:tcBorders>
          </w:tcPr>
          <w:p w:rsidR="007A4B0A" w:rsidRPr="00B93015" w:rsidRDefault="007A4B0A" w:rsidP="00264A37">
            <w:pPr>
              <w:spacing w:before="0" w:after="0" w:line="276" w:lineRule="auto"/>
              <w:jc w:val="left"/>
              <w:rPr>
                <w:rFonts w:eastAsia="Times New Roman" w:cs="Arial"/>
                <w:bCs/>
                <w:szCs w:val="22"/>
                <w:lang w:val="en-GB" w:eastAsia="zh-CN"/>
              </w:rPr>
            </w:pPr>
            <w:r w:rsidRPr="00B93015">
              <w:rPr>
                <w:rFonts w:eastAsia="Times New Roman" w:cs="Arial"/>
                <w:bCs/>
                <w:szCs w:val="22"/>
                <w:lang w:val="en-GB" w:eastAsia="zh-CN"/>
              </w:rPr>
              <w:t>Part time</w:t>
            </w:r>
          </w:p>
        </w:tc>
        <w:tc>
          <w:tcPr>
            <w:tcW w:w="1785" w:type="dxa"/>
            <w:tcBorders>
              <w:top w:val="single" w:sz="4" w:space="0" w:color="auto"/>
              <w:left w:val="single" w:sz="4" w:space="0" w:color="auto"/>
              <w:bottom w:val="single" w:sz="4" w:space="0" w:color="auto"/>
              <w:right w:val="single" w:sz="4" w:space="0" w:color="auto"/>
            </w:tcBorders>
          </w:tcPr>
          <w:p w:rsidR="007A4B0A" w:rsidRPr="00B93015" w:rsidRDefault="00135FE5" w:rsidP="00F2028C">
            <w:pPr>
              <w:spacing w:before="0" w:after="0" w:line="276" w:lineRule="auto"/>
              <w:jc w:val="left"/>
              <w:rPr>
                <w:rFonts w:eastAsia="Times New Roman" w:cs="Arial"/>
                <w:bCs/>
                <w:szCs w:val="22"/>
                <w:lang w:val="en-GB" w:eastAsia="zh-CN"/>
              </w:rPr>
            </w:pPr>
            <w:r>
              <w:rPr>
                <w:rFonts w:eastAsia="Times New Roman" w:cs="Arial"/>
                <w:bCs/>
                <w:szCs w:val="22"/>
                <w:lang w:val="en-GB" w:eastAsia="zh-CN"/>
              </w:rPr>
              <w:t>1/1 = 100%</w:t>
            </w:r>
          </w:p>
        </w:tc>
        <w:tc>
          <w:tcPr>
            <w:tcW w:w="1786" w:type="dxa"/>
            <w:tcBorders>
              <w:top w:val="single" w:sz="4" w:space="0" w:color="auto"/>
              <w:left w:val="single" w:sz="4" w:space="0" w:color="auto"/>
              <w:bottom w:val="single" w:sz="4" w:space="0" w:color="auto"/>
              <w:right w:val="single" w:sz="4" w:space="0" w:color="auto"/>
            </w:tcBorders>
          </w:tcPr>
          <w:p w:rsidR="007A4B0A" w:rsidRDefault="00135FE5" w:rsidP="00F2028C">
            <w:pPr>
              <w:spacing w:before="0" w:after="0" w:line="276" w:lineRule="auto"/>
              <w:jc w:val="left"/>
              <w:rPr>
                <w:rFonts w:eastAsia="Times New Roman" w:cs="Arial"/>
                <w:bCs/>
                <w:szCs w:val="22"/>
                <w:lang w:val="en-GB" w:eastAsia="zh-CN"/>
              </w:rPr>
            </w:pPr>
            <w:r>
              <w:rPr>
                <w:rFonts w:eastAsia="Times New Roman" w:cs="Arial"/>
                <w:bCs/>
                <w:szCs w:val="22"/>
                <w:lang w:val="en-GB" w:eastAsia="zh-CN"/>
              </w:rPr>
              <w:t>10/12 = 83%</w:t>
            </w:r>
          </w:p>
        </w:tc>
        <w:tc>
          <w:tcPr>
            <w:tcW w:w="1786" w:type="dxa"/>
            <w:tcBorders>
              <w:top w:val="single" w:sz="4" w:space="0" w:color="auto"/>
              <w:left w:val="single" w:sz="4" w:space="0" w:color="auto"/>
              <w:bottom w:val="single" w:sz="4" w:space="0" w:color="auto"/>
              <w:right w:val="single" w:sz="4" w:space="0" w:color="auto"/>
            </w:tcBorders>
          </w:tcPr>
          <w:p w:rsidR="007A4B0A" w:rsidRPr="00B93015" w:rsidRDefault="00135FE5" w:rsidP="00F2028C">
            <w:pPr>
              <w:spacing w:before="0" w:after="0" w:line="276" w:lineRule="auto"/>
              <w:jc w:val="left"/>
              <w:rPr>
                <w:rFonts w:eastAsia="Times New Roman" w:cs="Arial"/>
                <w:bCs/>
                <w:szCs w:val="22"/>
                <w:lang w:val="en-GB" w:eastAsia="zh-CN"/>
              </w:rPr>
            </w:pPr>
            <w:r>
              <w:rPr>
                <w:rFonts w:eastAsia="Times New Roman" w:cs="Arial"/>
                <w:bCs/>
                <w:szCs w:val="22"/>
                <w:lang w:val="en-GB" w:eastAsia="zh-CN"/>
              </w:rPr>
              <w:t>9/14 = 64%</w:t>
            </w:r>
          </w:p>
        </w:tc>
        <w:tc>
          <w:tcPr>
            <w:tcW w:w="1786" w:type="dxa"/>
            <w:tcBorders>
              <w:top w:val="single" w:sz="4" w:space="0" w:color="auto"/>
              <w:left w:val="single" w:sz="4" w:space="0" w:color="auto"/>
              <w:bottom w:val="single" w:sz="4" w:space="0" w:color="auto"/>
              <w:right w:val="single" w:sz="4" w:space="0" w:color="auto"/>
            </w:tcBorders>
          </w:tcPr>
          <w:p w:rsidR="007A4B0A" w:rsidRPr="00B93015" w:rsidRDefault="00135FE5" w:rsidP="00F2028C">
            <w:pPr>
              <w:spacing w:before="0" w:after="0" w:line="276" w:lineRule="auto"/>
              <w:jc w:val="left"/>
              <w:rPr>
                <w:rFonts w:eastAsia="Times New Roman" w:cs="Arial"/>
                <w:bCs/>
                <w:szCs w:val="22"/>
                <w:lang w:val="en-GB" w:eastAsia="zh-CN"/>
              </w:rPr>
            </w:pPr>
            <w:r>
              <w:rPr>
                <w:rFonts w:eastAsia="Times New Roman" w:cs="Arial"/>
                <w:bCs/>
                <w:szCs w:val="22"/>
                <w:lang w:val="en-GB" w:eastAsia="zh-CN"/>
              </w:rPr>
              <w:t>20/27 = 74%</w:t>
            </w:r>
          </w:p>
        </w:tc>
      </w:tr>
    </w:tbl>
    <w:p w:rsidR="00E768F5" w:rsidRPr="00B93015" w:rsidRDefault="00E768F5" w:rsidP="004422A3">
      <w:pPr>
        <w:spacing w:before="0" w:after="0"/>
        <w:jc w:val="left"/>
        <w:rPr>
          <w:u w:val="single"/>
          <w:lang w:val="en-GB"/>
        </w:rPr>
      </w:pPr>
    </w:p>
    <w:p w:rsidR="0074474F" w:rsidRPr="00B93015" w:rsidRDefault="0074474F" w:rsidP="004422A3">
      <w:pPr>
        <w:spacing w:before="0" w:after="0"/>
        <w:jc w:val="left"/>
        <w:rPr>
          <w:sz w:val="24"/>
          <w:szCs w:val="24"/>
          <w:lang w:val="en-GB"/>
        </w:rPr>
      </w:pPr>
    </w:p>
    <w:p w:rsidR="00E768F5" w:rsidRPr="00B93015" w:rsidRDefault="0074474F" w:rsidP="004422A3">
      <w:pPr>
        <w:spacing w:before="0" w:after="0"/>
        <w:ind w:left="705" w:hanging="705"/>
        <w:jc w:val="left"/>
        <w:rPr>
          <w:sz w:val="24"/>
          <w:szCs w:val="24"/>
          <w:u w:val="single"/>
          <w:lang w:val="en-GB"/>
        </w:rPr>
      </w:pPr>
      <w:r w:rsidRPr="00B93015">
        <w:rPr>
          <w:sz w:val="24"/>
          <w:szCs w:val="24"/>
          <w:lang w:val="en-GB"/>
        </w:rPr>
        <w:t>C.</w:t>
      </w:r>
      <w:r w:rsidR="0058020E" w:rsidRPr="00B93015">
        <w:rPr>
          <w:sz w:val="24"/>
          <w:szCs w:val="24"/>
          <w:lang w:val="en-GB"/>
        </w:rPr>
        <w:tab/>
      </w:r>
      <w:r w:rsidRPr="00B93015">
        <w:rPr>
          <w:sz w:val="24"/>
          <w:szCs w:val="24"/>
          <w:u w:val="single"/>
          <w:lang w:val="en-GB"/>
        </w:rPr>
        <w:t>Information about previous audits and accreditations</w:t>
      </w:r>
    </w:p>
    <w:p w:rsidR="0074474F" w:rsidRPr="00B93015" w:rsidRDefault="0074474F" w:rsidP="004422A3">
      <w:pPr>
        <w:spacing w:before="0" w:after="0"/>
        <w:jc w:val="left"/>
        <w:rPr>
          <w:sz w:val="24"/>
          <w:szCs w:val="24"/>
          <w:u w:val="single"/>
          <w:lang w:val="en-G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1"/>
        <w:gridCol w:w="6831"/>
      </w:tblGrid>
      <w:tr w:rsidR="0058020E" w:rsidRPr="00F2028C" w:rsidTr="007A2543">
        <w:tc>
          <w:tcPr>
            <w:tcW w:w="2093" w:type="dxa"/>
            <w:tcBorders>
              <w:top w:val="single" w:sz="4" w:space="0" w:color="auto"/>
              <w:left w:val="single" w:sz="4" w:space="0" w:color="auto"/>
              <w:bottom w:val="single" w:sz="4" w:space="0" w:color="auto"/>
              <w:right w:val="single" w:sz="4" w:space="0" w:color="auto"/>
            </w:tcBorders>
            <w:hideMark/>
          </w:tcPr>
          <w:p w:rsidR="0058020E" w:rsidRPr="00B93015" w:rsidRDefault="0058020E" w:rsidP="004422A3">
            <w:pPr>
              <w:spacing w:before="0" w:after="0" w:line="276" w:lineRule="auto"/>
              <w:jc w:val="left"/>
              <w:rPr>
                <w:rFonts w:eastAsia="Times New Roman" w:cs="Arial"/>
                <w:bCs/>
                <w:szCs w:val="22"/>
                <w:lang w:val="en-GB" w:eastAsia="zh-CN"/>
              </w:rPr>
            </w:pPr>
            <w:r w:rsidRPr="00B93015">
              <w:rPr>
                <w:rFonts w:eastAsia="Times New Roman" w:cs="Arial"/>
                <w:bCs/>
                <w:szCs w:val="22"/>
                <w:lang w:val="en-GB" w:eastAsia="zh-CN"/>
              </w:rPr>
              <w:t>Dates of first accreditation of the school</w:t>
            </w:r>
          </w:p>
        </w:tc>
        <w:tc>
          <w:tcPr>
            <w:tcW w:w="6379" w:type="dxa"/>
            <w:tcBorders>
              <w:top w:val="single" w:sz="4" w:space="0" w:color="auto"/>
              <w:left w:val="single" w:sz="4" w:space="0" w:color="auto"/>
              <w:bottom w:val="single" w:sz="4" w:space="0" w:color="auto"/>
              <w:right w:val="single" w:sz="4" w:space="0" w:color="auto"/>
            </w:tcBorders>
          </w:tcPr>
          <w:p w:rsidR="0058020E" w:rsidRPr="00B93015" w:rsidRDefault="007A4B0A" w:rsidP="004422A3">
            <w:pPr>
              <w:spacing w:before="0" w:after="0" w:line="276" w:lineRule="auto"/>
              <w:jc w:val="left"/>
              <w:rPr>
                <w:rFonts w:eastAsia="Times New Roman" w:cs="Arial"/>
                <w:bCs/>
                <w:szCs w:val="22"/>
                <w:lang w:val="en-GB" w:eastAsia="zh-CN"/>
              </w:rPr>
            </w:pPr>
            <w:r w:rsidRPr="007A4B0A">
              <w:rPr>
                <w:rFonts w:eastAsia="Times New Roman" w:cs="Arial"/>
                <w:bCs/>
                <w:szCs w:val="22"/>
                <w:lang w:val="en-GB" w:eastAsia="zh-CN"/>
              </w:rPr>
              <w:t>Accreditation agreement signed the 11/02/2014 (period covered: 01/09.2013-31.08.2016). Accreditation agreement was renewed the 29.09.2016 (period covered: 01.09.2016 to 31.08.2019)</w:t>
            </w:r>
            <w:r w:rsidRPr="007A4B0A">
              <w:rPr>
                <w:rFonts w:eastAsia="Times New Roman" w:cs="Arial"/>
                <w:bCs/>
                <w:szCs w:val="22"/>
                <w:lang w:val="en-GB" w:eastAsia="zh-CN"/>
              </w:rPr>
              <w:tab/>
            </w:r>
          </w:p>
        </w:tc>
      </w:tr>
      <w:tr w:rsidR="0058020E" w:rsidRPr="0093073B" w:rsidTr="007A2543">
        <w:tc>
          <w:tcPr>
            <w:tcW w:w="2093" w:type="dxa"/>
            <w:tcBorders>
              <w:top w:val="single" w:sz="4" w:space="0" w:color="auto"/>
              <w:left w:val="single" w:sz="4" w:space="0" w:color="auto"/>
              <w:bottom w:val="single" w:sz="4" w:space="0" w:color="auto"/>
              <w:right w:val="single" w:sz="4" w:space="0" w:color="auto"/>
            </w:tcBorders>
            <w:hideMark/>
          </w:tcPr>
          <w:p w:rsidR="0058020E" w:rsidRPr="00B93015" w:rsidRDefault="0058020E" w:rsidP="004422A3">
            <w:pPr>
              <w:spacing w:before="0" w:after="0" w:line="276" w:lineRule="auto"/>
              <w:jc w:val="left"/>
              <w:rPr>
                <w:rFonts w:eastAsia="Times New Roman" w:cs="Arial"/>
                <w:bCs/>
                <w:szCs w:val="22"/>
                <w:lang w:val="en-GB" w:eastAsia="zh-CN"/>
              </w:rPr>
            </w:pPr>
            <w:r w:rsidRPr="00B93015">
              <w:rPr>
                <w:rFonts w:eastAsia="Times New Roman" w:cs="Arial"/>
                <w:bCs/>
                <w:szCs w:val="22"/>
                <w:lang w:val="en-GB" w:eastAsia="zh-CN"/>
              </w:rPr>
              <w:t>Dates of first accreditation of years 6 and 7</w:t>
            </w:r>
          </w:p>
        </w:tc>
        <w:tc>
          <w:tcPr>
            <w:tcW w:w="6379" w:type="dxa"/>
            <w:tcBorders>
              <w:top w:val="single" w:sz="4" w:space="0" w:color="auto"/>
              <w:left w:val="single" w:sz="4" w:space="0" w:color="auto"/>
              <w:bottom w:val="single" w:sz="4" w:space="0" w:color="auto"/>
              <w:right w:val="single" w:sz="4" w:space="0" w:color="auto"/>
            </w:tcBorders>
          </w:tcPr>
          <w:p w:rsidR="0058020E" w:rsidRPr="00B93015" w:rsidRDefault="007A4B0A" w:rsidP="004422A3">
            <w:pPr>
              <w:spacing w:before="0" w:after="0" w:line="276" w:lineRule="auto"/>
              <w:jc w:val="left"/>
              <w:rPr>
                <w:rFonts w:eastAsia="Times New Roman" w:cs="Arial"/>
                <w:bCs/>
                <w:szCs w:val="22"/>
                <w:lang w:val="en-GB" w:eastAsia="zh-CN"/>
              </w:rPr>
            </w:pPr>
            <w:r w:rsidRPr="007A4B0A">
              <w:rPr>
                <w:rFonts w:eastAsia="Times New Roman" w:cs="Arial"/>
                <w:bCs/>
                <w:szCs w:val="22"/>
                <w:lang w:val="en-GB" w:eastAsia="zh-CN"/>
              </w:rPr>
              <w:t>10-14 April 2017 Additional agreement for the Secondary years S6-S7</w:t>
            </w:r>
          </w:p>
        </w:tc>
      </w:tr>
      <w:tr w:rsidR="0058020E" w:rsidRPr="00B93015" w:rsidTr="007A2543">
        <w:tc>
          <w:tcPr>
            <w:tcW w:w="2093" w:type="dxa"/>
            <w:tcBorders>
              <w:top w:val="single" w:sz="4" w:space="0" w:color="auto"/>
              <w:left w:val="single" w:sz="4" w:space="0" w:color="auto"/>
              <w:bottom w:val="single" w:sz="4" w:space="0" w:color="auto"/>
              <w:right w:val="single" w:sz="4" w:space="0" w:color="auto"/>
            </w:tcBorders>
            <w:hideMark/>
          </w:tcPr>
          <w:p w:rsidR="0058020E" w:rsidRPr="00B93015" w:rsidRDefault="0058020E" w:rsidP="004422A3">
            <w:pPr>
              <w:spacing w:before="0" w:after="0" w:line="276" w:lineRule="auto"/>
              <w:jc w:val="left"/>
              <w:rPr>
                <w:rFonts w:eastAsia="Times New Roman" w:cs="Arial"/>
                <w:bCs/>
                <w:szCs w:val="22"/>
                <w:lang w:val="en-GB" w:eastAsia="zh-CN"/>
              </w:rPr>
            </w:pPr>
            <w:r w:rsidRPr="00B93015">
              <w:rPr>
                <w:rFonts w:eastAsia="Times New Roman" w:cs="Arial"/>
                <w:bCs/>
                <w:szCs w:val="22"/>
                <w:lang w:val="en-GB" w:eastAsia="zh-CN"/>
              </w:rPr>
              <w:t xml:space="preserve">Dates of previous audits </w:t>
            </w:r>
          </w:p>
        </w:tc>
        <w:tc>
          <w:tcPr>
            <w:tcW w:w="6379" w:type="dxa"/>
            <w:tcBorders>
              <w:top w:val="single" w:sz="4" w:space="0" w:color="auto"/>
              <w:left w:val="single" w:sz="4" w:space="0" w:color="auto"/>
              <w:bottom w:val="single" w:sz="4" w:space="0" w:color="auto"/>
              <w:right w:val="single" w:sz="4" w:space="0" w:color="auto"/>
            </w:tcBorders>
          </w:tcPr>
          <w:p w:rsidR="007A4B0A" w:rsidRPr="007A4B0A" w:rsidRDefault="007A4B0A" w:rsidP="007A4B0A">
            <w:pPr>
              <w:spacing w:before="0" w:after="0"/>
              <w:jc w:val="left"/>
              <w:rPr>
                <w:rFonts w:eastAsia="Times New Roman" w:cs="Arial"/>
                <w:bCs/>
                <w:szCs w:val="22"/>
                <w:lang w:val="en-GB" w:eastAsia="zh-CN"/>
              </w:rPr>
            </w:pPr>
            <w:r w:rsidRPr="007A4B0A">
              <w:rPr>
                <w:rFonts w:eastAsia="Times New Roman" w:cs="Arial"/>
                <w:bCs/>
                <w:szCs w:val="22"/>
                <w:lang w:val="en-GB" w:eastAsia="zh-CN"/>
              </w:rPr>
              <w:t xml:space="preserve">16-20 September 2013 </w:t>
            </w:r>
          </w:p>
          <w:p w:rsidR="0058020E" w:rsidRPr="00B93015" w:rsidRDefault="007A4B0A" w:rsidP="007A4B0A">
            <w:pPr>
              <w:spacing w:before="0" w:after="0"/>
              <w:jc w:val="left"/>
              <w:rPr>
                <w:rFonts w:eastAsia="Times New Roman" w:cs="Arial"/>
                <w:bCs/>
                <w:szCs w:val="22"/>
                <w:lang w:val="en-GB" w:eastAsia="zh-CN"/>
              </w:rPr>
            </w:pPr>
            <w:r w:rsidRPr="007A4B0A">
              <w:rPr>
                <w:rFonts w:eastAsia="Times New Roman" w:cs="Arial"/>
                <w:bCs/>
                <w:szCs w:val="22"/>
                <w:lang w:val="en-GB" w:eastAsia="zh-CN"/>
              </w:rPr>
              <w:t>7-11 March 2016</w:t>
            </w:r>
          </w:p>
        </w:tc>
      </w:tr>
      <w:tr w:rsidR="0058020E" w:rsidRPr="0093073B" w:rsidTr="007A2543">
        <w:tc>
          <w:tcPr>
            <w:tcW w:w="2093" w:type="dxa"/>
            <w:tcBorders>
              <w:top w:val="single" w:sz="4" w:space="0" w:color="auto"/>
              <w:left w:val="single" w:sz="4" w:space="0" w:color="auto"/>
              <w:bottom w:val="single" w:sz="4" w:space="0" w:color="auto"/>
              <w:right w:val="single" w:sz="4" w:space="0" w:color="auto"/>
            </w:tcBorders>
            <w:hideMark/>
          </w:tcPr>
          <w:p w:rsidR="0058020E" w:rsidRPr="00B93015" w:rsidRDefault="0058020E" w:rsidP="004422A3">
            <w:pPr>
              <w:spacing w:before="0" w:after="0" w:line="276" w:lineRule="auto"/>
              <w:jc w:val="left"/>
              <w:rPr>
                <w:rFonts w:eastAsia="Times New Roman" w:cs="Arial"/>
                <w:bCs/>
                <w:szCs w:val="22"/>
                <w:lang w:val="en-GB" w:eastAsia="zh-CN"/>
              </w:rPr>
            </w:pPr>
            <w:r w:rsidRPr="00B93015">
              <w:rPr>
                <w:rFonts w:eastAsia="Times New Roman" w:cs="Arial"/>
                <w:bCs/>
                <w:szCs w:val="22"/>
                <w:lang w:val="en-GB" w:eastAsia="zh-CN"/>
              </w:rPr>
              <w:t>Recommendations from the last audit</w:t>
            </w:r>
          </w:p>
        </w:tc>
        <w:tc>
          <w:tcPr>
            <w:tcW w:w="6379" w:type="dxa"/>
            <w:tcBorders>
              <w:top w:val="single" w:sz="4" w:space="0" w:color="auto"/>
              <w:left w:val="single" w:sz="4" w:space="0" w:color="auto"/>
              <w:bottom w:val="single" w:sz="4" w:space="0" w:color="auto"/>
              <w:right w:val="single" w:sz="4" w:space="0" w:color="auto"/>
            </w:tcBorders>
          </w:tcPr>
          <w:p w:rsidR="007A4B0A" w:rsidRPr="007A4B0A" w:rsidRDefault="007A4B0A" w:rsidP="007A4B0A">
            <w:pPr>
              <w:spacing w:before="0" w:after="0" w:line="276" w:lineRule="auto"/>
              <w:jc w:val="left"/>
              <w:rPr>
                <w:rFonts w:eastAsia="Times New Roman" w:cs="Arial"/>
                <w:b/>
                <w:bCs/>
                <w:szCs w:val="22"/>
                <w:lang w:val="en-GB" w:eastAsia="zh-CN"/>
              </w:rPr>
            </w:pPr>
            <w:r w:rsidRPr="007A4B0A">
              <w:rPr>
                <w:rFonts w:eastAsia="Times New Roman" w:cs="Arial"/>
                <w:b/>
                <w:bCs/>
                <w:szCs w:val="22"/>
                <w:lang w:val="en-GB" w:eastAsia="zh-CN"/>
              </w:rPr>
              <w:t>Audit 2016 (for Nursery-S5)</w:t>
            </w:r>
          </w:p>
          <w:p w:rsidR="007A4B0A" w:rsidRPr="007A4B0A" w:rsidRDefault="007A4B0A" w:rsidP="00656C9D">
            <w:pPr>
              <w:pStyle w:val="ListParagraph"/>
              <w:numPr>
                <w:ilvl w:val="0"/>
                <w:numId w:val="25"/>
              </w:numPr>
              <w:spacing w:before="0" w:after="0" w:line="276" w:lineRule="auto"/>
              <w:jc w:val="left"/>
              <w:rPr>
                <w:rFonts w:eastAsia="Times New Roman" w:cs="Arial"/>
                <w:bCs/>
                <w:szCs w:val="22"/>
                <w:lang w:val="en-GB" w:eastAsia="zh-CN"/>
              </w:rPr>
            </w:pPr>
            <w:r w:rsidRPr="007A4B0A">
              <w:rPr>
                <w:rFonts w:eastAsia="Times New Roman" w:cs="Arial"/>
                <w:bCs/>
                <w:szCs w:val="22"/>
                <w:lang w:val="en-GB" w:eastAsia="zh-CN"/>
              </w:rPr>
              <w:t>The school must offer mother tongue for every SWALS for category I.</w:t>
            </w:r>
          </w:p>
          <w:p w:rsidR="007A4B0A" w:rsidRPr="007A4B0A" w:rsidRDefault="007A4B0A" w:rsidP="00656C9D">
            <w:pPr>
              <w:pStyle w:val="ListParagraph"/>
              <w:numPr>
                <w:ilvl w:val="0"/>
                <w:numId w:val="25"/>
              </w:numPr>
              <w:spacing w:before="0" w:after="0" w:line="276" w:lineRule="auto"/>
              <w:jc w:val="left"/>
              <w:rPr>
                <w:rFonts w:eastAsia="Times New Roman" w:cs="Arial"/>
                <w:bCs/>
                <w:szCs w:val="22"/>
                <w:lang w:val="en-GB" w:eastAsia="zh-CN"/>
              </w:rPr>
            </w:pPr>
            <w:r w:rsidRPr="007A4B0A">
              <w:rPr>
                <w:rFonts w:eastAsia="Times New Roman" w:cs="Arial"/>
                <w:bCs/>
                <w:szCs w:val="22"/>
                <w:lang w:val="en-GB" w:eastAsia="zh-CN"/>
              </w:rPr>
              <w:t xml:space="preserve">The school should encourage the efforts done regarding the transition within the Secondary cycle. </w:t>
            </w:r>
          </w:p>
          <w:p w:rsidR="007A4B0A" w:rsidRPr="007A4B0A" w:rsidRDefault="007A4B0A" w:rsidP="00656C9D">
            <w:pPr>
              <w:pStyle w:val="ListParagraph"/>
              <w:numPr>
                <w:ilvl w:val="0"/>
                <w:numId w:val="25"/>
              </w:numPr>
              <w:spacing w:before="0" w:after="0" w:line="276" w:lineRule="auto"/>
              <w:jc w:val="left"/>
              <w:rPr>
                <w:rFonts w:eastAsia="Times New Roman" w:cs="Arial"/>
                <w:bCs/>
                <w:szCs w:val="22"/>
                <w:lang w:val="en-GB" w:eastAsia="zh-CN"/>
              </w:rPr>
            </w:pPr>
            <w:r w:rsidRPr="007A4B0A">
              <w:rPr>
                <w:rFonts w:eastAsia="Times New Roman" w:cs="Arial"/>
                <w:bCs/>
                <w:szCs w:val="22"/>
                <w:lang w:val="en-GB" w:eastAsia="zh-CN"/>
              </w:rPr>
              <w:t xml:space="preserve">The school should continue, develop and cultivate cooperation with other schools (European and Accredited) including exchange of good practices etc. </w:t>
            </w:r>
          </w:p>
          <w:p w:rsidR="007A4B0A" w:rsidRPr="007A4B0A" w:rsidRDefault="007A4B0A" w:rsidP="00656C9D">
            <w:pPr>
              <w:pStyle w:val="ListParagraph"/>
              <w:numPr>
                <w:ilvl w:val="0"/>
                <w:numId w:val="25"/>
              </w:numPr>
              <w:spacing w:before="0" w:after="0" w:line="276" w:lineRule="auto"/>
              <w:jc w:val="left"/>
              <w:rPr>
                <w:rFonts w:eastAsia="Times New Roman" w:cs="Arial"/>
                <w:bCs/>
                <w:szCs w:val="22"/>
                <w:lang w:val="en-GB" w:eastAsia="zh-CN"/>
              </w:rPr>
            </w:pPr>
            <w:r w:rsidRPr="007A4B0A">
              <w:rPr>
                <w:rFonts w:eastAsia="Times New Roman" w:cs="Arial"/>
                <w:bCs/>
                <w:szCs w:val="22"/>
                <w:lang w:val="en-GB" w:eastAsia="zh-CN"/>
              </w:rPr>
              <w:t xml:space="preserve">The school should go on to facilitate communication between all the members of the school community. </w:t>
            </w:r>
          </w:p>
          <w:p w:rsidR="007A4B0A" w:rsidRPr="007A4B0A" w:rsidRDefault="007A4B0A" w:rsidP="00656C9D">
            <w:pPr>
              <w:pStyle w:val="ListParagraph"/>
              <w:numPr>
                <w:ilvl w:val="0"/>
                <w:numId w:val="25"/>
              </w:numPr>
              <w:spacing w:before="0" w:after="0" w:line="276" w:lineRule="auto"/>
              <w:jc w:val="left"/>
              <w:rPr>
                <w:rFonts w:eastAsia="Times New Roman" w:cs="Arial"/>
                <w:bCs/>
                <w:szCs w:val="22"/>
                <w:lang w:val="en-GB" w:eastAsia="zh-CN"/>
              </w:rPr>
            </w:pPr>
            <w:r w:rsidRPr="007A4B0A">
              <w:rPr>
                <w:rFonts w:eastAsia="Times New Roman" w:cs="Arial"/>
                <w:bCs/>
                <w:szCs w:val="22"/>
                <w:lang w:val="en-GB" w:eastAsia="zh-CN"/>
              </w:rPr>
              <w:t xml:space="preserve">The school should be prepared for the transfer and setting up to a new building taking into account the increasing number of pupils. </w:t>
            </w:r>
          </w:p>
          <w:p w:rsidR="007A4B0A" w:rsidRPr="007A4B0A" w:rsidRDefault="007A4B0A" w:rsidP="00656C9D">
            <w:pPr>
              <w:pStyle w:val="ListParagraph"/>
              <w:numPr>
                <w:ilvl w:val="0"/>
                <w:numId w:val="25"/>
              </w:numPr>
              <w:spacing w:before="0" w:after="0" w:line="276" w:lineRule="auto"/>
              <w:jc w:val="left"/>
              <w:rPr>
                <w:rFonts w:eastAsia="Times New Roman" w:cs="Arial"/>
                <w:bCs/>
                <w:szCs w:val="22"/>
                <w:lang w:val="en-GB" w:eastAsia="zh-CN"/>
              </w:rPr>
            </w:pPr>
            <w:r w:rsidRPr="007A4B0A">
              <w:rPr>
                <w:rFonts w:eastAsia="Times New Roman" w:cs="Arial"/>
                <w:bCs/>
                <w:szCs w:val="22"/>
                <w:lang w:val="en-GB" w:eastAsia="zh-CN"/>
              </w:rPr>
              <w:t xml:space="preserve">For the Secondary cycle and in order to assure high quality teaching combined classes should be avoided, if possible. </w:t>
            </w:r>
          </w:p>
          <w:p w:rsidR="007A4B0A" w:rsidRPr="007A4B0A" w:rsidRDefault="007A4B0A" w:rsidP="00656C9D">
            <w:pPr>
              <w:pStyle w:val="ListParagraph"/>
              <w:numPr>
                <w:ilvl w:val="0"/>
                <w:numId w:val="25"/>
              </w:numPr>
              <w:spacing w:before="0" w:after="0" w:line="276" w:lineRule="auto"/>
              <w:jc w:val="left"/>
              <w:rPr>
                <w:rFonts w:eastAsia="Times New Roman" w:cs="Arial"/>
                <w:bCs/>
                <w:szCs w:val="22"/>
                <w:lang w:val="en-GB" w:eastAsia="zh-CN"/>
              </w:rPr>
            </w:pPr>
            <w:r w:rsidRPr="007A4B0A">
              <w:rPr>
                <w:rFonts w:eastAsia="Times New Roman" w:cs="Arial"/>
                <w:bCs/>
                <w:szCs w:val="22"/>
                <w:lang w:val="en-GB" w:eastAsia="zh-CN"/>
              </w:rPr>
              <w:t xml:space="preserve">TES should clearly develop and enforce the European spirit. </w:t>
            </w:r>
          </w:p>
          <w:p w:rsidR="007A4B0A" w:rsidRPr="007A4B0A" w:rsidRDefault="007A4B0A" w:rsidP="007A4B0A">
            <w:pPr>
              <w:spacing w:before="0" w:after="0" w:line="276" w:lineRule="auto"/>
              <w:jc w:val="left"/>
              <w:rPr>
                <w:rFonts w:eastAsia="Times New Roman" w:cs="Arial"/>
                <w:b/>
                <w:bCs/>
                <w:szCs w:val="22"/>
                <w:lang w:val="en-GB" w:eastAsia="zh-CN"/>
              </w:rPr>
            </w:pPr>
            <w:r w:rsidRPr="007A4B0A">
              <w:rPr>
                <w:rFonts w:eastAsia="Times New Roman" w:cs="Arial"/>
                <w:b/>
                <w:bCs/>
                <w:szCs w:val="22"/>
                <w:lang w:val="en-GB" w:eastAsia="zh-CN"/>
              </w:rPr>
              <w:t>Audit 2017 (for the years S6-S7)</w:t>
            </w:r>
          </w:p>
          <w:p w:rsidR="007A4B0A" w:rsidRPr="007A4B0A" w:rsidRDefault="007A4B0A" w:rsidP="00656C9D">
            <w:pPr>
              <w:pStyle w:val="ListParagraph"/>
              <w:numPr>
                <w:ilvl w:val="0"/>
                <w:numId w:val="26"/>
              </w:numPr>
              <w:spacing w:before="0" w:after="0" w:line="276" w:lineRule="auto"/>
              <w:jc w:val="left"/>
              <w:rPr>
                <w:rFonts w:eastAsia="Times New Roman" w:cs="Arial"/>
                <w:bCs/>
                <w:szCs w:val="22"/>
                <w:lang w:val="en-GB" w:eastAsia="zh-CN"/>
              </w:rPr>
            </w:pPr>
            <w:r w:rsidRPr="007A4B0A">
              <w:rPr>
                <w:rFonts w:eastAsia="Times New Roman" w:cs="Arial"/>
                <w:bCs/>
                <w:szCs w:val="22"/>
                <w:lang w:val="en-GB" w:eastAsia="zh-CN"/>
              </w:rPr>
              <w:t>The school should make efforts to soon offer a more multilingual education and to build a multilingual environment and thereby make the European spirit stronger and more visible.</w:t>
            </w:r>
          </w:p>
          <w:p w:rsidR="007A4B0A" w:rsidRPr="007A4B0A" w:rsidRDefault="007A4B0A" w:rsidP="00656C9D">
            <w:pPr>
              <w:pStyle w:val="ListParagraph"/>
              <w:numPr>
                <w:ilvl w:val="0"/>
                <w:numId w:val="26"/>
              </w:numPr>
              <w:spacing w:before="0" w:after="0" w:line="276" w:lineRule="auto"/>
              <w:jc w:val="left"/>
              <w:rPr>
                <w:rFonts w:eastAsia="Times New Roman" w:cs="Arial"/>
                <w:bCs/>
                <w:szCs w:val="22"/>
                <w:lang w:val="en-GB" w:eastAsia="zh-CN"/>
              </w:rPr>
            </w:pPr>
            <w:r w:rsidRPr="007A4B0A">
              <w:rPr>
                <w:rFonts w:eastAsia="Times New Roman" w:cs="Arial"/>
                <w:bCs/>
                <w:szCs w:val="22"/>
                <w:lang w:val="en-GB" w:eastAsia="zh-CN"/>
              </w:rPr>
              <w:t xml:space="preserve">In-service training for all secondary teachers in ES syllabi, ES regulations and ES marking should be offered and a mentoring/tutoring system in cooperation with some of the European Schools is recommended. </w:t>
            </w:r>
          </w:p>
          <w:p w:rsidR="007A4B0A" w:rsidRPr="007A4B0A" w:rsidRDefault="007A4B0A" w:rsidP="00656C9D">
            <w:pPr>
              <w:pStyle w:val="ListParagraph"/>
              <w:numPr>
                <w:ilvl w:val="0"/>
                <w:numId w:val="26"/>
              </w:numPr>
              <w:spacing w:before="0" w:after="0" w:line="276" w:lineRule="auto"/>
              <w:jc w:val="left"/>
              <w:rPr>
                <w:rFonts w:eastAsia="Times New Roman" w:cs="Arial"/>
                <w:bCs/>
                <w:szCs w:val="22"/>
                <w:lang w:val="en-GB" w:eastAsia="zh-CN"/>
              </w:rPr>
            </w:pPr>
            <w:r w:rsidRPr="007A4B0A">
              <w:rPr>
                <w:rFonts w:eastAsia="Times New Roman" w:cs="Arial"/>
                <w:bCs/>
                <w:szCs w:val="22"/>
                <w:lang w:val="en-GB" w:eastAsia="zh-CN"/>
              </w:rPr>
              <w:t xml:space="preserve">The training of secondary teachers for the S7 procedures, </w:t>
            </w:r>
            <w:r w:rsidRPr="007A4B0A">
              <w:rPr>
                <w:rFonts w:eastAsia="Times New Roman" w:cs="Arial"/>
                <w:bCs/>
                <w:szCs w:val="22"/>
                <w:lang w:val="en-GB" w:eastAsia="zh-CN"/>
              </w:rPr>
              <w:lastRenderedPageBreak/>
              <w:t xml:space="preserve">pre-baccalaureate examination, preparations, oral examinations, assessment etc. should start immediately. Preparation of the same areas for the S6 students should start immediately as well. </w:t>
            </w:r>
          </w:p>
          <w:p w:rsidR="0058020E" w:rsidRPr="007A4B0A" w:rsidRDefault="007A4B0A" w:rsidP="00656C9D">
            <w:pPr>
              <w:pStyle w:val="ListParagraph"/>
              <w:numPr>
                <w:ilvl w:val="0"/>
                <w:numId w:val="26"/>
              </w:numPr>
              <w:spacing w:before="0" w:after="0" w:line="276" w:lineRule="auto"/>
              <w:jc w:val="left"/>
              <w:rPr>
                <w:rFonts w:eastAsia="Times New Roman" w:cs="Arial"/>
                <w:bCs/>
                <w:szCs w:val="22"/>
                <w:lang w:val="en-GB" w:eastAsia="zh-CN"/>
              </w:rPr>
            </w:pPr>
            <w:r w:rsidRPr="007A4B0A">
              <w:rPr>
                <w:rFonts w:eastAsia="Times New Roman" w:cs="Arial"/>
                <w:bCs/>
                <w:szCs w:val="22"/>
                <w:lang w:val="en-GB" w:eastAsia="zh-CN"/>
              </w:rPr>
              <w:t>It is recommended that the EB coordinators and the deputy director in charge of the EB cycle make a tutorial visit to the schools mentioned earlier during the EB session 2016-2017 in order to observe the organisation of the examinations, both written and orals.</w:t>
            </w:r>
          </w:p>
        </w:tc>
      </w:tr>
    </w:tbl>
    <w:p w:rsidR="0074474F" w:rsidRPr="00B93015" w:rsidRDefault="0074474F" w:rsidP="004422A3">
      <w:pPr>
        <w:spacing w:before="0" w:after="0"/>
        <w:jc w:val="left"/>
        <w:rPr>
          <w:sz w:val="24"/>
          <w:szCs w:val="24"/>
          <w:u w:val="single"/>
          <w:lang w:val="en-GB"/>
        </w:rPr>
      </w:pPr>
    </w:p>
    <w:p w:rsidR="004422A3" w:rsidRPr="00B93015" w:rsidRDefault="004422A3" w:rsidP="004422A3">
      <w:pPr>
        <w:spacing w:before="0" w:after="0"/>
        <w:jc w:val="left"/>
        <w:rPr>
          <w:sz w:val="24"/>
          <w:szCs w:val="24"/>
          <w:u w:val="single"/>
          <w:lang w:val="en-GB"/>
        </w:rPr>
      </w:pPr>
    </w:p>
    <w:p w:rsidR="004422A3" w:rsidRPr="00B93015" w:rsidRDefault="004422A3" w:rsidP="004422A3">
      <w:pPr>
        <w:spacing w:before="0" w:after="0"/>
        <w:jc w:val="left"/>
        <w:rPr>
          <w:sz w:val="24"/>
          <w:szCs w:val="24"/>
          <w:u w:val="single"/>
          <w:lang w:val="en-GB"/>
        </w:rPr>
      </w:pPr>
    </w:p>
    <w:p w:rsidR="002D42B7" w:rsidRPr="00B93015" w:rsidRDefault="002D42B7" w:rsidP="004422A3">
      <w:pPr>
        <w:pStyle w:val="Heading1"/>
        <w:spacing w:before="0" w:after="0"/>
        <w:jc w:val="left"/>
        <w:rPr>
          <w:u w:val="single"/>
          <w:lang w:val="en-GB"/>
        </w:rPr>
      </w:pPr>
      <w:bookmarkStart w:id="2" w:name="_Toc531340695"/>
      <w:r w:rsidRPr="00B93015">
        <w:rPr>
          <w:lang w:val="en-GB"/>
        </w:rPr>
        <w:t>II.</w:t>
      </w:r>
      <w:r w:rsidRPr="00B93015">
        <w:rPr>
          <w:lang w:val="en-GB"/>
        </w:rPr>
        <w:tab/>
      </w:r>
      <w:r w:rsidRPr="00B93015">
        <w:rPr>
          <w:u w:val="single"/>
          <w:lang w:val="en-GB"/>
        </w:rPr>
        <w:t>Methodology of the audit</w:t>
      </w:r>
      <w:bookmarkEnd w:id="2"/>
    </w:p>
    <w:p w:rsidR="0058020E" w:rsidRPr="00B93015" w:rsidRDefault="0058020E" w:rsidP="004422A3">
      <w:pPr>
        <w:spacing w:before="0" w:after="0"/>
        <w:jc w:val="left"/>
        <w:rPr>
          <w:sz w:val="24"/>
          <w:szCs w:val="24"/>
          <w:u w:val="single"/>
          <w:lang w:val="en-GB"/>
        </w:rPr>
      </w:pPr>
    </w:p>
    <w:p w:rsidR="004422A3" w:rsidRPr="00B93015" w:rsidRDefault="004422A3" w:rsidP="004422A3">
      <w:pPr>
        <w:spacing w:before="0" w:after="0"/>
        <w:jc w:val="left"/>
        <w:rPr>
          <w:sz w:val="24"/>
          <w:szCs w:val="24"/>
          <w:lang w:val="en-GB"/>
        </w:rPr>
      </w:pPr>
      <w:r w:rsidRPr="00B93015">
        <w:rPr>
          <w:sz w:val="24"/>
          <w:szCs w:val="24"/>
          <w:lang w:val="en-GB"/>
        </w:rPr>
        <w:t xml:space="preserve">The audit was carried out according to the document “Accredited European Schools” (2013-01-D-64-en-4). </w:t>
      </w:r>
    </w:p>
    <w:p w:rsidR="004422A3" w:rsidRPr="00B93015" w:rsidRDefault="004422A3" w:rsidP="004422A3">
      <w:pPr>
        <w:spacing w:before="0" w:after="0"/>
        <w:jc w:val="left"/>
        <w:rPr>
          <w:sz w:val="24"/>
          <w:szCs w:val="24"/>
          <w:lang w:val="en-GB"/>
        </w:rPr>
      </w:pPr>
    </w:p>
    <w:p w:rsidR="004422A3" w:rsidRPr="00B93015" w:rsidRDefault="004422A3" w:rsidP="004422A3">
      <w:pPr>
        <w:spacing w:before="0" w:after="0"/>
        <w:jc w:val="left"/>
        <w:rPr>
          <w:sz w:val="24"/>
          <w:szCs w:val="24"/>
          <w:lang w:val="en-GB"/>
        </w:rPr>
      </w:pPr>
      <w:r w:rsidRPr="00B93015">
        <w:rPr>
          <w:sz w:val="24"/>
          <w:szCs w:val="24"/>
          <w:lang w:val="en-GB"/>
        </w:rPr>
        <w:t>Prior to the audit a school self-evaluation form, following the structure of the criteria and indicators for audits, was sent to the school.</w:t>
      </w:r>
    </w:p>
    <w:p w:rsidR="004422A3" w:rsidRPr="00B93015" w:rsidRDefault="004422A3" w:rsidP="004422A3">
      <w:pPr>
        <w:spacing w:before="0" w:after="0"/>
        <w:jc w:val="left"/>
        <w:rPr>
          <w:sz w:val="24"/>
          <w:szCs w:val="24"/>
          <w:lang w:val="en-GB"/>
        </w:rPr>
      </w:pPr>
    </w:p>
    <w:p w:rsidR="007C15BA" w:rsidRDefault="004422A3" w:rsidP="004422A3">
      <w:pPr>
        <w:spacing w:before="0" w:after="0"/>
        <w:jc w:val="left"/>
        <w:rPr>
          <w:sz w:val="24"/>
          <w:szCs w:val="24"/>
          <w:lang w:val="en-GB"/>
        </w:rPr>
      </w:pPr>
      <w:r w:rsidRPr="00B93015">
        <w:rPr>
          <w:sz w:val="24"/>
          <w:szCs w:val="24"/>
          <w:lang w:val="en-GB"/>
        </w:rPr>
        <w:t>The school forwarded the following documents to the inspectors, which were analysed before the school visit:</w:t>
      </w:r>
    </w:p>
    <w:p w:rsidR="00656C9D" w:rsidRPr="00656C9D" w:rsidRDefault="00656C9D" w:rsidP="00656C9D">
      <w:pPr>
        <w:spacing w:before="0" w:after="0"/>
        <w:jc w:val="left"/>
        <w:rPr>
          <w:sz w:val="24"/>
          <w:szCs w:val="24"/>
          <w:lang w:val="en-GB"/>
        </w:rPr>
      </w:pPr>
      <w:r w:rsidRPr="00656C9D">
        <w:rPr>
          <w:sz w:val="24"/>
          <w:szCs w:val="24"/>
          <w:lang w:val="en-GB"/>
        </w:rPr>
        <w:t>The self-evaluation contained links to many documents including:</w:t>
      </w:r>
    </w:p>
    <w:p w:rsidR="00656C9D" w:rsidRPr="00656C9D" w:rsidRDefault="00656C9D" w:rsidP="00656C9D">
      <w:pPr>
        <w:pStyle w:val="ListParagraph"/>
        <w:numPr>
          <w:ilvl w:val="0"/>
          <w:numId w:val="27"/>
        </w:numPr>
        <w:spacing w:before="0" w:after="0"/>
        <w:ind w:left="709" w:hanging="709"/>
        <w:jc w:val="left"/>
        <w:rPr>
          <w:sz w:val="24"/>
          <w:szCs w:val="24"/>
          <w:lang w:val="en-GB"/>
        </w:rPr>
      </w:pPr>
      <w:r w:rsidRPr="00656C9D">
        <w:rPr>
          <w:sz w:val="24"/>
          <w:szCs w:val="24"/>
          <w:lang w:val="en-GB"/>
        </w:rPr>
        <w:t>development plan of Tallinn European School 2016-2020</w:t>
      </w:r>
    </w:p>
    <w:p w:rsidR="00656C9D" w:rsidRPr="00656C9D" w:rsidRDefault="00656C9D" w:rsidP="00656C9D">
      <w:pPr>
        <w:pStyle w:val="ListParagraph"/>
        <w:numPr>
          <w:ilvl w:val="0"/>
          <w:numId w:val="27"/>
        </w:numPr>
        <w:spacing w:before="0" w:after="0"/>
        <w:ind w:left="709" w:hanging="709"/>
        <w:jc w:val="left"/>
        <w:rPr>
          <w:sz w:val="24"/>
          <w:szCs w:val="24"/>
          <w:lang w:val="en-GB"/>
        </w:rPr>
      </w:pPr>
      <w:r w:rsidRPr="00656C9D">
        <w:rPr>
          <w:sz w:val="24"/>
          <w:szCs w:val="24"/>
          <w:lang w:val="en-GB"/>
        </w:rPr>
        <w:t>Tallinn European School’s development plan 2019-2021</w:t>
      </w:r>
    </w:p>
    <w:p w:rsidR="00656C9D" w:rsidRPr="00656C9D" w:rsidRDefault="00656C9D" w:rsidP="00656C9D">
      <w:pPr>
        <w:pStyle w:val="ListParagraph"/>
        <w:numPr>
          <w:ilvl w:val="0"/>
          <w:numId w:val="27"/>
        </w:numPr>
        <w:spacing w:before="0" w:after="0"/>
        <w:ind w:left="709" w:hanging="709"/>
        <w:jc w:val="left"/>
        <w:rPr>
          <w:sz w:val="24"/>
          <w:szCs w:val="24"/>
          <w:lang w:val="en-GB"/>
        </w:rPr>
      </w:pPr>
      <w:r w:rsidRPr="00656C9D">
        <w:rPr>
          <w:sz w:val="24"/>
          <w:szCs w:val="24"/>
          <w:lang w:val="en-GB"/>
        </w:rPr>
        <w:t>TES Development Plan 2016-2020 overview and updates of the developments</w:t>
      </w:r>
    </w:p>
    <w:p w:rsidR="0022361E" w:rsidRPr="00656C9D" w:rsidRDefault="00656C9D" w:rsidP="00656C9D">
      <w:pPr>
        <w:pStyle w:val="ListParagraph"/>
        <w:numPr>
          <w:ilvl w:val="0"/>
          <w:numId w:val="27"/>
        </w:numPr>
        <w:spacing w:before="0" w:after="0"/>
        <w:ind w:left="709" w:hanging="709"/>
        <w:jc w:val="left"/>
        <w:rPr>
          <w:sz w:val="24"/>
          <w:szCs w:val="24"/>
          <w:lang w:val="en-GB"/>
        </w:rPr>
      </w:pPr>
      <w:r w:rsidRPr="00656C9D">
        <w:rPr>
          <w:sz w:val="24"/>
          <w:szCs w:val="24"/>
          <w:lang w:val="en-GB"/>
        </w:rPr>
        <w:t>Language Policy in Tallinn European School</w:t>
      </w:r>
    </w:p>
    <w:p w:rsidR="0022361E" w:rsidRPr="00B93015" w:rsidRDefault="0022361E" w:rsidP="004422A3">
      <w:pPr>
        <w:spacing w:before="0" w:after="0"/>
        <w:jc w:val="left"/>
        <w:rPr>
          <w:sz w:val="24"/>
          <w:szCs w:val="24"/>
          <w:lang w:val="en-GB"/>
        </w:rPr>
      </w:pPr>
    </w:p>
    <w:p w:rsidR="004422A3" w:rsidRPr="00B93015" w:rsidRDefault="004422A3" w:rsidP="004422A3">
      <w:pPr>
        <w:spacing w:before="0" w:after="0"/>
        <w:jc w:val="left"/>
        <w:rPr>
          <w:b/>
          <w:sz w:val="24"/>
          <w:szCs w:val="24"/>
          <w:lang w:val="en-GB"/>
        </w:rPr>
      </w:pPr>
      <w:r w:rsidRPr="00B93015">
        <w:rPr>
          <w:b/>
          <w:sz w:val="24"/>
          <w:szCs w:val="24"/>
          <w:lang w:val="en-GB"/>
        </w:rPr>
        <w:t>The audit activities included:</w:t>
      </w:r>
    </w:p>
    <w:p w:rsidR="004422A3" w:rsidRDefault="004422A3" w:rsidP="004422A3">
      <w:pPr>
        <w:spacing w:before="0" w:after="0"/>
        <w:jc w:val="left"/>
        <w:rPr>
          <w:sz w:val="24"/>
          <w:szCs w:val="24"/>
          <w:lang w:val="en-GB"/>
        </w:rPr>
      </w:pPr>
      <w:r w:rsidRPr="00B93015">
        <w:rPr>
          <w:sz w:val="24"/>
          <w:szCs w:val="24"/>
          <w:lang w:val="en-GB"/>
        </w:rPr>
        <w:t>Meetings with</w:t>
      </w:r>
    </w:p>
    <w:p w:rsidR="00656C9D" w:rsidRPr="00656C9D" w:rsidRDefault="00656C9D" w:rsidP="00656C9D">
      <w:pPr>
        <w:pStyle w:val="ListParagraph"/>
        <w:numPr>
          <w:ilvl w:val="0"/>
          <w:numId w:val="28"/>
        </w:numPr>
        <w:spacing w:before="0" w:after="0"/>
        <w:ind w:left="709" w:hanging="709"/>
        <w:jc w:val="left"/>
        <w:rPr>
          <w:sz w:val="24"/>
          <w:szCs w:val="24"/>
          <w:lang w:val="en-GB"/>
        </w:rPr>
      </w:pPr>
      <w:r w:rsidRPr="00656C9D">
        <w:rPr>
          <w:sz w:val="24"/>
          <w:szCs w:val="24"/>
          <w:lang w:val="en-GB"/>
        </w:rPr>
        <w:t>Management</w:t>
      </w:r>
    </w:p>
    <w:p w:rsidR="00656C9D" w:rsidRPr="00656C9D" w:rsidRDefault="00656C9D" w:rsidP="00656C9D">
      <w:pPr>
        <w:pStyle w:val="ListParagraph"/>
        <w:numPr>
          <w:ilvl w:val="0"/>
          <w:numId w:val="28"/>
        </w:numPr>
        <w:spacing w:before="0" w:after="0"/>
        <w:ind w:left="709" w:hanging="709"/>
        <w:jc w:val="left"/>
        <w:rPr>
          <w:sz w:val="24"/>
          <w:szCs w:val="24"/>
          <w:lang w:val="en-GB"/>
        </w:rPr>
      </w:pPr>
      <w:r w:rsidRPr="00656C9D">
        <w:rPr>
          <w:sz w:val="24"/>
          <w:szCs w:val="24"/>
          <w:lang w:val="en-GB"/>
        </w:rPr>
        <w:t>Members of the Schoolboard</w:t>
      </w:r>
    </w:p>
    <w:p w:rsidR="00656C9D" w:rsidRPr="00656C9D" w:rsidRDefault="00656C9D" w:rsidP="00656C9D">
      <w:pPr>
        <w:pStyle w:val="ListParagraph"/>
        <w:numPr>
          <w:ilvl w:val="0"/>
          <w:numId w:val="28"/>
        </w:numPr>
        <w:spacing w:before="0" w:after="0"/>
        <w:ind w:left="709" w:hanging="709"/>
        <w:jc w:val="left"/>
        <w:rPr>
          <w:sz w:val="24"/>
          <w:szCs w:val="24"/>
          <w:lang w:val="en-GB"/>
        </w:rPr>
      </w:pPr>
      <w:r w:rsidRPr="00656C9D">
        <w:rPr>
          <w:sz w:val="24"/>
          <w:szCs w:val="24"/>
          <w:lang w:val="en-GB"/>
        </w:rPr>
        <w:t>Parents</w:t>
      </w:r>
    </w:p>
    <w:p w:rsidR="00656C9D" w:rsidRPr="00656C9D" w:rsidRDefault="00656C9D" w:rsidP="00656C9D">
      <w:pPr>
        <w:pStyle w:val="ListParagraph"/>
        <w:numPr>
          <w:ilvl w:val="0"/>
          <w:numId w:val="28"/>
        </w:numPr>
        <w:spacing w:before="0" w:after="0"/>
        <w:ind w:left="709" w:hanging="709"/>
        <w:jc w:val="left"/>
        <w:rPr>
          <w:sz w:val="24"/>
          <w:szCs w:val="24"/>
          <w:lang w:val="en-GB"/>
        </w:rPr>
      </w:pPr>
      <w:r w:rsidRPr="00656C9D">
        <w:rPr>
          <w:sz w:val="24"/>
          <w:szCs w:val="24"/>
          <w:lang w:val="en-GB"/>
        </w:rPr>
        <w:t xml:space="preserve">Teachers representatives </w:t>
      </w:r>
    </w:p>
    <w:p w:rsidR="00656C9D" w:rsidRPr="00656C9D" w:rsidRDefault="00656C9D" w:rsidP="00656C9D">
      <w:pPr>
        <w:pStyle w:val="ListParagraph"/>
        <w:numPr>
          <w:ilvl w:val="0"/>
          <w:numId w:val="28"/>
        </w:numPr>
        <w:spacing w:before="0" w:after="0"/>
        <w:ind w:left="709" w:hanging="709"/>
        <w:jc w:val="left"/>
        <w:rPr>
          <w:sz w:val="24"/>
          <w:szCs w:val="24"/>
          <w:lang w:val="en-GB"/>
        </w:rPr>
      </w:pPr>
      <w:r w:rsidRPr="00656C9D">
        <w:rPr>
          <w:sz w:val="24"/>
          <w:szCs w:val="24"/>
          <w:lang w:val="en-GB"/>
        </w:rPr>
        <w:t>Representative of the Innove foundation</w:t>
      </w:r>
    </w:p>
    <w:p w:rsidR="00656C9D" w:rsidRPr="00656C9D" w:rsidRDefault="00656C9D" w:rsidP="00656C9D">
      <w:pPr>
        <w:pStyle w:val="ListParagraph"/>
        <w:numPr>
          <w:ilvl w:val="0"/>
          <w:numId w:val="28"/>
        </w:numPr>
        <w:spacing w:before="0" w:after="0"/>
        <w:ind w:left="709" w:hanging="709"/>
        <w:jc w:val="left"/>
        <w:rPr>
          <w:sz w:val="24"/>
          <w:szCs w:val="24"/>
          <w:lang w:val="en-GB"/>
        </w:rPr>
      </w:pPr>
      <w:r w:rsidRPr="00656C9D">
        <w:rPr>
          <w:sz w:val="24"/>
          <w:szCs w:val="24"/>
          <w:lang w:val="en-GB"/>
        </w:rPr>
        <w:t>Bacc coordinator</w:t>
      </w:r>
    </w:p>
    <w:p w:rsidR="00656C9D" w:rsidRPr="00656C9D" w:rsidRDefault="00656C9D" w:rsidP="00656C9D">
      <w:pPr>
        <w:pStyle w:val="ListParagraph"/>
        <w:numPr>
          <w:ilvl w:val="0"/>
          <w:numId w:val="28"/>
        </w:numPr>
        <w:spacing w:before="0" w:after="0"/>
        <w:ind w:left="709" w:hanging="709"/>
        <w:jc w:val="left"/>
        <w:rPr>
          <w:sz w:val="24"/>
          <w:szCs w:val="24"/>
          <w:lang w:val="en-GB"/>
        </w:rPr>
      </w:pPr>
      <w:r w:rsidRPr="00656C9D">
        <w:rPr>
          <w:sz w:val="24"/>
          <w:szCs w:val="24"/>
          <w:lang w:val="en-GB"/>
        </w:rPr>
        <w:t>SEN coordinator</w:t>
      </w:r>
    </w:p>
    <w:p w:rsidR="00656C9D" w:rsidRPr="00656C9D" w:rsidRDefault="00656C9D" w:rsidP="00656C9D">
      <w:pPr>
        <w:pStyle w:val="ListParagraph"/>
        <w:numPr>
          <w:ilvl w:val="0"/>
          <w:numId w:val="28"/>
        </w:numPr>
        <w:spacing w:before="0" w:after="0"/>
        <w:ind w:left="709" w:hanging="709"/>
        <w:jc w:val="left"/>
        <w:rPr>
          <w:sz w:val="24"/>
          <w:szCs w:val="24"/>
          <w:lang w:val="en-GB"/>
        </w:rPr>
      </w:pPr>
      <w:r w:rsidRPr="00656C9D">
        <w:rPr>
          <w:sz w:val="24"/>
          <w:szCs w:val="24"/>
          <w:lang w:val="en-GB"/>
        </w:rPr>
        <w:t>Students representatives</w:t>
      </w:r>
    </w:p>
    <w:p w:rsidR="00EE2138" w:rsidRPr="00B93015" w:rsidRDefault="00EE2138" w:rsidP="004422A3">
      <w:pPr>
        <w:spacing w:before="0" w:after="0"/>
        <w:jc w:val="left"/>
        <w:rPr>
          <w:sz w:val="24"/>
          <w:szCs w:val="24"/>
          <w:lang w:val="en-GB"/>
        </w:rPr>
      </w:pPr>
    </w:p>
    <w:p w:rsidR="004422A3" w:rsidRPr="00B93015" w:rsidRDefault="004422A3" w:rsidP="004422A3">
      <w:pPr>
        <w:spacing w:before="0" w:after="0"/>
        <w:jc w:val="left"/>
        <w:rPr>
          <w:sz w:val="24"/>
          <w:szCs w:val="24"/>
          <w:lang w:val="en-GB"/>
        </w:rPr>
      </w:pPr>
      <w:r w:rsidRPr="00B93015">
        <w:rPr>
          <w:sz w:val="24"/>
          <w:szCs w:val="24"/>
          <w:lang w:val="en-GB"/>
        </w:rPr>
        <w:t>Lesson observations in all the language sections and of different subjects</w:t>
      </w:r>
    </w:p>
    <w:p w:rsidR="00656C9D" w:rsidRPr="00656C9D" w:rsidRDefault="00656C9D" w:rsidP="00656C9D">
      <w:pPr>
        <w:pStyle w:val="ListParagraph"/>
        <w:numPr>
          <w:ilvl w:val="0"/>
          <w:numId w:val="24"/>
        </w:numPr>
        <w:spacing w:before="0" w:after="0"/>
        <w:ind w:left="709" w:hanging="709"/>
        <w:jc w:val="left"/>
        <w:rPr>
          <w:sz w:val="24"/>
          <w:szCs w:val="24"/>
          <w:lang w:val="en-GB"/>
        </w:rPr>
      </w:pPr>
      <w:r w:rsidRPr="00656C9D">
        <w:rPr>
          <w:sz w:val="24"/>
          <w:szCs w:val="24"/>
          <w:lang w:val="en-GB"/>
        </w:rPr>
        <w:t xml:space="preserve">4 lessons in nursery cycle </w:t>
      </w:r>
    </w:p>
    <w:p w:rsidR="00656C9D" w:rsidRPr="00656C9D" w:rsidRDefault="00656C9D" w:rsidP="00656C9D">
      <w:pPr>
        <w:pStyle w:val="ListParagraph"/>
        <w:numPr>
          <w:ilvl w:val="0"/>
          <w:numId w:val="24"/>
        </w:numPr>
        <w:spacing w:before="0" w:after="0"/>
        <w:ind w:left="709" w:hanging="709"/>
        <w:jc w:val="left"/>
        <w:rPr>
          <w:sz w:val="24"/>
          <w:szCs w:val="24"/>
          <w:lang w:val="en-GB"/>
        </w:rPr>
      </w:pPr>
      <w:r w:rsidRPr="00656C9D">
        <w:rPr>
          <w:sz w:val="24"/>
          <w:szCs w:val="24"/>
          <w:lang w:val="en-GB"/>
        </w:rPr>
        <w:t xml:space="preserve">12 lessons in primary cycle </w:t>
      </w:r>
    </w:p>
    <w:p w:rsidR="004422A3" w:rsidRPr="00B93015" w:rsidRDefault="00656C9D" w:rsidP="00656C9D">
      <w:pPr>
        <w:pStyle w:val="ListParagraph"/>
        <w:numPr>
          <w:ilvl w:val="0"/>
          <w:numId w:val="24"/>
        </w:numPr>
        <w:spacing w:before="0" w:after="0"/>
        <w:ind w:left="709" w:hanging="709"/>
        <w:jc w:val="left"/>
        <w:rPr>
          <w:i/>
          <w:sz w:val="24"/>
          <w:szCs w:val="24"/>
          <w:lang w:val="en-GB"/>
        </w:rPr>
      </w:pPr>
      <w:r w:rsidRPr="00656C9D">
        <w:rPr>
          <w:sz w:val="24"/>
          <w:szCs w:val="24"/>
          <w:lang w:val="en-GB"/>
        </w:rPr>
        <w:t>14 lesson in secondary cycle</w:t>
      </w:r>
      <w:r w:rsidR="004422A3" w:rsidRPr="00B93015">
        <w:rPr>
          <w:i/>
          <w:sz w:val="24"/>
          <w:szCs w:val="24"/>
          <w:lang w:val="en-GB"/>
        </w:rPr>
        <w:t xml:space="preserve"> </w:t>
      </w:r>
    </w:p>
    <w:p w:rsidR="004422A3" w:rsidRPr="00B93015" w:rsidRDefault="004422A3" w:rsidP="004422A3">
      <w:pPr>
        <w:spacing w:before="0" w:after="0"/>
        <w:jc w:val="left"/>
        <w:rPr>
          <w:sz w:val="24"/>
          <w:szCs w:val="24"/>
          <w:lang w:val="en-GB"/>
        </w:rPr>
      </w:pPr>
    </w:p>
    <w:p w:rsidR="00656C9D" w:rsidRDefault="00656C9D">
      <w:pPr>
        <w:spacing w:before="0" w:after="0"/>
        <w:jc w:val="left"/>
        <w:rPr>
          <w:sz w:val="24"/>
          <w:szCs w:val="24"/>
          <w:lang w:val="en-GB"/>
        </w:rPr>
      </w:pPr>
      <w:r>
        <w:rPr>
          <w:sz w:val="24"/>
          <w:szCs w:val="24"/>
          <w:lang w:val="en-GB"/>
        </w:rPr>
        <w:br w:type="page"/>
      </w:r>
    </w:p>
    <w:p w:rsidR="00656C9D" w:rsidRDefault="004422A3" w:rsidP="004422A3">
      <w:pPr>
        <w:spacing w:before="0" w:after="0"/>
        <w:jc w:val="left"/>
        <w:rPr>
          <w:sz w:val="24"/>
          <w:szCs w:val="24"/>
          <w:lang w:val="en-GB"/>
        </w:rPr>
      </w:pPr>
      <w:r w:rsidRPr="00B93015">
        <w:rPr>
          <w:sz w:val="24"/>
          <w:szCs w:val="24"/>
          <w:lang w:val="en-GB"/>
        </w:rPr>
        <w:lastRenderedPageBreak/>
        <w:t xml:space="preserve">Analysis of relevant documents: </w:t>
      </w:r>
    </w:p>
    <w:p w:rsidR="00656C9D" w:rsidRPr="00656C9D" w:rsidRDefault="00656C9D" w:rsidP="00656C9D">
      <w:pPr>
        <w:pStyle w:val="ListParagraph"/>
        <w:numPr>
          <w:ilvl w:val="0"/>
          <w:numId w:val="29"/>
        </w:numPr>
        <w:spacing w:before="0" w:after="0"/>
        <w:ind w:left="709" w:hanging="709"/>
        <w:jc w:val="left"/>
        <w:rPr>
          <w:sz w:val="24"/>
          <w:szCs w:val="24"/>
          <w:lang w:val="en-GB"/>
        </w:rPr>
      </w:pPr>
      <w:r w:rsidRPr="00656C9D">
        <w:rPr>
          <w:sz w:val="24"/>
          <w:szCs w:val="24"/>
          <w:lang w:val="en-GB"/>
        </w:rPr>
        <w:t>Previous audits</w:t>
      </w:r>
    </w:p>
    <w:p w:rsidR="00656C9D" w:rsidRPr="00656C9D" w:rsidRDefault="00656C9D" w:rsidP="00656C9D">
      <w:pPr>
        <w:pStyle w:val="ListParagraph"/>
        <w:numPr>
          <w:ilvl w:val="0"/>
          <w:numId w:val="29"/>
        </w:numPr>
        <w:spacing w:before="0" w:after="0"/>
        <w:ind w:left="709" w:hanging="709"/>
        <w:jc w:val="left"/>
        <w:rPr>
          <w:sz w:val="24"/>
          <w:szCs w:val="24"/>
          <w:lang w:val="en-GB"/>
        </w:rPr>
      </w:pPr>
      <w:r w:rsidRPr="00656C9D">
        <w:rPr>
          <w:sz w:val="24"/>
          <w:szCs w:val="24"/>
          <w:lang w:val="en-GB"/>
        </w:rPr>
        <w:t>Development plan of Tallinn European School 2016-2020</w:t>
      </w:r>
    </w:p>
    <w:p w:rsidR="00656C9D" w:rsidRPr="00656C9D" w:rsidRDefault="00656C9D" w:rsidP="00656C9D">
      <w:pPr>
        <w:pStyle w:val="ListParagraph"/>
        <w:numPr>
          <w:ilvl w:val="0"/>
          <w:numId w:val="29"/>
        </w:numPr>
        <w:spacing w:before="0" w:after="0"/>
        <w:ind w:left="709" w:hanging="709"/>
        <w:jc w:val="left"/>
        <w:rPr>
          <w:sz w:val="24"/>
          <w:szCs w:val="24"/>
          <w:lang w:val="en-GB"/>
        </w:rPr>
      </w:pPr>
      <w:r w:rsidRPr="00656C9D">
        <w:rPr>
          <w:sz w:val="24"/>
          <w:szCs w:val="24"/>
          <w:lang w:val="en-GB"/>
        </w:rPr>
        <w:t>Tallinn European School’s development plan 2019-2021</w:t>
      </w:r>
    </w:p>
    <w:p w:rsidR="00656C9D" w:rsidRPr="00656C9D" w:rsidRDefault="00656C9D" w:rsidP="00656C9D">
      <w:pPr>
        <w:pStyle w:val="ListParagraph"/>
        <w:numPr>
          <w:ilvl w:val="0"/>
          <w:numId w:val="29"/>
        </w:numPr>
        <w:spacing w:before="0" w:after="0"/>
        <w:ind w:left="709" w:hanging="709"/>
        <w:jc w:val="left"/>
        <w:rPr>
          <w:sz w:val="24"/>
          <w:szCs w:val="24"/>
          <w:lang w:val="en-GB"/>
        </w:rPr>
      </w:pPr>
      <w:r w:rsidRPr="00656C9D">
        <w:rPr>
          <w:sz w:val="24"/>
          <w:szCs w:val="24"/>
          <w:lang w:val="en-GB"/>
        </w:rPr>
        <w:t>TES Development Plan 2016-2020 overview and updates of the developments</w:t>
      </w:r>
    </w:p>
    <w:p w:rsidR="00656C9D" w:rsidRPr="00656C9D" w:rsidRDefault="00656C9D" w:rsidP="00656C9D">
      <w:pPr>
        <w:pStyle w:val="ListParagraph"/>
        <w:numPr>
          <w:ilvl w:val="0"/>
          <w:numId w:val="29"/>
        </w:numPr>
        <w:spacing w:before="0" w:after="0"/>
        <w:ind w:left="709" w:hanging="709"/>
        <w:jc w:val="left"/>
        <w:rPr>
          <w:sz w:val="24"/>
          <w:szCs w:val="24"/>
          <w:lang w:val="en-GB"/>
        </w:rPr>
      </w:pPr>
      <w:r w:rsidRPr="00656C9D">
        <w:rPr>
          <w:sz w:val="24"/>
          <w:szCs w:val="24"/>
          <w:lang w:val="en-GB"/>
        </w:rPr>
        <w:t>Language Policy in Tallinn European School</w:t>
      </w:r>
    </w:p>
    <w:p w:rsidR="00656C9D" w:rsidRPr="00656C9D" w:rsidRDefault="00656C9D" w:rsidP="00656C9D">
      <w:pPr>
        <w:pStyle w:val="ListParagraph"/>
        <w:numPr>
          <w:ilvl w:val="0"/>
          <w:numId w:val="29"/>
        </w:numPr>
        <w:spacing w:before="0" w:after="0"/>
        <w:ind w:left="709" w:hanging="709"/>
        <w:jc w:val="left"/>
        <w:rPr>
          <w:sz w:val="24"/>
          <w:szCs w:val="24"/>
          <w:lang w:val="en-GB"/>
        </w:rPr>
      </w:pPr>
      <w:r w:rsidRPr="00656C9D">
        <w:rPr>
          <w:sz w:val="24"/>
          <w:szCs w:val="24"/>
          <w:lang w:val="en-GB"/>
        </w:rPr>
        <w:t>Forward planning</w:t>
      </w:r>
    </w:p>
    <w:p w:rsidR="00656C9D" w:rsidRPr="00656C9D" w:rsidRDefault="00656C9D" w:rsidP="00656C9D">
      <w:pPr>
        <w:pStyle w:val="ListParagraph"/>
        <w:numPr>
          <w:ilvl w:val="0"/>
          <w:numId w:val="29"/>
        </w:numPr>
        <w:spacing w:before="0" w:after="0"/>
        <w:ind w:left="709" w:hanging="709"/>
        <w:jc w:val="left"/>
        <w:rPr>
          <w:sz w:val="24"/>
          <w:szCs w:val="24"/>
          <w:lang w:val="en-GB"/>
        </w:rPr>
      </w:pPr>
      <w:r w:rsidRPr="00656C9D">
        <w:rPr>
          <w:sz w:val="24"/>
          <w:szCs w:val="24"/>
          <w:lang w:val="en-GB"/>
        </w:rPr>
        <w:t>Overview of Teachers qualifications</w:t>
      </w:r>
    </w:p>
    <w:p w:rsidR="00656C9D" w:rsidRPr="00656C9D" w:rsidRDefault="00656C9D" w:rsidP="00656C9D">
      <w:pPr>
        <w:pStyle w:val="ListParagraph"/>
        <w:numPr>
          <w:ilvl w:val="0"/>
          <w:numId w:val="29"/>
        </w:numPr>
        <w:spacing w:before="0" w:after="0"/>
        <w:ind w:left="709" w:hanging="709"/>
        <w:jc w:val="left"/>
        <w:rPr>
          <w:sz w:val="24"/>
          <w:szCs w:val="24"/>
          <w:lang w:val="en-GB"/>
        </w:rPr>
      </w:pPr>
      <w:r w:rsidRPr="00656C9D">
        <w:rPr>
          <w:sz w:val="24"/>
          <w:szCs w:val="24"/>
          <w:lang w:val="en-GB"/>
        </w:rPr>
        <w:t>Educational support policy</w:t>
      </w:r>
    </w:p>
    <w:p w:rsidR="00656C9D" w:rsidRPr="00656C9D" w:rsidRDefault="00656C9D" w:rsidP="00656C9D">
      <w:pPr>
        <w:pStyle w:val="ListParagraph"/>
        <w:numPr>
          <w:ilvl w:val="0"/>
          <w:numId w:val="29"/>
        </w:numPr>
        <w:spacing w:before="0" w:after="0"/>
        <w:ind w:left="709" w:hanging="709"/>
        <w:jc w:val="left"/>
        <w:rPr>
          <w:sz w:val="24"/>
          <w:szCs w:val="24"/>
          <w:lang w:val="en-GB"/>
        </w:rPr>
      </w:pPr>
      <w:r w:rsidRPr="00656C9D">
        <w:rPr>
          <w:sz w:val="24"/>
          <w:szCs w:val="24"/>
          <w:lang w:val="en-GB"/>
        </w:rPr>
        <w:t>Support plans</w:t>
      </w:r>
    </w:p>
    <w:p w:rsidR="004422A3" w:rsidRPr="00656C9D" w:rsidRDefault="00656C9D" w:rsidP="00656C9D">
      <w:pPr>
        <w:pStyle w:val="ListParagraph"/>
        <w:numPr>
          <w:ilvl w:val="0"/>
          <w:numId w:val="29"/>
        </w:numPr>
        <w:spacing w:before="0" w:after="0"/>
        <w:ind w:left="709" w:hanging="709"/>
        <w:jc w:val="left"/>
        <w:rPr>
          <w:sz w:val="24"/>
          <w:szCs w:val="24"/>
          <w:lang w:val="en-GB"/>
        </w:rPr>
      </w:pPr>
      <w:r w:rsidRPr="00656C9D">
        <w:rPr>
          <w:sz w:val="24"/>
          <w:szCs w:val="24"/>
          <w:lang w:val="en-GB"/>
        </w:rPr>
        <w:t>Admission and exclusion policy</w:t>
      </w:r>
    </w:p>
    <w:p w:rsidR="00656C9D" w:rsidRDefault="00656C9D" w:rsidP="004422A3">
      <w:pPr>
        <w:spacing w:before="0" w:after="0"/>
        <w:jc w:val="left"/>
        <w:rPr>
          <w:sz w:val="24"/>
          <w:szCs w:val="24"/>
          <w:lang w:val="en-GB"/>
        </w:rPr>
      </w:pPr>
    </w:p>
    <w:p w:rsidR="004422A3" w:rsidRPr="00B93015" w:rsidRDefault="004422A3" w:rsidP="004422A3">
      <w:pPr>
        <w:spacing w:before="0" w:after="0"/>
        <w:jc w:val="left"/>
        <w:rPr>
          <w:sz w:val="24"/>
          <w:szCs w:val="24"/>
          <w:lang w:val="en-GB"/>
        </w:rPr>
      </w:pPr>
      <w:r w:rsidRPr="00B93015">
        <w:rPr>
          <w:sz w:val="24"/>
          <w:szCs w:val="24"/>
          <w:lang w:val="en-GB"/>
        </w:rPr>
        <w:t>Feedback meeting with the management</w:t>
      </w:r>
    </w:p>
    <w:p w:rsidR="004A3615" w:rsidRPr="00B93015" w:rsidRDefault="004A3615" w:rsidP="004422A3">
      <w:pPr>
        <w:spacing w:before="0" w:after="0"/>
        <w:jc w:val="left"/>
        <w:rPr>
          <w:sz w:val="24"/>
          <w:szCs w:val="24"/>
          <w:lang w:val="en-GB"/>
        </w:rPr>
      </w:pPr>
    </w:p>
    <w:p w:rsidR="00F85508" w:rsidRPr="00B93015" w:rsidRDefault="00F85508" w:rsidP="004422A3">
      <w:pPr>
        <w:spacing w:before="0" w:after="0"/>
        <w:jc w:val="left"/>
        <w:rPr>
          <w:sz w:val="24"/>
          <w:szCs w:val="24"/>
          <w:lang w:val="en-GB"/>
        </w:rPr>
      </w:pPr>
    </w:p>
    <w:p w:rsidR="00BA7AD0" w:rsidRPr="00B93015" w:rsidRDefault="00BA7AD0" w:rsidP="004422A3">
      <w:pPr>
        <w:pStyle w:val="Heading1"/>
        <w:spacing w:before="0" w:after="0"/>
        <w:jc w:val="left"/>
        <w:rPr>
          <w:u w:val="single"/>
          <w:lang w:val="en-GB"/>
        </w:rPr>
      </w:pPr>
      <w:bookmarkStart w:id="3" w:name="_Toc530988206"/>
      <w:bookmarkStart w:id="4" w:name="_Toc531340696"/>
      <w:r w:rsidRPr="00B93015">
        <w:rPr>
          <w:lang w:val="en-GB"/>
        </w:rPr>
        <w:t>III.</w:t>
      </w:r>
      <w:r w:rsidRPr="00B93015">
        <w:rPr>
          <w:lang w:val="en-GB"/>
        </w:rPr>
        <w:tab/>
      </w:r>
      <w:r w:rsidRPr="00B93015">
        <w:rPr>
          <w:u w:val="single"/>
          <w:lang w:val="en-GB"/>
        </w:rPr>
        <w:t>Summary of main findings</w:t>
      </w:r>
      <w:bookmarkEnd w:id="3"/>
      <w:r w:rsidR="00EE2138" w:rsidRPr="00B93015">
        <w:rPr>
          <w:u w:val="single"/>
          <w:lang w:val="en-GB"/>
        </w:rPr>
        <w:t>, recommendatio</w:t>
      </w:r>
      <w:r w:rsidR="00B93015" w:rsidRPr="00B93015">
        <w:rPr>
          <w:u w:val="single"/>
          <w:lang w:val="en-GB"/>
        </w:rPr>
        <w:t>ns</w:t>
      </w:r>
      <w:bookmarkEnd w:id="4"/>
    </w:p>
    <w:p w:rsidR="004A3615" w:rsidRPr="00B93015" w:rsidRDefault="004A3615" w:rsidP="004422A3">
      <w:pPr>
        <w:spacing w:before="0" w:after="0"/>
        <w:jc w:val="left"/>
        <w:rPr>
          <w:sz w:val="24"/>
          <w:szCs w:val="24"/>
          <w:lang w:val="en-GB"/>
        </w:rPr>
      </w:pPr>
    </w:p>
    <w:p w:rsidR="00656C9D" w:rsidRPr="00656C9D" w:rsidRDefault="00656C9D" w:rsidP="00656C9D">
      <w:pPr>
        <w:spacing w:before="0" w:after="0"/>
        <w:jc w:val="left"/>
        <w:rPr>
          <w:i/>
          <w:sz w:val="24"/>
          <w:szCs w:val="24"/>
          <w:lang w:val="en-GB"/>
        </w:rPr>
      </w:pPr>
      <w:r w:rsidRPr="00656C9D">
        <w:rPr>
          <w:i/>
          <w:sz w:val="24"/>
          <w:szCs w:val="24"/>
          <w:lang w:val="en-GB"/>
        </w:rPr>
        <w:t>General conclusion</w:t>
      </w:r>
    </w:p>
    <w:p w:rsidR="00656C9D" w:rsidRPr="00656C9D" w:rsidRDefault="00656C9D" w:rsidP="00656C9D">
      <w:pPr>
        <w:spacing w:before="0" w:after="0"/>
        <w:jc w:val="left"/>
        <w:rPr>
          <w:sz w:val="24"/>
          <w:szCs w:val="24"/>
          <w:lang w:val="en-GB"/>
        </w:rPr>
      </w:pPr>
      <w:r w:rsidRPr="00656C9D">
        <w:rPr>
          <w:sz w:val="24"/>
          <w:szCs w:val="24"/>
          <w:lang w:val="en-GB"/>
        </w:rPr>
        <w:t>The Tallinn European School has developed from its creation in 2013 into a complete school providing education from nursery to S7 in a</w:t>
      </w:r>
      <w:r w:rsidR="00122C48">
        <w:rPr>
          <w:sz w:val="24"/>
          <w:szCs w:val="24"/>
          <w:lang w:val="en-GB"/>
        </w:rPr>
        <w:t xml:space="preserve"> </w:t>
      </w:r>
      <w:r w:rsidRPr="00656C9D">
        <w:rPr>
          <w:sz w:val="24"/>
          <w:szCs w:val="24"/>
          <w:lang w:val="en-GB"/>
        </w:rPr>
        <w:t>new functional building. Now that the school is ‘up and running’ it should focus on the further development of the quality of teaching and learning.</w:t>
      </w:r>
    </w:p>
    <w:p w:rsidR="00656C9D" w:rsidRPr="00656C9D" w:rsidRDefault="00656C9D" w:rsidP="00656C9D">
      <w:pPr>
        <w:spacing w:before="0" w:after="0"/>
        <w:jc w:val="left"/>
        <w:rPr>
          <w:sz w:val="24"/>
          <w:szCs w:val="24"/>
          <w:lang w:val="en-GB"/>
        </w:rPr>
      </w:pPr>
    </w:p>
    <w:p w:rsidR="00656C9D" w:rsidRPr="00656C9D" w:rsidRDefault="00656C9D" w:rsidP="00656C9D">
      <w:pPr>
        <w:spacing w:before="0" w:after="0"/>
        <w:jc w:val="left"/>
        <w:rPr>
          <w:i/>
          <w:sz w:val="24"/>
          <w:szCs w:val="24"/>
          <w:lang w:val="en-GB"/>
        </w:rPr>
      </w:pPr>
      <w:r w:rsidRPr="00656C9D">
        <w:rPr>
          <w:i/>
          <w:sz w:val="24"/>
          <w:szCs w:val="24"/>
          <w:lang w:val="en-GB"/>
        </w:rPr>
        <w:t>Organisation of the school</w:t>
      </w:r>
    </w:p>
    <w:p w:rsidR="00656C9D" w:rsidRPr="00656C9D" w:rsidRDefault="00656C9D" w:rsidP="00656C9D">
      <w:pPr>
        <w:spacing w:before="0" w:after="0"/>
        <w:jc w:val="left"/>
        <w:rPr>
          <w:sz w:val="24"/>
          <w:szCs w:val="24"/>
          <w:lang w:val="en-GB"/>
        </w:rPr>
      </w:pPr>
      <w:r w:rsidRPr="00656C9D">
        <w:rPr>
          <w:sz w:val="24"/>
          <w:szCs w:val="24"/>
          <w:lang w:val="en-GB"/>
        </w:rPr>
        <w:t>The school is presently run by the Innove Foundation. This foundation is involved in many aspects of Estonian education throughout the country. From the first of January 2019 the school will have its own foundation that will be run by the Estonian government. The change from being a very small part of a large foundation to a foundation that exists specifically for the TES is an opportunity for the school to develop further.</w:t>
      </w:r>
    </w:p>
    <w:p w:rsidR="00656C9D" w:rsidRPr="00656C9D" w:rsidRDefault="00656C9D" w:rsidP="00656C9D">
      <w:pPr>
        <w:spacing w:before="0" w:after="0"/>
        <w:jc w:val="left"/>
        <w:rPr>
          <w:sz w:val="24"/>
          <w:szCs w:val="24"/>
          <w:lang w:val="en-GB"/>
        </w:rPr>
      </w:pPr>
      <w:r w:rsidRPr="00656C9D">
        <w:rPr>
          <w:sz w:val="24"/>
          <w:szCs w:val="24"/>
          <w:lang w:val="en-GB"/>
        </w:rPr>
        <w:t>The school has 300 pupils and is expected to grow to 600.</w:t>
      </w:r>
    </w:p>
    <w:p w:rsidR="00656C9D" w:rsidRPr="00656C9D" w:rsidRDefault="00656C9D" w:rsidP="00656C9D">
      <w:pPr>
        <w:spacing w:before="0" w:after="0"/>
        <w:jc w:val="left"/>
        <w:rPr>
          <w:sz w:val="24"/>
          <w:szCs w:val="24"/>
          <w:lang w:val="en-GB"/>
        </w:rPr>
      </w:pPr>
    </w:p>
    <w:p w:rsidR="00656C9D" w:rsidRPr="00656C9D" w:rsidRDefault="00656C9D" w:rsidP="00656C9D">
      <w:pPr>
        <w:spacing w:before="0" w:after="0"/>
        <w:jc w:val="left"/>
        <w:rPr>
          <w:i/>
          <w:sz w:val="24"/>
          <w:szCs w:val="24"/>
          <w:lang w:val="en-GB"/>
        </w:rPr>
      </w:pPr>
      <w:r w:rsidRPr="00656C9D">
        <w:rPr>
          <w:i/>
          <w:sz w:val="24"/>
          <w:szCs w:val="24"/>
          <w:lang w:val="en-GB"/>
        </w:rPr>
        <w:t>Previous recommendations</w:t>
      </w:r>
    </w:p>
    <w:p w:rsidR="00656C9D" w:rsidRPr="00656C9D" w:rsidRDefault="00656C9D" w:rsidP="00656C9D">
      <w:pPr>
        <w:spacing w:before="0" w:after="0"/>
        <w:jc w:val="left"/>
        <w:rPr>
          <w:sz w:val="24"/>
          <w:szCs w:val="24"/>
          <w:lang w:val="en-GB"/>
        </w:rPr>
      </w:pPr>
      <w:r w:rsidRPr="00656C9D">
        <w:rPr>
          <w:sz w:val="24"/>
          <w:szCs w:val="24"/>
          <w:lang w:val="en-GB"/>
        </w:rPr>
        <w:t>The school has followed the recommendations from the previous accreditations.</w:t>
      </w:r>
    </w:p>
    <w:p w:rsidR="00656C9D" w:rsidRPr="00656C9D" w:rsidRDefault="00656C9D" w:rsidP="00656C9D">
      <w:pPr>
        <w:spacing w:before="0" w:after="0"/>
        <w:jc w:val="left"/>
        <w:rPr>
          <w:sz w:val="24"/>
          <w:szCs w:val="24"/>
          <w:lang w:val="en-GB"/>
        </w:rPr>
      </w:pPr>
      <w:r w:rsidRPr="00656C9D">
        <w:rPr>
          <w:sz w:val="24"/>
          <w:szCs w:val="24"/>
          <w:lang w:val="en-GB"/>
        </w:rPr>
        <w:t>The school offers L1 for every SWALS of category I. In the present school year the TES school offers</w:t>
      </w:r>
      <w:r w:rsidR="00122C48">
        <w:rPr>
          <w:sz w:val="24"/>
          <w:szCs w:val="24"/>
          <w:lang w:val="en-GB"/>
        </w:rPr>
        <w:t xml:space="preserve"> </w:t>
      </w:r>
      <w:r w:rsidRPr="00656C9D">
        <w:rPr>
          <w:sz w:val="24"/>
          <w:szCs w:val="24"/>
          <w:lang w:val="en-GB"/>
        </w:rPr>
        <w:t>L1 in eleven languages in primary (Bulgarian, English, Estonian, Finnish, French, German, Greek, Hungarian, Italian, Latvian and Lithuanian) and in seven languages in secondary (English, Estonian, Finnish, French, Italian, Latvian and Lithuanian).</w:t>
      </w:r>
    </w:p>
    <w:p w:rsidR="00656C9D" w:rsidRPr="00656C9D" w:rsidRDefault="00656C9D" w:rsidP="00656C9D">
      <w:pPr>
        <w:spacing w:before="0" w:after="0"/>
        <w:jc w:val="left"/>
        <w:rPr>
          <w:sz w:val="24"/>
          <w:szCs w:val="24"/>
          <w:lang w:val="en-GB"/>
        </w:rPr>
      </w:pPr>
      <w:r w:rsidRPr="00656C9D">
        <w:rPr>
          <w:sz w:val="24"/>
          <w:szCs w:val="24"/>
          <w:lang w:val="en-GB"/>
        </w:rPr>
        <w:t xml:space="preserve">The school has developed the cooperation with other European schools. Several coordinators have participated in training in Brussels and the school is cooperating with the accredited schools in Copenhagen and Helsinki. </w:t>
      </w:r>
    </w:p>
    <w:p w:rsidR="00656C9D" w:rsidRPr="00656C9D" w:rsidRDefault="00656C9D" w:rsidP="00656C9D">
      <w:pPr>
        <w:spacing w:before="0" w:after="0"/>
        <w:jc w:val="left"/>
        <w:rPr>
          <w:sz w:val="24"/>
          <w:szCs w:val="24"/>
          <w:lang w:val="en-GB"/>
        </w:rPr>
      </w:pPr>
    </w:p>
    <w:p w:rsidR="00656C9D" w:rsidRPr="00656C9D" w:rsidRDefault="00656C9D" w:rsidP="00656C9D">
      <w:pPr>
        <w:spacing w:before="0" w:after="0"/>
        <w:jc w:val="left"/>
        <w:rPr>
          <w:i/>
          <w:sz w:val="24"/>
          <w:szCs w:val="24"/>
          <w:lang w:val="en-GB"/>
        </w:rPr>
      </w:pPr>
      <w:r w:rsidRPr="00656C9D">
        <w:rPr>
          <w:i/>
          <w:sz w:val="24"/>
          <w:szCs w:val="24"/>
          <w:lang w:val="en-GB"/>
        </w:rPr>
        <w:t>Communication</w:t>
      </w:r>
    </w:p>
    <w:p w:rsidR="00656C9D" w:rsidRPr="00656C9D" w:rsidRDefault="00656C9D" w:rsidP="00656C9D">
      <w:pPr>
        <w:spacing w:before="0" w:after="0"/>
        <w:jc w:val="left"/>
        <w:rPr>
          <w:sz w:val="24"/>
          <w:szCs w:val="24"/>
          <w:lang w:val="en-GB"/>
        </w:rPr>
      </w:pPr>
      <w:r w:rsidRPr="00656C9D">
        <w:rPr>
          <w:sz w:val="24"/>
          <w:szCs w:val="24"/>
          <w:lang w:val="en-GB"/>
        </w:rPr>
        <w:t>The school has appointed a communications officer who is responsible for digital communication and marketing. The eKool web-based platform is used to spread information between the different stakeholders.</w:t>
      </w:r>
    </w:p>
    <w:p w:rsidR="00656C9D" w:rsidRPr="00656C9D" w:rsidRDefault="00656C9D" w:rsidP="00656C9D">
      <w:pPr>
        <w:spacing w:before="0" w:after="0"/>
        <w:jc w:val="left"/>
        <w:rPr>
          <w:sz w:val="24"/>
          <w:szCs w:val="24"/>
          <w:lang w:val="en-GB"/>
        </w:rPr>
      </w:pPr>
    </w:p>
    <w:p w:rsidR="00656C9D" w:rsidRPr="00656C9D" w:rsidRDefault="00656C9D" w:rsidP="00656C9D">
      <w:pPr>
        <w:keepNext/>
        <w:keepLines/>
        <w:spacing w:before="0" w:after="0"/>
        <w:jc w:val="left"/>
        <w:rPr>
          <w:i/>
          <w:sz w:val="24"/>
          <w:szCs w:val="24"/>
          <w:lang w:val="en-GB"/>
        </w:rPr>
      </w:pPr>
      <w:r w:rsidRPr="00656C9D">
        <w:rPr>
          <w:i/>
          <w:sz w:val="24"/>
          <w:szCs w:val="24"/>
          <w:lang w:val="en-GB"/>
        </w:rPr>
        <w:lastRenderedPageBreak/>
        <w:t>School climate</w:t>
      </w:r>
    </w:p>
    <w:p w:rsidR="00656C9D" w:rsidRPr="00656C9D" w:rsidRDefault="00656C9D" w:rsidP="00656C9D">
      <w:pPr>
        <w:spacing w:before="0" w:after="0"/>
        <w:jc w:val="left"/>
        <w:rPr>
          <w:sz w:val="24"/>
          <w:szCs w:val="24"/>
          <w:lang w:val="en-GB"/>
        </w:rPr>
      </w:pPr>
      <w:r w:rsidRPr="00656C9D">
        <w:rPr>
          <w:sz w:val="24"/>
          <w:szCs w:val="24"/>
          <w:lang w:val="en-GB"/>
        </w:rPr>
        <w:t>The new building taken into use this school year (2018/2019) offers good conditions for teaching and learning including Wi-Fi throughout the building.</w:t>
      </w:r>
    </w:p>
    <w:p w:rsidR="00656C9D" w:rsidRPr="00656C9D" w:rsidRDefault="00656C9D" w:rsidP="00656C9D">
      <w:pPr>
        <w:spacing w:before="0" w:after="0"/>
        <w:jc w:val="left"/>
        <w:rPr>
          <w:sz w:val="24"/>
          <w:szCs w:val="24"/>
          <w:lang w:val="en-GB"/>
        </w:rPr>
      </w:pPr>
      <w:r w:rsidRPr="00656C9D">
        <w:rPr>
          <w:sz w:val="24"/>
          <w:szCs w:val="24"/>
          <w:lang w:val="en-GB"/>
        </w:rPr>
        <w:t>The school has a calm, organised and respectful climate. Students seems to be happy with their school.</w:t>
      </w:r>
    </w:p>
    <w:p w:rsidR="00656C9D" w:rsidRPr="00656C9D" w:rsidRDefault="00656C9D" w:rsidP="00656C9D">
      <w:pPr>
        <w:spacing w:before="0" w:after="0"/>
        <w:jc w:val="left"/>
        <w:rPr>
          <w:sz w:val="24"/>
          <w:szCs w:val="24"/>
          <w:lang w:val="en-GB"/>
        </w:rPr>
      </w:pPr>
      <w:r w:rsidRPr="00656C9D">
        <w:rPr>
          <w:sz w:val="24"/>
          <w:szCs w:val="24"/>
          <w:lang w:val="en-GB"/>
        </w:rPr>
        <w:t>There are elements of the European dimension visible in the school, for example assemblies to celebrates national days and special events organise with the parent’s board. However, the European dimension should be more visible in the school.</w:t>
      </w:r>
    </w:p>
    <w:p w:rsidR="00656C9D" w:rsidRPr="00656C9D" w:rsidRDefault="00656C9D" w:rsidP="00656C9D">
      <w:pPr>
        <w:spacing w:before="0" w:after="0"/>
        <w:jc w:val="left"/>
        <w:rPr>
          <w:sz w:val="24"/>
          <w:szCs w:val="24"/>
          <w:lang w:val="en-GB"/>
        </w:rPr>
      </w:pPr>
    </w:p>
    <w:p w:rsidR="00656C9D" w:rsidRPr="00656C9D" w:rsidRDefault="00656C9D" w:rsidP="00656C9D">
      <w:pPr>
        <w:spacing w:before="0" w:after="0"/>
        <w:jc w:val="left"/>
        <w:rPr>
          <w:i/>
          <w:sz w:val="24"/>
          <w:szCs w:val="24"/>
          <w:lang w:val="en-GB"/>
        </w:rPr>
      </w:pPr>
      <w:r w:rsidRPr="00656C9D">
        <w:rPr>
          <w:i/>
          <w:sz w:val="24"/>
          <w:szCs w:val="24"/>
          <w:lang w:val="en-GB"/>
        </w:rPr>
        <w:t>Transition</w:t>
      </w:r>
    </w:p>
    <w:p w:rsidR="00656C9D" w:rsidRPr="00656C9D" w:rsidRDefault="00656C9D" w:rsidP="00656C9D">
      <w:pPr>
        <w:spacing w:before="0" w:after="0"/>
        <w:jc w:val="left"/>
        <w:rPr>
          <w:sz w:val="24"/>
          <w:szCs w:val="24"/>
          <w:lang w:val="en-GB"/>
        </w:rPr>
      </w:pPr>
      <w:r w:rsidRPr="00656C9D">
        <w:rPr>
          <w:sz w:val="24"/>
          <w:szCs w:val="24"/>
          <w:lang w:val="en-GB"/>
        </w:rPr>
        <w:t>The school clearly pays attention to the transition from nursery to primary and primary to secondary. The P5-S1 school camp is an example of good practice. Teachers from Secondary teach some subjects in P5 and teacher from Primary teach some subjects in Secondary on a regular basis.</w:t>
      </w:r>
    </w:p>
    <w:p w:rsidR="00656C9D" w:rsidRPr="00656C9D" w:rsidRDefault="00656C9D" w:rsidP="00656C9D">
      <w:pPr>
        <w:spacing w:before="0" w:after="0"/>
        <w:jc w:val="left"/>
        <w:rPr>
          <w:sz w:val="24"/>
          <w:szCs w:val="24"/>
          <w:lang w:val="en-GB"/>
        </w:rPr>
      </w:pPr>
    </w:p>
    <w:p w:rsidR="00656C9D" w:rsidRPr="00656C9D" w:rsidRDefault="00656C9D" w:rsidP="00656C9D">
      <w:pPr>
        <w:spacing w:before="0" w:after="0"/>
        <w:jc w:val="left"/>
        <w:rPr>
          <w:i/>
          <w:sz w:val="24"/>
          <w:szCs w:val="24"/>
          <w:lang w:val="en-GB"/>
        </w:rPr>
      </w:pPr>
      <w:r w:rsidRPr="00656C9D">
        <w:rPr>
          <w:i/>
          <w:sz w:val="24"/>
          <w:szCs w:val="24"/>
          <w:lang w:val="en-GB"/>
        </w:rPr>
        <w:t>Teaching and learning</w:t>
      </w:r>
    </w:p>
    <w:p w:rsidR="00656C9D" w:rsidRPr="00656C9D" w:rsidRDefault="00656C9D" w:rsidP="00656C9D">
      <w:pPr>
        <w:spacing w:before="0" w:after="0"/>
        <w:jc w:val="left"/>
        <w:rPr>
          <w:sz w:val="24"/>
          <w:szCs w:val="24"/>
          <w:lang w:val="en-GB"/>
        </w:rPr>
      </w:pPr>
      <w:r w:rsidRPr="00656C9D">
        <w:rPr>
          <w:sz w:val="24"/>
          <w:szCs w:val="24"/>
          <w:lang w:val="en-GB"/>
        </w:rPr>
        <w:t>The school has difficulty appointing qualified teachers that can teach in English or French.</w:t>
      </w:r>
      <w:r w:rsidR="00122C48">
        <w:rPr>
          <w:sz w:val="24"/>
          <w:szCs w:val="24"/>
          <w:lang w:val="en-GB"/>
        </w:rPr>
        <w:t xml:space="preserve"> </w:t>
      </w:r>
      <w:r w:rsidRPr="00656C9D">
        <w:rPr>
          <w:sz w:val="24"/>
          <w:szCs w:val="24"/>
          <w:lang w:val="en-GB"/>
        </w:rPr>
        <w:t xml:space="preserve">Many of the teachers have the academic skills but not an appropriate teacher training. In many of the observed lessons (especially in the secondary cycle) it was clear that the teachers were familiar with their subject, but less with teaching and learning strategies. </w:t>
      </w:r>
    </w:p>
    <w:p w:rsidR="00656C9D" w:rsidRPr="00656C9D" w:rsidRDefault="00656C9D" w:rsidP="00656C9D">
      <w:pPr>
        <w:spacing w:before="0" w:after="0"/>
        <w:jc w:val="left"/>
        <w:rPr>
          <w:sz w:val="24"/>
          <w:szCs w:val="24"/>
          <w:lang w:val="en-GB"/>
        </w:rPr>
      </w:pPr>
      <w:r w:rsidRPr="00656C9D">
        <w:rPr>
          <w:sz w:val="24"/>
          <w:szCs w:val="24"/>
          <w:lang w:val="en-GB"/>
        </w:rPr>
        <w:t>The teaching strategies of the European schools are not observed in many lessons, especially in the area of variation in teaching and learning methods and differentiation.</w:t>
      </w:r>
    </w:p>
    <w:p w:rsidR="00656C9D" w:rsidRPr="00656C9D" w:rsidRDefault="00656C9D" w:rsidP="00656C9D">
      <w:pPr>
        <w:spacing w:before="0" w:after="0"/>
        <w:jc w:val="left"/>
        <w:rPr>
          <w:sz w:val="24"/>
          <w:szCs w:val="24"/>
          <w:lang w:val="en-GB"/>
        </w:rPr>
      </w:pPr>
      <w:r w:rsidRPr="00656C9D">
        <w:rPr>
          <w:sz w:val="24"/>
          <w:szCs w:val="24"/>
          <w:lang w:val="en-GB"/>
        </w:rPr>
        <w:t>The European dimension was not visible in most of the observed lessons.</w:t>
      </w:r>
    </w:p>
    <w:p w:rsidR="00656C9D" w:rsidRPr="00656C9D" w:rsidRDefault="00656C9D" w:rsidP="00656C9D">
      <w:pPr>
        <w:spacing w:before="0" w:after="0"/>
        <w:jc w:val="left"/>
        <w:rPr>
          <w:sz w:val="24"/>
          <w:szCs w:val="24"/>
          <w:lang w:val="en-GB"/>
        </w:rPr>
      </w:pPr>
      <w:r w:rsidRPr="00656C9D">
        <w:rPr>
          <w:sz w:val="24"/>
          <w:szCs w:val="24"/>
          <w:lang w:val="en-GB"/>
        </w:rPr>
        <w:t>All language lessons follow the principle that the teacher consequently speaks the language that is being taught resulting in high quality teaching and learning.</w:t>
      </w:r>
    </w:p>
    <w:p w:rsidR="00656C9D" w:rsidRPr="00656C9D" w:rsidRDefault="00656C9D" w:rsidP="00656C9D">
      <w:pPr>
        <w:spacing w:before="0" w:after="0"/>
        <w:jc w:val="left"/>
        <w:rPr>
          <w:sz w:val="24"/>
          <w:szCs w:val="24"/>
          <w:lang w:val="en-GB"/>
        </w:rPr>
      </w:pPr>
    </w:p>
    <w:p w:rsidR="00656C9D" w:rsidRPr="00656C9D" w:rsidRDefault="00656C9D" w:rsidP="00656C9D">
      <w:pPr>
        <w:spacing w:before="0" w:after="0"/>
        <w:jc w:val="left"/>
        <w:rPr>
          <w:i/>
          <w:sz w:val="24"/>
          <w:szCs w:val="24"/>
          <w:lang w:val="en-GB"/>
        </w:rPr>
      </w:pPr>
      <w:r w:rsidRPr="00656C9D">
        <w:rPr>
          <w:i/>
          <w:sz w:val="24"/>
          <w:szCs w:val="24"/>
          <w:lang w:val="en-GB"/>
        </w:rPr>
        <w:t>Planning</w:t>
      </w:r>
    </w:p>
    <w:p w:rsidR="00656C9D" w:rsidRPr="00656C9D" w:rsidRDefault="00656C9D" w:rsidP="00656C9D">
      <w:pPr>
        <w:spacing w:before="0" w:after="0"/>
        <w:jc w:val="left"/>
        <w:rPr>
          <w:sz w:val="24"/>
          <w:szCs w:val="24"/>
          <w:lang w:val="en-GB"/>
        </w:rPr>
      </w:pPr>
      <w:r w:rsidRPr="00656C9D">
        <w:rPr>
          <w:sz w:val="24"/>
          <w:szCs w:val="24"/>
          <w:lang w:val="en-GB"/>
        </w:rPr>
        <w:t>There is a common template for forward planning and this is applied by most teachers. There is little reference to differentiation or the European dimension in the planning</w:t>
      </w:r>
    </w:p>
    <w:p w:rsidR="00656C9D" w:rsidRPr="00656C9D" w:rsidRDefault="00656C9D" w:rsidP="00656C9D">
      <w:pPr>
        <w:spacing w:before="0" w:after="0"/>
        <w:jc w:val="left"/>
        <w:rPr>
          <w:sz w:val="24"/>
          <w:szCs w:val="24"/>
          <w:lang w:val="en-GB"/>
        </w:rPr>
      </w:pPr>
      <w:r w:rsidRPr="00656C9D">
        <w:rPr>
          <w:sz w:val="24"/>
          <w:szCs w:val="24"/>
          <w:lang w:val="en-GB"/>
        </w:rPr>
        <w:t xml:space="preserve">Most of the forward planning followed the syllabuses of the European schools and most of the observed lessons followed the planning. </w:t>
      </w:r>
    </w:p>
    <w:p w:rsidR="00656C9D" w:rsidRPr="00656C9D" w:rsidRDefault="00656C9D" w:rsidP="00656C9D">
      <w:pPr>
        <w:spacing w:before="0" w:after="0"/>
        <w:jc w:val="left"/>
        <w:rPr>
          <w:sz w:val="24"/>
          <w:szCs w:val="24"/>
          <w:lang w:val="en-GB"/>
        </w:rPr>
      </w:pPr>
      <w:r w:rsidRPr="00656C9D">
        <w:rPr>
          <w:sz w:val="24"/>
          <w:szCs w:val="24"/>
          <w:lang w:val="en-GB"/>
        </w:rPr>
        <w:t>In Primary planning follows a holistic approach up to year 5 where subjects like mathematics, L1 and art are thematically planned based on the content of the DoW-syllabus.</w:t>
      </w:r>
    </w:p>
    <w:p w:rsidR="00656C9D" w:rsidRPr="00656C9D" w:rsidRDefault="00656C9D" w:rsidP="00656C9D">
      <w:pPr>
        <w:spacing w:before="0" w:after="0"/>
        <w:jc w:val="left"/>
        <w:rPr>
          <w:sz w:val="24"/>
          <w:szCs w:val="24"/>
          <w:lang w:val="en-GB"/>
        </w:rPr>
      </w:pPr>
    </w:p>
    <w:p w:rsidR="00656C9D" w:rsidRPr="00656C9D" w:rsidRDefault="00656C9D" w:rsidP="00656C9D">
      <w:pPr>
        <w:spacing w:before="0" w:after="0"/>
        <w:jc w:val="left"/>
        <w:rPr>
          <w:i/>
          <w:sz w:val="24"/>
          <w:szCs w:val="24"/>
          <w:lang w:val="en-GB"/>
        </w:rPr>
      </w:pPr>
      <w:r w:rsidRPr="00656C9D">
        <w:rPr>
          <w:i/>
          <w:sz w:val="24"/>
          <w:szCs w:val="24"/>
          <w:lang w:val="en-GB"/>
        </w:rPr>
        <w:t>ICT</w:t>
      </w:r>
    </w:p>
    <w:p w:rsidR="00656C9D" w:rsidRPr="00656C9D" w:rsidRDefault="00656C9D" w:rsidP="00656C9D">
      <w:pPr>
        <w:spacing w:before="0" w:after="0"/>
        <w:jc w:val="left"/>
        <w:rPr>
          <w:sz w:val="24"/>
          <w:szCs w:val="24"/>
          <w:lang w:val="en-GB"/>
        </w:rPr>
      </w:pPr>
      <w:r w:rsidRPr="00656C9D">
        <w:rPr>
          <w:sz w:val="24"/>
          <w:szCs w:val="24"/>
          <w:lang w:val="en-GB"/>
        </w:rPr>
        <w:t xml:space="preserve">The school has facilities for the integration of digital tools into teaching and learning, these were not often applied in the observed lessons. </w:t>
      </w:r>
    </w:p>
    <w:p w:rsidR="00656C9D" w:rsidRPr="00656C9D" w:rsidRDefault="00656C9D" w:rsidP="00656C9D">
      <w:pPr>
        <w:spacing w:before="0" w:after="0"/>
        <w:jc w:val="left"/>
        <w:rPr>
          <w:sz w:val="24"/>
          <w:szCs w:val="24"/>
          <w:lang w:val="en-GB"/>
        </w:rPr>
      </w:pPr>
    </w:p>
    <w:p w:rsidR="00656C9D" w:rsidRPr="00656C9D" w:rsidRDefault="00656C9D" w:rsidP="00656C9D">
      <w:pPr>
        <w:spacing w:before="0" w:after="0"/>
        <w:jc w:val="left"/>
        <w:rPr>
          <w:i/>
          <w:sz w:val="24"/>
          <w:szCs w:val="24"/>
          <w:lang w:val="en-GB"/>
        </w:rPr>
      </w:pPr>
      <w:r w:rsidRPr="00656C9D">
        <w:rPr>
          <w:i/>
          <w:sz w:val="24"/>
          <w:szCs w:val="24"/>
          <w:lang w:val="en-GB"/>
        </w:rPr>
        <w:t>Support</w:t>
      </w:r>
    </w:p>
    <w:p w:rsidR="00656C9D" w:rsidRPr="00656C9D" w:rsidRDefault="00656C9D" w:rsidP="00656C9D">
      <w:pPr>
        <w:spacing w:before="0" w:after="0"/>
        <w:jc w:val="left"/>
        <w:rPr>
          <w:sz w:val="24"/>
          <w:szCs w:val="24"/>
          <w:lang w:val="en-GB"/>
        </w:rPr>
      </w:pPr>
      <w:r w:rsidRPr="00656C9D">
        <w:rPr>
          <w:sz w:val="24"/>
          <w:szCs w:val="24"/>
          <w:lang w:val="en-GB"/>
        </w:rPr>
        <w:t>The school has a well organised system with a well-functioning team for the recognition and support of students who need extra support.</w:t>
      </w:r>
      <w:r w:rsidR="00122C48">
        <w:rPr>
          <w:sz w:val="24"/>
          <w:szCs w:val="24"/>
          <w:lang w:val="en-GB"/>
        </w:rPr>
        <w:t xml:space="preserve"> </w:t>
      </w:r>
    </w:p>
    <w:p w:rsidR="00656C9D" w:rsidRPr="00656C9D" w:rsidRDefault="00656C9D" w:rsidP="00656C9D">
      <w:pPr>
        <w:spacing w:before="0" w:after="0"/>
        <w:jc w:val="left"/>
        <w:rPr>
          <w:sz w:val="24"/>
          <w:szCs w:val="24"/>
          <w:lang w:val="en-GB"/>
        </w:rPr>
      </w:pPr>
    </w:p>
    <w:p w:rsidR="00656C9D" w:rsidRPr="00656C9D" w:rsidRDefault="00656C9D" w:rsidP="00656C9D">
      <w:pPr>
        <w:spacing w:before="0" w:after="0"/>
        <w:jc w:val="left"/>
        <w:rPr>
          <w:sz w:val="24"/>
          <w:szCs w:val="24"/>
          <w:lang w:val="en-GB"/>
        </w:rPr>
      </w:pPr>
      <w:r w:rsidRPr="00656C9D">
        <w:rPr>
          <w:i/>
          <w:sz w:val="24"/>
          <w:szCs w:val="24"/>
          <w:lang w:val="en-GB"/>
        </w:rPr>
        <w:t>Quality</w:t>
      </w:r>
      <w:r w:rsidRPr="00656C9D">
        <w:rPr>
          <w:sz w:val="24"/>
          <w:szCs w:val="24"/>
          <w:lang w:val="en-GB"/>
        </w:rPr>
        <w:t xml:space="preserve"> </w:t>
      </w:r>
      <w:r w:rsidRPr="00656C9D">
        <w:rPr>
          <w:i/>
          <w:sz w:val="24"/>
          <w:szCs w:val="24"/>
          <w:lang w:val="en-GB"/>
        </w:rPr>
        <w:t>assurance</w:t>
      </w:r>
    </w:p>
    <w:p w:rsidR="00656C9D" w:rsidRPr="00656C9D" w:rsidRDefault="00656C9D" w:rsidP="00656C9D">
      <w:pPr>
        <w:spacing w:before="0" w:after="0"/>
        <w:jc w:val="left"/>
        <w:rPr>
          <w:sz w:val="24"/>
          <w:szCs w:val="24"/>
          <w:lang w:val="en-GB"/>
        </w:rPr>
      </w:pPr>
      <w:r w:rsidRPr="00656C9D">
        <w:rPr>
          <w:sz w:val="24"/>
          <w:szCs w:val="24"/>
          <w:lang w:val="en-GB"/>
        </w:rPr>
        <w:t>The school has a coherent system of development plans. The development plans have a systematic cyclical structure. They concern the quality of education, the school identity and ethos, quality of governance and partnership and growth.</w:t>
      </w:r>
    </w:p>
    <w:p w:rsidR="00BB481E" w:rsidRDefault="00656C9D" w:rsidP="00656C9D">
      <w:pPr>
        <w:spacing w:before="0" w:after="0"/>
        <w:jc w:val="left"/>
        <w:rPr>
          <w:sz w:val="24"/>
          <w:szCs w:val="24"/>
          <w:lang w:val="en-GB"/>
        </w:rPr>
      </w:pPr>
      <w:r w:rsidRPr="00656C9D">
        <w:rPr>
          <w:sz w:val="24"/>
          <w:szCs w:val="24"/>
          <w:lang w:val="en-GB"/>
        </w:rPr>
        <w:t>The European dimension is not part of the development plans.</w:t>
      </w:r>
    </w:p>
    <w:p w:rsidR="00656C9D" w:rsidRPr="00656C9D" w:rsidRDefault="00656C9D" w:rsidP="00656C9D">
      <w:pPr>
        <w:spacing w:before="0" w:after="0"/>
        <w:jc w:val="left"/>
        <w:rPr>
          <w:sz w:val="32"/>
          <w:szCs w:val="32"/>
          <w:lang w:val="en-GB"/>
        </w:rPr>
      </w:pPr>
      <w:r w:rsidRPr="00656C9D">
        <w:rPr>
          <w:b/>
          <w:sz w:val="32"/>
          <w:szCs w:val="32"/>
          <w:lang w:val="en-GB"/>
        </w:rPr>
        <w:lastRenderedPageBreak/>
        <w:t>Recommendations</w:t>
      </w:r>
    </w:p>
    <w:p w:rsidR="00656C9D" w:rsidRDefault="00656C9D" w:rsidP="00656C9D">
      <w:pPr>
        <w:spacing w:before="0" w:after="0"/>
        <w:jc w:val="left"/>
        <w:rPr>
          <w:sz w:val="24"/>
          <w:szCs w:val="24"/>
          <w:lang w:val="en-GB"/>
        </w:rPr>
      </w:pPr>
    </w:p>
    <w:p w:rsidR="00656C9D" w:rsidRPr="00656C9D" w:rsidRDefault="00656C9D" w:rsidP="00656C9D">
      <w:pPr>
        <w:pStyle w:val="ListParagraph"/>
        <w:numPr>
          <w:ilvl w:val="0"/>
          <w:numId w:val="30"/>
        </w:numPr>
        <w:spacing w:before="0" w:after="0"/>
        <w:ind w:left="709" w:hanging="709"/>
        <w:jc w:val="left"/>
        <w:rPr>
          <w:sz w:val="24"/>
          <w:szCs w:val="24"/>
          <w:lang w:val="en-GB"/>
        </w:rPr>
      </w:pPr>
      <w:r w:rsidRPr="00656C9D">
        <w:rPr>
          <w:sz w:val="24"/>
          <w:szCs w:val="24"/>
          <w:lang w:val="en-GB"/>
        </w:rPr>
        <w:t>The European dimension should be more visible in the school, in the building in the development plans, in the lesson plans, in the lessons and in all aspects of school life.</w:t>
      </w:r>
    </w:p>
    <w:p w:rsidR="00656C9D" w:rsidRPr="00656C9D" w:rsidRDefault="00656C9D" w:rsidP="00656C9D">
      <w:pPr>
        <w:spacing w:before="0" w:after="0"/>
        <w:ind w:left="709" w:hanging="709"/>
        <w:jc w:val="left"/>
        <w:rPr>
          <w:sz w:val="24"/>
          <w:szCs w:val="24"/>
          <w:lang w:val="en-GB"/>
        </w:rPr>
      </w:pPr>
    </w:p>
    <w:p w:rsidR="00656C9D" w:rsidRPr="00656C9D" w:rsidRDefault="00656C9D" w:rsidP="00656C9D">
      <w:pPr>
        <w:pStyle w:val="ListParagraph"/>
        <w:numPr>
          <w:ilvl w:val="0"/>
          <w:numId w:val="30"/>
        </w:numPr>
        <w:spacing w:before="0" w:after="0"/>
        <w:ind w:left="709" w:hanging="709"/>
        <w:jc w:val="left"/>
        <w:rPr>
          <w:sz w:val="24"/>
          <w:szCs w:val="24"/>
          <w:lang w:val="en-GB"/>
        </w:rPr>
      </w:pPr>
      <w:r w:rsidRPr="00656C9D">
        <w:rPr>
          <w:sz w:val="24"/>
          <w:szCs w:val="24"/>
          <w:lang w:val="en-GB"/>
        </w:rPr>
        <w:t>The school should ensure that the teaching standards of the European schools are applied in the lessons. A broader range of teaching and learning methods and a variety of different pedagogical approaches should be applied.</w:t>
      </w:r>
    </w:p>
    <w:p w:rsidR="00656C9D" w:rsidRPr="00656C9D" w:rsidRDefault="00656C9D" w:rsidP="00656C9D">
      <w:pPr>
        <w:spacing w:before="0" w:after="0"/>
        <w:ind w:left="709" w:hanging="709"/>
        <w:jc w:val="left"/>
        <w:rPr>
          <w:sz w:val="24"/>
          <w:szCs w:val="24"/>
          <w:lang w:val="en-GB"/>
        </w:rPr>
      </w:pPr>
    </w:p>
    <w:p w:rsidR="00656C9D" w:rsidRPr="00656C9D" w:rsidRDefault="00656C9D" w:rsidP="00656C9D">
      <w:pPr>
        <w:pStyle w:val="ListParagraph"/>
        <w:numPr>
          <w:ilvl w:val="0"/>
          <w:numId w:val="30"/>
        </w:numPr>
        <w:spacing w:before="0" w:after="0"/>
        <w:ind w:left="709" w:hanging="709"/>
        <w:jc w:val="left"/>
        <w:rPr>
          <w:sz w:val="24"/>
          <w:szCs w:val="24"/>
          <w:lang w:val="en-GB"/>
        </w:rPr>
      </w:pPr>
      <w:r w:rsidRPr="00656C9D">
        <w:rPr>
          <w:sz w:val="24"/>
          <w:szCs w:val="24"/>
          <w:lang w:val="en-GB"/>
        </w:rPr>
        <w:t>The school must make it clear how many of the teaching staff have trained as teachers and how the school is supporting the professional development of the staff who have not trained as teachers.</w:t>
      </w:r>
    </w:p>
    <w:p w:rsidR="00BB481E" w:rsidRDefault="00BB481E" w:rsidP="004422A3">
      <w:pPr>
        <w:spacing w:before="0" w:after="0"/>
        <w:jc w:val="left"/>
        <w:rPr>
          <w:sz w:val="24"/>
          <w:szCs w:val="24"/>
          <w:lang w:val="en-GB"/>
        </w:rPr>
      </w:pPr>
    </w:p>
    <w:p w:rsidR="00656C9D" w:rsidRPr="00B93015" w:rsidRDefault="00656C9D" w:rsidP="004422A3">
      <w:pPr>
        <w:spacing w:before="0" w:after="0"/>
        <w:jc w:val="left"/>
        <w:rPr>
          <w:sz w:val="24"/>
          <w:szCs w:val="24"/>
          <w:lang w:val="en-GB"/>
        </w:rPr>
      </w:pPr>
    </w:p>
    <w:p w:rsidR="00BB481E" w:rsidRPr="00B93015" w:rsidRDefault="00EE2138" w:rsidP="004422A3">
      <w:pPr>
        <w:pStyle w:val="Heading1"/>
        <w:spacing w:before="0" w:after="0"/>
        <w:jc w:val="left"/>
        <w:rPr>
          <w:u w:val="single"/>
          <w:lang w:val="en-GB"/>
        </w:rPr>
      </w:pPr>
      <w:bookmarkStart w:id="5" w:name="_Toc531340697"/>
      <w:r w:rsidRPr="00B93015">
        <w:rPr>
          <w:lang w:val="en-GB"/>
        </w:rPr>
        <w:t>I</w:t>
      </w:r>
      <w:r w:rsidR="00BB481E" w:rsidRPr="00B93015">
        <w:rPr>
          <w:lang w:val="en-GB"/>
        </w:rPr>
        <w:t>V.</w:t>
      </w:r>
      <w:r w:rsidR="00BB481E" w:rsidRPr="00B93015">
        <w:rPr>
          <w:lang w:val="en-GB"/>
        </w:rPr>
        <w:tab/>
      </w:r>
      <w:r w:rsidR="00BB481E" w:rsidRPr="00B93015">
        <w:rPr>
          <w:u w:val="single"/>
          <w:lang w:val="en-GB"/>
        </w:rPr>
        <w:t>Final conclusion</w:t>
      </w:r>
      <w:bookmarkEnd w:id="5"/>
    </w:p>
    <w:p w:rsidR="00BB481E" w:rsidRPr="00B93015" w:rsidRDefault="00BB481E" w:rsidP="004422A3">
      <w:pPr>
        <w:spacing w:before="0" w:after="0"/>
        <w:jc w:val="left"/>
        <w:rPr>
          <w:sz w:val="24"/>
          <w:szCs w:val="24"/>
          <w:lang w:val="en-GB" w:eastAsia="nl-NL"/>
        </w:rPr>
      </w:pPr>
    </w:p>
    <w:p w:rsidR="001A7FC8" w:rsidRPr="00B93015" w:rsidRDefault="00656C9D" w:rsidP="004422A3">
      <w:pPr>
        <w:spacing w:before="0" w:after="0"/>
        <w:jc w:val="left"/>
        <w:rPr>
          <w:sz w:val="24"/>
          <w:szCs w:val="24"/>
          <w:lang w:val="en-GB" w:eastAsia="nl-NL"/>
        </w:rPr>
      </w:pPr>
      <w:r w:rsidRPr="00656C9D">
        <w:rPr>
          <w:sz w:val="24"/>
          <w:szCs w:val="24"/>
          <w:lang w:val="en-GB" w:eastAsia="nl-NL"/>
        </w:rPr>
        <w:t>The audit team proposes to renew the Accreditation agreement of the Tallinn Europeans School</w:t>
      </w:r>
      <w:r>
        <w:rPr>
          <w:sz w:val="24"/>
          <w:szCs w:val="24"/>
          <w:lang w:val="en-GB" w:eastAsia="nl-NL"/>
        </w:rPr>
        <w:t>.</w:t>
      </w:r>
    </w:p>
    <w:p w:rsidR="001A7FC8" w:rsidRPr="00B93015" w:rsidRDefault="001A7FC8" w:rsidP="004422A3">
      <w:pPr>
        <w:spacing w:before="0" w:after="0"/>
        <w:jc w:val="left"/>
        <w:rPr>
          <w:sz w:val="24"/>
          <w:szCs w:val="24"/>
          <w:lang w:val="en-GB" w:eastAsia="nl-NL"/>
        </w:rPr>
      </w:pPr>
    </w:p>
    <w:p w:rsidR="00E11DD4" w:rsidRPr="00B93015" w:rsidRDefault="00E11DD4" w:rsidP="004422A3">
      <w:pPr>
        <w:spacing w:before="0" w:after="0"/>
        <w:jc w:val="left"/>
        <w:rPr>
          <w:sz w:val="24"/>
          <w:szCs w:val="24"/>
          <w:lang w:val="en-GB" w:eastAsia="nl-NL"/>
        </w:rPr>
      </w:pPr>
    </w:p>
    <w:p w:rsidR="00E11DD4" w:rsidRPr="00B93015" w:rsidRDefault="00E11DD4" w:rsidP="004422A3">
      <w:pPr>
        <w:pStyle w:val="Heading1"/>
        <w:spacing w:before="0" w:after="0"/>
        <w:jc w:val="left"/>
        <w:rPr>
          <w:lang w:val="en-GB"/>
        </w:rPr>
      </w:pPr>
      <w:bookmarkStart w:id="6" w:name="_Toc531340698"/>
      <w:r w:rsidRPr="00B93015">
        <w:rPr>
          <w:lang w:val="en-GB"/>
        </w:rPr>
        <w:t>V.</w:t>
      </w:r>
      <w:r w:rsidRPr="00B93015">
        <w:rPr>
          <w:lang w:val="en-GB"/>
        </w:rPr>
        <w:tab/>
      </w:r>
      <w:r w:rsidRPr="00B93015">
        <w:rPr>
          <w:u w:val="single"/>
          <w:lang w:val="en-GB"/>
        </w:rPr>
        <w:t>Findings</w:t>
      </w:r>
      <w:bookmarkEnd w:id="6"/>
    </w:p>
    <w:p w:rsidR="00E11DD4" w:rsidRPr="00B93015" w:rsidRDefault="001A7FC8" w:rsidP="004422A3">
      <w:pPr>
        <w:spacing w:before="0" w:after="0"/>
        <w:jc w:val="left"/>
        <w:rPr>
          <w:sz w:val="24"/>
          <w:szCs w:val="24"/>
          <w:lang w:val="en-GB" w:eastAsia="nl-NL"/>
        </w:rPr>
      </w:pPr>
      <w:r w:rsidRPr="00B93015">
        <w:rPr>
          <w:sz w:val="24"/>
          <w:szCs w:val="24"/>
          <w:lang w:val="en-GB" w:eastAsia="nl-NL"/>
        </w:rPr>
        <w:t xml:space="preserve"> </w:t>
      </w:r>
    </w:p>
    <w:p w:rsidR="00C030DD" w:rsidRPr="00B93015" w:rsidRDefault="00C030DD" w:rsidP="004422A3">
      <w:pPr>
        <w:widowControl w:val="0"/>
        <w:spacing w:before="0" w:after="0"/>
        <w:jc w:val="left"/>
        <w:rPr>
          <w:rFonts w:cs="Arial"/>
          <w:sz w:val="24"/>
          <w:szCs w:val="24"/>
          <w:lang w:val="en-GB" w:eastAsia="nl-NL"/>
        </w:rPr>
      </w:pPr>
    </w:p>
    <w:tbl>
      <w:tblPr>
        <w:tblStyle w:val="TableGrid"/>
        <w:tblW w:w="9072" w:type="dxa"/>
        <w:tblLook w:val="04A0" w:firstRow="1" w:lastRow="0" w:firstColumn="1" w:lastColumn="0" w:noHBand="0" w:noVBand="1"/>
      </w:tblPr>
      <w:tblGrid>
        <w:gridCol w:w="4536"/>
        <w:gridCol w:w="4536"/>
      </w:tblGrid>
      <w:tr w:rsidR="003A4FB5" w:rsidRPr="00B93015" w:rsidTr="00C030DD">
        <w:tc>
          <w:tcPr>
            <w:tcW w:w="9072" w:type="dxa"/>
            <w:gridSpan w:val="2"/>
            <w:shd w:val="clear" w:color="auto" w:fill="BFBFBF" w:themeFill="background1" w:themeFillShade="BF"/>
          </w:tcPr>
          <w:p w:rsidR="003A4FB5" w:rsidRDefault="003A4FB5" w:rsidP="004422A3">
            <w:pPr>
              <w:widowControl w:val="0"/>
              <w:spacing w:before="0" w:after="0"/>
              <w:jc w:val="left"/>
              <w:rPr>
                <w:rFonts w:cs="Arial"/>
                <w:b/>
                <w:szCs w:val="22"/>
                <w:lang w:val="en-GB" w:eastAsia="zh-CN"/>
              </w:rPr>
            </w:pPr>
            <w:r w:rsidRPr="00B93015">
              <w:rPr>
                <w:rFonts w:cs="Arial"/>
                <w:b/>
                <w:kern w:val="16"/>
                <w:szCs w:val="22"/>
                <w:lang w:val="en-GB" w:eastAsia="zh-CN"/>
              </w:rPr>
              <w:t>I.</w:t>
            </w:r>
            <w:r w:rsidR="00F35217" w:rsidRPr="00B93015">
              <w:rPr>
                <w:rFonts w:cs="Arial"/>
                <w:b/>
                <w:kern w:val="16"/>
                <w:szCs w:val="22"/>
                <w:lang w:val="en-GB" w:eastAsia="zh-CN"/>
              </w:rPr>
              <w:tab/>
            </w:r>
            <w:r w:rsidRPr="00B93015">
              <w:rPr>
                <w:rFonts w:cs="Arial"/>
                <w:b/>
                <w:szCs w:val="22"/>
                <w:lang w:val="en-GB" w:eastAsia="zh-CN"/>
              </w:rPr>
              <w:t>Pedagogical equivalence</w:t>
            </w:r>
          </w:p>
          <w:p w:rsidR="00264A37" w:rsidRPr="00B93015" w:rsidRDefault="00264A37" w:rsidP="004422A3">
            <w:pPr>
              <w:widowControl w:val="0"/>
              <w:spacing w:before="0" w:after="0"/>
              <w:jc w:val="left"/>
              <w:rPr>
                <w:rFonts w:cs="Arial"/>
                <w:szCs w:val="22"/>
                <w:lang w:val="en-GB"/>
              </w:rPr>
            </w:pPr>
          </w:p>
        </w:tc>
      </w:tr>
      <w:tr w:rsidR="003A4FB5" w:rsidRPr="0093073B" w:rsidTr="00C030DD">
        <w:tc>
          <w:tcPr>
            <w:tcW w:w="9072" w:type="dxa"/>
            <w:gridSpan w:val="2"/>
          </w:tcPr>
          <w:p w:rsidR="003A4FB5" w:rsidRPr="00B93015" w:rsidRDefault="003A4FB5" w:rsidP="004422A3">
            <w:pPr>
              <w:widowControl w:val="0"/>
              <w:spacing w:before="0" w:after="0"/>
              <w:jc w:val="left"/>
              <w:rPr>
                <w:rFonts w:cs="Arial"/>
                <w:szCs w:val="22"/>
                <w:lang w:val="en-GB"/>
              </w:rPr>
            </w:pPr>
            <w:r w:rsidRPr="00B93015">
              <w:rPr>
                <w:rFonts w:cs="Arial"/>
                <w:b/>
                <w:szCs w:val="22"/>
                <w:lang w:val="en-GB" w:eastAsia="zh-CN"/>
              </w:rPr>
              <w:t>I.1</w:t>
            </w:r>
            <w:r w:rsidR="00F35217" w:rsidRPr="00B93015">
              <w:rPr>
                <w:rFonts w:cs="Arial"/>
                <w:b/>
                <w:szCs w:val="22"/>
                <w:lang w:val="en-GB" w:eastAsia="zh-CN"/>
              </w:rPr>
              <w:tab/>
            </w:r>
            <w:r w:rsidRPr="00B93015">
              <w:rPr>
                <w:rFonts w:cs="Arial"/>
                <w:b/>
                <w:szCs w:val="22"/>
                <w:lang w:val="en-GB" w:eastAsia="zh-CN"/>
              </w:rPr>
              <w:t xml:space="preserve">Organisation of studies and subjects correspond to the European </w:t>
            </w:r>
            <w:r w:rsidRPr="00B93015">
              <w:rPr>
                <w:rFonts w:cs="Arial"/>
                <w:b/>
                <w:szCs w:val="22"/>
                <w:lang w:val="en-GB" w:eastAsia="zh-CN"/>
              </w:rPr>
              <w:tab/>
              <w:t xml:space="preserve">Schools </w:t>
            </w:r>
            <w:r w:rsidR="00E82457" w:rsidRPr="00B93015">
              <w:rPr>
                <w:rFonts w:cs="Arial"/>
                <w:b/>
                <w:szCs w:val="22"/>
                <w:lang w:val="en-GB" w:eastAsia="zh-CN"/>
              </w:rPr>
              <w:tab/>
            </w:r>
            <w:r w:rsidRPr="00B93015">
              <w:rPr>
                <w:rFonts w:cs="Arial"/>
                <w:b/>
                <w:szCs w:val="22"/>
                <w:lang w:val="en-GB" w:eastAsia="zh-CN"/>
              </w:rPr>
              <w:t>(ES) system until S5</w:t>
            </w:r>
          </w:p>
        </w:tc>
      </w:tr>
      <w:tr w:rsidR="003A4FB5" w:rsidRPr="0093073B" w:rsidTr="003A4FB5">
        <w:tc>
          <w:tcPr>
            <w:tcW w:w="4536" w:type="dxa"/>
          </w:tcPr>
          <w:p w:rsidR="003A4FB5" w:rsidRPr="00B93015" w:rsidRDefault="003A4FB5" w:rsidP="0010217C">
            <w:pPr>
              <w:pStyle w:val="ListParagraph"/>
              <w:widowControl w:val="0"/>
              <w:numPr>
                <w:ilvl w:val="0"/>
                <w:numId w:val="3"/>
              </w:numPr>
              <w:spacing w:before="0" w:after="0" w:line="276" w:lineRule="auto"/>
              <w:ind w:left="357" w:hanging="357"/>
              <w:jc w:val="left"/>
              <w:rPr>
                <w:rFonts w:cs="Arial"/>
                <w:szCs w:val="22"/>
                <w:lang w:val="en-GB" w:eastAsia="zh-CN"/>
              </w:rPr>
            </w:pPr>
            <w:r w:rsidRPr="00B93015">
              <w:rPr>
                <w:rFonts w:cs="Arial"/>
                <w:szCs w:val="22"/>
                <w:lang w:val="en-GB" w:eastAsia="zh-CN"/>
              </w:rPr>
              <w:t xml:space="preserve">Time allocation to the different subjects and cycles (nursery, primary, S1–5) corresponds to the ES system. </w:t>
            </w:r>
          </w:p>
          <w:p w:rsidR="003A4FB5" w:rsidRPr="00B93015" w:rsidRDefault="003A4FB5" w:rsidP="0010217C">
            <w:pPr>
              <w:pStyle w:val="ListParagraph"/>
              <w:widowControl w:val="0"/>
              <w:numPr>
                <w:ilvl w:val="0"/>
                <w:numId w:val="3"/>
              </w:numPr>
              <w:spacing w:before="0" w:after="0" w:line="276" w:lineRule="auto"/>
              <w:ind w:left="357" w:hanging="357"/>
              <w:jc w:val="left"/>
              <w:rPr>
                <w:rFonts w:cs="Arial"/>
                <w:szCs w:val="22"/>
                <w:lang w:val="en-GB" w:eastAsia="zh-CN"/>
              </w:rPr>
            </w:pPr>
            <w:r w:rsidRPr="00B93015">
              <w:rPr>
                <w:rFonts w:cs="Arial"/>
                <w:szCs w:val="22"/>
                <w:lang w:val="en-GB" w:eastAsia="zh-CN"/>
              </w:rPr>
              <w:t xml:space="preserve">Syllabuses used in different subjects (nursery, primary, secondary S1–5) corresponds to the ES system. </w:t>
            </w:r>
          </w:p>
          <w:p w:rsidR="003A4FB5" w:rsidRPr="00B93015" w:rsidRDefault="003A4FB5" w:rsidP="0010217C">
            <w:pPr>
              <w:pStyle w:val="ListParagraph"/>
              <w:widowControl w:val="0"/>
              <w:numPr>
                <w:ilvl w:val="0"/>
                <w:numId w:val="3"/>
              </w:numPr>
              <w:spacing w:before="0" w:after="0" w:line="276" w:lineRule="auto"/>
              <w:ind w:left="357" w:hanging="357"/>
              <w:jc w:val="left"/>
              <w:rPr>
                <w:rFonts w:cs="Arial"/>
                <w:szCs w:val="22"/>
                <w:lang w:val="en-GB" w:eastAsia="zh-CN"/>
              </w:rPr>
            </w:pPr>
            <w:r w:rsidRPr="00B93015">
              <w:rPr>
                <w:rFonts w:cs="Arial"/>
                <w:szCs w:val="22"/>
                <w:lang w:val="en-GB" w:eastAsia="zh-CN"/>
              </w:rPr>
              <w:t>Three vehicular languages as L2 are offered.</w:t>
            </w:r>
          </w:p>
          <w:p w:rsidR="003A4FB5" w:rsidRPr="00B93015" w:rsidRDefault="003A4FB5" w:rsidP="0010217C">
            <w:pPr>
              <w:pStyle w:val="ListParagraph"/>
              <w:widowControl w:val="0"/>
              <w:numPr>
                <w:ilvl w:val="0"/>
                <w:numId w:val="3"/>
              </w:numPr>
              <w:spacing w:before="0" w:after="0" w:line="276" w:lineRule="auto"/>
              <w:ind w:left="357" w:hanging="357"/>
              <w:jc w:val="left"/>
              <w:rPr>
                <w:rFonts w:cs="Arial"/>
                <w:szCs w:val="22"/>
                <w:lang w:val="en-GB" w:eastAsia="zh-CN"/>
              </w:rPr>
            </w:pPr>
            <w:r w:rsidRPr="00B93015">
              <w:rPr>
                <w:rFonts w:cs="Arial"/>
                <w:szCs w:val="22"/>
                <w:lang w:val="en-GB" w:eastAsia="zh-CN"/>
              </w:rPr>
              <w:t>L3 tuition is offered.</w:t>
            </w:r>
          </w:p>
          <w:p w:rsidR="003A4FB5" w:rsidRPr="00B93015" w:rsidRDefault="003A4FB5" w:rsidP="004422A3">
            <w:pPr>
              <w:widowControl w:val="0"/>
              <w:spacing w:before="0" w:after="0"/>
              <w:jc w:val="left"/>
              <w:rPr>
                <w:rFonts w:cs="Arial"/>
                <w:szCs w:val="22"/>
                <w:lang w:val="en-GB"/>
              </w:rPr>
            </w:pPr>
          </w:p>
        </w:tc>
        <w:tc>
          <w:tcPr>
            <w:tcW w:w="4536" w:type="dxa"/>
          </w:tcPr>
          <w:p w:rsidR="00D746D2" w:rsidRDefault="00D746D2" w:rsidP="00D746D2">
            <w:pPr>
              <w:pStyle w:val="ListParagraph"/>
              <w:widowControl w:val="0"/>
              <w:numPr>
                <w:ilvl w:val="0"/>
                <w:numId w:val="3"/>
              </w:numPr>
              <w:spacing w:before="0" w:after="0" w:line="276" w:lineRule="auto"/>
              <w:ind w:left="357" w:hanging="357"/>
              <w:jc w:val="left"/>
              <w:rPr>
                <w:rFonts w:cs="Arial"/>
                <w:szCs w:val="22"/>
                <w:lang w:val="en-GB" w:eastAsia="zh-CN"/>
              </w:rPr>
            </w:pPr>
            <w:r w:rsidRPr="00D746D2">
              <w:rPr>
                <w:rFonts w:cs="Arial"/>
                <w:szCs w:val="22"/>
                <w:lang w:val="en-GB"/>
              </w:rPr>
              <w:t xml:space="preserve">Time allocation corresponds to the ES system: all compulsory subjects are provided. </w:t>
            </w:r>
          </w:p>
          <w:p w:rsidR="00D746D2" w:rsidRDefault="00D746D2" w:rsidP="00D746D2">
            <w:pPr>
              <w:pStyle w:val="ListParagraph"/>
              <w:widowControl w:val="0"/>
              <w:numPr>
                <w:ilvl w:val="0"/>
                <w:numId w:val="3"/>
              </w:numPr>
              <w:spacing w:before="0" w:after="0" w:line="276" w:lineRule="auto"/>
              <w:ind w:left="357" w:hanging="357"/>
              <w:jc w:val="left"/>
              <w:rPr>
                <w:rFonts w:cs="Arial"/>
                <w:szCs w:val="22"/>
                <w:lang w:val="en-GB" w:eastAsia="zh-CN"/>
              </w:rPr>
            </w:pPr>
            <w:r w:rsidRPr="00D746D2">
              <w:rPr>
                <w:rFonts w:cs="Arial"/>
                <w:szCs w:val="22"/>
                <w:lang w:val="en-GB"/>
              </w:rPr>
              <w:t>The total number of hours corresponds to the ES system.</w:t>
            </w:r>
          </w:p>
          <w:p w:rsidR="00D746D2" w:rsidRDefault="00D746D2" w:rsidP="00D746D2">
            <w:pPr>
              <w:pStyle w:val="ListParagraph"/>
              <w:widowControl w:val="0"/>
              <w:numPr>
                <w:ilvl w:val="0"/>
                <w:numId w:val="3"/>
              </w:numPr>
              <w:spacing w:before="0" w:after="0" w:line="276" w:lineRule="auto"/>
              <w:ind w:left="357" w:hanging="357"/>
              <w:jc w:val="left"/>
              <w:rPr>
                <w:rFonts w:cs="Arial"/>
                <w:szCs w:val="22"/>
                <w:lang w:val="en-GB" w:eastAsia="zh-CN"/>
              </w:rPr>
            </w:pPr>
            <w:r w:rsidRPr="00D746D2">
              <w:rPr>
                <w:rFonts w:cs="Arial"/>
                <w:szCs w:val="22"/>
                <w:lang w:val="en-GB"/>
              </w:rPr>
              <w:t>The school uses the ES syllabi.</w:t>
            </w:r>
          </w:p>
          <w:p w:rsidR="00D746D2" w:rsidRDefault="00D746D2" w:rsidP="00D746D2">
            <w:pPr>
              <w:pStyle w:val="ListParagraph"/>
              <w:widowControl w:val="0"/>
              <w:numPr>
                <w:ilvl w:val="0"/>
                <w:numId w:val="3"/>
              </w:numPr>
              <w:spacing w:before="0" w:after="0" w:line="276" w:lineRule="auto"/>
              <w:ind w:left="357" w:hanging="357"/>
              <w:jc w:val="left"/>
              <w:rPr>
                <w:rFonts w:cs="Arial"/>
                <w:szCs w:val="22"/>
                <w:lang w:val="en-GB" w:eastAsia="zh-CN"/>
              </w:rPr>
            </w:pPr>
            <w:r w:rsidRPr="00D746D2">
              <w:rPr>
                <w:rFonts w:cs="Arial"/>
                <w:szCs w:val="22"/>
                <w:lang w:val="en-GB"/>
              </w:rPr>
              <w:t xml:space="preserve">The Estonian language syllabus has been written for TES by Foundation Innove. </w:t>
            </w:r>
          </w:p>
          <w:p w:rsidR="00D746D2" w:rsidRDefault="00D746D2" w:rsidP="00D746D2">
            <w:pPr>
              <w:pStyle w:val="ListParagraph"/>
              <w:widowControl w:val="0"/>
              <w:numPr>
                <w:ilvl w:val="0"/>
                <w:numId w:val="3"/>
              </w:numPr>
              <w:spacing w:before="0" w:after="0" w:line="276" w:lineRule="auto"/>
              <w:ind w:left="357" w:hanging="357"/>
              <w:jc w:val="left"/>
              <w:rPr>
                <w:rFonts w:cs="Arial"/>
                <w:szCs w:val="22"/>
                <w:lang w:val="en-GB" w:eastAsia="zh-CN"/>
              </w:rPr>
            </w:pPr>
            <w:r w:rsidRPr="00D746D2">
              <w:rPr>
                <w:rFonts w:cs="Arial"/>
                <w:szCs w:val="22"/>
                <w:lang w:val="en-GB"/>
              </w:rPr>
              <w:t>Three vehicular languages EN, FR and GE are offered as L2.</w:t>
            </w:r>
          </w:p>
          <w:p w:rsidR="003A4FB5" w:rsidRPr="00D746D2" w:rsidRDefault="00D746D2" w:rsidP="00D746D2">
            <w:pPr>
              <w:pStyle w:val="ListParagraph"/>
              <w:widowControl w:val="0"/>
              <w:numPr>
                <w:ilvl w:val="0"/>
                <w:numId w:val="3"/>
              </w:numPr>
              <w:spacing w:before="0" w:after="0" w:line="276" w:lineRule="auto"/>
              <w:ind w:left="357" w:hanging="357"/>
              <w:jc w:val="left"/>
              <w:rPr>
                <w:rFonts w:cs="Arial"/>
                <w:szCs w:val="22"/>
                <w:lang w:val="en-GB" w:eastAsia="zh-CN"/>
              </w:rPr>
            </w:pPr>
            <w:r w:rsidRPr="00D746D2">
              <w:rPr>
                <w:rFonts w:cs="Arial"/>
                <w:szCs w:val="22"/>
                <w:lang w:val="en-GB"/>
              </w:rPr>
              <w:t>ES, FR, GE and SP are offered as L3.</w:t>
            </w:r>
          </w:p>
        </w:tc>
      </w:tr>
    </w:tbl>
    <w:p w:rsidR="00D85D36" w:rsidRPr="00B93015" w:rsidRDefault="00D85D36" w:rsidP="004422A3">
      <w:pPr>
        <w:widowControl w:val="0"/>
        <w:spacing w:before="0" w:after="0"/>
        <w:jc w:val="left"/>
        <w:rPr>
          <w:rFonts w:cs="Arial"/>
          <w:szCs w:val="22"/>
          <w:lang w:val="en-GB" w:eastAsia="nl-NL"/>
        </w:rPr>
      </w:pPr>
    </w:p>
    <w:tbl>
      <w:tblPr>
        <w:tblStyle w:val="TableGrid"/>
        <w:tblW w:w="9072" w:type="dxa"/>
        <w:tblLook w:val="04A0" w:firstRow="1" w:lastRow="0" w:firstColumn="1" w:lastColumn="0" w:noHBand="0" w:noVBand="1"/>
      </w:tblPr>
      <w:tblGrid>
        <w:gridCol w:w="4541"/>
        <w:gridCol w:w="4531"/>
      </w:tblGrid>
      <w:tr w:rsidR="00B93015" w:rsidRPr="0093073B" w:rsidTr="0000540A">
        <w:tc>
          <w:tcPr>
            <w:tcW w:w="9072" w:type="dxa"/>
            <w:gridSpan w:val="2"/>
          </w:tcPr>
          <w:p w:rsidR="00E82457" w:rsidRPr="00B93015" w:rsidRDefault="00E82457" w:rsidP="0000540A">
            <w:pPr>
              <w:widowControl w:val="0"/>
              <w:spacing w:before="0" w:after="0"/>
              <w:jc w:val="left"/>
              <w:rPr>
                <w:rFonts w:cs="Arial"/>
                <w:szCs w:val="22"/>
                <w:lang w:val="en-GB"/>
              </w:rPr>
            </w:pPr>
            <w:r w:rsidRPr="00B93015">
              <w:rPr>
                <w:rFonts w:cs="Arial"/>
                <w:szCs w:val="22"/>
                <w:lang w:val="en-GB" w:eastAsia="nl-NL"/>
              </w:rPr>
              <w:br w:type="page"/>
            </w:r>
            <w:r w:rsidRPr="00B93015">
              <w:rPr>
                <w:rFonts w:cs="Arial"/>
                <w:b/>
                <w:kern w:val="16"/>
                <w:szCs w:val="22"/>
                <w:lang w:val="en-GB" w:eastAsia="zh-CN"/>
              </w:rPr>
              <w:t>I.2.</w:t>
            </w:r>
            <w:r w:rsidRPr="00B93015">
              <w:rPr>
                <w:rFonts w:cs="Arial"/>
                <w:b/>
                <w:kern w:val="16"/>
                <w:szCs w:val="22"/>
                <w:lang w:val="en-GB" w:eastAsia="zh-CN"/>
              </w:rPr>
              <w:tab/>
              <w:t xml:space="preserve">Organisation of studies and subjects correspond to the ES system on </w:t>
            </w:r>
            <w:r w:rsidRPr="00B93015">
              <w:rPr>
                <w:rFonts w:cs="Arial"/>
                <w:b/>
                <w:kern w:val="16"/>
                <w:szCs w:val="22"/>
                <w:lang w:val="en-GB" w:eastAsia="zh-CN"/>
              </w:rPr>
              <w:tab/>
              <w:t>S6–7</w:t>
            </w:r>
          </w:p>
        </w:tc>
      </w:tr>
      <w:tr w:rsidR="00B93015" w:rsidRPr="0093073B" w:rsidTr="0000540A">
        <w:tc>
          <w:tcPr>
            <w:tcW w:w="4541" w:type="dxa"/>
          </w:tcPr>
          <w:p w:rsidR="00E82457" w:rsidRPr="00B93015" w:rsidRDefault="00E82457" w:rsidP="0010217C">
            <w:pPr>
              <w:pStyle w:val="ListParagraph"/>
              <w:widowControl w:val="0"/>
              <w:numPr>
                <w:ilvl w:val="0"/>
                <w:numId w:val="3"/>
              </w:numPr>
              <w:tabs>
                <w:tab w:val="left" w:pos="1410"/>
              </w:tabs>
              <w:spacing w:before="0" w:after="0" w:line="276" w:lineRule="auto"/>
              <w:ind w:left="357" w:hanging="357"/>
              <w:jc w:val="left"/>
              <w:rPr>
                <w:rFonts w:cs="Arial"/>
                <w:szCs w:val="22"/>
                <w:lang w:val="en-GB"/>
              </w:rPr>
            </w:pPr>
            <w:r w:rsidRPr="00B93015">
              <w:rPr>
                <w:rFonts w:cs="Arial"/>
                <w:szCs w:val="22"/>
                <w:lang w:val="en-GB"/>
              </w:rPr>
              <w:t>The school organises / has an intention to organise the European Baccalaureate.</w:t>
            </w:r>
          </w:p>
          <w:p w:rsidR="00E82457" w:rsidRPr="00B93015" w:rsidRDefault="00E82457" w:rsidP="0010217C">
            <w:pPr>
              <w:pStyle w:val="ListParagraph"/>
              <w:widowControl w:val="0"/>
              <w:numPr>
                <w:ilvl w:val="0"/>
                <w:numId w:val="3"/>
              </w:numPr>
              <w:tabs>
                <w:tab w:val="left" w:pos="1410"/>
              </w:tabs>
              <w:spacing w:before="0" w:after="0" w:line="276" w:lineRule="auto"/>
              <w:ind w:left="357" w:hanging="357"/>
              <w:jc w:val="left"/>
              <w:rPr>
                <w:rFonts w:cs="Arial"/>
                <w:szCs w:val="22"/>
                <w:lang w:val="en-GB"/>
              </w:rPr>
            </w:pPr>
            <w:r w:rsidRPr="00B93015">
              <w:rPr>
                <w:rFonts w:cs="Arial"/>
                <w:szCs w:val="22"/>
                <w:lang w:val="en-GB"/>
              </w:rPr>
              <w:t xml:space="preserve">Organisation of studies in S6–7 corresponds to the regulations of the European Schools system. </w:t>
            </w:r>
          </w:p>
          <w:p w:rsidR="00E82457" w:rsidRPr="00B93015" w:rsidRDefault="00E82457" w:rsidP="0010217C">
            <w:pPr>
              <w:pStyle w:val="ListParagraph"/>
              <w:widowControl w:val="0"/>
              <w:numPr>
                <w:ilvl w:val="0"/>
                <w:numId w:val="3"/>
              </w:numPr>
              <w:tabs>
                <w:tab w:val="left" w:pos="1410"/>
              </w:tabs>
              <w:spacing w:before="0" w:after="0" w:line="276" w:lineRule="auto"/>
              <w:ind w:left="357" w:hanging="357"/>
              <w:jc w:val="left"/>
              <w:rPr>
                <w:rFonts w:cs="Arial"/>
                <w:szCs w:val="22"/>
                <w:lang w:val="en-GB"/>
              </w:rPr>
            </w:pPr>
            <w:r w:rsidRPr="00B93015">
              <w:rPr>
                <w:rFonts w:cs="Arial"/>
                <w:szCs w:val="22"/>
                <w:lang w:val="en-GB"/>
              </w:rPr>
              <w:lastRenderedPageBreak/>
              <w:t>Time allocation to the different subjects in S6–7 corresponds to the regulations of the ES system.</w:t>
            </w:r>
          </w:p>
          <w:p w:rsidR="00E82457" w:rsidRPr="00B93015" w:rsidRDefault="00E82457" w:rsidP="0010217C">
            <w:pPr>
              <w:pStyle w:val="ListParagraph"/>
              <w:widowControl w:val="0"/>
              <w:numPr>
                <w:ilvl w:val="0"/>
                <w:numId w:val="3"/>
              </w:numPr>
              <w:tabs>
                <w:tab w:val="left" w:pos="1410"/>
              </w:tabs>
              <w:spacing w:before="0" w:after="0" w:line="276" w:lineRule="auto"/>
              <w:ind w:left="357" w:hanging="357"/>
              <w:jc w:val="left"/>
              <w:rPr>
                <w:rFonts w:cs="Arial"/>
                <w:szCs w:val="22"/>
                <w:lang w:val="en-GB"/>
              </w:rPr>
            </w:pPr>
            <w:r w:rsidRPr="00B93015">
              <w:rPr>
                <w:rFonts w:cs="Arial"/>
                <w:szCs w:val="22"/>
                <w:lang w:val="en-GB"/>
              </w:rPr>
              <w:t>Teaching in S6–7 is entirely consistent with the European Schools syllabuses.</w:t>
            </w:r>
          </w:p>
          <w:p w:rsidR="00E82457" w:rsidRPr="00B93015" w:rsidRDefault="00E82457" w:rsidP="0010217C">
            <w:pPr>
              <w:pStyle w:val="ListParagraph"/>
              <w:widowControl w:val="0"/>
              <w:numPr>
                <w:ilvl w:val="0"/>
                <w:numId w:val="3"/>
              </w:numPr>
              <w:tabs>
                <w:tab w:val="left" w:pos="1410"/>
              </w:tabs>
              <w:spacing w:before="0" w:after="0" w:line="276" w:lineRule="auto"/>
              <w:ind w:left="357" w:hanging="357"/>
              <w:jc w:val="left"/>
              <w:rPr>
                <w:rFonts w:cs="Arial"/>
                <w:szCs w:val="22"/>
                <w:lang w:val="en-GB"/>
              </w:rPr>
            </w:pPr>
            <w:r w:rsidRPr="00B93015">
              <w:rPr>
                <w:rFonts w:cs="Arial"/>
                <w:szCs w:val="22"/>
                <w:lang w:val="en-GB"/>
              </w:rPr>
              <w:t>Three vehicular languages as L2 are offered.</w:t>
            </w:r>
          </w:p>
          <w:p w:rsidR="00E82457" w:rsidRPr="00B93015" w:rsidRDefault="00E82457" w:rsidP="0010217C">
            <w:pPr>
              <w:pStyle w:val="ListParagraph"/>
              <w:widowControl w:val="0"/>
              <w:numPr>
                <w:ilvl w:val="0"/>
                <w:numId w:val="3"/>
              </w:numPr>
              <w:tabs>
                <w:tab w:val="left" w:pos="1410"/>
              </w:tabs>
              <w:spacing w:before="0" w:after="0" w:line="276" w:lineRule="auto"/>
              <w:ind w:left="357" w:hanging="357"/>
              <w:jc w:val="left"/>
              <w:rPr>
                <w:rFonts w:cs="Arial"/>
                <w:szCs w:val="22"/>
                <w:lang w:val="en-GB"/>
              </w:rPr>
            </w:pPr>
            <w:r w:rsidRPr="00B93015">
              <w:rPr>
                <w:rFonts w:cs="Arial"/>
                <w:szCs w:val="22"/>
                <w:lang w:val="en-GB"/>
              </w:rPr>
              <w:t xml:space="preserve">The school offers L3 tuition. </w:t>
            </w:r>
          </w:p>
          <w:p w:rsidR="00E82457" w:rsidRPr="00B93015" w:rsidRDefault="00E82457" w:rsidP="0010217C">
            <w:pPr>
              <w:pStyle w:val="ListParagraph"/>
              <w:widowControl w:val="0"/>
              <w:numPr>
                <w:ilvl w:val="0"/>
                <w:numId w:val="3"/>
              </w:numPr>
              <w:tabs>
                <w:tab w:val="left" w:pos="1410"/>
              </w:tabs>
              <w:spacing w:before="0" w:after="0" w:line="276" w:lineRule="auto"/>
              <w:ind w:left="357" w:hanging="357"/>
              <w:jc w:val="left"/>
              <w:rPr>
                <w:rFonts w:cs="Arial"/>
                <w:szCs w:val="22"/>
                <w:lang w:val="en-GB"/>
              </w:rPr>
            </w:pPr>
            <w:r w:rsidRPr="00B93015">
              <w:rPr>
                <w:rFonts w:cs="Arial"/>
                <w:szCs w:val="22"/>
                <w:lang w:val="en-GB"/>
              </w:rPr>
              <w:t>The range of options in S6–7 is conducive to pupils’ subsequent admission to the higher education courses.</w:t>
            </w:r>
          </w:p>
          <w:p w:rsidR="00E82457" w:rsidRPr="00B93015" w:rsidRDefault="00E82457" w:rsidP="0010217C">
            <w:pPr>
              <w:pStyle w:val="ListParagraph"/>
              <w:widowControl w:val="0"/>
              <w:numPr>
                <w:ilvl w:val="0"/>
                <w:numId w:val="3"/>
              </w:numPr>
              <w:tabs>
                <w:tab w:val="left" w:pos="1410"/>
              </w:tabs>
              <w:spacing w:before="0" w:after="0" w:line="276" w:lineRule="auto"/>
              <w:ind w:left="357" w:hanging="357"/>
              <w:jc w:val="left"/>
              <w:rPr>
                <w:rFonts w:cs="Arial"/>
                <w:szCs w:val="22"/>
                <w:lang w:val="en-GB"/>
              </w:rPr>
            </w:pPr>
            <w:r w:rsidRPr="00B93015">
              <w:rPr>
                <w:rFonts w:cs="Arial"/>
                <w:szCs w:val="22"/>
                <w:lang w:val="en-GB"/>
              </w:rPr>
              <w:t>All students preparing for the European Baccalaureate have had European schooling in S6–7.</w:t>
            </w:r>
          </w:p>
          <w:p w:rsidR="00E82457" w:rsidRPr="00B93015" w:rsidRDefault="00E82457" w:rsidP="0000540A">
            <w:pPr>
              <w:widowControl w:val="0"/>
              <w:tabs>
                <w:tab w:val="left" w:pos="1410"/>
              </w:tabs>
              <w:spacing w:before="0" w:after="0"/>
              <w:jc w:val="left"/>
              <w:rPr>
                <w:rFonts w:cs="Arial"/>
                <w:szCs w:val="22"/>
                <w:lang w:val="en-GB"/>
              </w:rPr>
            </w:pPr>
          </w:p>
        </w:tc>
        <w:tc>
          <w:tcPr>
            <w:tcW w:w="4531" w:type="dxa"/>
          </w:tcPr>
          <w:p w:rsidR="0010217C" w:rsidRPr="0010217C" w:rsidRDefault="0010217C" w:rsidP="0010217C">
            <w:pPr>
              <w:pStyle w:val="ListParagraph"/>
              <w:widowControl w:val="0"/>
              <w:numPr>
                <w:ilvl w:val="0"/>
                <w:numId w:val="3"/>
              </w:numPr>
              <w:spacing w:before="0" w:after="0" w:line="276" w:lineRule="auto"/>
              <w:ind w:left="357" w:hanging="357"/>
              <w:jc w:val="left"/>
              <w:rPr>
                <w:rFonts w:cs="Arial"/>
                <w:szCs w:val="22"/>
                <w:lang w:val="en-GB"/>
              </w:rPr>
            </w:pPr>
            <w:r w:rsidRPr="0010217C">
              <w:rPr>
                <w:rFonts w:cs="Arial"/>
                <w:szCs w:val="22"/>
                <w:lang w:val="en-GB"/>
              </w:rPr>
              <w:lastRenderedPageBreak/>
              <w:t>S7 has been offered since September 2017, S6 since September 2016.</w:t>
            </w:r>
          </w:p>
          <w:p w:rsidR="0010217C" w:rsidRPr="0010217C" w:rsidRDefault="0010217C" w:rsidP="0010217C">
            <w:pPr>
              <w:pStyle w:val="ListParagraph"/>
              <w:widowControl w:val="0"/>
              <w:numPr>
                <w:ilvl w:val="0"/>
                <w:numId w:val="3"/>
              </w:numPr>
              <w:spacing w:before="0" w:after="0" w:line="276" w:lineRule="auto"/>
              <w:ind w:left="357" w:hanging="357"/>
              <w:jc w:val="left"/>
              <w:rPr>
                <w:rFonts w:cs="Arial"/>
                <w:szCs w:val="22"/>
                <w:lang w:val="en-GB"/>
              </w:rPr>
            </w:pPr>
            <w:r w:rsidRPr="0010217C">
              <w:rPr>
                <w:rFonts w:cs="Arial"/>
                <w:szCs w:val="22"/>
                <w:lang w:val="en-GB"/>
              </w:rPr>
              <w:t>The first 2 students have been awarded the EB in June 2018.</w:t>
            </w:r>
            <w:r w:rsidR="00122C48">
              <w:rPr>
                <w:rFonts w:cs="Arial"/>
                <w:szCs w:val="22"/>
                <w:lang w:val="en-GB"/>
              </w:rPr>
              <w:t xml:space="preserve"> </w:t>
            </w:r>
          </w:p>
          <w:p w:rsidR="0010217C" w:rsidRPr="0010217C" w:rsidRDefault="0010217C" w:rsidP="0010217C">
            <w:pPr>
              <w:pStyle w:val="ListParagraph"/>
              <w:widowControl w:val="0"/>
              <w:numPr>
                <w:ilvl w:val="0"/>
                <w:numId w:val="3"/>
              </w:numPr>
              <w:spacing w:before="0" w:after="0" w:line="276" w:lineRule="auto"/>
              <w:ind w:left="357" w:hanging="357"/>
              <w:jc w:val="left"/>
              <w:rPr>
                <w:rFonts w:cs="Arial"/>
                <w:szCs w:val="22"/>
                <w:lang w:val="en-GB"/>
              </w:rPr>
            </w:pPr>
            <w:r w:rsidRPr="0010217C">
              <w:rPr>
                <w:rFonts w:cs="Arial"/>
                <w:szCs w:val="22"/>
                <w:lang w:val="en-GB"/>
              </w:rPr>
              <w:t xml:space="preserve">All syllabi for compulsory subjects correspond to the ES syllabi for S6 and </w:t>
            </w:r>
            <w:r w:rsidRPr="0010217C">
              <w:rPr>
                <w:rFonts w:cs="Arial"/>
                <w:szCs w:val="22"/>
                <w:lang w:val="en-GB"/>
              </w:rPr>
              <w:lastRenderedPageBreak/>
              <w:t>S7.</w:t>
            </w:r>
          </w:p>
          <w:p w:rsidR="0010217C" w:rsidRPr="0010217C" w:rsidRDefault="0010217C" w:rsidP="0010217C">
            <w:pPr>
              <w:pStyle w:val="ListParagraph"/>
              <w:widowControl w:val="0"/>
              <w:numPr>
                <w:ilvl w:val="0"/>
                <w:numId w:val="3"/>
              </w:numPr>
              <w:spacing w:before="0" w:after="0" w:line="276" w:lineRule="auto"/>
              <w:ind w:left="357" w:hanging="357"/>
              <w:jc w:val="left"/>
              <w:rPr>
                <w:rFonts w:cs="Arial"/>
                <w:szCs w:val="22"/>
                <w:lang w:val="en-GB"/>
              </w:rPr>
            </w:pPr>
            <w:r w:rsidRPr="0010217C">
              <w:rPr>
                <w:rFonts w:cs="Arial"/>
                <w:szCs w:val="22"/>
                <w:lang w:val="en-GB"/>
              </w:rPr>
              <w:t>Time allocation for S6 and S7 corresponds to the ES system.</w:t>
            </w:r>
          </w:p>
          <w:p w:rsidR="0010217C" w:rsidRPr="0010217C" w:rsidRDefault="0010217C" w:rsidP="0010217C">
            <w:pPr>
              <w:pStyle w:val="ListParagraph"/>
              <w:widowControl w:val="0"/>
              <w:numPr>
                <w:ilvl w:val="0"/>
                <w:numId w:val="3"/>
              </w:numPr>
              <w:spacing w:before="0" w:after="0" w:line="276" w:lineRule="auto"/>
              <w:ind w:left="357" w:hanging="357"/>
              <w:jc w:val="left"/>
              <w:rPr>
                <w:rFonts w:cs="Arial"/>
                <w:szCs w:val="22"/>
                <w:lang w:val="en-GB"/>
              </w:rPr>
            </w:pPr>
            <w:r w:rsidRPr="0010217C">
              <w:rPr>
                <w:rFonts w:cs="Arial"/>
                <w:szCs w:val="22"/>
                <w:lang w:val="en-GB"/>
              </w:rPr>
              <w:t>There are EN, FR and GE as L2 in S6 and S7.</w:t>
            </w:r>
          </w:p>
          <w:p w:rsidR="0010217C" w:rsidRPr="0010217C" w:rsidRDefault="0010217C" w:rsidP="0010217C">
            <w:pPr>
              <w:pStyle w:val="ListParagraph"/>
              <w:widowControl w:val="0"/>
              <w:numPr>
                <w:ilvl w:val="0"/>
                <w:numId w:val="3"/>
              </w:numPr>
              <w:spacing w:before="0" w:after="0" w:line="276" w:lineRule="auto"/>
              <w:ind w:left="357" w:hanging="357"/>
              <w:jc w:val="left"/>
              <w:rPr>
                <w:rFonts w:cs="Arial"/>
                <w:szCs w:val="22"/>
                <w:lang w:val="en-GB"/>
              </w:rPr>
            </w:pPr>
            <w:r w:rsidRPr="0010217C">
              <w:rPr>
                <w:rFonts w:cs="Arial"/>
                <w:szCs w:val="22"/>
                <w:lang w:val="en-GB"/>
              </w:rPr>
              <w:t>TES offers ES, SP, FR and GE as L3 in S6 and S7.</w:t>
            </w:r>
          </w:p>
          <w:p w:rsidR="0010217C" w:rsidRPr="0010217C" w:rsidRDefault="0010217C" w:rsidP="0010217C">
            <w:pPr>
              <w:pStyle w:val="ListParagraph"/>
              <w:widowControl w:val="0"/>
              <w:numPr>
                <w:ilvl w:val="0"/>
                <w:numId w:val="3"/>
              </w:numPr>
              <w:spacing w:before="0" w:after="0" w:line="276" w:lineRule="auto"/>
              <w:ind w:left="357" w:hanging="357"/>
              <w:jc w:val="left"/>
              <w:rPr>
                <w:rFonts w:cs="Arial"/>
                <w:szCs w:val="22"/>
                <w:lang w:val="en-GB"/>
              </w:rPr>
            </w:pPr>
            <w:r w:rsidRPr="0010217C">
              <w:rPr>
                <w:rFonts w:cs="Arial"/>
                <w:szCs w:val="22"/>
                <w:lang w:val="en-GB"/>
              </w:rPr>
              <w:t>TES offers the following optional subjects for S6 and S7: ICT 2 period, L5 FI 2 period, L5 IT 2 period, L5 SP 2 period courses.</w:t>
            </w:r>
          </w:p>
          <w:p w:rsidR="00E82457" w:rsidRPr="00B93015" w:rsidRDefault="0010217C" w:rsidP="0010217C">
            <w:pPr>
              <w:pStyle w:val="ListParagraph"/>
              <w:widowControl w:val="0"/>
              <w:numPr>
                <w:ilvl w:val="0"/>
                <w:numId w:val="3"/>
              </w:numPr>
              <w:spacing w:before="0" w:after="0" w:line="276" w:lineRule="auto"/>
              <w:ind w:left="357" w:hanging="357"/>
              <w:jc w:val="left"/>
              <w:rPr>
                <w:rFonts w:cs="Arial"/>
                <w:szCs w:val="22"/>
                <w:lang w:val="en-GB"/>
              </w:rPr>
            </w:pPr>
            <w:r w:rsidRPr="0010217C">
              <w:rPr>
                <w:rFonts w:cs="Arial"/>
                <w:szCs w:val="22"/>
                <w:lang w:val="en-GB"/>
              </w:rPr>
              <w:t>No students are admitted in S7 and all candidates taking the EB exams have had schooling in the ES system in their final two years.</w:t>
            </w:r>
          </w:p>
        </w:tc>
      </w:tr>
    </w:tbl>
    <w:p w:rsidR="00E82457" w:rsidRPr="00B93015" w:rsidRDefault="00E82457" w:rsidP="004422A3">
      <w:pPr>
        <w:widowControl w:val="0"/>
        <w:spacing w:before="0" w:after="0"/>
        <w:jc w:val="left"/>
        <w:rPr>
          <w:rFonts w:cs="Arial"/>
          <w:szCs w:val="22"/>
          <w:lang w:val="en-GB" w:eastAsia="nl-NL"/>
        </w:rPr>
      </w:pPr>
    </w:p>
    <w:tbl>
      <w:tblPr>
        <w:tblStyle w:val="TableGrid"/>
        <w:tblW w:w="9072" w:type="dxa"/>
        <w:tblLook w:val="04A0" w:firstRow="1" w:lastRow="0" w:firstColumn="1" w:lastColumn="0" w:noHBand="0" w:noVBand="1"/>
      </w:tblPr>
      <w:tblGrid>
        <w:gridCol w:w="4541"/>
        <w:gridCol w:w="4531"/>
      </w:tblGrid>
      <w:tr w:rsidR="009A6128" w:rsidRPr="00B93015" w:rsidTr="009A6128">
        <w:tc>
          <w:tcPr>
            <w:tcW w:w="9072" w:type="dxa"/>
            <w:gridSpan w:val="2"/>
            <w:shd w:val="clear" w:color="auto" w:fill="BFBFBF" w:themeFill="background1" w:themeFillShade="BF"/>
          </w:tcPr>
          <w:p w:rsidR="009A6128" w:rsidRDefault="009A6128" w:rsidP="004422A3">
            <w:pPr>
              <w:widowControl w:val="0"/>
              <w:spacing w:before="0" w:after="0"/>
              <w:jc w:val="left"/>
              <w:rPr>
                <w:rFonts w:cs="Arial"/>
                <w:b/>
                <w:kern w:val="16"/>
                <w:szCs w:val="22"/>
                <w:lang w:val="en-GB" w:eastAsia="zh-CN"/>
              </w:rPr>
            </w:pPr>
            <w:r w:rsidRPr="00B93015">
              <w:rPr>
                <w:rFonts w:cs="Arial"/>
                <w:b/>
                <w:kern w:val="16"/>
                <w:szCs w:val="22"/>
                <w:lang w:val="en-GB" w:eastAsia="zh-CN"/>
              </w:rPr>
              <w:t>II.</w:t>
            </w:r>
            <w:r w:rsidR="00F35217" w:rsidRPr="00B93015">
              <w:rPr>
                <w:rFonts w:cs="Arial"/>
                <w:b/>
                <w:kern w:val="16"/>
                <w:szCs w:val="22"/>
                <w:lang w:val="en-GB" w:eastAsia="zh-CN"/>
              </w:rPr>
              <w:tab/>
            </w:r>
            <w:r w:rsidRPr="00B93015">
              <w:rPr>
                <w:rFonts w:cs="Arial"/>
                <w:b/>
                <w:kern w:val="16"/>
                <w:szCs w:val="22"/>
                <w:lang w:val="en-GB" w:eastAsia="zh-CN"/>
              </w:rPr>
              <w:t>Management and Organisation</w:t>
            </w:r>
          </w:p>
          <w:p w:rsidR="00264A37" w:rsidRPr="00B93015" w:rsidRDefault="00264A37" w:rsidP="004422A3">
            <w:pPr>
              <w:widowControl w:val="0"/>
              <w:spacing w:before="0" w:after="0"/>
              <w:jc w:val="left"/>
              <w:rPr>
                <w:rFonts w:cs="Arial"/>
                <w:szCs w:val="22"/>
                <w:lang w:val="en-GB"/>
              </w:rPr>
            </w:pPr>
          </w:p>
        </w:tc>
      </w:tr>
      <w:tr w:rsidR="009A6128" w:rsidRPr="0093073B" w:rsidTr="009A6128">
        <w:tc>
          <w:tcPr>
            <w:tcW w:w="9072" w:type="dxa"/>
            <w:gridSpan w:val="2"/>
          </w:tcPr>
          <w:p w:rsidR="009A6128" w:rsidRPr="00B93015" w:rsidRDefault="009A6128" w:rsidP="004422A3">
            <w:pPr>
              <w:widowControl w:val="0"/>
              <w:spacing w:before="0" w:after="0"/>
              <w:jc w:val="left"/>
              <w:rPr>
                <w:rFonts w:cs="Arial"/>
                <w:szCs w:val="22"/>
                <w:lang w:val="en-GB"/>
              </w:rPr>
            </w:pPr>
            <w:r w:rsidRPr="00B93015">
              <w:rPr>
                <w:rFonts w:cs="Arial"/>
                <w:b/>
                <w:kern w:val="16"/>
                <w:szCs w:val="22"/>
                <w:lang w:val="en-GB" w:eastAsia="zh-CN"/>
              </w:rPr>
              <w:t>II.1</w:t>
            </w:r>
            <w:r w:rsidR="00F35217" w:rsidRPr="00B93015">
              <w:rPr>
                <w:rFonts w:cs="Arial"/>
                <w:b/>
                <w:kern w:val="16"/>
                <w:szCs w:val="22"/>
                <w:lang w:val="en-GB" w:eastAsia="zh-CN"/>
              </w:rPr>
              <w:tab/>
            </w:r>
            <w:r w:rsidRPr="00B93015">
              <w:rPr>
                <w:rFonts w:cs="Arial"/>
                <w:b/>
                <w:szCs w:val="22"/>
                <w:lang w:val="en-GB" w:eastAsia="zh-CN"/>
              </w:rPr>
              <w:t xml:space="preserve">The school management ensures that teachers are up-to date with </w:t>
            </w:r>
            <w:r w:rsidR="00F35217" w:rsidRPr="00B93015">
              <w:rPr>
                <w:rFonts w:cs="Arial"/>
                <w:b/>
                <w:szCs w:val="22"/>
                <w:lang w:val="en-GB" w:eastAsia="zh-CN"/>
              </w:rPr>
              <w:tab/>
            </w:r>
            <w:r w:rsidRPr="00B93015">
              <w:rPr>
                <w:rFonts w:cs="Arial"/>
                <w:b/>
                <w:szCs w:val="22"/>
                <w:lang w:val="en-GB" w:eastAsia="zh-CN"/>
              </w:rPr>
              <w:t xml:space="preserve">current </w:t>
            </w:r>
            <w:r w:rsidR="00E82457" w:rsidRPr="00B93015">
              <w:rPr>
                <w:rFonts w:cs="Arial"/>
                <w:b/>
                <w:szCs w:val="22"/>
                <w:lang w:val="en-GB" w:eastAsia="zh-CN"/>
              </w:rPr>
              <w:tab/>
            </w:r>
            <w:r w:rsidRPr="00B93015">
              <w:rPr>
                <w:rFonts w:cs="Arial"/>
                <w:b/>
                <w:szCs w:val="22"/>
                <w:lang w:val="en-GB" w:eastAsia="zh-CN"/>
              </w:rPr>
              <w:t xml:space="preserve">pedagogical developments both in terms of subject content </w:t>
            </w:r>
            <w:r w:rsidR="00F35217" w:rsidRPr="00B93015">
              <w:rPr>
                <w:rFonts w:cs="Arial"/>
                <w:b/>
                <w:szCs w:val="22"/>
                <w:lang w:val="en-GB" w:eastAsia="zh-CN"/>
              </w:rPr>
              <w:tab/>
            </w:r>
            <w:r w:rsidRPr="00B93015">
              <w:rPr>
                <w:rFonts w:cs="Arial"/>
                <w:b/>
                <w:szCs w:val="22"/>
                <w:lang w:val="en-GB" w:eastAsia="zh-CN"/>
              </w:rPr>
              <w:t xml:space="preserve">and </w:t>
            </w:r>
            <w:r w:rsidR="00E82457" w:rsidRPr="00B93015">
              <w:rPr>
                <w:rFonts w:cs="Arial"/>
                <w:b/>
                <w:szCs w:val="22"/>
                <w:lang w:val="en-GB" w:eastAsia="zh-CN"/>
              </w:rPr>
              <w:tab/>
            </w:r>
            <w:r w:rsidRPr="00B93015">
              <w:rPr>
                <w:rFonts w:cs="Arial"/>
                <w:b/>
                <w:szCs w:val="22"/>
                <w:lang w:val="en-GB" w:eastAsia="zh-CN"/>
              </w:rPr>
              <w:t>methodology</w:t>
            </w:r>
          </w:p>
        </w:tc>
      </w:tr>
      <w:tr w:rsidR="009A6128" w:rsidRPr="0093073B" w:rsidTr="009A6128">
        <w:tc>
          <w:tcPr>
            <w:tcW w:w="4541" w:type="dxa"/>
          </w:tcPr>
          <w:p w:rsidR="009A6128" w:rsidRPr="0010217C" w:rsidRDefault="009A6128" w:rsidP="0010217C">
            <w:pPr>
              <w:pStyle w:val="ListParagraph"/>
              <w:widowControl w:val="0"/>
              <w:numPr>
                <w:ilvl w:val="0"/>
                <w:numId w:val="3"/>
              </w:numPr>
              <w:spacing w:before="0" w:after="0" w:line="276" w:lineRule="auto"/>
              <w:ind w:left="357" w:hanging="357"/>
              <w:jc w:val="left"/>
              <w:rPr>
                <w:rFonts w:cs="Arial"/>
                <w:szCs w:val="22"/>
                <w:lang w:val="en-GB"/>
              </w:rPr>
            </w:pPr>
            <w:r w:rsidRPr="0010217C">
              <w:rPr>
                <w:rFonts w:cs="Arial"/>
                <w:szCs w:val="22"/>
                <w:lang w:val="en-GB"/>
              </w:rPr>
              <w:t>There is a plan for continuous pedagogical development both at school and personal level.</w:t>
            </w:r>
          </w:p>
          <w:p w:rsidR="009A6128" w:rsidRPr="0010217C" w:rsidRDefault="009A6128" w:rsidP="0010217C">
            <w:pPr>
              <w:pStyle w:val="ListParagraph"/>
              <w:widowControl w:val="0"/>
              <w:numPr>
                <w:ilvl w:val="0"/>
                <w:numId w:val="3"/>
              </w:numPr>
              <w:spacing w:before="0" w:after="0" w:line="276" w:lineRule="auto"/>
              <w:ind w:left="357" w:hanging="357"/>
              <w:jc w:val="left"/>
              <w:rPr>
                <w:rFonts w:cs="Arial"/>
                <w:szCs w:val="22"/>
                <w:lang w:val="en-GB"/>
              </w:rPr>
            </w:pPr>
            <w:r w:rsidRPr="0010217C">
              <w:rPr>
                <w:rFonts w:cs="Arial"/>
                <w:szCs w:val="22"/>
                <w:lang w:val="en-GB"/>
              </w:rPr>
              <w:t>Records of activities of continuous pedagogical development are kept at school and personal level.</w:t>
            </w:r>
          </w:p>
          <w:p w:rsidR="009A6128" w:rsidRPr="00B93015" w:rsidRDefault="009A6128" w:rsidP="004422A3">
            <w:pPr>
              <w:widowControl w:val="0"/>
              <w:tabs>
                <w:tab w:val="left" w:pos="1110"/>
              </w:tabs>
              <w:spacing w:before="0" w:after="0"/>
              <w:jc w:val="left"/>
              <w:rPr>
                <w:rFonts w:cs="Arial"/>
                <w:szCs w:val="22"/>
                <w:lang w:val="en-GB"/>
              </w:rPr>
            </w:pPr>
          </w:p>
        </w:tc>
        <w:tc>
          <w:tcPr>
            <w:tcW w:w="4531" w:type="dxa"/>
          </w:tcPr>
          <w:p w:rsidR="0010217C" w:rsidRPr="0010217C" w:rsidRDefault="0010217C" w:rsidP="0010217C">
            <w:pPr>
              <w:pStyle w:val="ListParagraph"/>
              <w:widowControl w:val="0"/>
              <w:numPr>
                <w:ilvl w:val="0"/>
                <w:numId w:val="3"/>
              </w:numPr>
              <w:spacing w:before="0" w:after="0" w:line="276" w:lineRule="auto"/>
              <w:ind w:left="357" w:hanging="357"/>
              <w:jc w:val="left"/>
              <w:rPr>
                <w:rFonts w:cs="Arial"/>
                <w:szCs w:val="22"/>
                <w:lang w:val="en-GB"/>
              </w:rPr>
            </w:pPr>
            <w:r w:rsidRPr="0010217C">
              <w:rPr>
                <w:rFonts w:cs="Arial"/>
                <w:szCs w:val="22"/>
                <w:lang w:val="en-GB"/>
              </w:rPr>
              <w:t>There is evidence of activities relating to the professional development of the staff. There are 5 training days in August, 2 school development days during the year and 15 teachers visited training in other Europeans schools in 2017/2018.</w:t>
            </w:r>
          </w:p>
          <w:p w:rsidR="0010217C" w:rsidRPr="0010217C" w:rsidRDefault="0010217C" w:rsidP="0010217C">
            <w:pPr>
              <w:pStyle w:val="ListParagraph"/>
              <w:widowControl w:val="0"/>
              <w:numPr>
                <w:ilvl w:val="0"/>
                <w:numId w:val="3"/>
              </w:numPr>
              <w:spacing w:before="0" w:after="0" w:line="276" w:lineRule="auto"/>
              <w:ind w:left="357" w:hanging="357"/>
              <w:jc w:val="left"/>
              <w:rPr>
                <w:rFonts w:cs="Arial"/>
                <w:szCs w:val="22"/>
                <w:lang w:val="en-GB"/>
              </w:rPr>
            </w:pPr>
            <w:r w:rsidRPr="0010217C">
              <w:rPr>
                <w:rFonts w:cs="Arial"/>
                <w:szCs w:val="22"/>
                <w:lang w:val="en-GB"/>
              </w:rPr>
              <w:t xml:space="preserve">The school does not have a plan for continuous professional development. </w:t>
            </w:r>
          </w:p>
          <w:p w:rsidR="009A6128" w:rsidRPr="00B93015" w:rsidRDefault="0010217C" w:rsidP="0010217C">
            <w:pPr>
              <w:pStyle w:val="ListParagraph"/>
              <w:widowControl w:val="0"/>
              <w:numPr>
                <w:ilvl w:val="0"/>
                <w:numId w:val="3"/>
              </w:numPr>
              <w:spacing w:before="0" w:after="0" w:line="276" w:lineRule="auto"/>
              <w:ind w:left="357" w:hanging="357"/>
              <w:jc w:val="left"/>
              <w:rPr>
                <w:rFonts w:cs="Arial"/>
                <w:szCs w:val="22"/>
                <w:lang w:val="en-GB"/>
              </w:rPr>
            </w:pPr>
            <w:r w:rsidRPr="0010217C">
              <w:rPr>
                <w:rFonts w:cs="Arial"/>
                <w:szCs w:val="22"/>
                <w:lang w:val="en-GB"/>
              </w:rPr>
              <w:t>The planning of general and individual training of school staff following development interviews is an objective of the school’s 2019-2021 development plan.</w:t>
            </w:r>
          </w:p>
        </w:tc>
      </w:tr>
    </w:tbl>
    <w:p w:rsidR="003A4FB5" w:rsidRPr="00B93015" w:rsidRDefault="003A4FB5" w:rsidP="004422A3">
      <w:pPr>
        <w:widowControl w:val="0"/>
        <w:spacing w:before="0" w:after="0"/>
        <w:jc w:val="left"/>
        <w:rPr>
          <w:rFonts w:cs="Arial"/>
          <w:szCs w:val="22"/>
          <w:lang w:val="en-GB" w:eastAsia="nl-NL"/>
        </w:rPr>
      </w:pPr>
    </w:p>
    <w:tbl>
      <w:tblPr>
        <w:tblStyle w:val="TableGrid"/>
        <w:tblW w:w="9072" w:type="dxa"/>
        <w:tblLook w:val="04A0" w:firstRow="1" w:lastRow="0" w:firstColumn="1" w:lastColumn="0" w:noHBand="0" w:noVBand="1"/>
      </w:tblPr>
      <w:tblGrid>
        <w:gridCol w:w="4537"/>
        <w:gridCol w:w="4535"/>
      </w:tblGrid>
      <w:tr w:rsidR="00B93015" w:rsidRPr="0093073B" w:rsidTr="00C058D9">
        <w:tc>
          <w:tcPr>
            <w:tcW w:w="9072" w:type="dxa"/>
            <w:gridSpan w:val="2"/>
          </w:tcPr>
          <w:p w:rsidR="009A6128" w:rsidRPr="00B93015" w:rsidRDefault="00C058D9" w:rsidP="004422A3">
            <w:pPr>
              <w:widowControl w:val="0"/>
              <w:spacing w:before="0" w:after="0"/>
              <w:jc w:val="left"/>
              <w:rPr>
                <w:rFonts w:cs="Arial"/>
                <w:szCs w:val="22"/>
                <w:lang w:val="en-GB"/>
              </w:rPr>
            </w:pPr>
            <w:r w:rsidRPr="00B93015">
              <w:rPr>
                <w:rFonts w:cs="Arial"/>
                <w:szCs w:val="22"/>
                <w:lang w:val="en-GB" w:eastAsia="nl-NL"/>
              </w:rPr>
              <w:br w:type="page"/>
            </w:r>
            <w:r w:rsidR="009A6128" w:rsidRPr="00B93015">
              <w:rPr>
                <w:rFonts w:cs="Arial"/>
                <w:b/>
                <w:kern w:val="16"/>
                <w:szCs w:val="22"/>
                <w:lang w:val="en-GB" w:eastAsia="zh-CN"/>
              </w:rPr>
              <w:t>II.2</w:t>
            </w:r>
            <w:r w:rsidR="00D95326" w:rsidRPr="00B93015">
              <w:rPr>
                <w:rFonts w:cs="Arial"/>
                <w:b/>
                <w:kern w:val="16"/>
                <w:szCs w:val="22"/>
                <w:lang w:val="en-GB" w:eastAsia="zh-CN"/>
              </w:rPr>
              <w:tab/>
            </w:r>
            <w:r w:rsidR="009A6128" w:rsidRPr="00B93015">
              <w:rPr>
                <w:rFonts w:cs="Arial"/>
                <w:b/>
                <w:kern w:val="16"/>
                <w:szCs w:val="22"/>
                <w:lang w:val="en-GB" w:eastAsia="zh-CN"/>
              </w:rPr>
              <w:t xml:space="preserve">The school management enables and encourages cooperation and </w:t>
            </w:r>
            <w:r w:rsidR="00D95326" w:rsidRPr="00B93015">
              <w:rPr>
                <w:rFonts w:cs="Arial"/>
                <w:b/>
                <w:kern w:val="16"/>
                <w:szCs w:val="22"/>
                <w:lang w:val="en-GB" w:eastAsia="zh-CN"/>
              </w:rPr>
              <w:tab/>
            </w:r>
            <w:r w:rsidR="009A6128" w:rsidRPr="00B93015">
              <w:rPr>
                <w:rFonts w:cs="Arial"/>
                <w:b/>
                <w:kern w:val="16"/>
                <w:szCs w:val="22"/>
                <w:lang w:val="en-GB" w:eastAsia="zh-CN"/>
              </w:rPr>
              <w:t>coordination within and between sections, subjects and cycles</w:t>
            </w:r>
          </w:p>
        </w:tc>
      </w:tr>
      <w:tr w:rsidR="00B93015" w:rsidRPr="0093073B" w:rsidTr="00C058D9">
        <w:tc>
          <w:tcPr>
            <w:tcW w:w="4537" w:type="dxa"/>
          </w:tcPr>
          <w:p w:rsidR="00E82457" w:rsidRPr="0010217C" w:rsidRDefault="00E82457" w:rsidP="0010217C">
            <w:pPr>
              <w:pStyle w:val="ListParagraph"/>
              <w:widowControl w:val="0"/>
              <w:numPr>
                <w:ilvl w:val="0"/>
                <w:numId w:val="3"/>
              </w:numPr>
              <w:spacing w:before="0" w:after="0" w:line="276" w:lineRule="auto"/>
              <w:ind w:left="357" w:hanging="357"/>
              <w:jc w:val="left"/>
              <w:rPr>
                <w:rFonts w:cs="Arial"/>
                <w:szCs w:val="22"/>
                <w:lang w:val="en-GB"/>
              </w:rPr>
            </w:pPr>
            <w:r w:rsidRPr="00B93015">
              <w:rPr>
                <w:rFonts w:cs="Arial"/>
                <w:szCs w:val="22"/>
                <w:lang w:val="en-GB"/>
              </w:rPr>
              <w:t>T</w:t>
            </w:r>
            <w:r w:rsidRPr="0010217C">
              <w:rPr>
                <w:rFonts w:cs="Arial"/>
                <w:szCs w:val="22"/>
                <w:lang w:val="en-GB"/>
              </w:rPr>
              <w:t xml:space="preserve">here is evidence of management role to harmonise pedagogical procedures within and between sections, subjects and cycles. </w:t>
            </w:r>
          </w:p>
          <w:p w:rsidR="00E82457" w:rsidRPr="0010217C" w:rsidRDefault="00E82457" w:rsidP="0010217C">
            <w:pPr>
              <w:pStyle w:val="ListParagraph"/>
              <w:widowControl w:val="0"/>
              <w:numPr>
                <w:ilvl w:val="0"/>
                <w:numId w:val="3"/>
              </w:numPr>
              <w:spacing w:before="0" w:after="0" w:line="276" w:lineRule="auto"/>
              <w:ind w:left="357" w:hanging="357"/>
              <w:jc w:val="left"/>
              <w:rPr>
                <w:rFonts w:cs="Arial"/>
                <w:szCs w:val="22"/>
                <w:lang w:val="en-GB"/>
              </w:rPr>
            </w:pPr>
            <w:r w:rsidRPr="0010217C">
              <w:rPr>
                <w:rFonts w:cs="Arial"/>
                <w:szCs w:val="22"/>
                <w:lang w:val="en-GB"/>
              </w:rPr>
              <w:t xml:space="preserve">There is evidence of teachers exchanging professional experiences and expertise between levels, sections, schools, etc. </w:t>
            </w:r>
          </w:p>
          <w:p w:rsidR="009A6128" w:rsidRPr="00B93015" w:rsidRDefault="00E82457" w:rsidP="0010217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10217C">
              <w:rPr>
                <w:rFonts w:cs="Arial"/>
                <w:szCs w:val="22"/>
                <w:lang w:val="en-GB"/>
              </w:rPr>
              <w:tab/>
              <w:t xml:space="preserve">There is evidence of meetings, projects, etc. supporting cooperation </w:t>
            </w:r>
            <w:r w:rsidRPr="0010217C">
              <w:rPr>
                <w:rFonts w:cs="Arial"/>
                <w:szCs w:val="22"/>
                <w:lang w:val="en-GB"/>
              </w:rPr>
              <w:lastRenderedPageBreak/>
              <w:t>and coordination within and between sec</w:t>
            </w:r>
            <w:r w:rsidRPr="00B93015">
              <w:rPr>
                <w:rFonts w:cs="Arial"/>
                <w:szCs w:val="22"/>
                <w:lang w:val="en-GB"/>
              </w:rPr>
              <w:t>tions, subjects and cycles.</w:t>
            </w:r>
            <w:r w:rsidRPr="0010217C">
              <w:rPr>
                <w:rFonts w:cs="Arial"/>
                <w:szCs w:val="22"/>
                <w:lang w:val="en-GB"/>
              </w:rPr>
              <w:t xml:space="preserve"> </w:t>
            </w:r>
          </w:p>
        </w:tc>
        <w:tc>
          <w:tcPr>
            <w:tcW w:w="4535" w:type="dxa"/>
          </w:tcPr>
          <w:p w:rsidR="0010217C" w:rsidRPr="0010217C" w:rsidRDefault="0010217C" w:rsidP="0010217C">
            <w:pPr>
              <w:pStyle w:val="ListParagraph"/>
              <w:widowControl w:val="0"/>
              <w:numPr>
                <w:ilvl w:val="0"/>
                <w:numId w:val="3"/>
              </w:numPr>
              <w:spacing w:before="0" w:after="0" w:line="276" w:lineRule="auto"/>
              <w:ind w:left="357" w:hanging="357"/>
              <w:jc w:val="left"/>
              <w:rPr>
                <w:rFonts w:cs="Arial"/>
                <w:szCs w:val="22"/>
                <w:lang w:val="en-GB"/>
              </w:rPr>
            </w:pPr>
            <w:r w:rsidRPr="0010217C">
              <w:rPr>
                <w:rFonts w:cs="Arial"/>
                <w:szCs w:val="22"/>
                <w:lang w:val="en-GB"/>
              </w:rPr>
              <w:lastRenderedPageBreak/>
              <w:t>There are coordinators (L1's, L2-5, maths, science, bacc, level (nursery, primary, and secondary)</w:t>
            </w:r>
          </w:p>
          <w:p w:rsidR="009A6128" w:rsidRPr="0010217C" w:rsidRDefault="0010217C" w:rsidP="0010217C">
            <w:pPr>
              <w:pStyle w:val="ListParagraph"/>
              <w:widowControl w:val="0"/>
              <w:numPr>
                <w:ilvl w:val="0"/>
                <w:numId w:val="3"/>
              </w:numPr>
              <w:spacing w:before="0" w:after="0" w:line="276" w:lineRule="auto"/>
              <w:ind w:left="357" w:hanging="357"/>
              <w:jc w:val="left"/>
              <w:rPr>
                <w:rFonts w:cs="Arial"/>
                <w:szCs w:val="22"/>
                <w:lang w:val="en-GB"/>
              </w:rPr>
            </w:pPr>
            <w:r w:rsidRPr="0010217C">
              <w:rPr>
                <w:rFonts w:cs="Arial"/>
                <w:szCs w:val="22"/>
                <w:lang w:val="en-GB"/>
              </w:rPr>
              <w:t>There are pedagogical council meetings, level group meetings and subject group meetings.</w:t>
            </w:r>
          </w:p>
        </w:tc>
      </w:tr>
    </w:tbl>
    <w:p w:rsidR="009A6128" w:rsidRPr="00B93015" w:rsidRDefault="009A6128" w:rsidP="004422A3">
      <w:pPr>
        <w:widowControl w:val="0"/>
        <w:spacing w:before="0" w:after="0"/>
        <w:jc w:val="left"/>
        <w:rPr>
          <w:rFonts w:cs="Arial"/>
          <w:szCs w:val="22"/>
          <w:lang w:val="en-GB" w:eastAsia="nl-NL"/>
        </w:rPr>
      </w:pPr>
    </w:p>
    <w:tbl>
      <w:tblPr>
        <w:tblStyle w:val="TableGrid"/>
        <w:tblW w:w="9072" w:type="dxa"/>
        <w:tblLook w:val="04A0" w:firstRow="1" w:lastRow="0" w:firstColumn="1" w:lastColumn="0" w:noHBand="0" w:noVBand="1"/>
      </w:tblPr>
      <w:tblGrid>
        <w:gridCol w:w="4545"/>
        <w:gridCol w:w="4527"/>
      </w:tblGrid>
      <w:tr w:rsidR="009A6128" w:rsidRPr="0093073B" w:rsidTr="009A6128">
        <w:tc>
          <w:tcPr>
            <w:tcW w:w="4536" w:type="dxa"/>
            <w:gridSpan w:val="2"/>
          </w:tcPr>
          <w:p w:rsidR="009A6128" w:rsidRPr="00B93015" w:rsidRDefault="009A6128" w:rsidP="004422A3">
            <w:pPr>
              <w:widowControl w:val="0"/>
              <w:spacing w:before="0" w:after="0"/>
              <w:jc w:val="left"/>
              <w:rPr>
                <w:rFonts w:cs="Arial"/>
                <w:szCs w:val="22"/>
                <w:lang w:val="en-GB"/>
              </w:rPr>
            </w:pPr>
            <w:r w:rsidRPr="00B93015">
              <w:rPr>
                <w:rFonts w:cs="Arial"/>
                <w:b/>
                <w:kern w:val="16"/>
                <w:szCs w:val="22"/>
                <w:lang w:val="en-GB" w:eastAsia="zh-CN"/>
              </w:rPr>
              <w:t>II.3</w:t>
            </w:r>
            <w:r w:rsidR="00D95326" w:rsidRPr="00B93015">
              <w:rPr>
                <w:rFonts w:cs="Arial"/>
                <w:b/>
                <w:kern w:val="16"/>
                <w:szCs w:val="22"/>
                <w:lang w:val="en-GB" w:eastAsia="zh-CN"/>
              </w:rPr>
              <w:tab/>
            </w:r>
            <w:r w:rsidRPr="00B93015">
              <w:rPr>
                <w:rFonts w:cs="Arial"/>
                <w:b/>
                <w:kern w:val="16"/>
                <w:szCs w:val="22"/>
                <w:lang w:val="en-GB" w:eastAsia="zh-CN"/>
              </w:rPr>
              <w:t>The school has</w:t>
            </w:r>
            <w:r w:rsidR="00122C48">
              <w:rPr>
                <w:rFonts w:cs="Arial"/>
                <w:b/>
                <w:kern w:val="16"/>
                <w:szCs w:val="22"/>
                <w:lang w:val="en-GB" w:eastAsia="zh-CN"/>
              </w:rPr>
              <w:t xml:space="preserve"> </w:t>
            </w:r>
            <w:r w:rsidRPr="00B93015">
              <w:rPr>
                <w:rFonts w:cs="Arial"/>
                <w:b/>
                <w:kern w:val="16"/>
                <w:szCs w:val="22"/>
                <w:lang w:val="en-GB" w:eastAsia="zh-CN"/>
              </w:rPr>
              <w:t xml:space="preserve">guidelines for transition of pupils from nursery to </w:t>
            </w:r>
            <w:r w:rsidR="00D95326" w:rsidRPr="00B93015">
              <w:rPr>
                <w:rFonts w:cs="Arial"/>
                <w:b/>
                <w:kern w:val="16"/>
                <w:szCs w:val="22"/>
                <w:lang w:val="en-GB" w:eastAsia="zh-CN"/>
              </w:rPr>
              <w:tab/>
            </w:r>
            <w:r w:rsidRPr="00B93015">
              <w:rPr>
                <w:rFonts w:cs="Arial"/>
                <w:b/>
                <w:kern w:val="16"/>
                <w:szCs w:val="22"/>
                <w:lang w:val="en-GB" w:eastAsia="zh-CN"/>
              </w:rPr>
              <w:t xml:space="preserve">primary </w:t>
            </w:r>
            <w:r w:rsidR="00E82457" w:rsidRPr="00B93015">
              <w:rPr>
                <w:rFonts w:cs="Arial"/>
                <w:b/>
                <w:kern w:val="16"/>
                <w:szCs w:val="22"/>
                <w:lang w:val="en-GB" w:eastAsia="zh-CN"/>
              </w:rPr>
              <w:tab/>
            </w:r>
            <w:r w:rsidRPr="00B93015">
              <w:rPr>
                <w:rFonts w:cs="Arial"/>
                <w:b/>
                <w:kern w:val="16"/>
                <w:szCs w:val="22"/>
                <w:lang w:val="en-GB" w:eastAsia="zh-CN"/>
              </w:rPr>
              <w:t>and from primary to secondary</w:t>
            </w:r>
          </w:p>
        </w:tc>
      </w:tr>
      <w:tr w:rsidR="009A6128" w:rsidRPr="0093073B" w:rsidTr="009A6128">
        <w:tc>
          <w:tcPr>
            <w:tcW w:w="4536" w:type="dxa"/>
          </w:tcPr>
          <w:p w:rsidR="009A6128" w:rsidRPr="00B93015" w:rsidRDefault="00B16A73" w:rsidP="004422A3">
            <w:pPr>
              <w:widowControl w:val="0"/>
              <w:spacing w:before="0" w:after="0"/>
              <w:jc w:val="left"/>
              <w:rPr>
                <w:rFonts w:cs="Arial"/>
                <w:szCs w:val="22"/>
                <w:lang w:val="en-GB"/>
              </w:rPr>
            </w:pPr>
            <w:r w:rsidRPr="00B93015">
              <w:rPr>
                <w:rFonts w:cs="Arial"/>
                <w:szCs w:val="22"/>
                <w:lang w:val="en-GB"/>
              </w:rPr>
              <w:t>There is evidence of procedures for transition of information from nursery to primary and from primary to secondary (meetings, visits, projects, etc.).</w:t>
            </w:r>
          </w:p>
        </w:tc>
        <w:tc>
          <w:tcPr>
            <w:tcW w:w="4518" w:type="dxa"/>
          </w:tcPr>
          <w:p w:rsidR="0010217C" w:rsidRPr="0010217C" w:rsidRDefault="0010217C" w:rsidP="0010217C">
            <w:pPr>
              <w:pStyle w:val="ListParagraph"/>
              <w:widowControl w:val="0"/>
              <w:numPr>
                <w:ilvl w:val="0"/>
                <w:numId w:val="3"/>
              </w:numPr>
              <w:spacing w:before="0" w:after="0" w:line="276" w:lineRule="auto"/>
              <w:ind w:left="357" w:hanging="357"/>
              <w:jc w:val="left"/>
              <w:rPr>
                <w:rFonts w:cs="Arial"/>
                <w:szCs w:val="22"/>
                <w:lang w:val="en-GB"/>
              </w:rPr>
            </w:pPr>
            <w:r w:rsidRPr="0010217C">
              <w:rPr>
                <w:rFonts w:cs="Arial"/>
                <w:szCs w:val="22"/>
                <w:lang w:val="en-GB"/>
              </w:rPr>
              <w:t xml:space="preserve">Transition from N2 to P1 classes is carried out according to the transition from Nursery to P1 calendar. </w:t>
            </w:r>
          </w:p>
          <w:p w:rsidR="0010217C" w:rsidRPr="0010217C" w:rsidRDefault="0010217C" w:rsidP="0010217C">
            <w:pPr>
              <w:pStyle w:val="ListParagraph"/>
              <w:widowControl w:val="0"/>
              <w:numPr>
                <w:ilvl w:val="0"/>
                <w:numId w:val="3"/>
              </w:numPr>
              <w:spacing w:before="0" w:after="0" w:line="276" w:lineRule="auto"/>
              <w:ind w:left="357" w:hanging="357"/>
              <w:jc w:val="left"/>
              <w:rPr>
                <w:rFonts w:cs="Arial"/>
                <w:szCs w:val="22"/>
                <w:lang w:val="en-GB"/>
              </w:rPr>
            </w:pPr>
            <w:r w:rsidRPr="0010217C">
              <w:rPr>
                <w:rFonts w:cs="Arial"/>
                <w:szCs w:val="22"/>
                <w:lang w:val="en-GB"/>
              </w:rPr>
              <w:t>P5 and S1 have a transition camp for the three days in February.</w:t>
            </w:r>
            <w:r w:rsidR="00122C48">
              <w:rPr>
                <w:rFonts w:cs="Arial"/>
                <w:szCs w:val="22"/>
                <w:lang w:val="en-GB"/>
              </w:rPr>
              <w:t xml:space="preserve"> </w:t>
            </w:r>
          </w:p>
          <w:p w:rsidR="0010217C" w:rsidRPr="0010217C" w:rsidRDefault="0010217C" w:rsidP="0010217C">
            <w:pPr>
              <w:pStyle w:val="ListParagraph"/>
              <w:widowControl w:val="0"/>
              <w:numPr>
                <w:ilvl w:val="0"/>
                <w:numId w:val="3"/>
              </w:numPr>
              <w:spacing w:before="0" w:after="0" w:line="276" w:lineRule="auto"/>
              <w:ind w:left="357" w:hanging="357"/>
              <w:jc w:val="left"/>
              <w:rPr>
                <w:rFonts w:cs="Arial"/>
                <w:szCs w:val="22"/>
                <w:lang w:val="en-GB"/>
              </w:rPr>
            </w:pPr>
            <w:r w:rsidRPr="0010217C">
              <w:rPr>
                <w:rFonts w:cs="Arial"/>
                <w:szCs w:val="22"/>
                <w:lang w:val="en-GB"/>
              </w:rPr>
              <w:t xml:space="preserve">There are parents’ meetings for N2 and P5 parents in spring where the choice of languages as well the organising the studies will be discussed. </w:t>
            </w:r>
          </w:p>
          <w:p w:rsidR="0010217C" w:rsidRPr="0010217C" w:rsidRDefault="0010217C" w:rsidP="0010217C">
            <w:pPr>
              <w:pStyle w:val="ListParagraph"/>
              <w:widowControl w:val="0"/>
              <w:numPr>
                <w:ilvl w:val="0"/>
                <w:numId w:val="3"/>
              </w:numPr>
              <w:spacing w:before="0" w:after="0" w:line="276" w:lineRule="auto"/>
              <w:ind w:left="357" w:hanging="357"/>
              <w:jc w:val="left"/>
              <w:rPr>
                <w:rFonts w:cs="Arial"/>
                <w:szCs w:val="22"/>
                <w:lang w:val="en-GB"/>
              </w:rPr>
            </w:pPr>
            <w:r w:rsidRPr="0010217C">
              <w:rPr>
                <w:rFonts w:cs="Arial"/>
                <w:szCs w:val="22"/>
                <w:lang w:val="en-GB"/>
              </w:rPr>
              <w:t>There is a transition day for P5 pupils and transition lessons for N2 pupils in June.</w:t>
            </w:r>
          </w:p>
          <w:p w:rsidR="0010217C" w:rsidRPr="0010217C" w:rsidRDefault="0010217C" w:rsidP="0010217C">
            <w:pPr>
              <w:pStyle w:val="ListParagraph"/>
              <w:widowControl w:val="0"/>
              <w:numPr>
                <w:ilvl w:val="0"/>
                <w:numId w:val="3"/>
              </w:numPr>
              <w:spacing w:before="0" w:after="0" w:line="276" w:lineRule="auto"/>
              <w:ind w:left="357" w:hanging="357"/>
              <w:jc w:val="left"/>
              <w:rPr>
                <w:rFonts w:cs="Arial"/>
                <w:szCs w:val="22"/>
                <w:lang w:val="en-GB"/>
              </w:rPr>
            </w:pPr>
            <w:r w:rsidRPr="0010217C">
              <w:rPr>
                <w:rFonts w:cs="Arial"/>
                <w:szCs w:val="22"/>
                <w:lang w:val="en-GB"/>
              </w:rPr>
              <w:t xml:space="preserve">Joint Class Council with N2 and P1 teachers in May. </w:t>
            </w:r>
          </w:p>
          <w:p w:rsidR="009A6128" w:rsidRPr="00B93015" w:rsidRDefault="0010217C" w:rsidP="0010217C">
            <w:pPr>
              <w:pStyle w:val="ListParagraph"/>
              <w:widowControl w:val="0"/>
              <w:numPr>
                <w:ilvl w:val="0"/>
                <w:numId w:val="3"/>
              </w:numPr>
              <w:spacing w:before="0" w:after="0" w:line="276" w:lineRule="auto"/>
              <w:ind w:left="357" w:hanging="357"/>
              <w:jc w:val="left"/>
              <w:rPr>
                <w:rFonts w:cs="Arial"/>
                <w:szCs w:val="22"/>
                <w:lang w:val="en-GB"/>
              </w:rPr>
            </w:pPr>
            <w:r w:rsidRPr="0010217C">
              <w:rPr>
                <w:rFonts w:cs="Arial"/>
                <w:szCs w:val="22"/>
                <w:lang w:val="en-GB"/>
              </w:rPr>
              <w:t>P5 class teachers stay with the class in S1.</w:t>
            </w:r>
          </w:p>
        </w:tc>
      </w:tr>
    </w:tbl>
    <w:p w:rsidR="009A6128" w:rsidRPr="00B93015" w:rsidRDefault="009A6128" w:rsidP="004422A3">
      <w:pPr>
        <w:widowControl w:val="0"/>
        <w:spacing w:before="0" w:after="0"/>
        <w:jc w:val="left"/>
        <w:rPr>
          <w:rFonts w:cs="Arial"/>
          <w:szCs w:val="22"/>
          <w:lang w:val="en-GB" w:eastAsia="nl-NL"/>
        </w:rPr>
      </w:pPr>
    </w:p>
    <w:tbl>
      <w:tblPr>
        <w:tblStyle w:val="TableGrid"/>
        <w:tblW w:w="9072" w:type="dxa"/>
        <w:tblLook w:val="04A0" w:firstRow="1" w:lastRow="0" w:firstColumn="1" w:lastColumn="0" w:noHBand="0" w:noVBand="1"/>
      </w:tblPr>
      <w:tblGrid>
        <w:gridCol w:w="4560"/>
        <w:gridCol w:w="4512"/>
      </w:tblGrid>
      <w:tr w:rsidR="009A6128" w:rsidRPr="0093073B" w:rsidTr="009A6128">
        <w:tc>
          <w:tcPr>
            <w:tcW w:w="9072" w:type="dxa"/>
            <w:gridSpan w:val="2"/>
          </w:tcPr>
          <w:p w:rsidR="009A6128" w:rsidRPr="00B93015" w:rsidRDefault="009A6128" w:rsidP="004422A3">
            <w:pPr>
              <w:widowControl w:val="0"/>
              <w:spacing w:before="0" w:after="0"/>
              <w:jc w:val="left"/>
              <w:rPr>
                <w:rFonts w:cs="Arial"/>
                <w:szCs w:val="22"/>
                <w:lang w:val="en-GB"/>
              </w:rPr>
            </w:pPr>
            <w:r w:rsidRPr="00B93015">
              <w:rPr>
                <w:rFonts w:cs="Arial"/>
                <w:b/>
                <w:kern w:val="16"/>
                <w:szCs w:val="22"/>
                <w:lang w:val="en-GB" w:eastAsia="zh-CN"/>
              </w:rPr>
              <w:t>II.4</w:t>
            </w:r>
            <w:r w:rsidR="00D95326" w:rsidRPr="00B93015">
              <w:rPr>
                <w:rFonts w:cs="Arial"/>
                <w:b/>
                <w:kern w:val="16"/>
                <w:szCs w:val="22"/>
                <w:lang w:val="en-GB" w:eastAsia="zh-CN"/>
              </w:rPr>
              <w:tab/>
            </w:r>
            <w:r w:rsidRPr="00B93015">
              <w:rPr>
                <w:rFonts w:cs="Arial"/>
                <w:b/>
                <w:kern w:val="16"/>
                <w:szCs w:val="22"/>
                <w:lang w:val="en-GB" w:eastAsia="zh-CN"/>
              </w:rPr>
              <w:t xml:space="preserve">The management ensures mother tongue tuition to pupils whose </w:t>
            </w:r>
            <w:r w:rsidR="00D95326" w:rsidRPr="00B93015">
              <w:rPr>
                <w:rFonts w:cs="Arial"/>
                <w:b/>
                <w:kern w:val="16"/>
                <w:szCs w:val="22"/>
                <w:lang w:val="en-GB" w:eastAsia="zh-CN"/>
              </w:rPr>
              <w:tab/>
            </w:r>
            <w:r w:rsidRPr="00B93015">
              <w:rPr>
                <w:rFonts w:cs="Arial"/>
                <w:b/>
                <w:kern w:val="16"/>
                <w:szCs w:val="22"/>
                <w:lang w:val="en-GB" w:eastAsia="zh-CN"/>
              </w:rPr>
              <w:t xml:space="preserve">mother </w:t>
            </w:r>
            <w:r w:rsidR="00E82457" w:rsidRPr="00B93015">
              <w:rPr>
                <w:rFonts w:cs="Arial"/>
                <w:b/>
                <w:kern w:val="16"/>
                <w:szCs w:val="22"/>
                <w:lang w:val="en-GB" w:eastAsia="zh-CN"/>
              </w:rPr>
              <w:tab/>
            </w:r>
            <w:r w:rsidRPr="00B93015">
              <w:rPr>
                <w:rFonts w:cs="Arial"/>
                <w:b/>
                <w:kern w:val="16"/>
                <w:szCs w:val="22"/>
                <w:lang w:val="en-GB" w:eastAsia="zh-CN"/>
              </w:rPr>
              <w:t>tongue does not correspond to the language of the section</w:t>
            </w:r>
          </w:p>
        </w:tc>
      </w:tr>
      <w:tr w:rsidR="009A6128" w:rsidRPr="0093073B" w:rsidTr="00D95326">
        <w:tc>
          <w:tcPr>
            <w:tcW w:w="4560" w:type="dxa"/>
          </w:tcPr>
          <w:p w:rsidR="00D95326" w:rsidRPr="0010217C" w:rsidRDefault="009A6128" w:rsidP="0010217C">
            <w:pPr>
              <w:pStyle w:val="ListParagraph"/>
              <w:widowControl w:val="0"/>
              <w:numPr>
                <w:ilvl w:val="0"/>
                <w:numId w:val="3"/>
              </w:numPr>
              <w:spacing w:before="0" w:after="0" w:line="276" w:lineRule="auto"/>
              <w:ind w:left="357" w:hanging="357"/>
              <w:jc w:val="left"/>
              <w:rPr>
                <w:rFonts w:cs="Arial"/>
                <w:szCs w:val="22"/>
                <w:lang w:val="en-GB"/>
              </w:rPr>
            </w:pPr>
            <w:r w:rsidRPr="0010217C">
              <w:rPr>
                <w:rFonts w:cs="Arial"/>
                <w:szCs w:val="22"/>
                <w:lang w:val="en-GB"/>
              </w:rPr>
              <w:t>There is evidence of school organising mother tongue tuition (including allocated time, grouping etc.).</w:t>
            </w:r>
            <w:r w:rsidR="00D95326" w:rsidRPr="0010217C">
              <w:rPr>
                <w:rFonts w:cs="Arial"/>
                <w:szCs w:val="22"/>
                <w:lang w:val="en-GB"/>
              </w:rPr>
              <w:t xml:space="preserve"> </w:t>
            </w:r>
          </w:p>
          <w:p w:rsidR="009A6128" w:rsidRPr="00B93015" w:rsidRDefault="009A6128" w:rsidP="0010217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10217C">
              <w:rPr>
                <w:rFonts w:cs="Arial"/>
                <w:szCs w:val="22"/>
                <w:lang w:val="en-GB"/>
              </w:rPr>
              <w:t>The school follows the ES L1 syllabuses.</w:t>
            </w:r>
            <w:r w:rsidR="00D95326" w:rsidRPr="0010217C">
              <w:rPr>
                <w:rFonts w:cs="Arial"/>
                <w:szCs w:val="22"/>
                <w:lang w:val="en-GB"/>
              </w:rPr>
              <w:t xml:space="preserve"> </w:t>
            </w:r>
          </w:p>
        </w:tc>
        <w:tc>
          <w:tcPr>
            <w:tcW w:w="4512" w:type="dxa"/>
          </w:tcPr>
          <w:p w:rsidR="00E431D8" w:rsidRPr="00E431D8" w:rsidRDefault="00E431D8" w:rsidP="00E431D8">
            <w:pPr>
              <w:pStyle w:val="ListParagraph"/>
              <w:widowControl w:val="0"/>
              <w:numPr>
                <w:ilvl w:val="0"/>
                <w:numId w:val="3"/>
              </w:numPr>
              <w:spacing w:before="0" w:after="0" w:line="276" w:lineRule="auto"/>
              <w:ind w:left="357" w:hanging="357"/>
              <w:jc w:val="left"/>
              <w:rPr>
                <w:rFonts w:cs="Arial"/>
                <w:szCs w:val="22"/>
                <w:lang w:val="en-GB"/>
              </w:rPr>
            </w:pPr>
            <w:r w:rsidRPr="00E431D8">
              <w:rPr>
                <w:rFonts w:cs="Arial"/>
                <w:szCs w:val="22"/>
                <w:lang w:val="en-GB"/>
              </w:rPr>
              <w:t>All category 1 pupils have mother tongue</w:t>
            </w:r>
            <w:r w:rsidR="00122C48">
              <w:rPr>
                <w:rFonts w:cs="Arial"/>
                <w:szCs w:val="22"/>
                <w:lang w:val="en-GB"/>
              </w:rPr>
              <w:t xml:space="preserve"> </w:t>
            </w:r>
            <w:r w:rsidRPr="00E431D8">
              <w:rPr>
                <w:rFonts w:cs="Arial"/>
                <w:szCs w:val="22"/>
                <w:lang w:val="en-GB"/>
              </w:rPr>
              <w:t xml:space="preserve">tuition. The school offers 11 L1’s. </w:t>
            </w:r>
          </w:p>
          <w:p w:rsidR="009A6128" w:rsidRPr="00B93015" w:rsidRDefault="00E431D8" w:rsidP="00E431D8">
            <w:pPr>
              <w:pStyle w:val="ListParagraph"/>
              <w:widowControl w:val="0"/>
              <w:numPr>
                <w:ilvl w:val="0"/>
                <w:numId w:val="3"/>
              </w:numPr>
              <w:spacing w:before="0" w:after="0" w:line="276" w:lineRule="auto"/>
              <w:ind w:left="357" w:hanging="357"/>
              <w:jc w:val="left"/>
              <w:rPr>
                <w:rFonts w:cs="Arial"/>
                <w:szCs w:val="22"/>
                <w:lang w:val="en-GB"/>
              </w:rPr>
            </w:pPr>
            <w:r w:rsidRPr="00E431D8">
              <w:rPr>
                <w:rFonts w:cs="Arial"/>
                <w:szCs w:val="22"/>
                <w:lang w:val="en-GB"/>
              </w:rPr>
              <w:t>Forward planning is based on the European syllabuses.</w:t>
            </w:r>
          </w:p>
        </w:tc>
      </w:tr>
    </w:tbl>
    <w:p w:rsidR="009A6128" w:rsidRPr="00B93015" w:rsidRDefault="009A6128" w:rsidP="004422A3">
      <w:pPr>
        <w:widowControl w:val="0"/>
        <w:spacing w:before="0" w:after="0"/>
        <w:jc w:val="left"/>
        <w:rPr>
          <w:rFonts w:cs="Arial"/>
          <w:szCs w:val="22"/>
          <w:lang w:val="en-GB" w:eastAsia="nl-NL"/>
        </w:rPr>
      </w:pPr>
    </w:p>
    <w:tbl>
      <w:tblPr>
        <w:tblStyle w:val="TableGrid"/>
        <w:tblW w:w="9072" w:type="dxa"/>
        <w:tblLook w:val="04A0" w:firstRow="1" w:lastRow="0" w:firstColumn="1" w:lastColumn="0" w:noHBand="0" w:noVBand="1"/>
      </w:tblPr>
      <w:tblGrid>
        <w:gridCol w:w="4536"/>
        <w:gridCol w:w="4536"/>
      </w:tblGrid>
      <w:tr w:rsidR="003F3292" w:rsidRPr="0093073B" w:rsidTr="00E82457">
        <w:tc>
          <w:tcPr>
            <w:tcW w:w="9072" w:type="dxa"/>
            <w:gridSpan w:val="2"/>
          </w:tcPr>
          <w:p w:rsidR="003F3292" w:rsidRPr="00B93015" w:rsidRDefault="003F3292" w:rsidP="004422A3">
            <w:pPr>
              <w:widowControl w:val="0"/>
              <w:spacing w:before="0" w:after="0"/>
              <w:jc w:val="left"/>
              <w:rPr>
                <w:rFonts w:cs="Arial"/>
                <w:szCs w:val="22"/>
                <w:lang w:val="en-GB"/>
              </w:rPr>
            </w:pPr>
            <w:r w:rsidRPr="00B93015">
              <w:rPr>
                <w:rFonts w:cs="Arial"/>
                <w:b/>
                <w:kern w:val="16"/>
                <w:szCs w:val="22"/>
                <w:lang w:val="en-GB" w:eastAsia="zh-CN"/>
              </w:rPr>
              <w:t>II.5</w:t>
            </w:r>
            <w:r w:rsidRPr="00B93015">
              <w:rPr>
                <w:rFonts w:cs="Arial"/>
                <w:b/>
                <w:kern w:val="16"/>
                <w:szCs w:val="22"/>
                <w:lang w:val="en-GB" w:eastAsia="zh-CN"/>
              </w:rPr>
              <w:tab/>
              <w:t>The school management ensures an effective use of teaching time</w:t>
            </w:r>
          </w:p>
        </w:tc>
      </w:tr>
      <w:tr w:rsidR="00C030DD" w:rsidRPr="0093073B" w:rsidTr="00B16A73">
        <w:trPr>
          <w:trHeight w:val="1945"/>
        </w:trPr>
        <w:tc>
          <w:tcPr>
            <w:tcW w:w="4536" w:type="dxa"/>
          </w:tcPr>
          <w:p w:rsidR="00C030DD" w:rsidRPr="0010217C" w:rsidRDefault="00C030DD" w:rsidP="0010217C">
            <w:pPr>
              <w:pStyle w:val="ListParagraph"/>
              <w:widowControl w:val="0"/>
              <w:numPr>
                <w:ilvl w:val="0"/>
                <w:numId w:val="3"/>
              </w:numPr>
              <w:spacing w:before="0" w:after="0" w:line="276" w:lineRule="auto"/>
              <w:ind w:left="357" w:hanging="357"/>
              <w:jc w:val="left"/>
              <w:rPr>
                <w:rFonts w:cs="Arial"/>
                <w:szCs w:val="22"/>
                <w:lang w:val="en-GB"/>
              </w:rPr>
            </w:pPr>
            <w:r w:rsidRPr="0010217C">
              <w:rPr>
                <w:rFonts w:cs="Arial"/>
                <w:szCs w:val="22"/>
                <w:lang w:val="en-GB"/>
              </w:rPr>
              <w:t>Timetabling ensures an equitable distribution of subject time through the week/half term.</w:t>
            </w:r>
          </w:p>
          <w:p w:rsidR="00C030DD" w:rsidRPr="00B93015" w:rsidRDefault="00C030DD" w:rsidP="0010217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10217C">
              <w:rPr>
                <w:rFonts w:cs="Arial"/>
                <w:szCs w:val="22"/>
                <w:lang w:val="en-GB"/>
              </w:rPr>
              <w:t>Measures are taken to make best use of teaching time (including replacements).</w:t>
            </w:r>
          </w:p>
        </w:tc>
        <w:tc>
          <w:tcPr>
            <w:tcW w:w="4536" w:type="dxa"/>
          </w:tcPr>
          <w:p w:rsidR="00C030DD" w:rsidRPr="00E431D8" w:rsidRDefault="00E431D8" w:rsidP="00E431D8">
            <w:pPr>
              <w:pStyle w:val="ListParagraph"/>
              <w:widowControl w:val="0"/>
              <w:numPr>
                <w:ilvl w:val="0"/>
                <w:numId w:val="3"/>
              </w:numPr>
              <w:spacing w:before="0" w:after="0" w:line="276" w:lineRule="auto"/>
              <w:ind w:left="357" w:hanging="357"/>
              <w:jc w:val="left"/>
              <w:rPr>
                <w:rFonts w:cs="Arial"/>
                <w:kern w:val="16"/>
                <w:szCs w:val="22"/>
                <w:lang w:val="en-GB" w:eastAsia="zh-CN"/>
              </w:rPr>
            </w:pPr>
            <w:r w:rsidRPr="00E431D8">
              <w:rPr>
                <w:rFonts w:cs="Arial"/>
                <w:szCs w:val="22"/>
                <w:lang w:val="en-GB"/>
              </w:rPr>
              <w:t>The timetable is comprehensive and includes all the required subjects.</w:t>
            </w:r>
          </w:p>
        </w:tc>
      </w:tr>
    </w:tbl>
    <w:p w:rsidR="00C030DD" w:rsidRDefault="00C030DD" w:rsidP="004422A3">
      <w:pPr>
        <w:widowControl w:val="0"/>
        <w:spacing w:before="0" w:after="0"/>
        <w:jc w:val="left"/>
        <w:rPr>
          <w:rFonts w:cs="Arial"/>
          <w:szCs w:val="22"/>
          <w:lang w:val="en-GB" w:eastAsia="nl-NL"/>
        </w:rPr>
      </w:pPr>
    </w:p>
    <w:p w:rsidR="00264A37" w:rsidRPr="00B93015" w:rsidRDefault="00264A37" w:rsidP="004422A3">
      <w:pPr>
        <w:widowControl w:val="0"/>
        <w:spacing w:before="0" w:after="0"/>
        <w:jc w:val="left"/>
        <w:rPr>
          <w:rFonts w:cs="Arial"/>
          <w:szCs w:val="22"/>
          <w:lang w:val="en-GB" w:eastAsia="nl-NL"/>
        </w:rPr>
      </w:pPr>
    </w:p>
    <w:tbl>
      <w:tblPr>
        <w:tblStyle w:val="TableGrid"/>
        <w:tblW w:w="9072" w:type="dxa"/>
        <w:tblLook w:val="04A0" w:firstRow="1" w:lastRow="0" w:firstColumn="1" w:lastColumn="0" w:noHBand="0" w:noVBand="1"/>
      </w:tblPr>
      <w:tblGrid>
        <w:gridCol w:w="4528"/>
        <w:gridCol w:w="4544"/>
      </w:tblGrid>
      <w:tr w:rsidR="003F3292" w:rsidRPr="00264A37" w:rsidTr="00C030DD">
        <w:tc>
          <w:tcPr>
            <w:tcW w:w="9072" w:type="dxa"/>
            <w:gridSpan w:val="2"/>
            <w:shd w:val="clear" w:color="auto" w:fill="BFBFBF" w:themeFill="background1" w:themeFillShade="BF"/>
          </w:tcPr>
          <w:p w:rsidR="003F3292" w:rsidRDefault="003F3292" w:rsidP="004422A3">
            <w:pPr>
              <w:widowControl w:val="0"/>
              <w:spacing w:before="0" w:after="0"/>
              <w:jc w:val="left"/>
              <w:rPr>
                <w:rFonts w:cs="Arial"/>
                <w:b/>
                <w:kern w:val="16"/>
                <w:szCs w:val="22"/>
                <w:lang w:val="en-GB" w:eastAsia="zh-CN"/>
              </w:rPr>
            </w:pPr>
            <w:r w:rsidRPr="00B93015">
              <w:rPr>
                <w:rFonts w:cs="Arial"/>
                <w:b/>
                <w:kern w:val="16"/>
                <w:szCs w:val="22"/>
                <w:lang w:val="en-GB" w:eastAsia="zh-CN"/>
              </w:rPr>
              <w:t>III.</w:t>
            </w:r>
            <w:r w:rsidRPr="00B93015">
              <w:rPr>
                <w:rFonts w:cs="Arial"/>
                <w:b/>
                <w:kern w:val="16"/>
                <w:szCs w:val="22"/>
                <w:lang w:val="en-GB" w:eastAsia="zh-CN"/>
              </w:rPr>
              <w:tab/>
              <w:t>School Ethos and Climate</w:t>
            </w:r>
          </w:p>
          <w:p w:rsidR="00264A37" w:rsidRPr="00B93015" w:rsidRDefault="00264A37" w:rsidP="004422A3">
            <w:pPr>
              <w:widowControl w:val="0"/>
              <w:spacing w:before="0" w:after="0"/>
              <w:jc w:val="left"/>
              <w:rPr>
                <w:rFonts w:cs="Arial"/>
                <w:szCs w:val="22"/>
                <w:lang w:val="en-GB"/>
              </w:rPr>
            </w:pPr>
          </w:p>
        </w:tc>
      </w:tr>
      <w:tr w:rsidR="003F3292" w:rsidRPr="0093073B" w:rsidTr="00C030DD">
        <w:tc>
          <w:tcPr>
            <w:tcW w:w="9072" w:type="dxa"/>
            <w:gridSpan w:val="2"/>
          </w:tcPr>
          <w:p w:rsidR="003F3292" w:rsidRPr="00B93015" w:rsidRDefault="003F3292" w:rsidP="004422A3">
            <w:pPr>
              <w:widowControl w:val="0"/>
              <w:spacing w:before="0" w:after="0"/>
              <w:jc w:val="left"/>
              <w:rPr>
                <w:rFonts w:cs="Arial"/>
                <w:szCs w:val="22"/>
                <w:lang w:val="en-GB"/>
              </w:rPr>
            </w:pPr>
            <w:r w:rsidRPr="00B93015">
              <w:rPr>
                <w:rFonts w:cs="Arial"/>
                <w:b/>
                <w:kern w:val="16"/>
                <w:szCs w:val="22"/>
                <w:lang w:val="en-GB" w:eastAsia="zh-CN"/>
              </w:rPr>
              <w:t>III.1</w:t>
            </w:r>
            <w:r w:rsidRPr="00B93015">
              <w:rPr>
                <w:rFonts w:cs="Arial"/>
                <w:b/>
                <w:kern w:val="16"/>
                <w:szCs w:val="22"/>
                <w:lang w:val="en-GB" w:eastAsia="zh-CN"/>
              </w:rPr>
              <w:tab/>
              <w:t xml:space="preserve">A European Context is established in order to foster mutual </w:t>
            </w:r>
            <w:r w:rsidRPr="00B93015">
              <w:rPr>
                <w:rFonts w:cs="Arial"/>
                <w:b/>
                <w:kern w:val="16"/>
                <w:szCs w:val="22"/>
                <w:lang w:val="en-GB" w:eastAsia="zh-CN"/>
              </w:rPr>
              <w:tab/>
              <w:t xml:space="preserve">understanding </w:t>
            </w:r>
            <w:r w:rsidR="00B16A73" w:rsidRPr="00B93015">
              <w:rPr>
                <w:rFonts w:cs="Arial"/>
                <w:b/>
                <w:kern w:val="16"/>
                <w:szCs w:val="22"/>
                <w:lang w:val="en-GB" w:eastAsia="zh-CN"/>
              </w:rPr>
              <w:tab/>
            </w:r>
            <w:r w:rsidRPr="00B93015">
              <w:rPr>
                <w:rFonts w:cs="Arial"/>
                <w:b/>
                <w:kern w:val="16"/>
                <w:szCs w:val="22"/>
                <w:lang w:val="en-GB" w:eastAsia="zh-CN"/>
              </w:rPr>
              <w:t>and respect for diversity in a multicultural setting</w:t>
            </w:r>
          </w:p>
        </w:tc>
      </w:tr>
      <w:tr w:rsidR="003F3292" w:rsidRPr="0093073B" w:rsidTr="00C030DD">
        <w:tc>
          <w:tcPr>
            <w:tcW w:w="4528" w:type="dxa"/>
          </w:tcPr>
          <w:p w:rsidR="00B16A73" w:rsidRPr="0010217C" w:rsidRDefault="00B16A73" w:rsidP="0010217C">
            <w:pPr>
              <w:pStyle w:val="ListParagraph"/>
              <w:widowControl w:val="0"/>
              <w:numPr>
                <w:ilvl w:val="0"/>
                <w:numId w:val="3"/>
              </w:numPr>
              <w:spacing w:before="0" w:after="0" w:line="276" w:lineRule="auto"/>
              <w:ind w:left="357" w:hanging="357"/>
              <w:jc w:val="left"/>
              <w:rPr>
                <w:rFonts w:cs="Arial"/>
                <w:szCs w:val="22"/>
                <w:lang w:val="en-GB"/>
              </w:rPr>
            </w:pPr>
            <w:r w:rsidRPr="0010217C">
              <w:rPr>
                <w:rFonts w:cs="Arial"/>
                <w:szCs w:val="22"/>
                <w:lang w:val="en-GB"/>
              </w:rPr>
              <w:t>The European dimension is integrated in subjects’ syllabuses, teachers planning and lessons.</w:t>
            </w:r>
          </w:p>
          <w:p w:rsidR="00B16A73" w:rsidRPr="0010217C" w:rsidRDefault="00B16A73" w:rsidP="0010217C">
            <w:pPr>
              <w:pStyle w:val="ListParagraph"/>
              <w:widowControl w:val="0"/>
              <w:numPr>
                <w:ilvl w:val="0"/>
                <w:numId w:val="3"/>
              </w:numPr>
              <w:spacing w:before="0" w:after="0" w:line="276" w:lineRule="auto"/>
              <w:ind w:left="357" w:hanging="357"/>
              <w:jc w:val="left"/>
              <w:rPr>
                <w:rFonts w:cs="Arial"/>
                <w:szCs w:val="22"/>
                <w:lang w:val="en-GB"/>
              </w:rPr>
            </w:pPr>
            <w:r w:rsidRPr="0010217C">
              <w:rPr>
                <w:rFonts w:cs="Arial"/>
                <w:szCs w:val="22"/>
                <w:lang w:val="en-GB"/>
              </w:rPr>
              <w:t xml:space="preserve">A rich provision of European language courses and high standards in them is </w:t>
            </w:r>
            <w:r w:rsidRPr="0010217C">
              <w:rPr>
                <w:rFonts w:cs="Arial"/>
                <w:szCs w:val="22"/>
                <w:lang w:val="en-GB"/>
              </w:rPr>
              <w:lastRenderedPageBreak/>
              <w:t>ensured (L3, L4).</w:t>
            </w:r>
          </w:p>
          <w:p w:rsidR="00B16A73" w:rsidRPr="0010217C" w:rsidRDefault="00B16A73" w:rsidP="0010217C">
            <w:pPr>
              <w:pStyle w:val="ListParagraph"/>
              <w:widowControl w:val="0"/>
              <w:numPr>
                <w:ilvl w:val="0"/>
                <w:numId w:val="3"/>
              </w:numPr>
              <w:spacing w:before="0" w:after="0" w:line="276" w:lineRule="auto"/>
              <w:ind w:left="357" w:hanging="357"/>
              <w:jc w:val="left"/>
              <w:rPr>
                <w:rFonts w:cs="Arial"/>
                <w:szCs w:val="22"/>
                <w:lang w:val="en-GB"/>
              </w:rPr>
            </w:pPr>
            <w:r w:rsidRPr="0010217C">
              <w:rPr>
                <w:rFonts w:cs="Arial"/>
                <w:szCs w:val="22"/>
                <w:lang w:val="en-GB"/>
              </w:rPr>
              <w:t xml:space="preserve">Pupils work together across language sections. </w:t>
            </w:r>
          </w:p>
          <w:p w:rsidR="00B16A73" w:rsidRPr="0010217C" w:rsidRDefault="00B16A73" w:rsidP="0010217C">
            <w:pPr>
              <w:pStyle w:val="ListParagraph"/>
              <w:widowControl w:val="0"/>
              <w:numPr>
                <w:ilvl w:val="0"/>
                <w:numId w:val="3"/>
              </w:numPr>
              <w:spacing w:before="0" w:after="0" w:line="276" w:lineRule="auto"/>
              <w:ind w:left="357" w:hanging="357"/>
              <w:jc w:val="left"/>
              <w:rPr>
                <w:rFonts w:cs="Arial"/>
                <w:szCs w:val="22"/>
                <w:lang w:val="en-GB"/>
              </w:rPr>
            </w:pPr>
            <w:r w:rsidRPr="0010217C">
              <w:rPr>
                <w:rFonts w:cs="Arial"/>
                <w:szCs w:val="22"/>
                <w:lang w:val="en-GB"/>
              </w:rPr>
              <w:t>There is evidence of celebration of national festivals and reference to national current affairs.</w:t>
            </w:r>
          </w:p>
          <w:p w:rsidR="003F3292" w:rsidRPr="00B93015" w:rsidRDefault="00B16A73" w:rsidP="0010217C">
            <w:pPr>
              <w:pStyle w:val="ListParagraph"/>
              <w:widowControl w:val="0"/>
              <w:numPr>
                <w:ilvl w:val="0"/>
                <w:numId w:val="3"/>
              </w:numPr>
              <w:spacing w:before="0" w:after="0" w:line="276" w:lineRule="auto"/>
              <w:ind w:left="357" w:hanging="357"/>
              <w:jc w:val="left"/>
              <w:rPr>
                <w:rFonts w:cs="Arial"/>
                <w:szCs w:val="22"/>
                <w:lang w:val="en-GB"/>
              </w:rPr>
            </w:pPr>
            <w:r w:rsidRPr="0010217C">
              <w:rPr>
                <w:rFonts w:cs="Arial"/>
                <w:szCs w:val="22"/>
                <w:lang w:val="en-GB"/>
              </w:rPr>
              <w:t>School organises communal events which bring together pupils and teachers (and parents) from different language sections.</w:t>
            </w:r>
          </w:p>
        </w:tc>
        <w:tc>
          <w:tcPr>
            <w:tcW w:w="4544" w:type="dxa"/>
          </w:tcPr>
          <w:p w:rsidR="00E431D8" w:rsidRPr="00E431D8" w:rsidRDefault="00E431D8" w:rsidP="00E431D8">
            <w:pPr>
              <w:pStyle w:val="ListParagraph"/>
              <w:widowControl w:val="0"/>
              <w:numPr>
                <w:ilvl w:val="0"/>
                <w:numId w:val="3"/>
              </w:numPr>
              <w:spacing w:before="0" w:after="0" w:line="276" w:lineRule="auto"/>
              <w:ind w:left="357" w:hanging="357"/>
              <w:jc w:val="left"/>
              <w:rPr>
                <w:rFonts w:cs="Arial"/>
                <w:szCs w:val="22"/>
                <w:lang w:val="en-GB"/>
              </w:rPr>
            </w:pPr>
            <w:r w:rsidRPr="00E431D8">
              <w:rPr>
                <w:rFonts w:cs="Arial"/>
                <w:szCs w:val="22"/>
                <w:lang w:val="en-GB"/>
              </w:rPr>
              <w:lastRenderedPageBreak/>
              <w:t>There was little evidence of the European dimension in planning or in lessons.</w:t>
            </w:r>
          </w:p>
          <w:p w:rsidR="00E431D8" w:rsidRPr="00E431D8" w:rsidRDefault="00E431D8" w:rsidP="00E431D8">
            <w:pPr>
              <w:pStyle w:val="ListParagraph"/>
              <w:widowControl w:val="0"/>
              <w:numPr>
                <w:ilvl w:val="0"/>
                <w:numId w:val="3"/>
              </w:numPr>
              <w:spacing w:before="0" w:after="0" w:line="276" w:lineRule="auto"/>
              <w:ind w:left="357" w:hanging="357"/>
              <w:jc w:val="left"/>
              <w:rPr>
                <w:rFonts w:cs="Arial"/>
                <w:szCs w:val="22"/>
                <w:lang w:val="en-GB"/>
              </w:rPr>
            </w:pPr>
            <w:r w:rsidRPr="00E431D8">
              <w:rPr>
                <w:rFonts w:cs="Arial"/>
                <w:szCs w:val="22"/>
                <w:lang w:val="en-GB"/>
              </w:rPr>
              <w:t>The school offers four L3’s and three L5’s.</w:t>
            </w:r>
          </w:p>
          <w:p w:rsidR="00E431D8" w:rsidRPr="00E431D8" w:rsidRDefault="00E431D8" w:rsidP="00E431D8">
            <w:pPr>
              <w:pStyle w:val="ListParagraph"/>
              <w:widowControl w:val="0"/>
              <w:numPr>
                <w:ilvl w:val="0"/>
                <w:numId w:val="3"/>
              </w:numPr>
              <w:spacing w:before="0" w:after="0" w:line="276" w:lineRule="auto"/>
              <w:ind w:left="357" w:hanging="357"/>
              <w:jc w:val="left"/>
              <w:rPr>
                <w:rFonts w:cs="Arial"/>
                <w:szCs w:val="22"/>
                <w:lang w:val="en-GB"/>
              </w:rPr>
            </w:pPr>
            <w:r w:rsidRPr="00E431D8">
              <w:rPr>
                <w:rFonts w:cs="Arial"/>
                <w:szCs w:val="22"/>
                <w:lang w:val="en-GB"/>
              </w:rPr>
              <w:lastRenderedPageBreak/>
              <w:t>National days are celebrated in assemblies.</w:t>
            </w:r>
          </w:p>
          <w:p w:rsidR="00E431D8" w:rsidRPr="00E431D8" w:rsidRDefault="00E431D8" w:rsidP="00E431D8">
            <w:pPr>
              <w:pStyle w:val="ListParagraph"/>
              <w:widowControl w:val="0"/>
              <w:numPr>
                <w:ilvl w:val="0"/>
                <w:numId w:val="3"/>
              </w:numPr>
              <w:spacing w:before="0" w:after="0" w:line="276" w:lineRule="auto"/>
              <w:ind w:left="357" w:hanging="357"/>
              <w:jc w:val="left"/>
              <w:rPr>
                <w:rFonts w:cs="Arial"/>
                <w:szCs w:val="22"/>
                <w:lang w:val="en-GB"/>
              </w:rPr>
            </w:pPr>
            <w:r w:rsidRPr="00E431D8">
              <w:rPr>
                <w:rFonts w:cs="Arial"/>
                <w:szCs w:val="22"/>
                <w:lang w:val="en-GB"/>
              </w:rPr>
              <w:t>The school organizes communal events for the whole school.</w:t>
            </w:r>
          </w:p>
          <w:p w:rsidR="003F3292" w:rsidRPr="00E431D8" w:rsidRDefault="00E431D8" w:rsidP="00E431D8">
            <w:pPr>
              <w:pStyle w:val="ListParagraph"/>
              <w:widowControl w:val="0"/>
              <w:numPr>
                <w:ilvl w:val="0"/>
                <w:numId w:val="3"/>
              </w:numPr>
              <w:spacing w:before="0" w:after="0" w:line="276" w:lineRule="auto"/>
              <w:ind w:left="357" w:hanging="357"/>
              <w:jc w:val="left"/>
              <w:rPr>
                <w:rFonts w:cs="Arial"/>
                <w:szCs w:val="22"/>
                <w:lang w:val="en-GB"/>
              </w:rPr>
            </w:pPr>
            <w:r w:rsidRPr="00E431D8">
              <w:rPr>
                <w:rFonts w:cs="Arial"/>
                <w:szCs w:val="22"/>
                <w:lang w:val="en-GB"/>
              </w:rPr>
              <w:t>The school has two language sections (EN &amp; FR) in primary and one (EN) in secondary.</w:t>
            </w:r>
          </w:p>
        </w:tc>
      </w:tr>
    </w:tbl>
    <w:p w:rsidR="00C030DD" w:rsidRPr="00B93015" w:rsidRDefault="00C030DD" w:rsidP="004422A3">
      <w:pPr>
        <w:widowControl w:val="0"/>
        <w:spacing w:before="0" w:after="0"/>
        <w:jc w:val="left"/>
        <w:rPr>
          <w:rFonts w:cs="Arial"/>
          <w:szCs w:val="22"/>
          <w:lang w:val="en-GB" w:eastAsia="nl-NL"/>
        </w:rPr>
      </w:pPr>
    </w:p>
    <w:tbl>
      <w:tblPr>
        <w:tblStyle w:val="TableGrid"/>
        <w:tblW w:w="9072" w:type="dxa"/>
        <w:tblLook w:val="04A0" w:firstRow="1" w:lastRow="0" w:firstColumn="1" w:lastColumn="0" w:noHBand="0" w:noVBand="1"/>
      </w:tblPr>
      <w:tblGrid>
        <w:gridCol w:w="4545"/>
        <w:gridCol w:w="4527"/>
      </w:tblGrid>
      <w:tr w:rsidR="009B0997" w:rsidRPr="0093073B" w:rsidTr="009B0997">
        <w:tc>
          <w:tcPr>
            <w:tcW w:w="9072" w:type="dxa"/>
            <w:gridSpan w:val="2"/>
          </w:tcPr>
          <w:p w:rsidR="009B0997" w:rsidRPr="00B93015" w:rsidRDefault="00C058D9" w:rsidP="00B16A73">
            <w:pPr>
              <w:widowControl w:val="0"/>
              <w:spacing w:before="0" w:after="0" w:line="276" w:lineRule="auto"/>
              <w:jc w:val="left"/>
              <w:rPr>
                <w:rFonts w:cs="Arial"/>
                <w:szCs w:val="22"/>
                <w:lang w:val="en-GB"/>
              </w:rPr>
            </w:pPr>
            <w:r w:rsidRPr="00B93015">
              <w:rPr>
                <w:rFonts w:cs="Arial"/>
                <w:szCs w:val="22"/>
                <w:lang w:val="en-GB" w:eastAsia="nl-NL"/>
              </w:rPr>
              <w:br w:type="page"/>
            </w:r>
            <w:r w:rsidR="009B0997" w:rsidRPr="00B93015">
              <w:rPr>
                <w:rFonts w:cs="Arial"/>
                <w:b/>
                <w:kern w:val="16"/>
                <w:szCs w:val="22"/>
                <w:lang w:val="en-GB" w:eastAsia="zh-CN"/>
              </w:rPr>
              <w:t>III.2</w:t>
            </w:r>
            <w:r w:rsidR="009B0997" w:rsidRPr="00B93015">
              <w:rPr>
                <w:rFonts w:cs="Arial"/>
                <w:b/>
                <w:kern w:val="16"/>
                <w:szCs w:val="22"/>
                <w:lang w:val="en-GB" w:eastAsia="zh-CN"/>
              </w:rPr>
              <w:tab/>
              <w:t>The physical environment reflects the purpose of teaching and learning</w:t>
            </w:r>
          </w:p>
        </w:tc>
      </w:tr>
      <w:tr w:rsidR="009B0997" w:rsidRPr="0093073B" w:rsidTr="009B0997">
        <w:tc>
          <w:tcPr>
            <w:tcW w:w="4545" w:type="dxa"/>
          </w:tcPr>
          <w:p w:rsidR="009B0997" w:rsidRPr="0010217C" w:rsidRDefault="009B0997" w:rsidP="0010217C">
            <w:pPr>
              <w:pStyle w:val="ListParagraph"/>
              <w:widowControl w:val="0"/>
              <w:numPr>
                <w:ilvl w:val="0"/>
                <w:numId w:val="3"/>
              </w:numPr>
              <w:spacing w:before="0" w:after="0" w:line="276" w:lineRule="auto"/>
              <w:ind w:left="357" w:hanging="357"/>
              <w:jc w:val="left"/>
              <w:rPr>
                <w:rFonts w:cs="Arial"/>
                <w:szCs w:val="22"/>
                <w:lang w:val="en-GB"/>
              </w:rPr>
            </w:pPr>
            <w:r w:rsidRPr="0010217C">
              <w:rPr>
                <w:rFonts w:cs="Arial"/>
                <w:szCs w:val="22"/>
                <w:lang w:val="en-GB"/>
              </w:rPr>
              <w:t xml:space="preserve">There are an adequate number of rooms of appropriate size. </w:t>
            </w:r>
          </w:p>
          <w:p w:rsidR="009B0997" w:rsidRPr="0010217C" w:rsidRDefault="009B0997" w:rsidP="0010217C">
            <w:pPr>
              <w:pStyle w:val="ListParagraph"/>
              <w:widowControl w:val="0"/>
              <w:numPr>
                <w:ilvl w:val="0"/>
                <w:numId w:val="3"/>
              </w:numPr>
              <w:spacing w:before="0" w:after="0" w:line="276" w:lineRule="auto"/>
              <w:ind w:left="357" w:hanging="357"/>
              <w:jc w:val="left"/>
              <w:rPr>
                <w:rFonts w:cs="Arial"/>
                <w:szCs w:val="22"/>
                <w:lang w:val="en-GB"/>
              </w:rPr>
            </w:pPr>
            <w:r w:rsidRPr="0010217C">
              <w:rPr>
                <w:rFonts w:cs="Arial"/>
                <w:szCs w:val="22"/>
                <w:lang w:val="en-GB"/>
              </w:rPr>
              <w:t>Classrooms and public areas are clean, safe, and tidy and are in good repair.</w:t>
            </w:r>
          </w:p>
          <w:p w:rsidR="009B0997" w:rsidRPr="00B93015" w:rsidRDefault="009B0997" w:rsidP="0010217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10217C">
              <w:rPr>
                <w:rFonts w:cs="Arial"/>
                <w:szCs w:val="22"/>
                <w:lang w:val="en-GB"/>
              </w:rPr>
              <w:t>There are displays of work and other materials in corridors and classrooms related to the European dimension.</w:t>
            </w:r>
          </w:p>
        </w:tc>
        <w:tc>
          <w:tcPr>
            <w:tcW w:w="4527" w:type="dxa"/>
          </w:tcPr>
          <w:p w:rsidR="00E431D8" w:rsidRPr="00E431D8" w:rsidRDefault="00E431D8" w:rsidP="00E431D8">
            <w:pPr>
              <w:pStyle w:val="ListParagraph"/>
              <w:widowControl w:val="0"/>
              <w:numPr>
                <w:ilvl w:val="0"/>
                <w:numId w:val="3"/>
              </w:numPr>
              <w:spacing w:before="0" w:after="0" w:line="276" w:lineRule="auto"/>
              <w:ind w:left="357" w:hanging="357"/>
              <w:jc w:val="left"/>
              <w:rPr>
                <w:rFonts w:cs="Arial"/>
                <w:szCs w:val="22"/>
                <w:lang w:val="en-GB"/>
              </w:rPr>
            </w:pPr>
            <w:r w:rsidRPr="00E431D8">
              <w:rPr>
                <w:rFonts w:cs="Arial"/>
                <w:szCs w:val="22"/>
                <w:lang w:val="en-GB"/>
              </w:rPr>
              <w:t>The physical environment in the new building (taken into use this school year) offers excellent environment and facilities for teaching and learning including Wi-Fi throughout the school, a lab and an ICT room.</w:t>
            </w:r>
          </w:p>
          <w:p w:rsidR="009B0997" w:rsidRPr="00B93015" w:rsidRDefault="00E431D8" w:rsidP="00E431D8">
            <w:pPr>
              <w:pStyle w:val="ListParagraph"/>
              <w:widowControl w:val="0"/>
              <w:numPr>
                <w:ilvl w:val="0"/>
                <w:numId w:val="3"/>
              </w:numPr>
              <w:spacing w:before="0" w:after="0" w:line="276" w:lineRule="auto"/>
              <w:ind w:left="357" w:hanging="357"/>
              <w:jc w:val="left"/>
              <w:rPr>
                <w:rFonts w:cs="Arial"/>
                <w:szCs w:val="22"/>
                <w:lang w:val="en-GB"/>
              </w:rPr>
            </w:pPr>
            <w:r w:rsidRPr="00E431D8">
              <w:rPr>
                <w:rFonts w:cs="Arial"/>
                <w:szCs w:val="22"/>
                <w:lang w:val="en-GB"/>
              </w:rPr>
              <w:t>There could be more displays of work and other material in the school, especially on the European dimension. This lack could also be due to the newness of the school.</w:t>
            </w:r>
          </w:p>
        </w:tc>
      </w:tr>
    </w:tbl>
    <w:p w:rsidR="00C030DD" w:rsidRPr="00B93015" w:rsidRDefault="00C030DD" w:rsidP="004422A3">
      <w:pPr>
        <w:widowControl w:val="0"/>
        <w:spacing w:before="0" w:after="0"/>
        <w:jc w:val="left"/>
        <w:rPr>
          <w:rFonts w:cs="Arial"/>
          <w:szCs w:val="22"/>
          <w:lang w:val="en-GB" w:eastAsia="nl-NL"/>
        </w:rPr>
      </w:pPr>
    </w:p>
    <w:tbl>
      <w:tblPr>
        <w:tblStyle w:val="TableGrid"/>
        <w:tblW w:w="9072" w:type="dxa"/>
        <w:tblLook w:val="04A0" w:firstRow="1" w:lastRow="0" w:firstColumn="1" w:lastColumn="0" w:noHBand="0" w:noVBand="1"/>
      </w:tblPr>
      <w:tblGrid>
        <w:gridCol w:w="4530"/>
        <w:gridCol w:w="4542"/>
      </w:tblGrid>
      <w:tr w:rsidR="00954090" w:rsidRPr="0093073B" w:rsidTr="00C030DD">
        <w:tc>
          <w:tcPr>
            <w:tcW w:w="9072" w:type="dxa"/>
            <w:gridSpan w:val="2"/>
          </w:tcPr>
          <w:p w:rsidR="00954090" w:rsidRPr="00B93015" w:rsidRDefault="00954090" w:rsidP="004422A3">
            <w:pPr>
              <w:widowControl w:val="0"/>
              <w:spacing w:before="0" w:after="0" w:line="276" w:lineRule="auto"/>
              <w:jc w:val="left"/>
              <w:rPr>
                <w:rFonts w:cs="Arial"/>
                <w:szCs w:val="22"/>
                <w:lang w:val="en-GB"/>
              </w:rPr>
            </w:pPr>
            <w:r w:rsidRPr="00B93015">
              <w:rPr>
                <w:rFonts w:cs="Arial"/>
                <w:b/>
                <w:kern w:val="16"/>
                <w:szCs w:val="22"/>
                <w:lang w:val="en-GB" w:eastAsia="zh-CN"/>
              </w:rPr>
              <w:t>III.3</w:t>
            </w:r>
            <w:r w:rsidRPr="00B93015">
              <w:rPr>
                <w:rFonts w:cs="Arial"/>
                <w:b/>
                <w:kern w:val="16"/>
                <w:szCs w:val="22"/>
                <w:lang w:val="en-GB" w:eastAsia="zh-CN"/>
              </w:rPr>
              <w:tab/>
              <w:t>The social climate promotes</w:t>
            </w:r>
            <w:r w:rsidR="00122C48">
              <w:rPr>
                <w:rFonts w:cs="Arial"/>
                <w:b/>
                <w:kern w:val="16"/>
                <w:szCs w:val="22"/>
                <w:lang w:val="en-GB" w:eastAsia="zh-CN"/>
              </w:rPr>
              <w:t xml:space="preserve"> </w:t>
            </w:r>
            <w:r w:rsidRPr="00B93015">
              <w:rPr>
                <w:rFonts w:cs="Arial"/>
                <w:b/>
                <w:kern w:val="16"/>
                <w:szCs w:val="22"/>
                <w:lang w:val="en-GB" w:eastAsia="zh-CN"/>
              </w:rPr>
              <w:t xml:space="preserve">successful learning and fosters tolerance </w:t>
            </w:r>
            <w:r w:rsidRPr="00B93015">
              <w:rPr>
                <w:rFonts w:cs="Arial"/>
                <w:b/>
                <w:kern w:val="16"/>
                <w:szCs w:val="22"/>
                <w:lang w:val="en-GB" w:eastAsia="zh-CN"/>
              </w:rPr>
              <w:tab/>
              <w:t>and mutual respect</w:t>
            </w:r>
          </w:p>
        </w:tc>
      </w:tr>
      <w:tr w:rsidR="00954090" w:rsidRPr="0093073B" w:rsidTr="00C030DD">
        <w:tc>
          <w:tcPr>
            <w:tcW w:w="4530" w:type="dxa"/>
          </w:tcPr>
          <w:p w:rsidR="00B16A73" w:rsidRPr="0010217C" w:rsidRDefault="00B16A73" w:rsidP="0010217C">
            <w:pPr>
              <w:pStyle w:val="ListParagraph"/>
              <w:widowControl w:val="0"/>
              <w:numPr>
                <w:ilvl w:val="0"/>
                <w:numId w:val="3"/>
              </w:numPr>
              <w:spacing w:before="0" w:after="0" w:line="276" w:lineRule="auto"/>
              <w:ind w:left="357" w:hanging="357"/>
              <w:jc w:val="left"/>
              <w:rPr>
                <w:rFonts w:cs="Arial"/>
                <w:szCs w:val="22"/>
                <w:lang w:val="en-GB"/>
              </w:rPr>
            </w:pPr>
            <w:r w:rsidRPr="00B93015">
              <w:rPr>
                <w:rFonts w:eastAsia="Times New Roman" w:cs="Arial"/>
                <w:kern w:val="16"/>
                <w:szCs w:val="22"/>
                <w:lang w:val="en-GB" w:eastAsia="zh-CN"/>
              </w:rPr>
              <w:t>There is evidence of -mutually re</w:t>
            </w:r>
            <w:r w:rsidRPr="0010217C">
              <w:rPr>
                <w:rFonts w:cs="Arial"/>
                <w:szCs w:val="22"/>
                <w:lang w:val="en-GB"/>
              </w:rPr>
              <w:t xml:space="preserve">spectful relations between members of the school community, in particular across language sections. </w:t>
            </w:r>
          </w:p>
          <w:p w:rsidR="00954090" w:rsidRPr="00B93015" w:rsidRDefault="00B16A73" w:rsidP="0010217C">
            <w:pPr>
              <w:pStyle w:val="ListParagraph"/>
              <w:widowControl w:val="0"/>
              <w:numPr>
                <w:ilvl w:val="0"/>
                <w:numId w:val="3"/>
              </w:numPr>
              <w:spacing w:before="0" w:after="0" w:line="276" w:lineRule="auto"/>
              <w:ind w:left="357" w:hanging="357"/>
              <w:jc w:val="left"/>
              <w:rPr>
                <w:rFonts w:cs="Arial"/>
                <w:szCs w:val="22"/>
                <w:lang w:val="en-GB"/>
              </w:rPr>
            </w:pPr>
            <w:r w:rsidRPr="0010217C">
              <w:rPr>
                <w:rFonts w:cs="Arial"/>
                <w:szCs w:val="22"/>
                <w:lang w:val="en-GB"/>
              </w:rPr>
              <w:t>Pupils’ behaviour and attendance is monitored.</w:t>
            </w:r>
          </w:p>
        </w:tc>
        <w:tc>
          <w:tcPr>
            <w:tcW w:w="4542" w:type="dxa"/>
          </w:tcPr>
          <w:p w:rsidR="00655DDF" w:rsidRPr="00655DDF" w:rsidRDefault="00655DDF" w:rsidP="00655DDF">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655DDF">
              <w:rPr>
                <w:rFonts w:eastAsia="Times New Roman" w:cs="Arial"/>
                <w:kern w:val="16"/>
                <w:szCs w:val="22"/>
                <w:lang w:val="en-GB" w:eastAsia="zh-CN"/>
              </w:rPr>
              <w:t>The school climate is very positive. Students are happy and feel safe.</w:t>
            </w:r>
          </w:p>
          <w:p w:rsidR="00655DDF" w:rsidRPr="00655DDF" w:rsidRDefault="00655DDF" w:rsidP="00655DDF">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655DDF">
              <w:rPr>
                <w:rFonts w:eastAsia="Times New Roman" w:cs="Arial"/>
                <w:kern w:val="16"/>
                <w:szCs w:val="22"/>
                <w:lang w:val="en-GB" w:eastAsia="zh-CN"/>
              </w:rPr>
              <w:t>Due to the small size of the school students soon know all their fellow students and all the staff.</w:t>
            </w:r>
          </w:p>
          <w:p w:rsidR="00954090" w:rsidRPr="00B93015" w:rsidRDefault="00655DDF" w:rsidP="00655DDF">
            <w:pPr>
              <w:pStyle w:val="ListParagraph"/>
              <w:widowControl w:val="0"/>
              <w:numPr>
                <w:ilvl w:val="0"/>
                <w:numId w:val="3"/>
              </w:numPr>
              <w:spacing w:before="0" w:after="0" w:line="276" w:lineRule="auto"/>
              <w:ind w:left="357" w:hanging="357"/>
              <w:jc w:val="left"/>
              <w:rPr>
                <w:rFonts w:cs="Arial"/>
                <w:szCs w:val="22"/>
                <w:lang w:val="en-GB"/>
              </w:rPr>
            </w:pPr>
            <w:r w:rsidRPr="00655DDF">
              <w:rPr>
                <w:rFonts w:eastAsia="Times New Roman" w:cs="Arial"/>
                <w:kern w:val="16"/>
                <w:szCs w:val="22"/>
                <w:lang w:val="en-GB" w:eastAsia="zh-CN"/>
              </w:rPr>
              <w:t>The school is implementing the KiVa anti-bullying program.</w:t>
            </w:r>
          </w:p>
        </w:tc>
      </w:tr>
    </w:tbl>
    <w:p w:rsidR="00C030DD" w:rsidRPr="00B93015" w:rsidRDefault="00C030DD" w:rsidP="004422A3">
      <w:pPr>
        <w:widowControl w:val="0"/>
        <w:spacing w:before="0" w:after="0"/>
        <w:jc w:val="left"/>
        <w:rPr>
          <w:rFonts w:cs="Arial"/>
          <w:szCs w:val="22"/>
          <w:lang w:val="en-GB" w:eastAsia="nl-NL"/>
        </w:rPr>
      </w:pPr>
    </w:p>
    <w:tbl>
      <w:tblPr>
        <w:tblStyle w:val="Tabelraster1"/>
        <w:tblW w:w="9072" w:type="dxa"/>
        <w:tblLook w:val="04A0" w:firstRow="1" w:lastRow="0" w:firstColumn="1" w:lastColumn="0" w:noHBand="0" w:noVBand="1"/>
      </w:tblPr>
      <w:tblGrid>
        <w:gridCol w:w="4537"/>
        <w:gridCol w:w="4535"/>
      </w:tblGrid>
      <w:tr w:rsidR="00C030DD" w:rsidRPr="0093073B" w:rsidTr="00C030DD">
        <w:tc>
          <w:tcPr>
            <w:tcW w:w="9072" w:type="dxa"/>
            <w:gridSpan w:val="2"/>
          </w:tcPr>
          <w:p w:rsidR="00C030DD" w:rsidRPr="00B93015" w:rsidRDefault="00C030DD" w:rsidP="004422A3">
            <w:pPr>
              <w:widowControl w:val="0"/>
              <w:spacing w:before="0" w:after="0" w:line="276" w:lineRule="auto"/>
              <w:jc w:val="left"/>
              <w:rPr>
                <w:rFonts w:cs="Arial"/>
                <w:lang w:val="en-GB"/>
              </w:rPr>
            </w:pPr>
            <w:r w:rsidRPr="00B93015">
              <w:rPr>
                <w:rFonts w:cs="Arial"/>
                <w:b/>
                <w:kern w:val="16"/>
                <w:lang w:val="en-GB" w:eastAsia="zh-CN"/>
              </w:rPr>
              <w:t>III.4</w:t>
            </w:r>
            <w:r w:rsidRPr="00B93015">
              <w:rPr>
                <w:rFonts w:cs="Arial"/>
                <w:b/>
                <w:kern w:val="16"/>
                <w:lang w:val="en-GB" w:eastAsia="zh-CN"/>
              </w:rPr>
              <w:tab/>
              <w:t>Communication is rapid and appropriate</w:t>
            </w:r>
          </w:p>
        </w:tc>
      </w:tr>
      <w:tr w:rsidR="00C030DD" w:rsidRPr="0093073B" w:rsidTr="00C030DD">
        <w:tc>
          <w:tcPr>
            <w:tcW w:w="4537" w:type="dxa"/>
          </w:tcPr>
          <w:p w:rsidR="00C030DD" w:rsidRPr="0010217C" w:rsidRDefault="00C030DD" w:rsidP="0010217C">
            <w:pPr>
              <w:pStyle w:val="ListParagraph"/>
              <w:widowControl w:val="0"/>
              <w:numPr>
                <w:ilvl w:val="0"/>
                <w:numId w:val="3"/>
              </w:numPr>
              <w:spacing w:before="0" w:after="0" w:line="276" w:lineRule="auto"/>
              <w:ind w:left="357" w:hanging="357"/>
              <w:jc w:val="left"/>
              <w:rPr>
                <w:rFonts w:eastAsia="Times New Roman" w:cs="Arial"/>
                <w:kern w:val="16"/>
                <w:lang w:val="en-GB" w:eastAsia="zh-CN"/>
              </w:rPr>
            </w:pPr>
            <w:r w:rsidRPr="0010217C">
              <w:rPr>
                <w:rFonts w:eastAsia="Times New Roman" w:cs="Arial"/>
                <w:kern w:val="16"/>
                <w:lang w:val="en-GB" w:eastAsia="zh-CN"/>
              </w:rPr>
              <w:t>There are formal and informal communication channels within the school community.</w:t>
            </w:r>
          </w:p>
          <w:p w:rsidR="00C030DD" w:rsidRPr="00B93015" w:rsidRDefault="00C030DD" w:rsidP="0010217C">
            <w:pPr>
              <w:pStyle w:val="ListParagraph"/>
              <w:widowControl w:val="0"/>
              <w:numPr>
                <w:ilvl w:val="0"/>
                <w:numId w:val="3"/>
              </w:numPr>
              <w:spacing w:before="0" w:after="0" w:line="276" w:lineRule="auto"/>
              <w:ind w:left="357" w:hanging="357"/>
              <w:jc w:val="left"/>
              <w:rPr>
                <w:rFonts w:eastAsia="Times New Roman" w:cs="Arial"/>
                <w:kern w:val="16"/>
                <w:lang w:val="en-GB" w:eastAsia="zh-CN"/>
              </w:rPr>
            </w:pPr>
            <w:r w:rsidRPr="0010217C">
              <w:rPr>
                <w:rFonts w:eastAsia="Times New Roman" w:cs="Arial"/>
                <w:kern w:val="16"/>
                <w:lang w:val="en-GB" w:eastAsia="zh-CN"/>
              </w:rPr>
              <w:t>There are formal and informal communication channels with stakeholders outside the school.</w:t>
            </w:r>
          </w:p>
        </w:tc>
        <w:tc>
          <w:tcPr>
            <w:tcW w:w="4535" w:type="dxa"/>
          </w:tcPr>
          <w:p w:rsidR="00655DDF" w:rsidRPr="00655DDF" w:rsidRDefault="00655DDF" w:rsidP="00655DDF">
            <w:pPr>
              <w:pStyle w:val="ListParagraph"/>
              <w:widowControl w:val="0"/>
              <w:numPr>
                <w:ilvl w:val="0"/>
                <w:numId w:val="3"/>
              </w:numPr>
              <w:spacing w:before="0" w:after="0" w:line="276" w:lineRule="auto"/>
              <w:ind w:left="357" w:hanging="357"/>
              <w:jc w:val="left"/>
              <w:rPr>
                <w:rFonts w:eastAsia="Times New Roman" w:cs="Arial"/>
                <w:kern w:val="16"/>
                <w:lang w:val="en-GB" w:eastAsia="zh-CN"/>
              </w:rPr>
            </w:pPr>
            <w:r w:rsidRPr="00655DDF">
              <w:rPr>
                <w:rFonts w:eastAsia="Times New Roman" w:cs="Arial"/>
                <w:kern w:val="16"/>
                <w:lang w:val="en-GB" w:eastAsia="zh-CN"/>
              </w:rPr>
              <w:t>The school has a comprehensive website with links to many documents.</w:t>
            </w:r>
          </w:p>
          <w:p w:rsidR="00655DDF" w:rsidRPr="00655DDF" w:rsidRDefault="00655DDF" w:rsidP="00655DDF">
            <w:pPr>
              <w:pStyle w:val="ListParagraph"/>
              <w:widowControl w:val="0"/>
              <w:numPr>
                <w:ilvl w:val="0"/>
                <w:numId w:val="3"/>
              </w:numPr>
              <w:spacing w:before="0" w:after="0" w:line="276" w:lineRule="auto"/>
              <w:ind w:left="357" w:hanging="357"/>
              <w:jc w:val="left"/>
              <w:rPr>
                <w:rFonts w:eastAsia="Times New Roman" w:cs="Arial"/>
                <w:kern w:val="16"/>
                <w:lang w:val="en-GB" w:eastAsia="zh-CN"/>
              </w:rPr>
            </w:pPr>
            <w:r w:rsidRPr="00655DDF">
              <w:rPr>
                <w:rFonts w:eastAsia="Times New Roman" w:cs="Arial"/>
                <w:kern w:val="16"/>
                <w:lang w:val="en-GB" w:eastAsia="zh-CN"/>
              </w:rPr>
              <w:t>The school has internal and external newsletters.</w:t>
            </w:r>
          </w:p>
          <w:p w:rsidR="00655DDF" w:rsidRPr="00655DDF" w:rsidRDefault="00655DDF" w:rsidP="00655DDF">
            <w:pPr>
              <w:pStyle w:val="ListParagraph"/>
              <w:widowControl w:val="0"/>
              <w:numPr>
                <w:ilvl w:val="0"/>
                <w:numId w:val="3"/>
              </w:numPr>
              <w:spacing w:before="0" w:after="0" w:line="276" w:lineRule="auto"/>
              <w:ind w:left="357" w:hanging="357"/>
              <w:jc w:val="left"/>
              <w:rPr>
                <w:rFonts w:eastAsia="Times New Roman" w:cs="Arial"/>
                <w:kern w:val="16"/>
                <w:lang w:val="en-GB" w:eastAsia="zh-CN"/>
              </w:rPr>
            </w:pPr>
            <w:r w:rsidRPr="00655DDF">
              <w:rPr>
                <w:rFonts w:eastAsia="Times New Roman" w:cs="Arial"/>
                <w:kern w:val="16"/>
                <w:lang w:val="en-GB" w:eastAsia="zh-CN"/>
              </w:rPr>
              <w:t>The school has appointed a communications manager, especially for digital communication (social media) and marketing.</w:t>
            </w:r>
          </w:p>
          <w:p w:rsidR="00655DDF" w:rsidRPr="00655DDF" w:rsidRDefault="00655DDF" w:rsidP="00655DDF">
            <w:pPr>
              <w:pStyle w:val="ListParagraph"/>
              <w:widowControl w:val="0"/>
              <w:numPr>
                <w:ilvl w:val="0"/>
                <w:numId w:val="3"/>
              </w:numPr>
              <w:spacing w:before="0" w:after="0" w:line="276" w:lineRule="auto"/>
              <w:ind w:left="357" w:hanging="357"/>
              <w:jc w:val="left"/>
              <w:rPr>
                <w:rFonts w:eastAsia="Times New Roman" w:cs="Arial"/>
                <w:kern w:val="16"/>
                <w:lang w:val="en-GB" w:eastAsia="zh-CN"/>
              </w:rPr>
            </w:pPr>
            <w:r w:rsidRPr="00655DDF">
              <w:rPr>
                <w:rFonts w:eastAsia="Times New Roman" w:cs="Arial"/>
                <w:kern w:val="16"/>
                <w:lang w:val="en-GB" w:eastAsia="zh-CN"/>
              </w:rPr>
              <w:t>The school uses the eKool system for communicating with parents about their child’s progress.</w:t>
            </w:r>
          </w:p>
          <w:p w:rsidR="00C030DD" w:rsidRPr="00264A37" w:rsidRDefault="00655DDF" w:rsidP="00655DDF">
            <w:pPr>
              <w:pStyle w:val="ListParagraph"/>
              <w:widowControl w:val="0"/>
              <w:numPr>
                <w:ilvl w:val="0"/>
                <w:numId w:val="3"/>
              </w:numPr>
              <w:spacing w:before="0" w:after="0" w:line="276" w:lineRule="auto"/>
              <w:ind w:left="357" w:hanging="357"/>
              <w:jc w:val="left"/>
              <w:rPr>
                <w:rFonts w:eastAsia="Times New Roman" w:cs="Arial"/>
                <w:kern w:val="16"/>
                <w:lang w:val="en-GB" w:eastAsia="zh-CN"/>
              </w:rPr>
            </w:pPr>
            <w:r w:rsidRPr="00655DDF">
              <w:rPr>
                <w:rFonts w:eastAsia="Times New Roman" w:cs="Arial"/>
                <w:kern w:val="16"/>
                <w:lang w:val="en-GB" w:eastAsia="zh-CN"/>
              </w:rPr>
              <w:t xml:space="preserve">The major stakeholder (eu-Lisa) is </w:t>
            </w:r>
            <w:r w:rsidRPr="00655DDF">
              <w:rPr>
                <w:rFonts w:eastAsia="Times New Roman" w:cs="Arial"/>
                <w:kern w:val="16"/>
                <w:lang w:val="en-GB" w:eastAsia="zh-CN"/>
              </w:rPr>
              <w:lastRenderedPageBreak/>
              <w:t>represented in the school board.</w:t>
            </w:r>
            <w:r w:rsidRPr="00655DDF">
              <w:rPr>
                <w:rFonts w:cs="Arial"/>
                <w:lang w:val="en-GB"/>
              </w:rPr>
              <w:tab/>
            </w:r>
          </w:p>
          <w:p w:rsidR="00264A37" w:rsidRPr="00655DDF" w:rsidRDefault="00264A37" w:rsidP="00264A37">
            <w:pPr>
              <w:pStyle w:val="ListParagraph"/>
              <w:widowControl w:val="0"/>
              <w:spacing w:before="0" w:after="0" w:line="276" w:lineRule="auto"/>
              <w:ind w:left="357"/>
              <w:jc w:val="left"/>
              <w:rPr>
                <w:rFonts w:eastAsia="Times New Roman" w:cs="Arial"/>
                <w:kern w:val="16"/>
                <w:lang w:val="en-GB" w:eastAsia="zh-CN"/>
              </w:rPr>
            </w:pPr>
          </w:p>
        </w:tc>
      </w:tr>
    </w:tbl>
    <w:p w:rsidR="00C030DD" w:rsidRPr="00B93015" w:rsidRDefault="00C030DD" w:rsidP="004422A3">
      <w:pPr>
        <w:widowControl w:val="0"/>
        <w:spacing w:before="0" w:after="0"/>
        <w:jc w:val="left"/>
        <w:rPr>
          <w:rFonts w:cs="Arial"/>
          <w:szCs w:val="22"/>
          <w:lang w:val="en-GB" w:eastAsia="nl-NL"/>
        </w:rPr>
      </w:pPr>
    </w:p>
    <w:tbl>
      <w:tblPr>
        <w:tblStyle w:val="TableGrid"/>
        <w:tblW w:w="9072" w:type="dxa"/>
        <w:tblLook w:val="04A0" w:firstRow="1" w:lastRow="0" w:firstColumn="1" w:lastColumn="0" w:noHBand="0" w:noVBand="1"/>
      </w:tblPr>
      <w:tblGrid>
        <w:gridCol w:w="4553"/>
        <w:gridCol w:w="4519"/>
      </w:tblGrid>
      <w:tr w:rsidR="004E0C9C" w:rsidRPr="0093073B" w:rsidTr="004E0C9C">
        <w:tc>
          <w:tcPr>
            <w:tcW w:w="9072" w:type="dxa"/>
            <w:gridSpan w:val="2"/>
          </w:tcPr>
          <w:p w:rsidR="004E0C9C" w:rsidRPr="00B93015" w:rsidRDefault="00C058D9" w:rsidP="004422A3">
            <w:pPr>
              <w:widowControl w:val="0"/>
              <w:spacing w:before="0" w:after="0" w:line="276" w:lineRule="auto"/>
              <w:jc w:val="left"/>
              <w:rPr>
                <w:rFonts w:cs="Arial"/>
                <w:szCs w:val="22"/>
                <w:lang w:val="en-GB"/>
              </w:rPr>
            </w:pPr>
            <w:r w:rsidRPr="00B93015">
              <w:rPr>
                <w:rFonts w:cs="Arial"/>
                <w:szCs w:val="22"/>
                <w:lang w:val="en-GB" w:eastAsia="nl-NL"/>
              </w:rPr>
              <w:br w:type="page"/>
            </w:r>
            <w:r w:rsidR="004E0C9C" w:rsidRPr="00B93015">
              <w:rPr>
                <w:rFonts w:cs="Arial"/>
                <w:b/>
                <w:bCs/>
                <w:kern w:val="16"/>
                <w:szCs w:val="22"/>
                <w:lang w:val="en-GB" w:eastAsia="zh-CN"/>
              </w:rPr>
              <w:t>III.5</w:t>
            </w:r>
            <w:r w:rsidR="004E0C9C" w:rsidRPr="00B93015">
              <w:rPr>
                <w:rFonts w:cs="Arial"/>
                <w:b/>
                <w:bCs/>
                <w:kern w:val="16"/>
                <w:szCs w:val="22"/>
                <w:lang w:val="en-GB" w:eastAsia="zh-CN"/>
              </w:rPr>
              <w:tab/>
              <w:t>Co-operation with the society</w:t>
            </w:r>
          </w:p>
        </w:tc>
      </w:tr>
      <w:tr w:rsidR="004E0C9C" w:rsidRPr="0093073B" w:rsidTr="004E0C9C">
        <w:tc>
          <w:tcPr>
            <w:tcW w:w="4553" w:type="dxa"/>
          </w:tcPr>
          <w:p w:rsidR="004E0C9C" w:rsidRPr="00B93015" w:rsidRDefault="004E0C9C" w:rsidP="004422A3">
            <w:pPr>
              <w:widowControl w:val="0"/>
              <w:spacing w:before="0" w:after="0" w:line="276" w:lineRule="auto"/>
              <w:jc w:val="left"/>
              <w:rPr>
                <w:rFonts w:cs="Arial"/>
                <w:bCs/>
                <w:kern w:val="16"/>
                <w:szCs w:val="22"/>
                <w:lang w:val="en-GB" w:eastAsia="zh-CN"/>
              </w:rPr>
            </w:pPr>
            <w:r w:rsidRPr="00B93015">
              <w:rPr>
                <w:rFonts w:cs="Arial"/>
                <w:bCs/>
                <w:kern w:val="16"/>
                <w:szCs w:val="22"/>
                <w:lang w:val="en-GB" w:eastAsia="zh-CN"/>
              </w:rPr>
              <w:t>There is evidence of co-operation with</w:t>
            </w:r>
          </w:p>
          <w:p w:rsidR="004E0C9C" w:rsidRPr="0010217C" w:rsidRDefault="004E0C9C" w:rsidP="0010217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10217C">
              <w:rPr>
                <w:rFonts w:eastAsia="Times New Roman" w:cs="Arial"/>
                <w:kern w:val="16"/>
                <w:szCs w:val="22"/>
                <w:lang w:val="en-GB" w:eastAsia="zh-CN"/>
              </w:rPr>
              <w:t>local community,</w:t>
            </w:r>
          </w:p>
          <w:p w:rsidR="004E0C9C" w:rsidRPr="0010217C" w:rsidRDefault="004E0C9C" w:rsidP="0010217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10217C">
              <w:rPr>
                <w:rFonts w:eastAsia="Times New Roman" w:cs="Arial"/>
                <w:kern w:val="16"/>
                <w:szCs w:val="22"/>
                <w:lang w:val="en-GB" w:eastAsia="zh-CN"/>
              </w:rPr>
              <w:t>local schools,</w:t>
            </w:r>
          </w:p>
          <w:p w:rsidR="004E0C9C" w:rsidRPr="0010217C" w:rsidRDefault="004E0C9C" w:rsidP="0010217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10217C">
              <w:rPr>
                <w:rFonts w:eastAsia="Times New Roman" w:cs="Arial"/>
                <w:kern w:val="16"/>
                <w:szCs w:val="22"/>
                <w:lang w:val="en-GB" w:eastAsia="zh-CN"/>
              </w:rPr>
              <w:t>trade and industry,</w:t>
            </w:r>
          </w:p>
          <w:p w:rsidR="004E0C9C" w:rsidRPr="00264A37" w:rsidRDefault="004E0C9C" w:rsidP="0010217C">
            <w:pPr>
              <w:pStyle w:val="ListParagraph"/>
              <w:widowControl w:val="0"/>
              <w:numPr>
                <w:ilvl w:val="0"/>
                <w:numId w:val="3"/>
              </w:numPr>
              <w:spacing w:before="0" w:after="0" w:line="276" w:lineRule="auto"/>
              <w:ind w:left="357" w:hanging="357"/>
              <w:jc w:val="left"/>
              <w:rPr>
                <w:rFonts w:cs="Arial"/>
                <w:bCs/>
                <w:kern w:val="16"/>
                <w:szCs w:val="22"/>
                <w:lang w:val="en-GB" w:eastAsia="zh-CN"/>
              </w:rPr>
            </w:pPr>
            <w:r w:rsidRPr="0010217C">
              <w:rPr>
                <w:rFonts w:eastAsia="Times New Roman" w:cs="Arial"/>
                <w:kern w:val="16"/>
                <w:szCs w:val="22"/>
                <w:lang w:val="en-GB" w:eastAsia="zh-CN"/>
              </w:rPr>
              <w:t>schools abroad (including European Schools, international co-operation).</w:t>
            </w:r>
          </w:p>
          <w:p w:rsidR="00264A37" w:rsidRPr="00B93015" w:rsidRDefault="00264A37" w:rsidP="00264A37">
            <w:pPr>
              <w:pStyle w:val="ListParagraph"/>
              <w:widowControl w:val="0"/>
              <w:spacing w:before="0" w:after="0" w:line="276" w:lineRule="auto"/>
              <w:ind w:left="357"/>
              <w:jc w:val="left"/>
              <w:rPr>
                <w:rFonts w:cs="Arial"/>
                <w:bCs/>
                <w:kern w:val="16"/>
                <w:szCs w:val="22"/>
                <w:lang w:val="en-GB" w:eastAsia="zh-CN"/>
              </w:rPr>
            </w:pPr>
          </w:p>
        </w:tc>
        <w:tc>
          <w:tcPr>
            <w:tcW w:w="4519" w:type="dxa"/>
          </w:tcPr>
          <w:p w:rsidR="004E0C9C" w:rsidRPr="00DF61C5" w:rsidRDefault="00DF61C5" w:rsidP="00DF61C5">
            <w:pPr>
              <w:pStyle w:val="ListParagraph"/>
              <w:widowControl w:val="0"/>
              <w:numPr>
                <w:ilvl w:val="0"/>
                <w:numId w:val="31"/>
              </w:numPr>
              <w:spacing w:before="0" w:after="0" w:line="276" w:lineRule="auto"/>
              <w:jc w:val="left"/>
              <w:rPr>
                <w:rFonts w:cs="Arial"/>
                <w:szCs w:val="22"/>
                <w:lang w:val="en-GB"/>
              </w:rPr>
            </w:pPr>
            <w:r w:rsidRPr="00DF61C5">
              <w:rPr>
                <w:rFonts w:cs="Arial"/>
                <w:bCs/>
                <w:kern w:val="16"/>
                <w:szCs w:val="22"/>
                <w:lang w:val="en-GB" w:eastAsia="zh-CN"/>
              </w:rPr>
              <w:t>There is evidence of co-operation with the local community. The aim of the school, is not to be isolated. An interesting example is the compulsory work experience in S5/6.</w:t>
            </w:r>
          </w:p>
        </w:tc>
      </w:tr>
    </w:tbl>
    <w:p w:rsidR="003F3292" w:rsidRDefault="003F3292" w:rsidP="004422A3">
      <w:pPr>
        <w:widowControl w:val="0"/>
        <w:spacing w:before="0" w:after="0"/>
        <w:jc w:val="left"/>
        <w:rPr>
          <w:rFonts w:cs="Arial"/>
          <w:szCs w:val="22"/>
          <w:lang w:val="en-GB"/>
        </w:rPr>
      </w:pPr>
    </w:p>
    <w:p w:rsidR="00264A37" w:rsidRPr="00B93015" w:rsidRDefault="00264A37" w:rsidP="004422A3">
      <w:pPr>
        <w:widowControl w:val="0"/>
        <w:spacing w:before="0" w:after="0"/>
        <w:jc w:val="left"/>
        <w:rPr>
          <w:rFonts w:cs="Arial"/>
          <w:szCs w:val="22"/>
          <w:lang w:val="en-GB"/>
        </w:rPr>
      </w:pPr>
    </w:p>
    <w:tbl>
      <w:tblPr>
        <w:tblStyle w:val="TableGrid"/>
        <w:tblW w:w="9072" w:type="dxa"/>
        <w:tblLook w:val="04A0" w:firstRow="1" w:lastRow="0" w:firstColumn="1" w:lastColumn="0" w:noHBand="0" w:noVBand="1"/>
      </w:tblPr>
      <w:tblGrid>
        <w:gridCol w:w="4536"/>
        <w:gridCol w:w="4536"/>
      </w:tblGrid>
      <w:tr w:rsidR="004E0C9C" w:rsidRPr="00B93015" w:rsidTr="00EC1B7E">
        <w:tc>
          <w:tcPr>
            <w:tcW w:w="9166" w:type="dxa"/>
            <w:gridSpan w:val="2"/>
            <w:shd w:val="clear" w:color="auto" w:fill="BFBFBF" w:themeFill="background1" w:themeFillShade="BF"/>
          </w:tcPr>
          <w:p w:rsidR="004E0C9C" w:rsidRDefault="004E0C9C" w:rsidP="004422A3">
            <w:pPr>
              <w:widowControl w:val="0"/>
              <w:spacing w:before="0" w:after="0" w:line="276" w:lineRule="auto"/>
              <w:jc w:val="left"/>
              <w:rPr>
                <w:rFonts w:cs="Arial"/>
                <w:b/>
                <w:szCs w:val="22"/>
                <w:lang w:val="en-GB" w:eastAsia="zh-CN"/>
              </w:rPr>
            </w:pPr>
            <w:r w:rsidRPr="00B93015">
              <w:rPr>
                <w:rFonts w:cs="Arial"/>
                <w:b/>
                <w:szCs w:val="22"/>
                <w:lang w:val="en-GB" w:eastAsia="zh-CN"/>
              </w:rPr>
              <w:t>IV.</w:t>
            </w:r>
            <w:r w:rsidR="00F35217" w:rsidRPr="00B93015">
              <w:rPr>
                <w:rFonts w:cs="Arial"/>
                <w:b/>
                <w:szCs w:val="22"/>
                <w:lang w:val="en-GB" w:eastAsia="zh-CN"/>
              </w:rPr>
              <w:tab/>
            </w:r>
            <w:r w:rsidRPr="00B93015">
              <w:rPr>
                <w:rFonts w:cs="Arial"/>
                <w:b/>
                <w:szCs w:val="22"/>
                <w:lang w:val="en-GB" w:eastAsia="zh-CN"/>
              </w:rPr>
              <w:t>Curriculum and Planning</w:t>
            </w:r>
          </w:p>
          <w:p w:rsidR="00264A37" w:rsidRPr="00B93015" w:rsidRDefault="00264A37" w:rsidP="004422A3">
            <w:pPr>
              <w:widowControl w:val="0"/>
              <w:spacing w:before="0" w:after="0" w:line="276" w:lineRule="auto"/>
              <w:jc w:val="left"/>
              <w:rPr>
                <w:rFonts w:cs="Arial"/>
                <w:szCs w:val="22"/>
                <w:lang w:val="en-GB"/>
              </w:rPr>
            </w:pPr>
          </w:p>
        </w:tc>
      </w:tr>
      <w:tr w:rsidR="004E0C9C" w:rsidRPr="0093073B" w:rsidTr="00EC1B7E">
        <w:tc>
          <w:tcPr>
            <w:tcW w:w="9166" w:type="dxa"/>
            <w:gridSpan w:val="2"/>
          </w:tcPr>
          <w:p w:rsidR="004E0C9C" w:rsidRPr="00B93015" w:rsidRDefault="004E0C9C" w:rsidP="004422A3">
            <w:pPr>
              <w:widowControl w:val="0"/>
              <w:spacing w:before="0" w:after="0" w:line="276" w:lineRule="auto"/>
              <w:jc w:val="left"/>
              <w:rPr>
                <w:rFonts w:cs="Arial"/>
                <w:szCs w:val="22"/>
                <w:lang w:val="en-GB"/>
              </w:rPr>
            </w:pPr>
            <w:r w:rsidRPr="00B93015">
              <w:rPr>
                <w:rFonts w:cs="Arial"/>
                <w:b/>
                <w:kern w:val="16"/>
                <w:szCs w:val="22"/>
                <w:lang w:val="en-GB" w:eastAsia="zh-CN"/>
              </w:rPr>
              <w:t>IV.1</w:t>
            </w:r>
            <w:r w:rsidR="00F35217" w:rsidRPr="00B93015">
              <w:rPr>
                <w:rFonts w:cs="Arial"/>
                <w:b/>
                <w:kern w:val="16"/>
                <w:szCs w:val="22"/>
                <w:lang w:val="en-GB" w:eastAsia="zh-CN"/>
              </w:rPr>
              <w:tab/>
            </w:r>
            <w:r w:rsidRPr="00B93015">
              <w:rPr>
                <w:rFonts w:cs="Arial"/>
                <w:b/>
                <w:kern w:val="16"/>
                <w:szCs w:val="22"/>
                <w:lang w:val="en-GB" w:eastAsia="zh-CN"/>
              </w:rPr>
              <w:t>There is a long term and short term planning based on the curriculum</w:t>
            </w:r>
          </w:p>
        </w:tc>
      </w:tr>
      <w:tr w:rsidR="004E0C9C" w:rsidRPr="0093073B" w:rsidTr="00EC1B7E">
        <w:tc>
          <w:tcPr>
            <w:tcW w:w="4583" w:type="dxa"/>
          </w:tcPr>
          <w:p w:rsidR="004E0C9C" w:rsidRPr="00B93015" w:rsidRDefault="004E0C9C" w:rsidP="0010217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B93015">
              <w:rPr>
                <w:rFonts w:eastAsia="Times New Roman" w:cs="Arial"/>
                <w:kern w:val="16"/>
                <w:szCs w:val="22"/>
                <w:lang w:val="en-GB" w:eastAsia="zh-CN"/>
              </w:rPr>
              <w:t>Teachers have their short term and long term planning based on the curriculum.</w:t>
            </w:r>
          </w:p>
          <w:p w:rsidR="00F35217" w:rsidRPr="00B93015" w:rsidRDefault="004E0C9C" w:rsidP="0010217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B93015">
              <w:rPr>
                <w:rFonts w:eastAsia="Times New Roman" w:cs="Arial"/>
                <w:kern w:val="16"/>
                <w:szCs w:val="22"/>
                <w:lang w:val="en-GB" w:eastAsia="zh-CN"/>
              </w:rPr>
              <w:t>The planning of the curriculum is regularly reviewed and revised.</w:t>
            </w:r>
          </w:p>
          <w:p w:rsidR="004E0C9C" w:rsidRPr="00B93015" w:rsidRDefault="004E0C9C" w:rsidP="0010217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10217C">
              <w:rPr>
                <w:rFonts w:eastAsia="Times New Roman" w:cs="Arial"/>
                <w:kern w:val="16"/>
                <w:szCs w:val="22"/>
                <w:lang w:val="en-GB" w:eastAsia="zh-CN"/>
              </w:rPr>
              <w:t>Teachers hand over their planning to the management.</w:t>
            </w:r>
          </w:p>
        </w:tc>
        <w:tc>
          <w:tcPr>
            <w:tcW w:w="4583" w:type="dxa"/>
          </w:tcPr>
          <w:p w:rsidR="00DF61C5" w:rsidRPr="00DF61C5" w:rsidRDefault="00DF61C5" w:rsidP="00DF61C5">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DF61C5">
              <w:rPr>
                <w:rFonts w:eastAsia="Times New Roman" w:cs="Arial"/>
                <w:kern w:val="16"/>
                <w:szCs w:val="22"/>
                <w:lang w:val="en-GB" w:eastAsia="zh-CN"/>
              </w:rPr>
              <w:t>In secondary most of the teachers have made a planning based on the curriculum that is reviewed every year. The management has access to the planning.</w:t>
            </w:r>
          </w:p>
          <w:p w:rsidR="004E0C9C" w:rsidRPr="00B93015" w:rsidRDefault="00DF61C5" w:rsidP="00DF61C5">
            <w:pPr>
              <w:pStyle w:val="ListParagraph"/>
              <w:widowControl w:val="0"/>
              <w:numPr>
                <w:ilvl w:val="0"/>
                <w:numId w:val="3"/>
              </w:numPr>
              <w:spacing w:before="0" w:after="0" w:line="276" w:lineRule="auto"/>
              <w:ind w:left="357" w:hanging="357"/>
              <w:jc w:val="left"/>
              <w:rPr>
                <w:rFonts w:cs="Arial"/>
                <w:szCs w:val="22"/>
                <w:lang w:val="en-GB"/>
              </w:rPr>
            </w:pPr>
            <w:r w:rsidRPr="00DF61C5">
              <w:rPr>
                <w:rFonts w:eastAsia="Times New Roman" w:cs="Arial"/>
                <w:kern w:val="16"/>
                <w:szCs w:val="22"/>
                <w:lang w:val="en-GB" w:eastAsia="zh-CN"/>
              </w:rPr>
              <w:t>In Nursery and Primary planning is based on the curriculum and reviewed every year</w:t>
            </w:r>
          </w:p>
        </w:tc>
      </w:tr>
    </w:tbl>
    <w:p w:rsidR="004E0C9C" w:rsidRPr="00B93015" w:rsidRDefault="004E0C9C" w:rsidP="004422A3">
      <w:pPr>
        <w:widowControl w:val="0"/>
        <w:spacing w:before="0" w:after="0" w:line="276" w:lineRule="auto"/>
        <w:jc w:val="left"/>
        <w:rPr>
          <w:rFonts w:cs="Arial"/>
          <w:szCs w:val="22"/>
          <w:lang w:val="en-GB"/>
        </w:rPr>
      </w:pPr>
    </w:p>
    <w:tbl>
      <w:tblPr>
        <w:tblStyle w:val="TableGrid"/>
        <w:tblW w:w="9072" w:type="dxa"/>
        <w:tblLook w:val="04A0" w:firstRow="1" w:lastRow="0" w:firstColumn="1" w:lastColumn="0" w:noHBand="0" w:noVBand="1"/>
      </w:tblPr>
      <w:tblGrid>
        <w:gridCol w:w="4546"/>
        <w:gridCol w:w="4526"/>
      </w:tblGrid>
      <w:tr w:rsidR="004E0C9C" w:rsidRPr="0093073B" w:rsidTr="00C058D9">
        <w:tc>
          <w:tcPr>
            <w:tcW w:w="9072" w:type="dxa"/>
            <w:gridSpan w:val="2"/>
          </w:tcPr>
          <w:p w:rsidR="004E0C9C" w:rsidRPr="00B93015" w:rsidRDefault="004E0C9C" w:rsidP="004422A3">
            <w:pPr>
              <w:widowControl w:val="0"/>
              <w:spacing w:before="0" w:after="0" w:line="276" w:lineRule="auto"/>
              <w:jc w:val="left"/>
              <w:rPr>
                <w:rFonts w:cs="Arial"/>
                <w:szCs w:val="22"/>
                <w:lang w:val="en-GB"/>
              </w:rPr>
            </w:pPr>
            <w:r w:rsidRPr="00B93015">
              <w:rPr>
                <w:rFonts w:cs="Arial"/>
                <w:b/>
                <w:kern w:val="16"/>
                <w:szCs w:val="22"/>
                <w:lang w:val="en-GB" w:eastAsia="zh-CN"/>
              </w:rPr>
              <w:t>IV.2</w:t>
            </w:r>
            <w:r w:rsidR="00EC1B7E" w:rsidRPr="00B93015">
              <w:rPr>
                <w:rFonts w:cs="Arial"/>
                <w:b/>
                <w:kern w:val="16"/>
                <w:szCs w:val="22"/>
                <w:lang w:val="en-GB" w:eastAsia="zh-CN"/>
              </w:rPr>
              <w:tab/>
            </w:r>
            <w:r w:rsidRPr="00B93015">
              <w:rPr>
                <w:rFonts w:cs="Arial"/>
                <w:b/>
                <w:kern w:val="16"/>
                <w:szCs w:val="22"/>
                <w:lang w:val="en-GB" w:eastAsia="zh-CN"/>
              </w:rPr>
              <w:t>There is continuity and progression from year to year</w:t>
            </w:r>
          </w:p>
        </w:tc>
      </w:tr>
      <w:tr w:rsidR="004E0C9C" w:rsidRPr="00F2028C" w:rsidTr="00C058D9">
        <w:tc>
          <w:tcPr>
            <w:tcW w:w="4546" w:type="dxa"/>
          </w:tcPr>
          <w:p w:rsidR="004E0C9C" w:rsidRPr="00B93015" w:rsidRDefault="004E0C9C" w:rsidP="0010217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B93015">
              <w:rPr>
                <w:rFonts w:eastAsia="Times New Roman" w:cs="Arial"/>
                <w:kern w:val="16"/>
                <w:szCs w:val="22"/>
                <w:lang w:val="en-GB" w:eastAsia="zh-CN"/>
              </w:rPr>
              <w:t>There is evidence of transfer of planning documents from teacher to teacher.</w:t>
            </w:r>
          </w:p>
          <w:p w:rsidR="004E0C9C" w:rsidRPr="00B93015" w:rsidRDefault="004E0C9C" w:rsidP="0010217C">
            <w:pPr>
              <w:pStyle w:val="ListParagraph"/>
              <w:widowControl w:val="0"/>
              <w:numPr>
                <w:ilvl w:val="0"/>
                <w:numId w:val="3"/>
              </w:numPr>
              <w:spacing w:before="0" w:after="0" w:line="276" w:lineRule="auto"/>
              <w:ind w:left="357" w:hanging="357"/>
              <w:jc w:val="left"/>
              <w:rPr>
                <w:rFonts w:cs="Arial"/>
                <w:szCs w:val="22"/>
                <w:lang w:val="en-GB"/>
              </w:rPr>
            </w:pPr>
            <w:r w:rsidRPr="0010217C">
              <w:rPr>
                <w:rFonts w:eastAsia="Times New Roman" w:cs="Arial"/>
                <w:kern w:val="16"/>
                <w:szCs w:val="22"/>
                <w:lang w:val="en-GB" w:eastAsia="zh-CN"/>
              </w:rPr>
              <w:t>Planning is easily accessible to the substitute teachers.</w:t>
            </w:r>
          </w:p>
        </w:tc>
        <w:tc>
          <w:tcPr>
            <w:tcW w:w="4526" w:type="dxa"/>
          </w:tcPr>
          <w:p w:rsidR="004E0C9C" w:rsidRPr="00B93015" w:rsidRDefault="00DF61C5" w:rsidP="004422A3">
            <w:pPr>
              <w:widowControl w:val="0"/>
              <w:spacing w:before="0" w:after="0" w:line="276" w:lineRule="auto"/>
              <w:jc w:val="left"/>
              <w:rPr>
                <w:rFonts w:cs="Arial"/>
                <w:szCs w:val="22"/>
                <w:lang w:val="en-GB"/>
              </w:rPr>
            </w:pPr>
            <w:r w:rsidRPr="00DF61C5">
              <w:rPr>
                <w:rFonts w:cs="Arial"/>
                <w:szCs w:val="22"/>
                <w:lang w:val="en-GB"/>
              </w:rPr>
              <w:t>All planning is on the SharePoint and thus accessible to all teachers. This is an example of good practice.</w:t>
            </w:r>
          </w:p>
        </w:tc>
      </w:tr>
    </w:tbl>
    <w:p w:rsidR="00EC1B7E" w:rsidRPr="00B93015" w:rsidRDefault="00EC1B7E" w:rsidP="004422A3">
      <w:pPr>
        <w:widowControl w:val="0"/>
        <w:spacing w:before="0" w:after="0"/>
        <w:jc w:val="left"/>
        <w:rPr>
          <w:rFonts w:cs="Arial"/>
          <w:szCs w:val="22"/>
          <w:lang w:val="en-GB"/>
        </w:rPr>
      </w:pPr>
    </w:p>
    <w:tbl>
      <w:tblPr>
        <w:tblStyle w:val="TableGrid"/>
        <w:tblW w:w="9072" w:type="dxa"/>
        <w:tblLook w:val="04A0" w:firstRow="1" w:lastRow="0" w:firstColumn="1" w:lastColumn="0" w:noHBand="0" w:noVBand="1"/>
      </w:tblPr>
      <w:tblGrid>
        <w:gridCol w:w="4535"/>
        <w:gridCol w:w="4537"/>
      </w:tblGrid>
      <w:tr w:rsidR="004E0C9C" w:rsidRPr="0093073B" w:rsidTr="00C058D9">
        <w:tc>
          <w:tcPr>
            <w:tcW w:w="9072" w:type="dxa"/>
            <w:gridSpan w:val="2"/>
          </w:tcPr>
          <w:p w:rsidR="004E0C9C" w:rsidRPr="00B93015" w:rsidRDefault="00C058D9" w:rsidP="004422A3">
            <w:pPr>
              <w:widowControl w:val="0"/>
              <w:spacing w:before="0" w:after="0" w:line="276" w:lineRule="auto"/>
              <w:jc w:val="left"/>
              <w:rPr>
                <w:rFonts w:cs="Arial"/>
                <w:szCs w:val="22"/>
                <w:lang w:val="en-GB"/>
              </w:rPr>
            </w:pPr>
            <w:r w:rsidRPr="00B93015">
              <w:rPr>
                <w:rFonts w:cs="Arial"/>
                <w:szCs w:val="22"/>
                <w:lang w:val="en-GB"/>
              </w:rPr>
              <w:br w:type="page"/>
            </w:r>
            <w:r w:rsidR="004E0C9C" w:rsidRPr="00B93015">
              <w:rPr>
                <w:rFonts w:cs="Arial"/>
                <w:b/>
                <w:kern w:val="16"/>
                <w:szCs w:val="22"/>
                <w:lang w:val="en-GB" w:eastAsia="zh-CN"/>
              </w:rPr>
              <w:t>IV.3</w:t>
            </w:r>
            <w:r w:rsidR="00EC1B7E" w:rsidRPr="00B93015">
              <w:rPr>
                <w:rFonts w:cs="Arial"/>
                <w:b/>
                <w:kern w:val="16"/>
                <w:szCs w:val="22"/>
                <w:lang w:val="en-GB" w:eastAsia="zh-CN"/>
              </w:rPr>
              <w:tab/>
            </w:r>
            <w:r w:rsidR="004E0C9C" w:rsidRPr="00B93015">
              <w:rPr>
                <w:rFonts w:cs="Arial"/>
                <w:b/>
                <w:kern w:val="16"/>
                <w:szCs w:val="22"/>
                <w:lang w:val="en-GB" w:eastAsia="zh-CN"/>
              </w:rPr>
              <w:t>The planning within and across the sections is harmonised</w:t>
            </w:r>
          </w:p>
        </w:tc>
      </w:tr>
      <w:tr w:rsidR="004E0C9C" w:rsidRPr="0093073B" w:rsidTr="00C058D9">
        <w:tc>
          <w:tcPr>
            <w:tcW w:w="4535" w:type="dxa"/>
          </w:tcPr>
          <w:p w:rsidR="004E0C9C" w:rsidRPr="0010217C" w:rsidRDefault="004E0C9C" w:rsidP="0010217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B93015">
              <w:rPr>
                <w:rFonts w:eastAsia="Times New Roman" w:cs="Arial"/>
                <w:kern w:val="16"/>
                <w:szCs w:val="22"/>
                <w:lang w:val="en-GB" w:eastAsia="zh-CN"/>
              </w:rPr>
              <w:t>The school has guidelines for short and long term planning which are followed by the teachers.</w:t>
            </w:r>
          </w:p>
          <w:p w:rsidR="004E0C9C" w:rsidRPr="008211F9" w:rsidRDefault="004E0C9C" w:rsidP="004422A3">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B93015">
              <w:rPr>
                <w:rFonts w:eastAsia="Times New Roman" w:cs="Arial"/>
                <w:kern w:val="16"/>
                <w:szCs w:val="22"/>
                <w:lang w:val="en-GB" w:eastAsia="zh-CN"/>
              </w:rPr>
              <w:t>The school has planning templates which are used by the teachers.</w:t>
            </w:r>
          </w:p>
        </w:tc>
        <w:tc>
          <w:tcPr>
            <w:tcW w:w="4537" w:type="dxa"/>
          </w:tcPr>
          <w:p w:rsidR="008211F9" w:rsidRPr="008211F9" w:rsidRDefault="008211F9" w:rsidP="008211F9">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8211F9">
              <w:rPr>
                <w:rFonts w:eastAsia="Times New Roman" w:cs="Arial"/>
                <w:kern w:val="16"/>
                <w:szCs w:val="22"/>
                <w:lang w:val="en-GB" w:eastAsia="zh-CN"/>
              </w:rPr>
              <w:t>In secondary the school has a common template consisting of</w:t>
            </w:r>
            <w:r w:rsidR="00122C48">
              <w:rPr>
                <w:rFonts w:eastAsia="Times New Roman" w:cs="Arial"/>
                <w:kern w:val="16"/>
                <w:szCs w:val="22"/>
                <w:lang w:val="en-GB" w:eastAsia="zh-CN"/>
              </w:rPr>
              <w:t xml:space="preserve"> </w:t>
            </w:r>
            <w:r w:rsidRPr="008211F9">
              <w:rPr>
                <w:rFonts w:eastAsia="Times New Roman" w:cs="Arial"/>
                <w:kern w:val="16"/>
                <w:szCs w:val="22"/>
                <w:lang w:val="en-GB" w:eastAsia="zh-CN"/>
              </w:rPr>
              <w:t>main objectives, methodology/teaching strategies, differentiation, main resources, assessment, outings and European dimension and values.</w:t>
            </w:r>
          </w:p>
          <w:p w:rsidR="004E0C9C" w:rsidRPr="00B93015" w:rsidRDefault="008211F9" w:rsidP="008211F9">
            <w:pPr>
              <w:pStyle w:val="ListParagraph"/>
              <w:widowControl w:val="0"/>
              <w:numPr>
                <w:ilvl w:val="0"/>
                <w:numId w:val="3"/>
              </w:numPr>
              <w:spacing w:before="0" w:after="0" w:line="276" w:lineRule="auto"/>
              <w:ind w:left="357" w:hanging="357"/>
              <w:jc w:val="left"/>
              <w:rPr>
                <w:rFonts w:cs="Arial"/>
                <w:szCs w:val="22"/>
                <w:lang w:val="en-GB"/>
              </w:rPr>
            </w:pPr>
            <w:r w:rsidRPr="008211F9">
              <w:rPr>
                <w:rFonts w:eastAsia="Times New Roman" w:cs="Arial"/>
                <w:kern w:val="16"/>
                <w:szCs w:val="22"/>
                <w:lang w:val="en-GB" w:eastAsia="zh-CN"/>
              </w:rPr>
              <w:t>In Nursery and Primary the planning differs between year groups 1-2, 3-4 and 5. In the lower classes a holistic approach of planning is carried out that will be developed for all cycles.</w:t>
            </w:r>
          </w:p>
        </w:tc>
      </w:tr>
    </w:tbl>
    <w:p w:rsidR="00EC1B7E" w:rsidRPr="00B93015" w:rsidRDefault="00EC1B7E" w:rsidP="004422A3">
      <w:pPr>
        <w:widowControl w:val="0"/>
        <w:spacing w:before="0" w:after="0"/>
        <w:jc w:val="left"/>
        <w:rPr>
          <w:rFonts w:cs="Arial"/>
          <w:szCs w:val="22"/>
          <w:lang w:val="en-GB"/>
        </w:rPr>
      </w:pPr>
    </w:p>
    <w:tbl>
      <w:tblPr>
        <w:tblStyle w:val="TableGrid"/>
        <w:tblW w:w="9072" w:type="dxa"/>
        <w:tblLook w:val="04A0" w:firstRow="1" w:lastRow="0" w:firstColumn="1" w:lastColumn="0" w:noHBand="0" w:noVBand="1"/>
      </w:tblPr>
      <w:tblGrid>
        <w:gridCol w:w="4539"/>
        <w:gridCol w:w="4533"/>
      </w:tblGrid>
      <w:tr w:rsidR="004E0C9C" w:rsidRPr="0093073B" w:rsidTr="00EC1B7E">
        <w:tc>
          <w:tcPr>
            <w:tcW w:w="9166" w:type="dxa"/>
            <w:gridSpan w:val="2"/>
          </w:tcPr>
          <w:p w:rsidR="004E0C9C" w:rsidRPr="00B93015" w:rsidRDefault="004E0C9C" w:rsidP="004422A3">
            <w:pPr>
              <w:widowControl w:val="0"/>
              <w:spacing w:before="0" w:after="0" w:line="276" w:lineRule="auto"/>
              <w:jc w:val="left"/>
              <w:rPr>
                <w:rFonts w:cs="Arial"/>
                <w:szCs w:val="22"/>
                <w:lang w:val="en-GB"/>
              </w:rPr>
            </w:pPr>
            <w:r w:rsidRPr="00B93015">
              <w:rPr>
                <w:rFonts w:cs="Arial"/>
                <w:b/>
                <w:kern w:val="16"/>
                <w:szCs w:val="22"/>
                <w:lang w:val="en-GB" w:eastAsia="zh-CN"/>
              </w:rPr>
              <w:t>IV.4</w:t>
            </w:r>
            <w:r w:rsidR="00EC1B7E" w:rsidRPr="00B93015">
              <w:rPr>
                <w:rFonts w:cs="Arial"/>
                <w:b/>
                <w:kern w:val="16"/>
                <w:szCs w:val="22"/>
                <w:lang w:val="en-GB" w:eastAsia="zh-CN"/>
              </w:rPr>
              <w:tab/>
            </w:r>
            <w:r w:rsidRPr="00B93015">
              <w:rPr>
                <w:rFonts w:cs="Arial"/>
                <w:b/>
                <w:kern w:val="16"/>
                <w:szCs w:val="22"/>
                <w:lang w:val="en-GB" w:eastAsia="zh-CN"/>
              </w:rPr>
              <w:t>Individual needs of pupils are respected in planning</w:t>
            </w:r>
          </w:p>
        </w:tc>
      </w:tr>
      <w:tr w:rsidR="004E0C9C" w:rsidRPr="0093073B" w:rsidTr="00EC1B7E">
        <w:tc>
          <w:tcPr>
            <w:tcW w:w="4583" w:type="dxa"/>
          </w:tcPr>
          <w:p w:rsidR="004E0C9C" w:rsidRPr="008211F9" w:rsidRDefault="004E0C9C" w:rsidP="004422A3">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B93015">
              <w:rPr>
                <w:rFonts w:eastAsia="Times New Roman" w:cs="Arial"/>
                <w:kern w:val="16"/>
                <w:szCs w:val="22"/>
                <w:lang w:val="en-GB" w:eastAsia="zh-CN"/>
              </w:rPr>
              <w:t>Differentiation is taken into account in planning.</w:t>
            </w:r>
          </w:p>
        </w:tc>
        <w:tc>
          <w:tcPr>
            <w:tcW w:w="4583" w:type="dxa"/>
          </w:tcPr>
          <w:p w:rsidR="008211F9" w:rsidRPr="008211F9" w:rsidRDefault="008211F9" w:rsidP="008211F9">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8211F9">
              <w:rPr>
                <w:rFonts w:eastAsia="Times New Roman" w:cs="Arial"/>
                <w:kern w:val="16"/>
                <w:szCs w:val="22"/>
                <w:lang w:val="en-GB" w:eastAsia="zh-CN"/>
              </w:rPr>
              <w:t xml:space="preserve">In secondary there is very little or no differentiation taken into account in the planning. When differentiation is </w:t>
            </w:r>
            <w:r w:rsidRPr="008211F9">
              <w:rPr>
                <w:rFonts w:eastAsia="Times New Roman" w:cs="Arial"/>
                <w:kern w:val="16"/>
                <w:szCs w:val="22"/>
                <w:lang w:val="en-GB" w:eastAsia="zh-CN"/>
              </w:rPr>
              <w:lastRenderedPageBreak/>
              <w:t>mentioned it is usually not more than ‘extra time and guidance if necessary’.</w:t>
            </w:r>
          </w:p>
          <w:p w:rsidR="004E0C9C" w:rsidRPr="00B93015" w:rsidRDefault="008211F9" w:rsidP="008211F9">
            <w:pPr>
              <w:pStyle w:val="ListParagraph"/>
              <w:widowControl w:val="0"/>
              <w:numPr>
                <w:ilvl w:val="0"/>
                <w:numId w:val="3"/>
              </w:numPr>
              <w:spacing w:before="0" w:after="0" w:line="276" w:lineRule="auto"/>
              <w:ind w:left="357" w:hanging="357"/>
              <w:jc w:val="left"/>
              <w:rPr>
                <w:rFonts w:cs="Arial"/>
                <w:szCs w:val="22"/>
                <w:lang w:val="en-GB"/>
              </w:rPr>
            </w:pPr>
            <w:r w:rsidRPr="008211F9">
              <w:rPr>
                <w:rFonts w:eastAsia="Times New Roman" w:cs="Arial"/>
                <w:kern w:val="16"/>
                <w:szCs w:val="22"/>
                <w:lang w:val="en-GB" w:eastAsia="zh-CN"/>
              </w:rPr>
              <w:t>In primary differentiation cannot be specifically noticed in planning but is recognised during lessons in some cases.</w:t>
            </w:r>
          </w:p>
        </w:tc>
      </w:tr>
    </w:tbl>
    <w:p w:rsidR="00EC1B7E" w:rsidRPr="00B93015" w:rsidRDefault="00EC1B7E" w:rsidP="004422A3">
      <w:pPr>
        <w:widowControl w:val="0"/>
        <w:spacing w:before="0" w:after="0"/>
        <w:jc w:val="left"/>
        <w:rPr>
          <w:rFonts w:cs="Arial"/>
          <w:szCs w:val="22"/>
          <w:lang w:val="en-GB"/>
        </w:rPr>
      </w:pPr>
    </w:p>
    <w:tbl>
      <w:tblPr>
        <w:tblStyle w:val="TableGrid"/>
        <w:tblW w:w="9072" w:type="dxa"/>
        <w:tblLook w:val="04A0" w:firstRow="1" w:lastRow="0" w:firstColumn="1" w:lastColumn="0" w:noHBand="0" w:noVBand="1"/>
      </w:tblPr>
      <w:tblGrid>
        <w:gridCol w:w="4542"/>
        <w:gridCol w:w="4530"/>
      </w:tblGrid>
      <w:tr w:rsidR="004E0C9C" w:rsidRPr="00B93015" w:rsidTr="00C058D9">
        <w:tc>
          <w:tcPr>
            <w:tcW w:w="9072" w:type="dxa"/>
            <w:gridSpan w:val="2"/>
            <w:shd w:val="clear" w:color="auto" w:fill="BFBFBF" w:themeFill="background1" w:themeFillShade="BF"/>
          </w:tcPr>
          <w:p w:rsidR="004E0C9C" w:rsidRPr="00B93015" w:rsidRDefault="004E0C9C" w:rsidP="004422A3">
            <w:pPr>
              <w:widowControl w:val="0"/>
              <w:spacing w:before="0" w:after="0" w:line="276" w:lineRule="auto"/>
              <w:jc w:val="left"/>
              <w:rPr>
                <w:rFonts w:cs="Arial"/>
                <w:bCs/>
                <w:kern w:val="16"/>
                <w:szCs w:val="22"/>
                <w:lang w:val="en-GB" w:eastAsia="zh-CN"/>
              </w:rPr>
            </w:pPr>
            <w:r w:rsidRPr="00B93015">
              <w:rPr>
                <w:rFonts w:cs="Arial"/>
                <w:b/>
                <w:szCs w:val="22"/>
                <w:lang w:val="en-GB" w:eastAsia="zh-CN"/>
              </w:rPr>
              <w:t>V.</w:t>
            </w:r>
            <w:r w:rsidR="00EC1B7E" w:rsidRPr="00B93015">
              <w:rPr>
                <w:rFonts w:cs="Arial"/>
                <w:b/>
                <w:szCs w:val="22"/>
                <w:lang w:val="en-GB" w:eastAsia="zh-CN"/>
              </w:rPr>
              <w:tab/>
            </w:r>
            <w:r w:rsidRPr="00B93015">
              <w:rPr>
                <w:rFonts w:cs="Arial"/>
                <w:b/>
                <w:szCs w:val="22"/>
                <w:lang w:val="en-GB" w:eastAsia="zh-CN"/>
              </w:rPr>
              <w:t>Resources</w:t>
            </w:r>
          </w:p>
        </w:tc>
      </w:tr>
      <w:tr w:rsidR="004E0C9C" w:rsidRPr="0093073B" w:rsidTr="00C058D9">
        <w:tc>
          <w:tcPr>
            <w:tcW w:w="9072" w:type="dxa"/>
            <w:gridSpan w:val="2"/>
          </w:tcPr>
          <w:p w:rsidR="004E0C9C" w:rsidRPr="00B93015" w:rsidRDefault="00EC1B7E" w:rsidP="004422A3">
            <w:pPr>
              <w:widowControl w:val="0"/>
              <w:spacing w:before="0" w:after="0" w:line="276" w:lineRule="auto"/>
              <w:jc w:val="left"/>
              <w:rPr>
                <w:rFonts w:cs="Arial"/>
                <w:szCs w:val="22"/>
                <w:lang w:val="en-GB"/>
              </w:rPr>
            </w:pPr>
            <w:r w:rsidRPr="00B93015">
              <w:rPr>
                <w:rFonts w:cs="Arial"/>
                <w:b/>
                <w:kern w:val="16"/>
                <w:szCs w:val="22"/>
                <w:lang w:val="en-GB" w:eastAsia="zh-CN"/>
              </w:rPr>
              <w:t>V.1</w:t>
            </w:r>
            <w:r w:rsidRPr="00B93015">
              <w:rPr>
                <w:rFonts w:cs="Arial"/>
                <w:b/>
                <w:kern w:val="16"/>
                <w:szCs w:val="22"/>
                <w:lang w:val="en-GB" w:eastAsia="zh-CN"/>
              </w:rPr>
              <w:tab/>
            </w:r>
            <w:r w:rsidR="004E0C9C" w:rsidRPr="00B93015">
              <w:rPr>
                <w:rFonts w:cs="Arial"/>
                <w:b/>
                <w:kern w:val="16"/>
                <w:szCs w:val="22"/>
                <w:lang w:val="en-GB" w:eastAsia="zh-CN"/>
              </w:rPr>
              <w:t>Human resources are managed efficiently</w:t>
            </w:r>
          </w:p>
        </w:tc>
      </w:tr>
      <w:tr w:rsidR="004E0C9C" w:rsidRPr="0093073B" w:rsidTr="008211F9">
        <w:tc>
          <w:tcPr>
            <w:tcW w:w="4542" w:type="dxa"/>
          </w:tcPr>
          <w:p w:rsidR="004E0C9C" w:rsidRPr="00B93015" w:rsidRDefault="004E0C9C" w:rsidP="0010217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B93015">
              <w:rPr>
                <w:rFonts w:eastAsia="Times New Roman" w:cs="Arial"/>
                <w:kern w:val="16"/>
                <w:szCs w:val="22"/>
                <w:lang w:val="en-GB" w:eastAsia="zh-CN"/>
              </w:rPr>
              <w:t>Teachers are appropriately qualified.</w:t>
            </w:r>
          </w:p>
          <w:p w:rsidR="004E0C9C" w:rsidRPr="00B93015" w:rsidRDefault="004E0C9C" w:rsidP="0010217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B93015">
              <w:rPr>
                <w:rFonts w:eastAsia="Times New Roman" w:cs="Arial"/>
                <w:kern w:val="16"/>
                <w:szCs w:val="22"/>
                <w:lang w:val="en-GB" w:eastAsia="zh-CN"/>
              </w:rPr>
              <w:t>Subject teachers (art, music, PE, science subjects, mathematics, L2–L4, history, geography, etc.) have the required language skills according to the ES system.</w:t>
            </w:r>
          </w:p>
          <w:p w:rsidR="004E0C9C" w:rsidRPr="00B93015" w:rsidRDefault="004E0C9C" w:rsidP="0010217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B93015">
              <w:rPr>
                <w:rFonts w:eastAsia="Times New Roman" w:cs="Arial"/>
                <w:kern w:val="16"/>
                <w:szCs w:val="22"/>
                <w:lang w:val="en-GB" w:eastAsia="zh-CN"/>
              </w:rPr>
              <w:t>L1 teachers are native speakers of the language they teach.</w:t>
            </w:r>
          </w:p>
          <w:p w:rsidR="004E0C9C" w:rsidRPr="008211F9" w:rsidRDefault="004E0C9C" w:rsidP="004422A3">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B93015">
              <w:rPr>
                <w:rFonts w:eastAsia="Times New Roman" w:cs="Arial"/>
                <w:kern w:val="16"/>
                <w:szCs w:val="22"/>
                <w:lang w:val="en-GB" w:eastAsia="zh-CN"/>
              </w:rPr>
              <w:t>Authorities of the country in which teachers are qualified to teach, are consulted in recruitment.</w:t>
            </w:r>
          </w:p>
        </w:tc>
        <w:tc>
          <w:tcPr>
            <w:tcW w:w="4530" w:type="dxa"/>
          </w:tcPr>
          <w:p w:rsidR="008211F9" w:rsidRPr="008211F9" w:rsidRDefault="008211F9" w:rsidP="008211F9">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8211F9">
              <w:rPr>
                <w:rFonts w:eastAsia="Times New Roman" w:cs="Arial"/>
                <w:kern w:val="16"/>
                <w:szCs w:val="22"/>
                <w:lang w:val="en-GB" w:eastAsia="zh-CN"/>
              </w:rPr>
              <w:t>The qualification of the teachers is unclear. The school has developed its own qualification system with a 1-6 scale from not qualified to completely qualified. However it is clear that many teachers, although trained in their subject, are not qualified to teach. During the audit the school could not tell us how many teachers had actually followed teacher training.</w:t>
            </w:r>
          </w:p>
          <w:p w:rsidR="008211F9" w:rsidRPr="008211F9" w:rsidRDefault="008211F9" w:rsidP="008211F9">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8211F9">
              <w:rPr>
                <w:rFonts w:eastAsia="Times New Roman" w:cs="Arial"/>
                <w:kern w:val="16"/>
                <w:szCs w:val="22"/>
                <w:lang w:val="en-GB" w:eastAsia="zh-CN"/>
              </w:rPr>
              <w:t>Most of the lessons are taught in English, although most teachers are not native speakers their English is fully adequate.</w:t>
            </w:r>
          </w:p>
          <w:p w:rsidR="004E0C9C" w:rsidRPr="00264A37" w:rsidRDefault="008211F9" w:rsidP="008211F9">
            <w:pPr>
              <w:pStyle w:val="ListParagraph"/>
              <w:widowControl w:val="0"/>
              <w:numPr>
                <w:ilvl w:val="0"/>
                <w:numId w:val="3"/>
              </w:numPr>
              <w:spacing w:before="0" w:after="0" w:line="276" w:lineRule="auto"/>
              <w:ind w:left="357" w:hanging="357"/>
              <w:jc w:val="left"/>
              <w:rPr>
                <w:rFonts w:cs="Arial"/>
                <w:szCs w:val="22"/>
                <w:lang w:val="en-GB"/>
              </w:rPr>
            </w:pPr>
            <w:r w:rsidRPr="008211F9">
              <w:rPr>
                <w:rFonts w:eastAsia="Times New Roman" w:cs="Arial"/>
                <w:kern w:val="16"/>
                <w:szCs w:val="22"/>
                <w:lang w:val="en-GB" w:eastAsia="zh-CN"/>
              </w:rPr>
              <w:t>All L1 teachers are native speakers.</w:t>
            </w:r>
          </w:p>
          <w:p w:rsidR="00264A37" w:rsidRPr="00B93015" w:rsidRDefault="00264A37" w:rsidP="00264A37">
            <w:pPr>
              <w:pStyle w:val="ListParagraph"/>
              <w:widowControl w:val="0"/>
              <w:spacing w:before="0" w:after="0" w:line="276" w:lineRule="auto"/>
              <w:ind w:left="357"/>
              <w:jc w:val="left"/>
              <w:rPr>
                <w:rFonts w:cs="Arial"/>
                <w:szCs w:val="22"/>
                <w:lang w:val="en-GB"/>
              </w:rPr>
            </w:pPr>
          </w:p>
        </w:tc>
      </w:tr>
    </w:tbl>
    <w:p w:rsidR="00EC1B7E" w:rsidRPr="00B93015" w:rsidRDefault="00EC1B7E" w:rsidP="004422A3">
      <w:pPr>
        <w:widowControl w:val="0"/>
        <w:spacing w:before="0" w:after="0"/>
        <w:jc w:val="left"/>
        <w:rPr>
          <w:rFonts w:cs="Arial"/>
          <w:szCs w:val="22"/>
          <w:lang w:val="en-GB"/>
        </w:rPr>
      </w:pPr>
    </w:p>
    <w:tbl>
      <w:tblPr>
        <w:tblStyle w:val="TableGrid"/>
        <w:tblW w:w="9072" w:type="dxa"/>
        <w:tblLook w:val="04A0" w:firstRow="1" w:lastRow="0" w:firstColumn="1" w:lastColumn="0" w:noHBand="0" w:noVBand="1"/>
      </w:tblPr>
      <w:tblGrid>
        <w:gridCol w:w="4536"/>
        <w:gridCol w:w="4536"/>
      </w:tblGrid>
      <w:tr w:rsidR="004E0C9C" w:rsidRPr="0093073B" w:rsidTr="00C058D9">
        <w:tc>
          <w:tcPr>
            <w:tcW w:w="9072" w:type="dxa"/>
            <w:gridSpan w:val="2"/>
          </w:tcPr>
          <w:p w:rsidR="004E0C9C" w:rsidRPr="00B93015" w:rsidRDefault="00C058D9" w:rsidP="004422A3">
            <w:pPr>
              <w:widowControl w:val="0"/>
              <w:spacing w:before="0" w:after="0" w:line="276" w:lineRule="auto"/>
              <w:jc w:val="left"/>
              <w:rPr>
                <w:rFonts w:cs="Arial"/>
                <w:szCs w:val="22"/>
                <w:lang w:val="en-GB"/>
              </w:rPr>
            </w:pPr>
            <w:r w:rsidRPr="00B93015">
              <w:rPr>
                <w:rFonts w:cs="Arial"/>
                <w:szCs w:val="22"/>
                <w:lang w:val="en-GB"/>
              </w:rPr>
              <w:br w:type="page"/>
            </w:r>
            <w:r w:rsidR="004E0C9C" w:rsidRPr="00B93015">
              <w:rPr>
                <w:rFonts w:cs="Arial"/>
                <w:b/>
                <w:kern w:val="16"/>
                <w:szCs w:val="22"/>
                <w:lang w:val="en-GB" w:eastAsia="zh-CN"/>
              </w:rPr>
              <w:t>V.2</w:t>
            </w:r>
            <w:r w:rsidR="00EC1B7E" w:rsidRPr="00B93015">
              <w:rPr>
                <w:rFonts w:cs="Arial"/>
                <w:b/>
                <w:kern w:val="16"/>
                <w:szCs w:val="22"/>
                <w:lang w:val="en-GB" w:eastAsia="zh-CN"/>
              </w:rPr>
              <w:tab/>
            </w:r>
            <w:r w:rsidR="004E0C9C" w:rsidRPr="00B93015">
              <w:rPr>
                <w:rFonts w:cs="Arial"/>
                <w:b/>
                <w:kern w:val="16"/>
                <w:szCs w:val="22"/>
                <w:lang w:val="en-GB" w:eastAsia="zh-CN"/>
              </w:rPr>
              <w:t>A range of adequate equipment is available</w:t>
            </w:r>
          </w:p>
        </w:tc>
      </w:tr>
      <w:tr w:rsidR="004E0C9C" w:rsidRPr="0093073B" w:rsidTr="00915A6C">
        <w:tc>
          <w:tcPr>
            <w:tcW w:w="4536" w:type="dxa"/>
          </w:tcPr>
          <w:p w:rsidR="004E0C9C" w:rsidRPr="00B93015" w:rsidRDefault="004E0C9C" w:rsidP="0010217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B93015">
              <w:rPr>
                <w:rFonts w:eastAsia="Times New Roman" w:cs="Arial"/>
                <w:kern w:val="16"/>
                <w:szCs w:val="22"/>
                <w:lang w:val="en-GB" w:eastAsia="zh-CN"/>
              </w:rPr>
              <w:t>There is an adequate supply of subject-related equipment.</w:t>
            </w:r>
          </w:p>
          <w:p w:rsidR="004E0C9C" w:rsidRPr="0010217C" w:rsidRDefault="004E0C9C" w:rsidP="0010217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B93015">
              <w:rPr>
                <w:rFonts w:eastAsia="Times New Roman" w:cs="Arial"/>
                <w:kern w:val="16"/>
                <w:szCs w:val="22"/>
                <w:lang w:val="en-GB" w:eastAsia="zh-CN"/>
              </w:rPr>
              <w:t>There is an adequate supply of ICT equipment.</w:t>
            </w:r>
          </w:p>
          <w:p w:rsidR="004E0C9C" w:rsidRPr="00B93015" w:rsidRDefault="004E0C9C" w:rsidP="0010217C">
            <w:pPr>
              <w:pStyle w:val="ListParagraph"/>
              <w:widowControl w:val="0"/>
              <w:numPr>
                <w:ilvl w:val="0"/>
                <w:numId w:val="3"/>
              </w:numPr>
              <w:spacing w:before="0" w:after="0" w:line="276" w:lineRule="auto"/>
              <w:ind w:left="357" w:hanging="357"/>
              <w:jc w:val="left"/>
              <w:rPr>
                <w:rFonts w:cs="Arial"/>
                <w:b/>
                <w:kern w:val="16"/>
                <w:szCs w:val="22"/>
                <w:lang w:val="en-GB" w:eastAsia="zh-CN"/>
              </w:rPr>
            </w:pPr>
            <w:r w:rsidRPr="0010217C">
              <w:rPr>
                <w:rFonts w:eastAsia="Times New Roman" w:cs="Arial"/>
                <w:kern w:val="16"/>
                <w:szCs w:val="22"/>
                <w:lang w:val="en-GB" w:eastAsia="zh-CN"/>
              </w:rPr>
              <w:t>There is a school library / media centre with adequate range of relevant books and ICT-material.</w:t>
            </w:r>
          </w:p>
        </w:tc>
        <w:tc>
          <w:tcPr>
            <w:tcW w:w="4536" w:type="dxa"/>
          </w:tcPr>
          <w:p w:rsidR="008211F9" w:rsidRPr="008211F9" w:rsidRDefault="008211F9" w:rsidP="008211F9">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8211F9">
              <w:rPr>
                <w:rFonts w:eastAsia="Times New Roman" w:cs="Arial"/>
                <w:kern w:val="16"/>
                <w:szCs w:val="22"/>
                <w:lang w:val="en-GB" w:eastAsia="zh-CN"/>
              </w:rPr>
              <w:t>The school is well equipped including a lab, an ict room, a library, an art room, a music room and i-pads.</w:t>
            </w:r>
          </w:p>
          <w:p w:rsidR="004E0C9C" w:rsidRPr="00B93015" w:rsidRDefault="008211F9" w:rsidP="008211F9">
            <w:pPr>
              <w:pStyle w:val="ListParagraph"/>
              <w:widowControl w:val="0"/>
              <w:numPr>
                <w:ilvl w:val="0"/>
                <w:numId w:val="3"/>
              </w:numPr>
              <w:spacing w:before="0" w:after="0" w:line="276" w:lineRule="auto"/>
              <w:ind w:left="357" w:hanging="357"/>
              <w:jc w:val="left"/>
              <w:rPr>
                <w:rFonts w:cs="Arial"/>
                <w:szCs w:val="22"/>
                <w:lang w:val="en-GB"/>
              </w:rPr>
            </w:pPr>
            <w:r w:rsidRPr="008211F9">
              <w:rPr>
                <w:rFonts w:eastAsia="Times New Roman" w:cs="Arial"/>
                <w:kern w:val="16"/>
                <w:szCs w:val="22"/>
                <w:lang w:val="en-GB" w:eastAsia="zh-CN"/>
              </w:rPr>
              <w:t>The school has functioning Wi-Fi throughout the building.</w:t>
            </w:r>
          </w:p>
        </w:tc>
      </w:tr>
    </w:tbl>
    <w:p w:rsidR="00EC1B7E" w:rsidRDefault="00EC1B7E" w:rsidP="004422A3">
      <w:pPr>
        <w:widowControl w:val="0"/>
        <w:spacing w:before="0" w:after="0"/>
        <w:jc w:val="left"/>
        <w:rPr>
          <w:rFonts w:cs="Arial"/>
          <w:szCs w:val="22"/>
          <w:lang w:val="en-GB"/>
        </w:rPr>
      </w:pPr>
    </w:p>
    <w:tbl>
      <w:tblPr>
        <w:tblStyle w:val="TableGrid"/>
        <w:tblW w:w="9072" w:type="dxa"/>
        <w:tblLook w:val="04A0" w:firstRow="1" w:lastRow="0" w:firstColumn="1" w:lastColumn="0" w:noHBand="0" w:noVBand="1"/>
      </w:tblPr>
      <w:tblGrid>
        <w:gridCol w:w="4514"/>
        <w:gridCol w:w="4558"/>
      </w:tblGrid>
      <w:tr w:rsidR="004E0C9C" w:rsidRPr="0093073B" w:rsidTr="00F83F92">
        <w:tc>
          <w:tcPr>
            <w:tcW w:w="9072" w:type="dxa"/>
            <w:gridSpan w:val="2"/>
          </w:tcPr>
          <w:p w:rsidR="004E0C9C" w:rsidRPr="00B93015" w:rsidRDefault="00EC1B7E" w:rsidP="004422A3">
            <w:pPr>
              <w:widowControl w:val="0"/>
              <w:spacing w:before="0" w:after="0" w:line="276" w:lineRule="auto"/>
              <w:jc w:val="left"/>
              <w:rPr>
                <w:rFonts w:cs="Arial"/>
                <w:szCs w:val="22"/>
                <w:lang w:val="en-GB"/>
              </w:rPr>
            </w:pPr>
            <w:r w:rsidRPr="00B93015">
              <w:rPr>
                <w:rFonts w:cs="Arial"/>
                <w:b/>
                <w:kern w:val="16"/>
                <w:szCs w:val="22"/>
                <w:lang w:val="en-GB" w:eastAsia="zh-CN"/>
              </w:rPr>
              <w:t>V.3</w:t>
            </w:r>
            <w:r w:rsidRPr="00B93015">
              <w:rPr>
                <w:rFonts w:cs="Arial"/>
                <w:b/>
                <w:kern w:val="16"/>
                <w:szCs w:val="22"/>
                <w:lang w:val="en-GB" w:eastAsia="zh-CN"/>
              </w:rPr>
              <w:tab/>
            </w:r>
            <w:r w:rsidR="004E0C9C" w:rsidRPr="00B93015">
              <w:rPr>
                <w:rFonts w:cs="Arial"/>
                <w:b/>
                <w:kern w:val="16"/>
                <w:szCs w:val="22"/>
                <w:lang w:val="en-GB" w:eastAsia="zh-CN"/>
              </w:rPr>
              <w:t>A range of European dimension resources is used</w:t>
            </w:r>
          </w:p>
        </w:tc>
      </w:tr>
      <w:tr w:rsidR="004E0C9C" w:rsidRPr="0093073B" w:rsidTr="00F83F92">
        <w:tc>
          <w:tcPr>
            <w:tcW w:w="4514" w:type="dxa"/>
          </w:tcPr>
          <w:p w:rsidR="004E0C9C" w:rsidRPr="00B93015" w:rsidRDefault="004E0C9C" w:rsidP="004422A3">
            <w:pPr>
              <w:widowControl w:val="0"/>
              <w:spacing w:before="0" w:after="0" w:line="276" w:lineRule="auto"/>
              <w:jc w:val="left"/>
              <w:rPr>
                <w:rFonts w:cs="Arial"/>
                <w:szCs w:val="22"/>
                <w:lang w:val="en-GB"/>
              </w:rPr>
            </w:pPr>
            <w:r w:rsidRPr="00B93015">
              <w:rPr>
                <w:rFonts w:cs="Arial"/>
                <w:kern w:val="16"/>
                <w:szCs w:val="22"/>
                <w:lang w:val="en-GB" w:eastAsia="zh-CN"/>
              </w:rPr>
              <w:t>European, multicultural and national resources are used appropriately and integrated into the teaching.</w:t>
            </w:r>
          </w:p>
        </w:tc>
        <w:tc>
          <w:tcPr>
            <w:tcW w:w="4558" w:type="dxa"/>
          </w:tcPr>
          <w:p w:rsidR="004E0C9C" w:rsidRPr="00B93015" w:rsidRDefault="00915A6C" w:rsidP="00915A6C">
            <w:pPr>
              <w:pStyle w:val="ListParagraph"/>
              <w:widowControl w:val="0"/>
              <w:numPr>
                <w:ilvl w:val="0"/>
                <w:numId w:val="3"/>
              </w:numPr>
              <w:spacing w:before="0" w:after="0" w:line="276" w:lineRule="auto"/>
              <w:ind w:left="357" w:hanging="357"/>
              <w:jc w:val="left"/>
              <w:rPr>
                <w:rFonts w:cs="Arial"/>
                <w:szCs w:val="22"/>
                <w:lang w:val="en-GB"/>
              </w:rPr>
            </w:pPr>
            <w:r w:rsidRPr="00915A6C">
              <w:rPr>
                <w:rFonts w:eastAsia="Times New Roman" w:cs="Arial"/>
                <w:kern w:val="16"/>
                <w:szCs w:val="22"/>
                <w:lang w:val="en-GB" w:eastAsia="zh-CN"/>
              </w:rPr>
              <w:t>There is very little evidence for the use of European or multicultural resources being integrated into the teaching.</w:t>
            </w:r>
          </w:p>
        </w:tc>
      </w:tr>
    </w:tbl>
    <w:p w:rsidR="00EC1B7E" w:rsidRPr="00B93015" w:rsidRDefault="00EC1B7E" w:rsidP="004422A3">
      <w:pPr>
        <w:widowControl w:val="0"/>
        <w:spacing w:before="0" w:after="0"/>
        <w:jc w:val="left"/>
        <w:rPr>
          <w:rFonts w:cs="Arial"/>
          <w:szCs w:val="22"/>
          <w:lang w:val="en-GB"/>
        </w:rPr>
      </w:pPr>
    </w:p>
    <w:tbl>
      <w:tblPr>
        <w:tblStyle w:val="TableGrid"/>
        <w:tblW w:w="9072" w:type="dxa"/>
        <w:tblLook w:val="04A0" w:firstRow="1" w:lastRow="0" w:firstColumn="1" w:lastColumn="0" w:noHBand="0" w:noVBand="1"/>
      </w:tblPr>
      <w:tblGrid>
        <w:gridCol w:w="4518"/>
        <w:gridCol w:w="4554"/>
      </w:tblGrid>
      <w:tr w:rsidR="004E0C9C" w:rsidRPr="0093073B" w:rsidTr="00C058D9">
        <w:tc>
          <w:tcPr>
            <w:tcW w:w="9072" w:type="dxa"/>
            <w:gridSpan w:val="2"/>
            <w:shd w:val="clear" w:color="auto" w:fill="BFBFBF" w:themeFill="background1" w:themeFillShade="BF"/>
          </w:tcPr>
          <w:p w:rsidR="004E0C9C" w:rsidRPr="00B93015" w:rsidRDefault="00C058D9" w:rsidP="004422A3">
            <w:pPr>
              <w:widowControl w:val="0"/>
              <w:spacing w:before="0" w:after="0" w:line="276" w:lineRule="auto"/>
              <w:jc w:val="left"/>
              <w:rPr>
                <w:rFonts w:cs="Arial"/>
                <w:szCs w:val="22"/>
                <w:lang w:val="en-GB"/>
              </w:rPr>
            </w:pPr>
            <w:r w:rsidRPr="00B93015">
              <w:rPr>
                <w:rFonts w:cs="Arial"/>
                <w:szCs w:val="22"/>
                <w:lang w:val="en-GB"/>
              </w:rPr>
              <w:br w:type="page"/>
            </w:r>
            <w:r w:rsidR="004E0C9C" w:rsidRPr="00B93015">
              <w:rPr>
                <w:rFonts w:cs="Arial"/>
                <w:b/>
                <w:szCs w:val="22"/>
                <w:lang w:val="en-GB" w:eastAsia="zh-CN"/>
              </w:rPr>
              <w:t>VI.</w:t>
            </w:r>
            <w:r w:rsidR="00EC1B7E" w:rsidRPr="00B93015">
              <w:rPr>
                <w:rFonts w:cs="Arial"/>
                <w:b/>
                <w:szCs w:val="22"/>
                <w:lang w:val="en-GB" w:eastAsia="zh-CN"/>
              </w:rPr>
              <w:tab/>
            </w:r>
            <w:r w:rsidR="004E0C9C" w:rsidRPr="00B93015">
              <w:rPr>
                <w:rFonts w:cs="Arial"/>
                <w:b/>
                <w:szCs w:val="22"/>
                <w:lang w:val="en-GB" w:eastAsia="zh-CN"/>
              </w:rPr>
              <w:t>Teaching and Learning (based on class-visits)</w:t>
            </w:r>
          </w:p>
        </w:tc>
      </w:tr>
      <w:tr w:rsidR="004E0C9C" w:rsidRPr="00B93015" w:rsidTr="00C058D9">
        <w:tc>
          <w:tcPr>
            <w:tcW w:w="9072" w:type="dxa"/>
            <w:gridSpan w:val="2"/>
          </w:tcPr>
          <w:p w:rsidR="004E0C9C" w:rsidRPr="00B93015" w:rsidRDefault="004E0C9C" w:rsidP="004422A3">
            <w:pPr>
              <w:widowControl w:val="0"/>
              <w:spacing w:before="0" w:after="0" w:line="276" w:lineRule="auto"/>
              <w:jc w:val="left"/>
              <w:rPr>
                <w:rFonts w:cs="Arial"/>
                <w:szCs w:val="22"/>
                <w:lang w:val="en-GB"/>
              </w:rPr>
            </w:pPr>
            <w:r w:rsidRPr="00B93015">
              <w:rPr>
                <w:rFonts w:cs="Arial"/>
                <w:b/>
                <w:kern w:val="16"/>
                <w:szCs w:val="22"/>
                <w:lang w:val="en-GB" w:eastAsia="zh-CN"/>
              </w:rPr>
              <w:t>VI.1</w:t>
            </w:r>
            <w:r w:rsidR="00EC1B7E" w:rsidRPr="00B93015">
              <w:rPr>
                <w:rFonts w:cs="Arial"/>
                <w:b/>
                <w:kern w:val="16"/>
                <w:szCs w:val="22"/>
                <w:lang w:val="en-GB" w:eastAsia="zh-CN"/>
              </w:rPr>
              <w:tab/>
            </w:r>
            <w:r w:rsidRPr="00B93015">
              <w:rPr>
                <w:rFonts w:cs="Arial"/>
                <w:b/>
                <w:kern w:val="16"/>
                <w:szCs w:val="22"/>
                <w:lang w:val="en-GB" w:eastAsia="zh-CN"/>
              </w:rPr>
              <w:t>Teachers realise the ES syllabuses</w:t>
            </w:r>
          </w:p>
        </w:tc>
      </w:tr>
      <w:tr w:rsidR="004E0C9C" w:rsidRPr="0093073B" w:rsidTr="00C058D9">
        <w:tc>
          <w:tcPr>
            <w:tcW w:w="4518" w:type="dxa"/>
          </w:tcPr>
          <w:p w:rsidR="004E0C9C" w:rsidRPr="00B93015" w:rsidRDefault="004E0C9C" w:rsidP="0010217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B93015">
              <w:rPr>
                <w:rFonts w:eastAsia="Times New Roman" w:cs="Arial"/>
                <w:kern w:val="16"/>
                <w:szCs w:val="22"/>
                <w:lang w:val="en-GB" w:eastAsia="zh-CN"/>
              </w:rPr>
              <w:t xml:space="preserve">Teachers show knowledge of the subject and the European School syllabuses. </w:t>
            </w:r>
          </w:p>
          <w:p w:rsidR="004E0C9C" w:rsidRPr="00B93015" w:rsidRDefault="004E0C9C" w:rsidP="0010217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B93015">
              <w:rPr>
                <w:rFonts w:eastAsia="Times New Roman" w:cs="Arial"/>
                <w:kern w:val="16"/>
                <w:szCs w:val="22"/>
                <w:lang w:val="en-GB" w:eastAsia="zh-CN"/>
              </w:rPr>
              <w:t>Lessons are planned, well-structured and</w:t>
            </w:r>
            <w:r w:rsidRPr="0010217C">
              <w:rPr>
                <w:rFonts w:eastAsia="Times New Roman" w:cs="Arial"/>
                <w:kern w:val="16"/>
                <w:szCs w:val="22"/>
                <w:lang w:val="en-GB" w:eastAsia="zh-CN"/>
              </w:rPr>
              <w:t xml:space="preserve"> </w:t>
            </w:r>
            <w:r w:rsidRPr="00B93015">
              <w:rPr>
                <w:rFonts w:eastAsia="Times New Roman" w:cs="Arial"/>
                <w:kern w:val="16"/>
                <w:szCs w:val="22"/>
                <w:lang w:val="en-GB" w:eastAsia="zh-CN"/>
              </w:rPr>
              <w:t>related to the syllabus.</w:t>
            </w:r>
          </w:p>
          <w:p w:rsidR="004E0C9C" w:rsidRPr="00B93015" w:rsidRDefault="004E0C9C" w:rsidP="0010217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B93015">
              <w:rPr>
                <w:rFonts w:eastAsia="Times New Roman" w:cs="Arial"/>
                <w:kern w:val="16"/>
                <w:szCs w:val="22"/>
                <w:lang w:val="en-GB" w:eastAsia="zh-CN"/>
              </w:rPr>
              <w:t xml:space="preserve">Culture, history and geography of </w:t>
            </w:r>
            <w:r w:rsidRPr="00B93015">
              <w:rPr>
                <w:rFonts w:eastAsia="Times New Roman" w:cs="Arial"/>
                <w:kern w:val="16"/>
                <w:szCs w:val="22"/>
                <w:lang w:val="en-GB" w:eastAsia="zh-CN"/>
              </w:rPr>
              <w:lastRenderedPageBreak/>
              <w:t>different countries are integrated in the teaching and learning process in the classes when relevant.</w:t>
            </w:r>
          </w:p>
          <w:p w:rsidR="004E0C9C" w:rsidRPr="00B93015" w:rsidRDefault="004E0C9C" w:rsidP="0010217C">
            <w:pPr>
              <w:pStyle w:val="ListParagraph"/>
              <w:widowControl w:val="0"/>
              <w:numPr>
                <w:ilvl w:val="0"/>
                <w:numId w:val="3"/>
              </w:numPr>
              <w:spacing w:before="0" w:after="0" w:line="276" w:lineRule="auto"/>
              <w:ind w:left="357" w:hanging="357"/>
              <w:jc w:val="left"/>
              <w:rPr>
                <w:rFonts w:cs="Arial"/>
                <w:szCs w:val="22"/>
                <w:lang w:val="en-GB"/>
              </w:rPr>
            </w:pPr>
            <w:r w:rsidRPr="00B93015">
              <w:rPr>
                <w:rFonts w:eastAsia="Times New Roman" w:cs="Arial"/>
                <w:kern w:val="16"/>
                <w:szCs w:val="22"/>
                <w:lang w:val="en-GB" w:eastAsia="zh-CN"/>
              </w:rPr>
              <w:t>Cross curricular links are emphasized.</w:t>
            </w:r>
          </w:p>
        </w:tc>
        <w:tc>
          <w:tcPr>
            <w:tcW w:w="4554" w:type="dxa"/>
          </w:tcPr>
          <w:p w:rsidR="00915A6C" w:rsidRPr="00915A6C" w:rsidRDefault="00915A6C" w:rsidP="00915A6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915A6C">
              <w:rPr>
                <w:rFonts w:eastAsia="Times New Roman" w:cs="Arial"/>
                <w:kern w:val="16"/>
                <w:szCs w:val="22"/>
                <w:lang w:val="en-GB" w:eastAsia="zh-CN"/>
              </w:rPr>
              <w:lastRenderedPageBreak/>
              <w:t>Most lessons were related to the European School syllabuses.</w:t>
            </w:r>
          </w:p>
          <w:p w:rsidR="00915A6C" w:rsidRPr="00915A6C" w:rsidRDefault="00915A6C" w:rsidP="00915A6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915A6C">
              <w:rPr>
                <w:rFonts w:eastAsia="Times New Roman" w:cs="Arial"/>
                <w:kern w:val="16"/>
                <w:szCs w:val="22"/>
                <w:lang w:val="en-GB" w:eastAsia="zh-CN"/>
              </w:rPr>
              <w:t>In secondary some lessons lacked structure.</w:t>
            </w:r>
          </w:p>
          <w:p w:rsidR="004E0C9C" w:rsidRPr="00B93015" w:rsidRDefault="00915A6C" w:rsidP="00915A6C">
            <w:pPr>
              <w:pStyle w:val="ListParagraph"/>
              <w:widowControl w:val="0"/>
              <w:numPr>
                <w:ilvl w:val="0"/>
                <w:numId w:val="3"/>
              </w:numPr>
              <w:spacing w:before="0" w:after="0" w:line="276" w:lineRule="auto"/>
              <w:ind w:left="357" w:hanging="357"/>
              <w:jc w:val="left"/>
              <w:rPr>
                <w:rFonts w:cs="Arial"/>
                <w:szCs w:val="22"/>
                <w:lang w:val="en-GB"/>
              </w:rPr>
            </w:pPr>
            <w:r w:rsidRPr="00915A6C">
              <w:rPr>
                <w:rFonts w:eastAsia="Times New Roman" w:cs="Arial"/>
                <w:kern w:val="16"/>
                <w:szCs w:val="22"/>
                <w:lang w:val="en-GB" w:eastAsia="zh-CN"/>
              </w:rPr>
              <w:t xml:space="preserve">There was little evidence of the integration of culture, history and </w:t>
            </w:r>
            <w:r w:rsidRPr="00915A6C">
              <w:rPr>
                <w:rFonts w:eastAsia="Times New Roman" w:cs="Arial"/>
                <w:kern w:val="16"/>
                <w:szCs w:val="22"/>
                <w:lang w:val="en-GB" w:eastAsia="zh-CN"/>
              </w:rPr>
              <w:lastRenderedPageBreak/>
              <w:t>geography of different countries into the teaching and learning.</w:t>
            </w:r>
          </w:p>
        </w:tc>
      </w:tr>
    </w:tbl>
    <w:p w:rsidR="00EC1B7E" w:rsidRPr="00B93015" w:rsidRDefault="00EC1B7E" w:rsidP="004422A3">
      <w:pPr>
        <w:widowControl w:val="0"/>
        <w:spacing w:before="0" w:after="0"/>
        <w:jc w:val="left"/>
        <w:rPr>
          <w:rFonts w:cs="Arial"/>
          <w:szCs w:val="22"/>
          <w:lang w:val="en-GB"/>
        </w:rPr>
      </w:pPr>
    </w:p>
    <w:tbl>
      <w:tblPr>
        <w:tblStyle w:val="TableGrid"/>
        <w:tblW w:w="9072" w:type="dxa"/>
        <w:tblLook w:val="04A0" w:firstRow="1" w:lastRow="0" w:firstColumn="1" w:lastColumn="0" w:noHBand="0" w:noVBand="1"/>
      </w:tblPr>
      <w:tblGrid>
        <w:gridCol w:w="4513"/>
        <w:gridCol w:w="4559"/>
      </w:tblGrid>
      <w:tr w:rsidR="004E0C9C" w:rsidRPr="0093073B" w:rsidTr="00EC1B7E">
        <w:tc>
          <w:tcPr>
            <w:tcW w:w="9166" w:type="dxa"/>
            <w:gridSpan w:val="2"/>
          </w:tcPr>
          <w:p w:rsidR="004E0C9C" w:rsidRPr="00B93015" w:rsidRDefault="004E0C9C" w:rsidP="004422A3">
            <w:pPr>
              <w:widowControl w:val="0"/>
              <w:spacing w:before="0" w:after="0" w:line="276" w:lineRule="auto"/>
              <w:jc w:val="left"/>
              <w:rPr>
                <w:rFonts w:cs="Arial"/>
                <w:szCs w:val="22"/>
                <w:lang w:val="en-GB"/>
              </w:rPr>
            </w:pPr>
            <w:r w:rsidRPr="00B93015">
              <w:rPr>
                <w:rFonts w:cs="Arial"/>
                <w:b/>
                <w:kern w:val="16"/>
                <w:szCs w:val="22"/>
                <w:lang w:val="en-GB" w:eastAsia="zh-CN"/>
              </w:rPr>
              <w:t>VI.2</w:t>
            </w:r>
            <w:r w:rsidR="00EC1B7E" w:rsidRPr="00B93015">
              <w:rPr>
                <w:rFonts w:cs="Arial"/>
                <w:b/>
                <w:kern w:val="16"/>
                <w:szCs w:val="22"/>
                <w:lang w:val="en-GB" w:eastAsia="zh-CN"/>
              </w:rPr>
              <w:tab/>
            </w:r>
            <w:r w:rsidRPr="00B93015">
              <w:rPr>
                <w:rFonts w:cs="Arial"/>
                <w:b/>
                <w:kern w:val="16"/>
                <w:szCs w:val="22"/>
                <w:lang w:val="en-GB" w:eastAsia="zh-CN"/>
              </w:rPr>
              <w:t xml:space="preserve">Teachers employ a variety of teaching and learning methods </w:t>
            </w:r>
            <w:r w:rsidR="00EC1B7E" w:rsidRPr="00B93015">
              <w:rPr>
                <w:rFonts w:cs="Arial"/>
                <w:b/>
                <w:kern w:val="16"/>
                <w:szCs w:val="22"/>
                <w:lang w:val="en-GB" w:eastAsia="zh-CN"/>
              </w:rPr>
              <w:tab/>
            </w:r>
            <w:r w:rsidRPr="00B93015">
              <w:rPr>
                <w:rFonts w:cs="Arial"/>
                <w:b/>
                <w:kern w:val="16"/>
                <w:szCs w:val="22"/>
                <w:lang w:val="en-GB" w:eastAsia="zh-CN"/>
              </w:rPr>
              <w:t>appropriately used to the content to be taught</w:t>
            </w:r>
          </w:p>
        </w:tc>
      </w:tr>
      <w:tr w:rsidR="004E0C9C" w:rsidRPr="0093073B" w:rsidTr="00EC1B7E">
        <w:tc>
          <w:tcPr>
            <w:tcW w:w="4560" w:type="dxa"/>
          </w:tcPr>
          <w:p w:rsidR="004E0C9C" w:rsidRPr="00B93015" w:rsidRDefault="004E0C9C" w:rsidP="0010217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B93015">
              <w:rPr>
                <w:rFonts w:eastAsia="Times New Roman" w:cs="Arial"/>
                <w:kern w:val="16"/>
                <w:szCs w:val="22"/>
                <w:lang w:val="en-GB" w:eastAsia="zh-CN"/>
              </w:rPr>
              <w:t>Teachers communicate the objectives and competences to be accomplished to their pupils.</w:t>
            </w:r>
          </w:p>
          <w:p w:rsidR="004E0C9C" w:rsidRPr="00B93015" w:rsidRDefault="004E0C9C" w:rsidP="0010217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B93015">
              <w:rPr>
                <w:rFonts w:eastAsia="Times New Roman" w:cs="Arial"/>
                <w:kern w:val="16"/>
                <w:szCs w:val="22"/>
                <w:lang w:val="en-GB" w:eastAsia="zh-CN"/>
              </w:rPr>
              <w:t>When possible teaching encourages awareness of broadened context outside the classroom or the particular lesson.</w:t>
            </w:r>
          </w:p>
          <w:p w:rsidR="004E0C9C" w:rsidRPr="00B93015" w:rsidRDefault="004E0C9C" w:rsidP="0010217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B93015">
              <w:rPr>
                <w:rFonts w:eastAsia="Times New Roman" w:cs="Arial"/>
                <w:kern w:val="16"/>
                <w:szCs w:val="22"/>
                <w:lang w:val="en-GB" w:eastAsia="zh-CN"/>
              </w:rPr>
              <w:t>Teachers use variable methods (work in pairs, groups, teams, individually etc.</w:t>
            </w:r>
          </w:p>
          <w:p w:rsidR="004E0C9C" w:rsidRPr="00B93015" w:rsidRDefault="004E0C9C" w:rsidP="0010217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B93015">
              <w:rPr>
                <w:rFonts w:eastAsia="Times New Roman" w:cs="Arial"/>
                <w:kern w:val="16"/>
                <w:szCs w:val="22"/>
                <w:lang w:val="en-GB" w:eastAsia="zh-CN"/>
              </w:rPr>
              <w:t>Teachers involve all pupils actively.</w:t>
            </w:r>
          </w:p>
          <w:p w:rsidR="004E0C9C" w:rsidRPr="00915A6C" w:rsidRDefault="004E0C9C" w:rsidP="004422A3">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B93015">
              <w:rPr>
                <w:rFonts w:eastAsia="Times New Roman" w:cs="Arial"/>
                <w:kern w:val="16"/>
                <w:szCs w:val="22"/>
                <w:lang w:val="en-GB" w:eastAsia="zh-CN"/>
              </w:rPr>
              <w:t>Teachers integrate ICT into their lessons.</w:t>
            </w:r>
          </w:p>
        </w:tc>
        <w:tc>
          <w:tcPr>
            <w:tcW w:w="4606" w:type="dxa"/>
          </w:tcPr>
          <w:p w:rsidR="00915A6C" w:rsidRPr="00915A6C" w:rsidRDefault="00915A6C" w:rsidP="00915A6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915A6C">
              <w:rPr>
                <w:rFonts w:eastAsia="Times New Roman" w:cs="Arial"/>
                <w:kern w:val="16"/>
                <w:szCs w:val="22"/>
                <w:lang w:val="en-GB" w:eastAsia="zh-CN"/>
              </w:rPr>
              <w:t xml:space="preserve">In secondary there was very little evidence of the use of a variety of teaching and learning methods. Many of the teachers were very focused on the subject content of the lesson and did not have a clear teaching strategy. In this area there is clearly room for improvement. </w:t>
            </w:r>
          </w:p>
          <w:p w:rsidR="004E0C9C" w:rsidRPr="00B93015" w:rsidRDefault="00915A6C" w:rsidP="00915A6C">
            <w:pPr>
              <w:pStyle w:val="ListParagraph"/>
              <w:widowControl w:val="0"/>
              <w:numPr>
                <w:ilvl w:val="0"/>
                <w:numId w:val="3"/>
              </w:numPr>
              <w:spacing w:before="0" w:after="0" w:line="276" w:lineRule="auto"/>
              <w:ind w:left="357" w:hanging="357"/>
              <w:jc w:val="left"/>
              <w:rPr>
                <w:rFonts w:cs="Arial"/>
                <w:szCs w:val="22"/>
                <w:lang w:val="en-GB"/>
              </w:rPr>
            </w:pPr>
            <w:r w:rsidRPr="00915A6C">
              <w:rPr>
                <w:rFonts w:eastAsia="Times New Roman" w:cs="Arial"/>
                <w:kern w:val="16"/>
                <w:szCs w:val="22"/>
                <w:lang w:val="en-GB" w:eastAsia="zh-CN"/>
              </w:rPr>
              <w:t>In Nursery and Primary there was some variety of methods during lessons although frontal teaching was the most common approach.</w:t>
            </w:r>
          </w:p>
        </w:tc>
      </w:tr>
    </w:tbl>
    <w:p w:rsidR="00EC1B7E" w:rsidRPr="00B93015" w:rsidRDefault="00EC1B7E" w:rsidP="004422A3">
      <w:pPr>
        <w:widowControl w:val="0"/>
        <w:spacing w:before="0" w:after="0"/>
        <w:jc w:val="left"/>
        <w:rPr>
          <w:rFonts w:cs="Arial"/>
          <w:szCs w:val="22"/>
          <w:lang w:val="en-GB"/>
        </w:rPr>
      </w:pPr>
    </w:p>
    <w:tbl>
      <w:tblPr>
        <w:tblStyle w:val="TableGrid"/>
        <w:tblW w:w="9072" w:type="dxa"/>
        <w:tblLook w:val="04A0" w:firstRow="1" w:lastRow="0" w:firstColumn="1" w:lastColumn="0" w:noHBand="0" w:noVBand="1"/>
      </w:tblPr>
      <w:tblGrid>
        <w:gridCol w:w="4534"/>
        <w:gridCol w:w="4538"/>
      </w:tblGrid>
      <w:tr w:rsidR="004E0C9C" w:rsidRPr="0093073B" w:rsidTr="00EC1B7E">
        <w:tc>
          <w:tcPr>
            <w:tcW w:w="9072" w:type="dxa"/>
            <w:gridSpan w:val="2"/>
          </w:tcPr>
          <w:p w:rsidR="004E0C9C" w:rsidRPr="00B93015" w:rsidRDefault="004E0C9C" w:rsidP="004422A3">
            <w:pPr>
              <w:widowControl w:val="0"/>
              <w:spacing w:before="0" w:after="0" w:line="276" w:lineRule="auto"/>
              <w:jc w:val="left"/>
              <w:rPr>
                <w:rFonts w:cs="Arial"/>
                <w:szCs w:val="22"/>
                <w:lang w:val="en-GB"/>
              </w:rPr>
            </w:pPr>
            <w:r w:rsidRPr="00B93015">
              <w:rPr>
                <w:rFonts w:cs="Arial"/>
                <w:b/>
                <w:kern w:val="16"/>
                <w:szCs w:val="22"/>
                <w:lang w:val="en-GB" w:eastAsia="zh-CN"/>
              </w:rPr>
              <w:t>VI.3</w:t>
            </w:r>
            <w:r w:rsidR="00EC1B7E" w:rsidRPr="00B93015">
              <w:rPr>
                <w:rFonts w:cs="Arial"/>
                <w:b/>
                <w:kern w:val="16"/>
                <w:szCs w:val="22"/>
                <w:lang w:val="en-GB" w:eastAsia="zh-CN"/>
              </w:rPr>
              <w:tab/>
            </w:r>
            <w:r w:rsidRPr="00B93015">
              <w:rPr>
                <w:rFonts w:cs="Arial"/>
                <w:b/>
                <w:kern w:val="16"/>
                <w:szCs w:val="22"/>
                <w:lang w:val="en-GB" w:eastAsia="zh-CN"/>
              </w:rPr>
              <w:t>Pupils are active learners</w:t>
            </w:r>
          </w:p>
        </w:tc>
      </w:tr>
      <w:tr w:rsidR="004E0C9C" w:rsidRPr="0093073B" w:rsidTr="00EC1B7E">
        <w:tc>
          <w:tcPr>
            <w:tcW w:w="4534" w:type="dxa"/>
          </w:tcPr>
          <w:p w:rsidR="004E0C9C" w:rsidRPr="00B93015" w:rsidRDefault="004E0C9C" w:rsidP="0010217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B93015">
              <w:rPr>
                <w:rFonts w:eastAsia="Times New Roman" w:cs="Arial"/>
                <w:kern w:val="16"/>
                <w:szCs w:val="22"/>
                <w:lang w:val="en-GB" w:eastAsia="zh-CN"/>
              </w:rPr>
              <w:t>Pupils show an active learning attitude during the lessons (fingers in the air, eager to answer, not busy with other things, working on their own etc.).</w:t>
            </w:r>
          </w:p>
          <w:p w:rsidR="004E0C9C" w:rsidRPr="00B93015" w:rsidRDefault="004E0C9C" w:rsidP="0010217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B93015">
              <w:rPr>
                <w:rFonts w:eastAsia="Times New Roman" w:cs="Arial"/>
                <w:kern w:val="16"/>
                <w:szCs w:val="22"/>
                <w:lang w:val="en-GB" w:eastAsia="zh-CN"/>
              </w:rPr>
              <w:t>Pupils get feedback in order to improve their learning.</w:t>
            </w:r>
          </w:p>
          <w:p w:rsidR="004E0C9C" w:rsidRPr="00B93015" w:rsidRDefault="004E0C9C" w:rsidP="0010217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B93015">
              <w:rPr>
                <w:rFonts w:eastAsia="Times New Roman" w:cs="Arial"/>
                <w:kern w:val="16"/>
                <w:szCs w:val="22"/>
                <w:lang w:val="en-GB" w:eastAsia="zh-CN"/>
              </w:rPr>
              <w:t>Pupils are responsible for aspects of their own learning.</w:t>
            </w:r>
          </w:p>
          <w:p w:rsidR="004E0C9C" w:rsidRPr="00B93015" w:rsidRDefault="004E0C9C" w:rsidP="0010217C">
            <w:pPr>
              <w:pStyle w:val="ListParagraph"/>
              <w:widowControl w:val="0"/>
              <w:numPr>
                <w:ilvl w:val="0"/>
                <w:numId w:val="3"/>
              </w:numPr>
              <w:spacing w:before="0" w:after="0" w:line="276" w:lineRule="auto"/>
              <w:ind w:left="357" w:hanging="357"/>
              <w:jc w:val="left"/>
              <w:rPr>
                <w:rFonts w:cs="Arial"/>
                <w:szCs w:val="22"/>
                <w:lang w:val="en-GB"/>
              </w:rPr>
            </w:pPr>
            <w:r w:rsidRPr="0010217C">
              <w:rPr>
                <w:rFonts w:eastAsia="Times New Roman" w:cs="Arial"/>
                <w:kern w:val="16"/>
                <w:szCs w:val="22"/>
                <w:lang w:val="en-GB" w:eastAsia="zh-CN"/>
              </w:rPr>
              <w:t>Pupils use ICT in learning.</w:t>
            </w:r>
          </w:p>
        </w:tc>
        <w:tc>
          <w:tcPr>
            <w:tcW w:w="4538" w:type="dxa"/>
          </w:tcPr>
          <w:p w:rsidR="00915A6C" w:rsidRPr="00915A6C" w:rsidRDefault="00915A6C" w:rsidP="00915A6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915A6C">
              <w:rPr>
                <w:rFonts w:eastAsia="Times New Roman" w:cs="Arial"/>
                <w:kern w:val="16"/>
                <w:szCs w:val="22"/>
                <w:lang w:val="en-GB" w:eastAsia="zh-CN"/>
              </w:rPr>
              <w:t>The pupils of the TES were actively involved in teaching and learning when this was required of them</w:t>
            </w:r>
          </w:p>
          <w:p w:rsidR="00915A6C" w:rsidRPr="00915A6C" w:rsidRDefault="00915A6C" w:rsidP="00915A6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915A6C">
              <w:rPr>
                <w:rFonts w:eastAsia="Times New Roman" w:cs="Arial"/>
                <w:kern w:val="16"/>
                <w:szCs w:val="22"/>
                <w:lang w:val="en-GB" w:eastAsia="zh-CN"/>
              </w:rPr>
              <w:t>There is very little evidence of pupils being responsible for their own learning.</w:t>
            </w:r>
          </w:p>
          <w:p w:rsidR="004E0C9C" w:rsidRPr="00B93015" w:rsidRDefault="00915A6C" w:rsidP="00915A6C">
            <w:pPr>
              <w:pStyle w:val="ListParagraph"/>
              <w:widowControl w:val="0"/>
              <w:numPr>
                <w:ilvl w:val="0"/>
                <w:numId w:val="3"/>
              </w:numPr>
              <w:spacing w:before="0" w:after="0" w:line="276" w:lineRule="auto"/>
              <w:ind w:left="357" w:hanging="357"/>
              <w:jc w:val="left"/>
              <w:rPr>
                <w:rFonts w:cs="Arial"/>
                <w:szCs w:val="22"/>
                <w:lang w:val="en-GB"/>
              </w:rPr>
            </w:pPr>
            <w:r w:rsidRPr="00915A6C">
              <w:rPr>
                <w:rFonts w:eastAsia="Times New Roman" w:cs="Arial"/>
                <w:kern w:val="16"/>
                <w:szCs w:val="22"/>
                <w:lang w:val="en-GB" w:eastAsia="zh-CN"/>
              </w:rPr>
              <w:t>Although the school has ICT facilities there was little evidenced of these being used during lessons.</w:t>
            </w:r>
          </w:p>
        </w:tc>
      </w:tr>
    </w:tbl>
    <w:p w:rsidR="00264A37" w:rsidRPr="00B93015" w:rsidRDefault="00264A37" w:rsidP="004422A3">
      <w:pPr>
        <w:widowControl w:val="0"/>
        <w:spacing w:before="0" w:after="0"/>
        <w:jc w:val="left"/>
        <w:rPr>
          <w:rFonts w:cs="Arial"/>
          <w:szCs w:val="22"/>
          <w:lang w:val="en-GB"/>
        </w:rPr>
      </w:pPr>
    </w:p>
    <w:tbl>
      <w:tblPr>
        <w:tblStyle w:val="TableGrid"/>
        <w:tblW w:w="9072" w:type="dxa"/>
        <w:tblLook w:val="04A0" w:firstRow="1" w:lastRow="0" w:firstColumn="1" w:lastColumn="0" w:noHBand="0" w:noVBand="1"/>
      </w:tblPr>
      <w:tblGrid>
        <w:gridCol w:w="4536"/>
        <w:gridCol w:w="4536"/>
      </w:tblGrid>
      <w:tr w:rsidR="004E0C9C" w:rsidRPr="0093073B" w:rsidTr="00EC1B7E">
        <w:tc>
          <w:tcPr>
            <w:tcW w:w="9166" w:type="dxa"/>
            <w:gridSpan w:val="2"/>
            <w:tcBorders>
              <w:bottom w:val="single" w:sz="4" w:space="0" w:color="auto"/>
            </w:tcBorders>
          </w:tcPr>
          <w:p w:rsidR="004E0C9C" w:rsidRPr="00B93015" w:rsidRDefault="00EC1B7E" w:rsidP="004422A3">
            <w:pPr>
              <w:widowControl w:val="0"/>
              <w:spacing w:before="0" w:after="0" w:line="276" w:lineRule="auto"/>
              <w:jc w:val="left"/>
              <w:rPr>
                <w:rFonts w:cs="Arial"/>
                <w:szCs w:val="22"/>
                <w:lang w:val="en-GB"/>
              </w:rPr>
            </w:pPr>
            <w:r w:rsidRPr="00B93015">
              <w:rPr>
                <w:rFonts w:cs="Arial"/>
                <w:b/>
                <w:kern w:val="16"/>
                <w:szCs w:val="22"/>
                <w:lang w:val="en-GB" w:eastAsia="zh-CN"/>
              </w:rPr>
              <w:t>VI.</w:t>
            </w:r>
            <w:r w:rsidR="004E0C9C" w:rsidRPr="00B93015">
              <w:rPr>
                <w:rFonts w:cs="Arial"/>
                <w:b/>
                <w:kern w:val="16"/>
                <w:szCs w:val="22"/>
                <w:lang w:val="en-GB" w:eastAsia="zh-CN"/>
              </w:rPr>
              <w:t>4</w:t>
            </w:r>
            <w:r w:rsidRPr="00B93015">
              <w:rPr>
                <w:rFonts w:cs="Arial"/>
                <w:b/>
                <w:kern w:val="16"/>
                <w:szCs w:val="22"/>
                <w:lang w:val="en-GB" w:eastAsia="zh-CN"/>
              </w:rPr>
              <w:tab/>
            </w:r>
            <w:r w:rsidR="004E0C9C" w:rsidRPr="00B93015">
              <w:rPr>
                <w:rFonts w:cs="Arial"/>
                <w:b/>
                <w:kern w:val="16"/>
                <w:szCs w:val="22"/>
                <w:lang w:val="en-GB" w:eastAsia="zh-CN"/>
              </w:rPr>
              <w:t>Teachers take care of pupils' individual needs in their teaching</w:t>
            </w:r>
          </w:p>
        </w:tc>
      </w:tr>
      <w:tr w:rsidR="004E0C9C" w:rsidRPr="0093073B" w:rsidTr="00EC1B7E">
        <w:tc>
          <w:tcPr>
            <w:tcW w:w="4583" w:type="dxa"/>
          </w:tcPr>
          <w:p w:rsidR="004E0C9C" w:rsidRPr="00B93015" w:rsidRDefault="004E0C9C" w:rsidP="004422A3">
            <w:pPr>
              <w:widowControl w:val="0"/>
              <w:spacing w:before="0" w:after="0" w:line="276" w:lineRule="auto"/>
              <w:jc w:val="left"/>
              <w:rPr>
                <w:rFonts w:cs="Arial"/>
                <w:szCs w:val="22"/>
                <w:lang w:val="en-GB"/>
              </w:rPr>
            </w:pPr>
            <w:r w:rsidRPr="00B93015">
              <w:rPr>
                <w:rFonts w:cs="Arial"/>
                <w:kern w:val="16"/>
                <w:szCs w:val="22"/>
                <w:lang w:val="en-GB" w:eastAsia="zh-CN"/>
              </w:rPr>
              <w:t>Differentiation is practiced in lessons.</w:t>
            </w:r>
          </w:p>
        </w:tc>
        <w:tc>
          <w:tcPr>
            <w:tcW w:w="4583" w:type="dxa"/>
          </w:tcPr>
          <w:p w:rsidR="004E0C9C" w:rsidRPr="00915A6C" w:rsidRDefault="00915A6C" w:rsidP="00915A6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915A6C">
              <w:rPr>
                <w:rFonts w:eastAsia="Times New Roman" w:cs="Arial"/>
                <w:kern w:val="16"/>
                <w:szCs w:val="22"/>
                <w:lang w:val="en-GB" w:eastAsia="zh-CN"/>
              </w:rPr>
              <w:t>There was very little evidence of differentiation in the lessons. Even in small groups all pupils were usually taught the same material in the same way.</w:t>
            </w:r>
          </w:p>
        </w:tc>
      </w:tr>
    </w:tbl>
    <w:p w:rsidR="00EC1B7E" w:rsidRPr="00B93015" w:rsidRDefault="00EC1B7E" w:rsidP="004422A3">
      <w:pPr>
        <w:widowControl w:val="0"/>
        <w:spacing w:before="0" w:after="0"/>
        <w:jc w:val="left"/>
        <w:rPr>
          <w:rFonts w:cs="Arial"/>
          <w:szCs w:val="22"/>
          <w:lang w:val="en-GB"/>
        </w:rPr>
      </w:pPr>
    </w:p>
    <w:tbl>
      <w:tblPr>
        <w:tblStyle w:val="TableGrid"/>
        <w:tblW w:w="9072" w:type="dxa"/>
        <w:tblLook w:val="04A0" w:firstRow="1" w:lastRow="0" w:firstColumn="1" w:lastColumn="0" w:noHBand="0" w:noVBand="1"/>
      </w:tblPr>
      <w:tblGrid>
        <w:gridCol w:w="4536"/>
        <w:gridCol w:w="4536"/>
      </w:tblGrid>
      <w:tr w:rsidR="004E0C9C" w:rsidRPr="0093073B" w:rsidTr="00C058D9">
        <w:tc>
          <w:tcPr>
            <w:tcW w:w="9072" w:type="dxa"/>
            <w:gridSpan w:val="2"/>
          </w:tcPr>
          <w:p w:rsidR="004E0C9C" w:rsidRPr="00B93015" w:rsidRDefault="00EC1B7E" w:rsidP="004422A3">
            <w:pPr>
              <w:widowControl w:val="0"/>
              <w:spacing w:before="0" w:after="0" w:line="276" w:lineRule="auto"/>
              <w:jc w:val="left"/>
              <w:rPr>
                <w:rFonts w:cs="Arial"/>
                <w:szCs w:val="22"/>
                <w:lang w:val="en-GB"/>
              </w:rPr>
            </w:pPr>
            <w:r w:rsidRPr="00B93015">
              <w:rPr>
                <w:rFonts w:cs="Arial"/>
                <w:b/>
                <w:kern w:val="16"/>
                <w:szCs w:val="22"/>
                <w:lang w:val="en-GB" w:eastAsia="zh-CN"/>
              </w:rPr>
              <w:t>VI.5</w:t>
            </w:r>
            <w:r w:rsidRPr="00B93015">
              <w:rPr>
                <w:rFonts w:cs="Arial"/>
                <w:b/>
                <w:kern w:val="16"/>
                <w:szCs w:val="22"/>
                <w:lang w:val="en-GB" w:eastAsia="zh-CN"/>
              </w:rPr>
              <w:tab/>
            </w:r>
            <w:r w:rsidR="004E0C9C" w:rsidRPr="00B93015">
              <w:rPr>
                <w:rFonts w:cs="Arial"/>
                <w:b/>
                <w:kern w:val="16"/>
                <w:szCs w:val="22"/>
                <w:lang w:val="en-GB" w:eastAsia="zh-CN"/>
              </w:rPr>
              <w:t>Teachers show effective class room management</w:t>
            </w:r>
          </w:p>
        </w:tc>
      </w:tr>
      <w:tr w:rsidR="004E0C9C" w:rsidRPr="0093073B" w:rsidTr="00C058D9">
        <w:tc>
          <w:tcPr>
            <w:tcW w:w="4536" w:type="dxa"/>
          </w:tcPr>
          <w:p w:rsidR="004E0C9C" w:rsidRPr="00B93015" w:rsidRDefault="004E0C9C" w:rsidP="0010217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B93015">
              <w:rPr>
                <w:rFonts w:eastAsia="Times New Roman" w:cs="Arial"/>
                <w:kern w:val="16"/>
                <w:szCs w:val="22"/>
                <w:lang w:val="en-GB" w:eastAsia="zh-CN"/>
              </w:rPr>
              <w:t xml:space="preserve">Teachers create a stimulating learning environment. </w:t>
            </w:r>
          </w:p>
          <w:p w:rsidR="004E0C9C" w:rsidRPr="00B93015" w:rsidRDefault="004E0C9C" w:rsidP="0010217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B93015">
              <w:rPr>
                <w:rFonts w:eastAsia="Times New Roman" w:cs="Arial"/>
                <w:kern w:val="16"/>
                <w:szCs w:val="22"/>
                <w:lang w:val="en-GB" w:eastAsia="zh-CN"/>
              </w:rPr>
              <w:t>Teachers use resources effectively.</w:t>
            </w:r>
          </w:p>
          <w:p w:rsidR="004E0C9C" w:rsidRPr="00B93015" w:rsidRDefault="004E0C9C" w:rsidP="0010217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B93015">
              <w:rPr>
                <w:rFonts w:eastAsia="Times New Roman" w:cs="Arial"/>
                <w:kern w:val="16"/>
                <w:szCs w:val="22"/>
                <w:lang w:val="en-GB" w:eastAsia="zh-CN"/>
              </w:rPr>
              <w:t>Teachers use teaching time effectively.</w:t>
            </w:r>
          </w:p>
        </w:tc>
        <w:tc>
          <w:tcPr>
            <w:tcW w:w="4536" w:type="dxa"/>
          </w:tcPr>
          <w:p w:rsidR="00915A6C" w:rsidRPr="00915A6C" w:rsidRDefault="00915A6C" w:rsidP="00915A6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915A6C">
              <w:rPr>
                <w:rFonts w:eastAsia="Times New Roman" w:cs="Arial"/>
                <w:kern w:val="16"/>
                <w:szCs w:val="22"/>
                <w:lang w:val="en-GB" w:eastAsia="zh-CN"/>
              </w:rPr>
              <w:t>There are no problems with discipline in the lessons.</w:t>
            </w:r>
          </w:p>
          <w:p w:rsidR="00915A6C" w:rsidRPr="00915A6C" w:rsidRDefault="00915A6C" w:rsidP="00915A6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915A6C">
              <w:rPr>
                <w:rFonts w:eastAsia="Times New Roman" w:cs="Arial"/>
                <w:kern w:val="16"/>
                <w:szCs w:val="22"/>
                <w:lang w:val="en-GB" w:eastAsia="zh-CN"/>
              </w:rPr>
              <w:t>There is no loss of teaching time due to bad management. There is always 5 minutes between lessons to move between classrooms.</w:t>
            </w:r>
          </w:p>
          <w:p w:rsidR="004E0C9C" w:rsidRPr="00915A6C" w:rsidRDefault="00915A6C" w:rsidP="00915A6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915A6C">
              <w:rPr>
                <w:rFonts w:eastAsia="Times New Roman" w:cs="Arial"/>
                <w:kern w:val="16"/>
                <w:szCs w:val="22"/>
                <w:lang w:val="en-GB" w:eastAsia="zh-CN"/>
              </w:rPr>
              <w:t>The school has many resources, these could be used more.</w:t>
            </w:r>
          </w:p>
        </w:tc>
      </w:tr>
    </w:tbl>
    <w:p w:rsidR="00EC1B7E" w:rsidRPr="00B93015" w:rsidRDefault="00EC1B7E" w:rsidP="004422A3">
      <w:pPr>
        <w:widowControl w:val="0"/>
        <w:spacing w:before="0" w:after="0"/>
        <w:jc w:val="left"/>
        <w:rPr>
          <w:rFonts w:cs="Arial"/>
          <w:szCs w:val="22"/>
          <w:lang w:val="en-GB"/>
        </w:rPr>
      </w:pPr>
    </w:p>
    <w:tbl>
      <w:tblPr>
        <w:tblStyle w:val="TableGrid"/>
        <w:tblW w:w="9072" w:type="dxa"/>
        <w:tblLook w:val="04A0" w:firstRow="1" w:lastRow="0" w:firstColumn="1" w:lastColumn="0" w:noHBand="0" w:noVBand="1"/>
      </w:tblPr>
      <w:tblGrid>
        <w:gridCol w:w="4467"/>
        <w:gridCol w:w="4605"/>
      </w:tblGrid>
      <w:tr w:rsidR="004E0C9C" w:rsidRPr="00B93015" w:rsidTr="00B10F9F">
        <w:tc>
          <w:tcPr>
            <w:tcW w:w="9072" w:type="dxa"/>
            <w:gridSpan w:val="2"/>
            <w:shd w:val="clear" w:color="auto" w:fill="BFBFBF" w:themeFill="background1" w:themeFillShade="BF"/>
          </w:tcPr>
          <w:p w:rsidR="004E0C9C" w:rsidRPr="00B93015" w:rsidRDefault="00EC1B7E" w:rsidP="004422A3">
            <w:pPr>
              <w:widowControl w:val="0"/>
              <w:spacing w:before="0" w:after="0" w:line="276" w:lineRule="auto"/>
              <w:jc w:val="left"/>
              <w:rPr>
                <w:rFonts w:cs="Arial"/>
                <w:szCs w:val="22"/>
                <w:lang w:val="en-GB"/>
              </w:rPr>
            </w:pPr>
            <w:r w:rsidRPr="00B93015">
              <w:rPr>
                <w:rFonts w:cs="Arial"/>
                <w:b/>
                <w:szCs w:val="22"/>
                <w:lang w:val="en-GB" w:eastAsia="zh-CN"/>
              </w:rPr>
              <w:lastRenderedPageBreak/>
              <w:t>VII.</w:t>
            </w:r>
            <w:r w:rsidRPr="00B93015">
              <w:rPr>
                <w:rFonts w:cs="Arial"/>
                <w:b/>
                <w:szCs w:val="22"/>
                <w:lang w:val="en-GB" w:eastAsia="zh-CN"/>
              </w:rPr>
              <w:tab/>
            </w:r>
            <w:r w:rsidR="004E0C9C" w:rsidRPr="00B93015">
              <w:rPr>
                <w:rFonts w:cs="Arial"/>
                <w:b/>
                <w:szCs w:val="22"/>
                <w:lang w:val="en-GB" w:eastAsia="zh-CN"/>
              </w:rPr>
              <w:t>Assessment and achievements</w:t>
            </w:r>
          </w:p>
        </w:tc>
      </w:tr>
      <w:tr w:rsidR="004E0C9C" w:rsidRPr="0093073B" w:rsidTr="00B10F9F">
        <w:tc>
          <w:tcPr>
            <w:tcW w:w="9072" w:type="dxa"/>
            <w:gridSpan w:val="2"/>
          </w:tcPr>
          <w:p w:rsidR="004E0C9C" w:rsidRPr="00B93015" w:rsidRDefault="00EC1B7E" w:rsidP="004422A3">
            <w:pPr>
              <w:widowControl w:val="0"/>
              <w:spacing w:before="0" w:after="0" w:line="276" w:lineRule="auto"/>
              <w:jc w:val="left"/>
              <w:rPr>
                <w:rFonts w:cs="Arial"/>
                <w:szCs w:val="22"/>
                <w:lang w:val="en-GB"/>
              </w:rPr>
            </w:pPr>
            <w:r w:rsidRPr="00B93015">
              <w:rPr>
                <w:rFonts w:cs="Arial"/>
                <w:b/>
                <w:kern w:val="16"/>
                <w:szCs w:val="22"/>
                <w:lang w:val="en-GB" w:eastAsia="zh-CN"/>
              </w:rPr>
              <w:t>VII.1</w:t>
            </w:r>
            <w:r w:rsidRPr="00B93015">
              <w:rPr>
                <w:rFonts w:cs="Arial"/>
                <w:b/>
                <w:kern w:val="16"/>
                <w:szCs w:val="22"/>
                <w:lang w:val="en-GB" w:eastAsia="zh-CN"/>
              </w:rPr>
              <w:tab/>
            </w:r>
            <w:r w:rsidR="004E0C9C" w:rsidRPr="00B93015">
              <w:rPr>
                <w:rFonts w:cs="Arial"/>
                <w:b/>
                <w:kern w:val="16"/>
                <w:szCs w:val="22"/>
                <w:lang w:val="en-GB" w:eastAsia="zh-CN"/>
              </w:rPr>
              <w:t>Teachers apply</w:t>
            </w:r>
            <w:r w:rsidR="00122C48">
              <w:rPr>
                <w:rFonts w:cs="Arial"/>
                <w:b/>
                <w:kern w:val="16"/>
                <w:szCs w:val="22"/>
                <w:lang w:val="en-GB" w:eastAsia="zh-CN"/>
              </w:rPr>
              <w:t xml:space="preserve"> </w:t>
            </w:r>
            <w:r w:rsidR="004E0C9C" w:rsidRPr="00B93015">
              <w:rPr>
                <w:rFonts w:cs="Arial"/>
                <w:b/>
                <w:kern w:val="16"/>
                <w:szCs w:val="22"/>
                <w:lang w:val="en-GB" w:eastAsia="zh-CN"/>
              </w:rPr>
              <w:t>the school guidelines on assessment</w:t>
            </w:r>
          </w:p>
        </w:tc>
      </w:tr>
      <w:tr w:rsidR="004E0C9C" w:rsidRPr="0093073B" w:rsidTr="00B10F9F">
        <w:tc>
          <w:tcPr>
            <w:tcW w:w="4467" w:type="dxa"/>
          </w:tcPr>
          <w:p w:rsidR="004E0C9C" w:rsidRPr="00B93015" w:rsidRDefault="004E0C9C" w:rsidP="0010217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B93015">
              <w:rPr>
                <w:rFonts w:eastAsia="Times New Roman" w:cs="Arial"/>
                <w:kern w:val="16"/>
                <w:szCs w:val="22"/>
                <w:lang w:val="en-GB" w:eastAsia="zh-CN"/>
              </w:rPr>
              <w:t xml:space="preserve">School has guidelines on assessment. </w:t>
            </w:r>
          </w:p>
          <w:p w:rsidR="004E0C9C" w:rsidRPr="00B93015" w:rsidRDefault="004E0C9C" w:rsidP="0010217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B93015">
              <w:rPr>
                <w:rFonts w:eastAsia="Times New Roman" w:cs="Arial"/>
                <w:kern w:val="16"/>
                <w:szCs w:val="22"/>
                <w:lang w:val="en-GB" w:eastAsia="zh-CN"/>
              </w:rPr>
              <w:t>Teachers apply the school guidelines on assessment.</w:t>
            </w:r>
          </w:p>
          <w:p w:rsidR="004E0C9C" w:rsidRPr="00B93015" w:rsidRDefault="004E0C9C" w:rsidP="0010217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B93015">
              <w:rPr>
                <w:rFonts w:eastAsia="Times New Roman" w:cs="Arial"/>
                <w:kern w:val="16"/>
                <w:szCs w:val="22"/>
                <w:lang w:val="en-GB" w:eastAsia="zh-CN"/>
              </w:rPr>
              <w:t>Teachers assess pupils´ progress (formative and summative) on a regular basis.</w:t>
            </w:r>
          </w:p>
          <w:p w:rsidR="004E0C9C" w:rsidRPr="00B93015" w:rsidRDefault="004E0C9C" w:rsidP="0010217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B93015">
              <w:rPr>
                <w:rFonts w:eastAsia="Times New Roman" w:cs="Arial"/>
                <w:kern w:val="16"/>
                <w:szCs w:val="22"/>
                <w:lang w:val="en-GB" w:eastAsia="zh-CN"/>
              </w:rPr>
              <w:t>A range of different assessment methods is used to provide a broad picture of pupils’ competences (knowledge, skills and attitudes).</w:t>
            </w:r>
          </w:p>
        </w:tc>
        <w:tc>
          <w:tcPr>
            <w:tcW w:w="4605" w:type="dxa"/>
          </w:tcPr>
          <w:p w:rsidR="004E0C9C" w:rsidRPr="00B93015" w:rsidRDefault="00ED4758" w:rsidP="00ED4758">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ED4758">
              <w:rPr>
                <w:rFonts w:eastAsia="Times New Roman" w:cs="Arial"/>
                <w:kern w:val="16"/>
                <w:szCs w:val="22"/>
                <w:lang w:val="en-GB" w:eastAsia="zh-CN"/>
              </w:rPr>
              <w:t>The school has guidelines on assessment and assesses pupil’s progress regularly.</w:t>
            </w:r>
          </w:p>
        </w:tc>
      </w:tr>
    </w:tbl>
    <w:p w:rsidR="00EC1B7E" w:rsidRPr="00B93015" w:rsidRDefault="00EC1B7E" w:rsidP="004422A3">
      <w:pPr>
        <w:widowControl w:val="0"/>
        <w:spacing w:before="0" w:after="0"/>
        <w:jc w:val="left"/>
        <w:rPr>
          <w:rFonts w:cs="Arial"/>
          <w:szCs w:val="22"/>
          <w:lang w:val="en-GB"/>
        </w:rPr>
      </w:pPr>
    </w:p>
    <w:tbl>
      <w:tblPr>
        <w:tblStyle w:val="TableGrid"/>
        <w:tblW w:w="9072" w:type="dxa"/>
        <w:tblLook w:val="04A0" w:firstRow="1" w:lastRow="0" w:firstColumn="1" w:lastColumn="0" w:noHBand="0" w:noVBand="1"/>
      </w:tblPr>
      <w:tblGrid>
        <w:gridCol w:w="4485"/>
        <w:gridCol w:w="4587"/>
      </w:tblGrid>
      <w:tr w:rsidR="004E0C9C" w:rsidRPr="0093073B" w:rsidTr="00EC1B7E">
        <w:tc>
          <w:tcPr>
            <w:tcW w:w="9166" w:type="dxa"/>
            <w:gridSpan w:val="2"/>
          </w:tcPr>
          <w:p w:rsidR="004E0C9C" w:rsidRPr="00B93015" w:rsidRDefault="00EC1B7E" w:rsidP="004422A3">
            <w:pPr>
              <w:widowControl w:val="0"/>
              <w:spacing w:before="0" w:after="0" w:line="276" w:lineRule="auto"/>
              <w:jc w:val="left"/>
              <w:rPr>
                <w:rFonts w:cs="Arial"/>
                <w:szCs w:val="22"/>
                <w:lang w:val="en-GB"/>
              </w:rPr>
            </w:pPr>
            <w:r w:rsidRPr="00B93015">
              <w:rPr>
                <w:rFonts w:cs="Arial"/>
                <w:b/>
                <w:kern w:val="16"/>
                <w:szCs w:val="22"/>
                <w:lang w:val="en-GB" w:eastAsia="zh-CN"/>
              </w:rPr>
              <w:t>VII.2</w:t>
            </w:r>
            <w:r w:rsidRPr="00B93015">
              <w:rPr>
                <w:rFonts w:cs="Arial"/>
                <w:b/>
                <w:kern w:val="16"/>
                <w:szCs w:val="22"/>
                <w:lang w:val="en-GB" w:eastAsia="zh-CN"/>
              </w:rPr>
              <w:tab/>
            </w:r>
            <w:r w:rsidR="004E0C9C" w:rsidRPr="00B93015">
              <w:rPr>
                <w:rFonts w:cs="Arial"/>
                <w:b/>
                <w:kern w:val="16"/>
                <w:szCs w:val="22"/>
                <w:lang w:val="en-GB" w:eastAsia="zh-CN"/>
              </w:rPr>
              <w:t>The European Schools´ assessment system is used</w:t>
            </w:r>
          </w:p>
        </w:tc>
      </w:tr>
      <w:tr w:rsidR="004E0C9C" w:rsidRPr="0093073B" w:rsidTr="00EC1B7E">
        <w:tc>
          <w:tcPr>
            <w:tcW w:w="4530" w:type="dxa"/>
          </w:tcPr>
          <w:p w:rsidR="004E0C9C" w:rsidRPr="0010217C" w:rsidRDefault="004E0C9C" w:rsidP="0010217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10217C">
              <w:rPr>
                <w:rFonts w:eastAsia="Times New Roman" w:cs="Arial"/>
                <w:kern w:val="16"/>
                <w:szCs w:val="22"/>
                <w:lang w:val="en-GB" w:eastAsia="zh-CN"/>
              </w:rPr>
              <w:t>Record of child´s development, portfolio in Nursery cycle.</w:t>
            </w:r>
          </w:p>
          <w:p w:rsidR="004E0C9C" w:rsidRPr="0010217C" w:rsidRDefault="004E0C9C" w:rsidP="0010217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10217C">
              <w:rPr>
                <w:rFonts w:eastAsia="Times New Roman" w:cs="Arial"/>
                <w:kern w:val="16"/>
                <w:szCs w:val="22"/>
                <w:lang w:val="en-GB" w:eastAsia="zh-CN"/>
              </w:rPr>
              <w:t>School report in Primary cycle and S1–5.</w:t>
            </w:r>
          </w:p>
          <w:p w:rsidR="004E0C9C" w:rsidRPr="0010217C" w:rsidRDefault="004E0C9C" w:rsidP="0010217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10217C">
              <w:rPr>
                <w:rFonts w:eastAsia="Times New Roman" w:cs="Arial"/>
                <w:kern w:val="16"/>
                <w:szCs w:val="22"/>
                <w:lang w:val="en-GB" w:eastAsia="zh-CN"/>
              </w:rPr>
              <w:t>Harmonised tests and exams in S5.</w:t>
            </w:r>
          </w:p>
          <w:p w:rsidR="004E0C9C" w:rsidRPr="00B93015" w:rsidRDefault="004E0C9C" w:rsidP="0010217C">
            <w:pPr>
              <w:pStyle w:val="ListParagraph"/>
              <w:widowControl w:val="0"/>
              <w:numPr>
                <w:ilvl w:val="0"/>
                <w:numId w:val="3"/>
              </w:numPr>
              <w:spacing w:before="0" w:after="0" w:line="276" w:lineRule="auto"/>
              <w:ind w:left="357" w:hanging="357"/>
              <w:jc w:val="left"/>
              <w:rPr>
                <w:rFonts w:cs="Arial"/>
                <w:szCs w:val="22"/>
                <w:lang w:val="en-GB"/>
              </w:rPr>
            </w:pPr>
            <w:r w:rsidRPr="0010217C">
              <w:rPr>
                <w:rFonts w:eastAsia="Times New Roman" w:cs="Arial"/>
                <w:kern w:val="16"/>
                <w:szCs w:val="22"/>
                <w:lang w:val="en-GB" w:eastAsia="zh-CN"/>
              </w:rPr>
              <w:t>The European Schools´ marking system in S6–7.</w:t>
            </w:r>
          </w:p>
        </w:tc>
        <w:tc>
          <w:tcPr>
            <w:tcW w:w="4636" w:type="dxa"/>
          </w:tcPr>
          <w:p w:rsidR="00ED4758" w:rsidRPr="00ED4758" w:rsidRDefault="00ED4758" w:rsidP="00ED4758">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ED4758">
              <w:rPr>
                <w:rFonts w:eastAsia="Times New Roman" w:cs="Arial"/>
                <w:kern w:val="16"/>
                <w:szCs w:val="22"/>
                <w:lang w:val="en-GB" w:eastAsia="zh-CN"/>
              </w:rPr>
              <w:t xml:space="preserve">The school is applying the European schools assessment system, for example implementing the new marking scale. </w:t>
            </w:r>
          </w:p>
          <w:p w:rsidR="00ED4758" w:rsidRPr="00ED4758" w:rsidRDefault="00ED4758" w:rsidP="00ED4758">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ED4758">
              <w:rPr>
                <w:rFonts w:eastAsia="Times New Roman" w:cs="Arial"/>
                <w:kern w:val="16"/>
                <w:szCs w:val="22"/>
                <w:lang w:val="en-GB" w:eastAsia="zh-CN"/>
              </w:rPr>
              <w:t xml:space="preserve">At the moment there is little need for harmonisation between teachers, however as the school grows harmonization of tests and exams will become more important. </w:t>
            </w:r>
          </w:p>
          <w:p w:rsidR="004E0C9C" w:rsidRPr="00ED4758" w:rsidRDefault="00ED4758" w:rsidP="00ED4758">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ED4758">
              <w:rPr>
                <w:rFonts w:eastAsia="Times New Roman" w:cs="Arial"/>
                <w:kern w:val="16"/>
                <w:szCs w:val="22"/>
                <w:lang w:val="en-GB" w:eastAsia="zh-CN"/>
              </w:rPr>
              <w:t>In Nursery and Primary the school follows the policies of the European schools concerning reports including the use of portfolio.</w:t>
            </w:r>
          </w:p>
        </w:tc>
      </w:tr>
    </w:tbl>
    <w:p w:rsidR="00F83F92" w:rsidRPr="00B93015" w:rsidRDefault="00F83F92" w:rsidP="004422A3">
      <w:pPr>
        <w:widowControl w:val="0"/>
        <w:spacing w:before="0" w:after="0"/>
        <w:jc w:val="left"/>
        <w:rPr>
          <w:rFonts w:cs="Arial"/>
          <w:szCs w:val="22"/>
          <w:lang w:val="en-GB"/>
        </w:rPr>
      </w:pPr>
    </w:p>
    <w:tbl>
      <w:tblPr>
        <w:tblStyle w:val="TableGrid"/>
        <w:tblW w:w="9072" w:type="dxa"/>
        <w:tblLook w:val="04A0" w:firstRow="1" w:lastRow="0" w:firstColumn="1" w:lastColumn="0" w:noHBand="0" w:noVBand="1"/>
      </w:tblPr>
      <w:tblGrid>
        <w:gridCol w:w="4490"/>
        <w:gridCol w:w="4582"/>
      </w:tblGrid>
      <w:tr w:rsidR="004E0C9C" w:rsidRPr="0093073B" w:rsidTr="00B10F9F">
        <w:tc>
          <w:tcPr>
            <w:tcW w:w="9072" w:type="dxa"/>
            <w:gridSpan w:val="2"/>
          </w:tcPr>
          <w:p w:rsidR="004E0C9C" w:rsidRPr="00B93015" w:rsidRDefault="004E0C9C" w:rsidP="004422A3">
            <w:pPr>
              <w:widowControl w:val="0"/>
              <w:spacing w:before="0" w:after="0" w:line="276" w:lineRule="auto"/>
              <w:jc w:val="left"/>
              <w:rPr>
                <w:rFonts w:cs="Arial"/>
                <w:szCs w:val="22"/>
                <w:lang w:val="en-GB"/>
              </w:rPr>
            </w:pPr>
            <w:r w:rsidRPr="00B93015">
              <w:rPr>
                <w:rFonts w:cs="Arial"/>
                <w:b/>
                <w:kern w:val="16"/>
                <w:szCs w:val="22"/>
                <w:lang w:val="en-GB" w:eastAsia="zh-CN"/>
              </w:rPr>
              <w:t>VII.3</w:t>
            </w:r>
            <w:r w:rsidR="00EC1B7E" w:rsidRPr="00B93015">
              <w:rPr>
                <w:rFonts w:cs="Arial"/>
                <w:b/>
                <w:kern w:val="16"/>
                <w:szCs w:val="22"/>
                <w:lang w:val="en-GB" w:eastAsia="zh-CN"/>
              </w:rPr>
              <w:tab/>
            </w:r>
            <w:r w:rsidRPr="00B93015">
              <w:rPr>
                <w:rFonts w:cs="Arial"/>
                <w:b/>
                <w:kern w:val="16"/>
                <w:szCs w:val="22"/>
                <w:lang w:val="en-GB" w:eastAsia="zh-CN"/>
              </w:rPr>
              <w:t>Assessment methods are valid, reliable and transparent</w:t>
            </w:r>
          </w:p>
        </w:tc>
      </w:tr>
      <w:tr w:rsidR="004E0C9C" w:rsidRPr="00F2028C" w:rsidTr="00B10F9F">
        <w:tc>
          <w:tcPr>
            <w:tcW w:w="4490" w:type="dxa"/>
          </w:tcPr>
          <w:p w:rsidR="004E0C9C" w:rsidRPr="00B93015" w:rsidRDefault="004E0C9C" w:rsidP="0010217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B93015">
              <w:rPr>
                <w:rFonts w:eastAsia="Times New Roman" w:cs="Arial"/>
                <w:kern w:val="16"/>
                <w:szCs w:val="22"/>
                <w:lang w:val="en-GB" w:eastAsia="zh-CN"/>
              </w:rPr>
              <w:t>Assessment is clearly related to the learning objectives.</w:t>
            </w:r>
          </w:p>
          <w:p w:rsidR="004E0C9C" w:rsidRPr="00B93015" w:rsidRDefault="004E0C9C" w:rsidP="0010217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B93015">
              <w:rPr>
                <w:rFonts w:eastAsia="Times New Roman" w:cs="Arial"/>
                <w:kern w:val="16"/>
                <w:szCs w:val="22"/>
                <w:lang w:val="en-GB" w:eastAsia="zh-CN"/>
              </w:rPr>
              <w:t>Information about learning objectives, assessment criteria, and time of assessment is available for pupils.</w:t>
            </w:r>
          </w:p>
          <w:p w:rsidR="004E0C9C" w:rsidRPr="00B93015" w:rsidRDefault="004E0C9C" w:rsidP="0010217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B93015">
              <w:rPr>
                <w:rFonts w:eastAsia="Times New Roman" w:cs="Arial"/>
                <w:kern w:val="16"/>
                <w:szCs w:val="22"/>
                <w:lang w:val="en-GB" w:eastAsia="zh-CN"/>
              </w:rPr>
              <w:t>Records of pupils’ progress are maintained.</w:t>
            </w:r>
          </w:p>
          <w:p w:rsidR="004E0C9C" w:rsidRPr="00B93015" w:rsidRDefault="004E0C9C" w:rsidP="0010217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B93015">
              <w:rPr>
                <w:rFonts w:eastAsia="Times New Roman" w:cs="Arial"/>
                <w:kern w:val="16"/>
                <w:szCs w:val="22"/>
                <w:lang w:val="en-GB" w:eastAsia="zh-CN"/>
              </w:rPr>
              <w:t>Pupils’ results are analysed.</w:t>
            </w:r>
          </w:p>
          <w:p w:rsidR="004E0C9C" w:rsidRPr="00B93015" w:rsidRDefault="004E0C9C" w:rsidP="0010217C">
            <w:pPr>
              <w:pStyle w:val="ListParagraph"/>
              <w:widowControl w:val="0"/>
              <w:numPr>
                <w:ilvl w:val="0"/>
                <w:numId w:val="3"/>
              </w:numPr>
              <w:spacing w:before="0" w:after="0" w:line="276" w:lineRule="auto"/>
              <w:ind w:left="357" w:hanging="357"/>
              <w:jc w:val="left"/>
              <w:rPr>
                <w:rFonts w:cs="Arial"/>
                <w:szCs w:val="22"/>
                <w:lang w:val="en-GB"/>
              </w:rPr>
            </w:pPr>
            <w:r w:rsidRPr="0010217C">
              <w:rPr>
                <w:rFonts w:eastAsia="Times New Roman" w:cs="Arial"/>
                <w:kern w:val="16"/>
                <w:szCs w:val="22"/>
                <w:lang w:val="en-GB" w:eastAsia="zh-CN"/>
              </w:rPr>
              <w:t>Pupils’ attainments are communicated to their parents regularly.</w:t>
            </w:r>
          </w:p>
        </w:tc>
        <w:tc>
          <w:tcPr>
            <w:tcW w:w="4582" w:type="dxa"/>
          </w:tcPr>
          <w:p w:rsidR="00ED4758" w:rsidRPr="00ED4758" w:rsidRDefault="00ED4758" w:rsidP="00ED4758">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ED4758">
              <w:rPr>
                <w:rFonts w:eastAsia="Times New Roman" w:cs="Arial"/>
                <w:kern w:val="16"/>
                <w:szCs w:val="22"/>
                <w:lang w:val="en-GB" w:eastAsia="zh-CN"/>
              </w:rPr>
              <w:t xml:space="preserve">The assessment is related to the contents of the syllabuses. Pupils know when they are going to be assessed. </w:t>
            </w:r>
          </w:p>
          <w:p w:rsidR="004E0C9C" w:rsidRPr="00ED4758" w:rsidRDefault="00ED4758" w:rsidP="00ED4758">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ED4758">
              <w:rPr>
                <w:rFonts w:eastAsia="Times New Roman" w:cs="Arial"/>
                <w:kern w:val="16"/>
                <w:szCs w:val="22"/>
                <w:lang w:val="en-GB" w:eastAsia="zh-CN"/>
              </w:rPr>
              <w:t>Pupils progress is recorded in the eKool system to which pupils and parents have access. Twice a year the pupils receive reports.</w:t>
            </w:r>
          </w:p>
        </w:tc>
      </w:tr>
    </w:tbl>
    <w:p w:rsidR="00EC1B7E" w:rsidRPr="00B93015" w:rsidRDefault="00EC1B7E" w:rsidP="004422A3">
      <w:pPr>
        <w:widowControl w:val="0"/>
        <w:spacing w:before="0" w:after="0"/>
        <w:jc w:val="left"/>
        <w:rPr>
          <w:rFonts w:cs="Arial"/>
          <w:szCs w:val="22"/>
          <w:lang w:val="en-GB"/>
        </w:rPr>
      </w:pPr>
    </w:p>
    <w:tbl>
      <w:tblPr>
        <w:tblStyle w:val="TableGrid"/>
        <w:tblW w:w="9072" w:type="dxa"/>
        <w:tblLook w:val="04A0" w:firstRow="1" w:lastRow="0" w:firstColumn="1" w:lastColumn="0" w:noHBand="0" w:noVBand="1"/>
      </w:tblPr>
      <w:tblGrid>
        <w:gridCol w:w="4503"/>
        <w:gridCol w:w="4569"/>
      </w:tblGrid>
      <w:tr w:rsidR="004E0C9C" w:rsidRPr="0093073B" w:rsidTr="00B10F9F">
        <w:tc>
          <w:tcPr>
            <w:tcW w:w="9072" w:type="dxa"/>
            <w:gridSpan w:val="2"/>
          </w:tcPr>
          <w:p w:rsidR="004E0C9C" w:rsidRPr="00B93015" w:rsidRDefault="004E0C9C" w:rsidP="004422A3">
            <w:pPr>
              <w:widowControl w:val="0"/>
              <w:spacing w:before="0" w:after="0" w:line="276" w:lineRule="auto"/>
              <w:jc w:val="left"/>
              <w:rPr>
                <w:rFonts w:cs="Arial"/>
                <w:szCs w:val="22"/>
                <w:lang w:val="en-GB"/>
              </w:rPr>
            </w:pPr>
            <w:r w:rsidRPr="00B93015">
              <w:rPr>
                <w:rFonts w:cs="Arial"/>
                <w:b/>
                <w:kern w:val="16"/>
                <w:szCs w:val="22"/>
                <w:lang w:val="en-GB" w:eastAsia="zh-CN"/>
              </w:rPr>
              <w:t>VII.4</w:t>
            </w:r>
            <w:r w:rsidR="00EC1B7E" w:rsidRPr="00B93015">
              <w:rPr>
                <w:rFonts w:cs="Arial"/>
                <w:b/>
                <w:kern w:val="16"/>
                <w:szCs w:val="22"/>
                <w:lang w:val="en-GB" w:eastAsia="zh-CN"/>
              </w:rPr>
              <w:tab/>
            </w:r>
            <w:r w:rsidRPr="00B93015">
              <w:rPr>
                <w:rFonts w:cs="Arial"/>
                <w:b/>
                <w:kern w:val="16"/>
                <w:szCs w:val="22"/>
                <w:lang w:val="en-GB" w:eastAsia="zh-CN"/>
              </w:rPr>
              <w:t xml:space="preserve">Pupils develop the ability to assess their own work and that of their </w:t>
            </w:r>
            <w:r w:rsidR="00EC1B7E" w:rsidRPr="00B93015">
              <w:rPr>
                <w:rFonts w:cs="Arial"/>
                <w:b/>
                <w:kern w:val="16"/>
                <w:szCs w:val="22"/>
                <w:lang w:val="en-GB" w:eastAsia="zh-CN"/>
              </w:rPr>
              <w:tab/>
            </w:r>
            <w:r w:rsidRPr="00B93015">
              <w:rPr>
                <w:rFonts w:cs="Arial"/>
                <w:b/>
                <w:kern w:val="16"/>
                <w:szCs w:val="22"/>
                <w:lang w:val="en-GB" w:eastAsia="zh-CN"/>
              </w:rPr>
              <w:t>peers.</w:t>
            </w:r>
          </w:p>
        </w:tc>
      </w:tr>
      <w:tr w:rsidR="004E0C9C" w:rsidRPr="0093073B" w:rsidTr="00B10F9F">
        <w:tc>
          <w:tcPr>
            <w:tcW w:w="4503" w:type="dxa"/>
          </w:tcPr>
          <w:p w:rsidR="004E0C9C" w:rsidRPr="00B93015" w:rsidRDefault="004E0C9C" w:rsidP="004422A3">
            <w:pPr>
              <w:widowControl w:val="0"/>
              <w:spacing w:before="0" w:after="0" w:line="276" w:lineRule="auto"/>
              <w:jc w:val="left"/>
              <w:rPr>
                <w:rFonts w:cs="Arial"/>
                <w:szCs w:val="22"/>
                <w:lang w:val="en-GB"/>
              </w:rPr>
            </w:pPr>
            <w:r w:rsidRPr="00B93015">
              <w:rPr>
                <w:rFonts w:cs="Arial"/>
                <w:kern w:val="16"/>
                <w:szCs w:val="22"/>
                <w:lang w:val="en-GB" w:eastAsia="zh-CN"/>
              </w:rPr>
              <w:t>There is evidence of self-assessment and peer assessment.</w:t>
            </w:r>
          </w:p>
        </w:tc>
        <w:tc>
          <w:tcPr>
            <w:tcW w:w="4569" w:type="dxa"/>
          </w:tcPr>
          <w:p w:rsidR="004E0C9C" w:rsidRPr="00B93015" w:rsidRDefault="00ED4758" w:rsidP="00ED4758">
            <w:pPr>
              <w:pStyle w:val="ListParagraph"/>
              <w:widowControl w:val="0"/>
              <w:numPr>
                <w:ilvl w:val="0"/>
                <w:numId w:val="3"/>
              </w:numPr>
              <w:spacing w:before="0" w:after="0" w:line="276" w:lineRule="auto"/>
              <w:ind w:left="357" w:hanging="357"/>
              <w:jc w:val="left"/>
              <w:rPr>
                <w:rFonts w:cs="Arial"/>
                <w:szCs w:val="22"/>
                <w:lang w:val="en-GB"/>
              </w:rPr>
            </w:pPr>
            <w:r w:rsidRPr="00ED4758">
              <w:rPr>
                <w:rFonts w:cs="Arial"/>
                <w:szCs w:val="22"/>
                <w:lang w:val="en-GB"/>
              </w:rPr>
              <w:t>There is very little evidence of self-assessment and peer assessment.</w:t>
            </w:r>
          </w:p>
        </w:tc>
      </w:tr>
    </w:tbl>
    <w:p w:rsidR="00EC1B7E" w:rsidRDefault="00EC1B7E" w:rsidP="004422A3">
      <w:pPr>
        <w:widowControl w:val="0"/>
        <w:spacing w:before="0" w:after="0"/>
        <w:jc w:val="left"/>
        <w:rPr>
          <w:rFonts w:cs="Arial"/>
          <w:szCs w:val="22"/>
          <w:lang w:val="en-GB"/>
        </w:rPr>
      </w:pPr>
    </w:p>
    <w:p w:rsidR="00F83F92" w:rsidRDefault="00F83F92" w:rsidP="004422A3">
      <w:pPr>
        <w:widowControl w:val="0"/>
        <w:spacing w:before="0" w:after="0"/>
        <w:jc w:val="left"/>
        <w:rPr>
          <w:rFonts w:cs="Arial"/>
          <w:szCs w:val="22"/>
          <w:lang w:val="en-GB"/>
        </w:rPr>
      </w:pPr>
    </w:p>
    <w:p w:rsidR="00F83F92" w:rsidRDefault="00F83F92" w:rsidP="004422A3">
      <w:pPr>
        <w:widowControl w:val="0"/>
        <w:spacing w:before="0" w:after="0"/>
        <w:jc w:val="left"/>
        <w:rPr>
          <w:rFonts w:cs="Arial"/>
          <w:szCs w:val="22"/>
          <w:lang w:val="en-GB"/>
        </w:rPr>
      </w:pPr>
    </w:p>
    <w:p w:rsidR="00F83F92" w:rsidRDefault="00F83F92" w:rsidP="004422A3">
      <w:pPr>
        <w:widowControl w:val="0"/>
        <w:spacing w:before="0" w:after="0"/>
        <w:jc w:val="left"/>
        <w:rPr>
          <w:rFonts w:cs="Arial"/>
          <w:szCs w:val="22"/>
          <w:lang w:val="en-GB"/>
        </w:rPr>
      </w:pPr>
    </w:p>
    <w:p w:rsidR="00ED4758" w:rsidRDefault="00ED4758">
      <w:pPr>
        <w:spacing w:before="0" w:after="0"/>
        <w:jc w:val="left"/>
        <w:rPr>
          <w:rFonts w:cs="Arial"/>
          <w:szCs w:val="22"/>
          <w:lang w:val="en-GB"/>
        </w:rPr>
      </w:pPr>
    </w:p>
    <w:tbl>
      <w:tblPr>
        <w:tblStyle w:val="TableGrid"/>
        <w:tblW w:w="9072" w:type="dxa"/>
        <w:tblLook w:val="04A0" w:firstRow="1" w:lastRow="0" w:firstColumn="1" w:lastColumn="0" w:noHBand="0" w:noVBand="1"/>
      </w:tblPr>
      <w:tblGrid>
        <w:gridCol w:w="4546"/>
        <w:gridCol w:w="4526"/>
      </w:tblGrid>
      <w:tr w:rsidR="004E0C9C" w:rsidRPr="00B93015" w:rsidTr="00ED4758">
        <w:tc>
          <w:tcPr>
            <w:tcW w:w="9072" w:type="dxa"/>
            <w:gridSpan w:val="2"/>
            <w:shd w:val="clear" w:color="auto" w:fill="BFBFBF" w:themeFill="background1" w:themeFillShade="BF"/>
          </w:tcPr>
          <w:p w:rsidR="004E0C9C" w:rsidRPr="00B93015" w:rsidRDefault="00EC1B7E" w:rsidP="004422A3">
            <w:pPr>
              <w:widowControl w:val="0"/>
              <w:spacing w:before="0" w:after="0" w:line="276" w:lineRule="auto"/>
              <w:jc w:val="left"/>
              <w:rPr>
                <w:rFonts w:cs="Arial"/>
                <w:szCs w:val="22"/>
                <w:lang w:val="en-GB"/>
              </w:rPr>
            </w:pPr>
            <w:r w:rsidRPr="00B93015">
              <w:rPr>
                <w:rFonts w:cs="Arial"/>
                <w:b/>
                <w:szCs w:val="22"/>
                <w:lang w:val="en-GB" w:eastAsia="zh-CN"/>
              </w:rPr>
              <w:lastRenderedPageBreak/>
              <w:t>VIII.</w:t>
            </w:r>
            <w:r w:rsidRPr="00B93015">
              <w:rPr>
                <w:rFonts w:cs="Arial"/>
                <w:b/>
                <w:szCs w:val="22"/>
                <w:lang w:val="en-GB" w:eastAsia="zh-CN"/>
              </w:rPr>
              <w:tab/>
            </w:r>
            <w:r w:rsidR="004E0C9C" w:rsidRPr="00B93015">
              <w:rPr>
                <w:rFonts w:cs="Arial"/>
                <w:b/>
                <w:szCs w:val="22"/>
                <w:lang w:val="en-GB" w:eastAsia="zh-CN"/>
              </w:rPr>
              <w:t>Educational Support</w:t>
            </w:r>
          </w:p>
        </w:tc>
      </w:tr>
      <w:tr w:rsidR="004E0C9C" w:rsidRPr="0093073B" w:rsidTr="00ED4758">
        <w:tc>
          <w:tcPr>
            <w:tcW w:w="9072" w:type="dxa"/>
            <w:gridSpan w:val="2"/>
          </w:tcPr>
          <w:p w:rsidR="004E0C9C" w:rsidRPr="00B93015" w:rsidRDefault="00EC1B7E" w:rsidP="004422A3">
            <w:pPr>
              <w:widowControl w:val="0"/>
              <w:spacing w:before="0" w:after="0" w:line="276" w:lineRule="auto"/>
              <w:jc w:val="left"/>
              <w:rPr>
                <w:rFonts w:cs="Arial"/>
                <w:szCs w:val="22"/>
                <w:lang w:val="en-GB"/>
              </w:rPr>
            </w:pPr>
            <w:r w:rsidRPr="00B93015">
              <w:rPr>
                <w:rFonts w:cs="Arial"/>
                <w:b/>
                <w:kern w:val="16"/>
                <w:szCs w:val="22"/>
                <w:lang w:val="en-GB" w:eastAsia="zh-CN"/>
              </w:rPr>
              <w:t>VIII.1</w:t>
            </w:r>
            <w:r w:rsidRPr="00B93015">
              <w:rPr>
                <w:rFonts w:cs="Arial"/>
                <w:b/>
                <w:kern w:val="16"/>
                <w:szCs w:val="22"/>
                <w:lang w:val="en-GB" w:eastAsia="zh-CN"/>
              </w:rPr>
              <w:tab/>
            </w:r>
            <w:r w:rsidR="004E0C9C" w:rsidRPr="00B93015">
              <w:rPr>
                <w:rFonts w:cs="Arial"/>
                <w:b/>
                <w:kern w:val="16"/>
                <w:szCs w:val="22"/>
                <w:lang w:val="en-GB" w:eastAsia="zh-CN"/>
              </w:rPr>
              <w:t xml:space="preserve">Pupils individual needs are recognised and pupils get educational </w:t>
            </w:r>
            <w:r w:rsidRPr="00B93015">
              <w:rPr>
                <w:rFonts w:cs="Arial"/>
                <w:b/>
                <w:kern w:val="16"/>
                <w:szCs w:val="22"/>
                <w:lang w:val="en-GB" w:eastAsia="zh-CN"/>
              </w:rPr>
              <w:tab/>
            </w:r>
            <w:r w:rsidR="004E0C9C" w:rsidRPr="00B93015">
              <w:rPr>
                <w:rFonts w:cs="Arial"/>
                <w:b/>
                <w:kern w:val="16"/>
                <w:szCs w:val="22"/>
                <w:lang w:val="en-GB" w:eastAsia="zh-CN"/>
              </w:rPr>
              <w:t>support</w:t>
            </w:r>
          </w:p>
        </w:tc>
      </w:tr>
      <w:tr w:rsidR="004E0C9C" w:rsidRPr="0093073B" w:rsidTr="00ED4758">
        <w:tc>
          <w:tcPr>
            <w:tcW w:w="4546" w:type="dxa"/>
          </w:tcPr>
          <w:p w:rsidR="004E0C9C" w:rsidRPr="0010217C" w:rsidRDefault="004E0C9C" w:rsidP="0010217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10217C">
              <w:rPr>
                <w:rFonts w:eastAsia="Times New Roman" w:cs="Arial"/>
                <w:kern w:val="16"/>
                <w:szCs w:val="22"/>
                <w:lang w:val="en-GB" w:eastAsia="zh-CN"/>
              </w:rPr>
              <w:t>School has guidelines on educational support.</w:t>
            </w:r>
            <w:r w:rsidR="00122C48">
              <w:rPr>
                <w:rFonts w:eastAsia="Times New Roman" w:cs="Arial"/>
                <w:kern w:val="16"/>
                <w:szCs w:val="22"/>
                <w:lang w:val="en-GB" w:eastAsia="zh-CN"/>
              </w:rPr>
              <w:t xml:space="preserve"> </w:t>
            </w:r>
          </w:p>
          <w:p w:rsidR="004E0C9C" w:rsidRPr="0010217C" w:rsidRDefault="004E0C9C" w:rsidP="0010217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10217C">
              <w:rPr>
                <w:rFonts w:eastAsia="Times New Roman" w:cs="Arial"/>
                <w:kern w:val="16"/>
                <w:szCs w:val="22"/>
                <w:lang w:val="en-GB" w:eastAsia="zh-CN"/>
              </w:rPr>
              <w:t>There are harmonised procedures to identify pupils individual learning needs.</w:t>
            </w:r>
          </w:p>
          <w:p w:rsidR="004E0C9C" w:rsidRPr="0010217C" w:rsidRDefault="004E0C9C" w:rsidP="0010217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10217C">
              <w:rPr>
                <w:rFonts w:eastAsia="Times New Roman" w:cs="Arial"/>
                <w:kern w:val="16"/>
                <w:szCs w:val="22"/>
                <w:lang w:val="en-GB" w:eastAsia="zh-CN"/>
              </w:rPr>
              <w:t>Pupils individual needs are appropriately supported.</w:t>
            </w:r>
          </w:p>
          <w:p w:rsidR="004E0C9C" w:rsidRPr="0010217C" w:rsidRDefault="004E0C9C" w:rsidP="0010217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10217C">
              <w:rPr>
                <w:rFonts w:eastAsia="Times New Roman" w:cs="Arial"/>
                <w:kern w:val="16"/>
                <w:szCs w:val="22"/>
                <w:lang w:val="en-GB" w:eastAsia="zh-CN"/>
              </w:rPr>
              <w:t>Pupils receive support in learning the language of the section into which they are integrated when needed.</w:t>
            </w:r>
          </w:p>
          <w:p w:rsidR="004E0C9C" w:rsidRPr="0010217C" w:rsidRDefault="004E0C9C" w:rsidP="0010217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10217C">
              <w:rPr>
                <w:rFonts w:eastAsia="Times New Roman" w:cs="Arial"/>
                <w:kern w:val="16"/>
                <w:szCs w:val="22"/>
                <w:lang w:val="en-GB" w:eastAsia="zh-CN"/>
              </w:rPr>
              <w:t>ILPs (Individual Learning Plans) are compiled, reviewed and updated.</w:t>
            </w:r>
          </w:p>
          <w:p w:rsidR="004E0C9C" w:rsidRPr="00B93015" w:rsidRDefault="004E0C9C" w:rsidP="0010217C">
            <w:pPr>
              <w:pStyle w:val="ListParagraph"/>
              <w:widowControl w:val="0"/>
              <w:numPr>
                <w:ilvl w:val="0"/>
                <w:numId w:val="3"/>
              </w:numPr>
              <w:spacing w:before="0" w:after="0" w:line="276" w:lineRule="auto"/>
              <w:ind w:left="357" w:hanging="357"/>
              <w:jc w:val="left"/>
              <w:rPr>
                <w:rFonts w:cs="Arial"/>
                <w:b/>
                <w:kern w:val="16"/>
                <w:szCs w:val="22"/>
                <w:lang w:val="en-GB" w:eastAsia="zh-CN"/>
              </w:rPr>
            </w:pPr>
            <w:r w:rsidRPr="0010217C">
              <w:rPr>
                <w:rFonts w:eastAsia="Times New Roman" w:cs="Arial"/>
                <w:kern w:val="16"/>
                <w:szCs w:val="22"/>
                <w:lang w:val="en-GB" w:eastAsia="zh-CN"/>
              </w:rPr>
              <w:t>Given support is monitored, progress and results are registered.</w:t>
            </w:r>
          </w:p>
        </w:tc>
        <w:tc>
          <w:tcPr>
            <w:tcW w:w="4526" w:type="dxa"/>
          </w:tcPr>
          <w:p w:rsidR="00A67125" w:rsidRDefault="00A67125" w:rsidP="00A67125">
            <w:pPr>
              <w:widowControl w:val="0"/>
              <w:spacing w:before="0" w:after="0" w:line="276" w:lineRule="auto"/>
              <w:jc w:val="left"/>
              <w:rPr>
                <w:rFonts w:cs="Arial"/>
                <w:kern w:val="16"/>
                <w:szCs w:val="22"/>
                <w:lang w:val="en-GB" w:eastAsia="zh-CN"/>
              </w:rPr>
            </w:pPr>
            <w:r w:rsidRPr="00A67125">
              <w:rPr>
                <w:rFonts w:cs="Arial"/>
                <w:kern w:val="16"/>
                <w:szCs w:val="22"/>
                <w:lang w:val="en-GB" w:eastAsia="zh-CN"/>
              </w:rPr>
              <w:t>The School has guidelines that are in line with the educational support policy of the European Schools.</w:t>
            </w:r>
          </w:p>
          <w:p w:rsidR="00A67125" w:rsidRPr="00A67125" w:rsidRDefault="00A67125" w:rsidP="00A67125">
            <w:pPr>
              <w:widowControl w:val="0"/>
              <w:spacing w:before="0" w:after="0" w:line="276" w:lineRule="auto"/>
              <w:jc w:val="left"/>
              <w:rPr>
                <w:rFonts w:cs="Arial"/>
                <w:kern w:val="16"/>
                <w:szCs w:val="22"/>
                <w:lang w:val="en-GB" w:eastAsia="zh-CN"/>
              </w:rPr>
            </w:pPr>
          </w:p>
          <w:p w:rsidR="00A67125" w:rsidRDefault="00A67125" w:rsidP="00A67125">
            <w:pPr>
              <w:widowControl w:val="0"/>
              <w:spacing w:before="0" w:after="0" w:line="276" w:lineRule="auto"/>
              <w:jc w:val="left"/>
              <w:rPr>
                <w:rFonts w:cs="Arial"/>
                <w:kern w:val="16"/>
                <w:szCs w:val="22"/>
                <w:lang w:val="en-GB" w:eastAsia="zh-CN"/>
              </w:rPr>
            </w:pPr>
            <w:r w:rsidRPr="00A67125">
              <w:rPr>
                <w:rFonts w:cs="Arial"/>
                <w:kern w:val="16"/>
                <w:szCs w:val="22"/>
                <w:lang w:val="en-GB" w:eastAsia="zh-CN"/>
              </w:rPr>
              <w:t xml:space="preserve">The support for language teaching of pupils that are not native speakers in their section is well developed. </w:t>
            </w:r>
          </w:p>
          <w:p w:rsidR="00A67125" w:rsidRPr="00A67125" w:rsidRDefault="00A67125" w:rsidP="00A67125">
            <w:pPr>
              <w:widowControl w:val="0"/>
              <w:spacing w:before="0" w:after="0" w:line="276" w:lineRule="auto"/>
              <w:jc w:val="left"/>
              <w:rPr>
                <w:rFonts w:cs="Arial"/>
                <w:kern w:val="16"/>
                <w:szCs w:val="22"/>
                <w:lang w:val="en-GB" w:eastAsia="zh-CN"/>
              </w:rPr>
            </w:pPr>
          </w:p>
          <w:p w:rsidR="00A67125" w:rsidRDefault="00A67125" w:rsidP="00A67125">
            <w:pPr>
              <w:widowControl w:val="0"/>
              <w:spacing w:before="0" w:after="0" w:line="276" w:lineRule="auto"/>
              <w:jc w:val="left"/>
              <w:rPr>
                <w:rFonts w:cs="Arial"/>
                <w:kern w:val="16"/>
                <w:szCs w:val="22"/>
                <w:lang w:val="en-GB" w:eastAsia="zh-CN"/>
              </w:rPr>
            </w:pPr>
            <w:r w:rsidRPr="00A67125">
              <w:rPr>
                <w:rFonts w:cs="Arial"/>
                <w:kern w:val="16"/>
                <w:szCs w:val="22"/>
                <w:lang w:val="en-GB" w:eastAsia="zh-CN"/>
              </w:rPr>
              <w:t>Pupils with support are given ILP with clear goals to reach in the actual subjects. Depending of the needs of the pupil some ILP have more general goals to strive towards.</w:t>
            </w:r>
          </w:p>
          <w:p w:rsidR="00A67125" w:rsidRPr="00A67125" w:rsidRDefault="00A67125" w:rsidP="00A67125">
            <w:pPr>
              <w:widowControl w:val="0"/>
              <w:spacing w:before="0" w:after="0" w:line="276" w:lineRule="auto"/>
              <w:jc w:val="left"/>
              <w:rPr>
                <w:rFonts w:cs="Arial"/>
                <w:kern w:val="16"/>
                <w:szCs w:val="22"/>
                <w:lang w:val="en-GB" w:eastAsia="zh-CN"/>
              </w:rPr>
            </w:pPr>
          </w:p>
          <w:p w:rsidR="00A67125" w:rsidRDefault="00A67125" w:rsidP="00A67125">
            <w:pPr>
              <w:widowControl w:val="0"/>
              <w:spacing w:before="0" w:after="0" w:line="276" w:lineRule="auto"/>
              <w:jc w:val="left"/>
              <w:rPr>
                <w:rFonts w:cs="Arial"/>
                <w:kern w:val="16"/>
                <w:szCs w:val="22"/>
                <w:lang w:val="en-GB" w:eastAsia="zh-CN"/>
              </w:rPr>
            </w:pPr>
            <w:r w:rsidRPr="00A67125">
              <w:rPr>
                <w:rFonts w:cs="Arial"/>
                <w:kern w:val="16"/>
                <w:szCs w:val="22"/>
                <w:lang w:val="en-GB" w:eastAsia="zh-CN"/>
              </w:rPr>
              <w:t>The support team works professionally together with the class teachers to identify the pupils that needs support and takes adequate action e.g. do tests, interviews, meeting with parents etc..</w:t>
            </w:r>
          </w:p>
          <w:p w:rsidR="00A67125" w:rsidRPr="00A67125" w:rsidRDefault="00A67125" w:rsidP="00A67125">
            <w:pPr>
              <w:widowControl w:val="0"/>
              <w:spacing w:before="0" w:after="0" w:line="276" w:lineRule="auto"/>
              <w:jc w:val="left"/>
              <w:rPr>
                <w:rFonts w:cs="Arial"/>
                <w:kern w:val="16"/>
                <w:szCs w:val="22"/>
                <w:lang w:val="en-GB" w:eastAsia="zh-CN"/>
              </w:rPr>
            </w:pPr>
          </w:p>
          <w:p w:rsidR="00A67125" w:rsidRDefault="00A67125" w:rsidP="00A67125">
            <w:pPr>
              <w:widowControl w:val="0"/>
              <w:spacing w:before="0" w:after="0" w:line="276" w:lineRule="auto"/>
              <w:jc w:val="left"/>
              <w:rPr>
                <w:rFonts w:cs="Arial"/>
                <w:kern w:val="16"/>
                <w:szCs w:val="22"/>
                <w:lang w:val="en-GB" w:eastAsia="zh-CN"/>
              </w:rPr>
            </w:pPr>
            <w:r w:rsidRPr="00A67125">
              <w:rPr>
                <w:rFonts w:cs="Arial"/>
                <w:kern w:val="16"/>
                <w:szCs w:val="22"/>
                <w:lang w:val="en-GB" w:eastAsia="zh-CN"/>
              </w:rPr>
              <w:t xml:space="preserve">The support coordinator also makes observations in class and gives advice to the class teacher how to support pupils with special needs in the class room situation. </w:t>
            </w:r>
          </w:p>
          <w:p w:rsidR="00A67125" w:rsidRPr="00A67125" w:rsidRDefault="00A67125" w:rsidP="00A67125">
            <w:pPr>
              <w:widowControl w:val="0"/>
              <w:spacing w:before="0" w:after="0" w:line="276" w:lineRule="auto"/>
              <w:jc w:val="left"/>
              <w:rPr>
                <w:rFonts w:cs="Arial"/>
                <w:kern w:val="16"/>
                <w:szCs w:val="22"/>
                <w:lang w:val="en-GB" w:eastAsia="zh-CN"/>
              </w:rPr>
            </w:pPr>
          </w:p>
          <w:p w:rsidR="004E0C9C" w:rsidRPr="00B93015" w:rsidRDefault="00A67125" w:rsidP="00A67125">
            <w:pPr>
              <w:widowControl w:val="0"/>
              <w:spacing w:before="0" w:after="0" w:line="276" w:lineRule="auto"/>
              <w:jc w:val="left"/>
              <w:rPr>
                <w:rFonts w:cs="Arial"/>
                <w:kern w:val="16"/>
                <w:szCs w:val="22"/>
                <w:lang w:val="en-GB" w:eastAsia="zh-CN"/>
              </w:rPr>
            </w:pPr>
            <w:r w:rsidRPr="00A67125">
              <w:rPr>
                <w:rFonts w:cs="Arial"/>
                <w:kern w:val="16"/>
                <w:szCs w:val="22"/>
                <w:lang w:val="en-GB" w:eastAsia="zh-CN"/>
              </w:rPr>
              <w:t>Talented pupils are recognised and given specific material to work with and are in some cases moved to the class above.</w:t>
            </w:r>
          </w:p>
        </w:tc>
      </w:tr>
    </w:tbl>
    <w:p w:rsidR="00EC1B7E" w:rsidRPr="00B93015" w:rsidRDefault="00EC1B7E" w:rsidP="004422A3">
      <w:pPr>
        <w:widowControl w:val="0"/>
        <w:spacing w:before="0" w:after="0"/>
        <w:jc w:val="left"/>
        <w:rPr>
          <w:rFonts w:cs="Arial"/>
          <w:szCs w:val="22"/>
          <w:lang w:val="en-GB"/>
        </w:rPr>
      </w:pPr>
    </w:p>
    <w:tbl>
      <w:tblPr>
        <w:tblStyle w:val="TableGrid"/>
        <w:tblW w:w="9072" w:type="dxa"/>
        <w:tblLook w:val="04A0" w:firstRow="1" w:lastRow="0" w:firstColumn="1" w:lastColumn="0" w:noHBand="0" w:noVBand="1"/>
      </w:tblPr>
      <w:tblGrid>
        <w:gridCol w:w="4490"/>
        <w:gridCol w:w="4582"/>
      </w:tblGrid>
      <w:tr w:rsidR="004E0C9C" w:rsidRPr="0093073B" w:rsidTr="00B10F9F">
        <w:tc>
          <w:tcPr>
            <w:tcW w:w="9072" w:type="dxa"/>
            <w:gridSpan w:val="2"/>
          </w:tcPr>
          <w:p w:rsidR="004E0C9C" w:rsidRPr="00B93015" w:rsidRDefault="00EC1B7E" w:rsidP="004422A3">
            <w:pPr>
              <w:widowControl w:val="0"/>
              <w:spacing w:before="0" w:after="0" w:line="276" w:lineRule="auto"/>
              <w:jc w:val="left"/>
              <w:rPr>
                <w:rFonts w:cs="Arial"/>
                <w:szCs w:val="22"/>
                <w:lang w:val="en-GB"/>
              </w:rPr>
            </w:pPr>
            <w:r w:rsidRPr="00B93015">
              <w:rPr>
                <w:rFonts w:cs="Arial"/>
                <w:b/>
                <w:kern w:val="16"/>
                <w:szCs w:val="22"/>
                <w:lang w:val="en-GB" w:eastAsia="zh-CN"/>
              </w:rPr>
              <w:t>VIII.2</w:t>
            </w:r>
            <w:r w:rsidRPr="00B93015">
              <w:rPr>
                <w:rFonts w:cs="Arial"/>
                <w:b/>
                <w:kern w:val="16"/>
                <w:szCs w:val="22"/>
                <w:lang w:val="en-GB" w:eastAsia="zh-CN"/>
              </w:rPr>
              <w:tab/>
            </w:r>
            <w:r w:rsidR="004E0C9C" w:rsidRPr="00B93015">
              <w:rPr>
                <w:rFonts w:cs="Arial"/>
                <w:b/>
                <w:kern w:val="16"/>
                <w:szCs w:val="22"/>
                <w:lang w:val="en-GB" w:eastAsia="zh-CN"/>
              </w:rPr>
              <w:t>Resources for educational support are in place</w:t>
            </w:r>
          </w:p>
        </w:tc>
      </w:tr>
      <w:tr w:rsidR="004E0C9C" w:rsidRPr="0093073B" w:rsidTr="00B10F9F">
        <w:tc>
          <w:tcPr>
            <w:tcW w:w="4490" w:type="dxa"/>
          </w:tcPr>
          <w:p w:rsidR="004E0C9C" w:rsidRPr="0010217C" w:rsidRDefault="004E0C9C" w:rsidP="0010217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10217C">
              <w:rPr>
                <w:rFonts w:eastAsia="Times New Roman" w:cs="Arial"/>
                <w:kern w:val="16"/>
                <w:szCs w:val="22"/>
                <w:lang w:val="en-GB" w:eastAsia="zh-CN"/>
              </w:rPr>
              <w:t>Support materials are available (ICT, national materials etc.) and easy to access.</w:t>
            </w:r>
          </w:p>
          <w:p w:rsidR="004E0C9C" w:rsidRPr="0010217C" w:rsidRDefault="004E0C9C" w:rsidP="0010217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10217C">
              <w:rPr>
                <w:rFonts w:eastAsia="Times New Roman" w:cs="Arial"/>
                <w:kern w:val="16"/>
                <w:szCs w:val="22"/>
                <w:lang w:val="en-GB" w:eastAsia="zh-CN"/>
              </w:rPr>
              <w:t>Time allocation of support is transparent and flexible.</w:t>
            </w:r>
          </w:p>
          <w:p w:rsidR="004E0C9C" w:rsidRPr="00B93015" w:rsidRDefault="004E0C9C" w:rsidP="0010217C">
            <w:pPr>
              <w:pStyle w:val="ListParagraph"/>
              <w:widowControl w:val="0"/>
              <w:numPr>
                <w:ilvl w:val="0"/>
                <w:numId w:val="3"/>
              </w:numPr>
              <w:spacing w:before="0" w:after="0" w:line="276" w:lineRule="auto"/>
              <w:ind w:left="357" w:hanging="357"/>
              <w:jc w:val="left"/>
              <w:rPr>
                <w:rFonts w:cs="Arial"/>
                <w:szCs w:val="22"/>
                <w:lang w:val="en-GB"/>
              </w:rPr>
            </w:pPr>
            <w:r w:rsidRPr="0010217C">
              <w:rPr>
                <w:rFonts w:eastAsia="Times New Roman" w:cs="Arial"/>
                <w:kern w:val="16"/>
                <w:szCs w:val="22"/>
                <w:lang w:val="en-GB" w:eastAsia="zh-CN"/>
              </w:rPr>
              <w:t>Relevant services for educational support are available.</w:t>
            </w:r>
          </w:p>
        </w:tc>
        <w:tc>
          <w:tcPr>
            <w:tcW w:w="4582" w:type="dxa"/>
          </w:tcPr>
          <w:p w:rsidR="00A67125" w:rsidRDefault="00A67125" w:rsidP="00A67125">
            <w:pPr>
              <w:widowControl w:val="0"/>
              <w:spacing w:before="0" w:after="0" w:line="276" w:lineRule="auto"/>
              <w:jc w:val="left"/>
              <w:rPr>
                <w:rFonts w:cs="Arial"/>
                <w:szCs w:val="22"/>
                <w:lang w:val="en-GB"/>
              </w:rPr>
            </w:pPr>
            <w:r w:rsidRPr="00A67125">
              <w:rPr>
                <w:rFonts w:cs="Arial"/>
                <w:szCs w:val="22"/>
                <w:lang w:val="en-GB"/>
              </w:rPr>
              <w:t>Digital tools for support are available and time is allocated for support during school time or after school.</w:t>
            </w:r>
          </w:p>
          <w:p w:rsidR="00A67125" w:rsidRPr="00A67125" w:rsidRDefault="00A67125" w:rsidP="00A67125">
            <w:pPr>
              <w:widowControl w:val="0"/>
              <w:spacing w:before="0" w:after="0" w:line="276" w:lineRule="auto"/>
              <w:jc w:val="left"/>
              <w:rPr>
                <w:rFonts w:cs="Arial"/>
                <w:szCs w:val="22"/>
                <w:lang w:val="en-GB"/>
              </w:rPr>
            </w:pPr>
          </w:p>
          <w:p w:rsidR="004E0C9C" w:rsidRPr="00B93015" w:rsidRDefault="00A67125" w:rsidP="00A67125">
            <w:pPr>
              <w:widowControl w:val="0"/>
              <w:spacing w:before="0" w:after="0" w:line="276" w:lineRule="auto"/>
              <w:jc w:val="left"/>
              <w:rPr>
                <w:rFonts w:cs="Arial"/>
                <w:szCs w:val="22"/>
                <w:lang w:val="en-GB"/>
              </w:rPr>
            </w:pPr>
            <w:r w:rsidRPr="00A67125">
              <w:rPr>
                <w:rFonts w:cs="Arial"/>
                <w:szCs w:val="22"/>
                <w:lang w:val="en-GB"/>
              </w:rPr>
              <w:t>In some cases, personal assistants are present in the class to help certain pupils.</w:t>
            </w:r>
          </w:p>
        </w:tc>
      </w:tr>
    </w:tbl>
    <w:p w:rsidR="00EC1B7E" w:rsidRPr="00B93015" w:rsidRDefault="00EC1B7E" w:rsidP="004422A3">
      <w:pPr>
        <w:widowControl w:val="0"/>
        <w:spacing w:before="0" w:after="0"/>
        <w:jc w:val="left"/>
        <w:rPr>
          <w:rFonts w:cs="Arial"/>
          <w:szCs w:val="22"/>
          <w:lang w:val="en-GB"/>
        </w:rPr>
      </w:pPr>
    </w:p>
    <w:tbl>
      <w:tblPr>
        <w:tblStyle w:val="TableGrid"/>
        <w:tblW w:w="9072" w:type="dxa"/>
        <w:tblLook w:val="04A0" w:firstRow="1" w:lastRow="0" w:firstColumn="1" w:lastColumn="0" w:noHBand="0" w:noVBand="1"/>
      </w:tblPr>
      <w:tblGrid>
        <w:gridCol w:w="4408"/>
        <w:gridCol w:w="4664"/>
      </w:tblGrid>
      <w:tr w:rsidR="004E0C9C" w:rsidRPr="00B10F9F" w:rsidTr="00EC1B7E">
        <w:tc>
          <w:tcPr>
            <w:tcW w:w="9166" w:type="dxa"/>
            <w:gridSpan w:val="2"/>
            <w:shd w:val="clear" w:color="auto" w:fill="BFBFBF" w:themeFill="background1" w:themeFillShade="BF"/>
          </w:tcPr>
          <w:p w:rsidR="004E0C9C" w:rsidRPr="00B93015" w:rsidRDefault="004E0C9C" w:rsidP="004422A3">
            <w:pPr>
              <w:widowControl w:val="0"/>
              <w:overflowPunct w:val="0"/>
              <w:autoSpaceDE w:val="0"/>
              <w:autoSpaceDN w:val="0"/>
              <w:adjustRightInd w:val="0"/>
              <w:spacing w:before="0" w:after="0" w:line="276" w:lineRule="auto"/>
              <w:ind w:left="22"/>
              <w:jc w:val="left"/>
              <w:textAlignment w:val="baseline"/>
              <w:rPr>
                <w:rFonts w:eastAsia="Times New Roman" w:cs="Arial"/>
                <w:b/>
                <w:kern w:val="16"/>
                <w:szCs w:val="22"/>
                <w:lang w:val="en-GB" w:eastAsia="zh-CN"/>
              </w:rPr>
            </w:pPr>
            <w:r w:rsidRPr="00B93015">
              <w:rPr>
                <w:rFonts w:eastAsia="Times New Roman" w:cs="Arial"/>
                <w:b/>
                <w:kern w:val="16"/>
                <w:szCs w:val="22"/>
                <w:lang w:val="en-GB" w:eastAsia="zh-CN"/>
              </w:rPr>
              <w:t>IX.</w:t>
            </w:r>
            <w:r w:rsidR="00EC1B7E" w:rsidRPr="00B93015">
              <w:rPr>
                <w:rFonts w:eastAsia="Times New Roman" w:cs="Arial"/>
                <w:b/>
                <w:kern w:val="16"/>
                <w:szCs w:val="22"/>
                <w:lang w:val="en-GB" w:eastAsia="zh-CN"/>
              </w:rPr>
              <w:tab/>
            </w:r>
            <w:r w:rsidRPr="00B93015">
              <w:rPr>
                <w:rFonts w:eastAsia="Times New Roman" w:cs="Arial"/>
                <w:b/>
                <w:kern w:val="16"/>
                <w:szCs w:val="22"/>
                <w:lang w:val="en-GB" w:eastAsia="zh-CN"/>
              </w:rPr>
              <w:t>Quality Assurance and development</w:t>
            </w:r>
          </w:p>
          <w:p w:rsidR="004E0C9C" w:rsidRPr="00B93015" w:rsidRDefault="004E0C9C" w:rsidP="004422A3">
            <w:pPr>
              <w:widowControl w:val="0"/>
              <w:tabs>
                <w:tab w:val="center" w:pos="4153"/>
                <w:tab w:val="right" w:pos="8306"/>
              </w:tabs>
              <w:overflowPunct w:val="0"/>
              <w:autoSpaceDE w:val="0"/>
              <w:autoSpaceDN w:val="0"/>
              <w:adjustRightInd w:val="0"/>
              <w:spacing w:before="0" w:after="0" w:line="276" w:lineRule="auto"/>
              <w:ind w:left="113"/>
              <w:jc w:val="left"/>
              <w:textAlignment w:val="baseline"/>
              <w:rPr>
                <w:rFonts w:eastAsia="Times New Roman" w:cs="Arial"/>
                <w:b/>
                <w:kern w:val="16"/>
                <w:szCs w:val="22"/>
                <w:lang w:val="en-GB" w:eastAsia="zh-CN"/>
              </w:rPr>
            </w:pPr>
          </w:p>
        </w:tc>
      </w:tr>
      <w:tr w:rsidR="004E0C9C" w:rsidRPr="0093073B" w:rsidTr="00EC1B7E">
        <w:tc>
          <w:tcPr>
            <w:tcW w:w="9166" w:type="dxa"/>
            <w:gridSpan w:val="2"/>
          </w:tcPr>
          <w:p w:rsidR="004E0C9C" w:rsidRPr="00B93015" w:rsidRDefault="004E0C9C" w:rsidP="004422A3">
            <w:pPr>
              <w:widowControl w:val="0"/>
              <w:spacing w:before="0" w:after="0" w:line="276" w:lineRule="auto"/>
              <w:jc w:val="left"/>
              <w:rPr>
                <w:rFonts w:cs="Arial"/>
                <w:b/>
                <w:szCs w:val="22"/>
                <w:lang w:val="en-GB"/>
              </w:rPr>
            </w:pPr>
            <w:r w:rsidRPr="00B93015">
              <w:rPr>
                <w:rFonts w:cs="Arial"/>
                <w:b/>
                <w:kern w:val="16"/>
                <w:szCs w:val="22"/>
                <w:lang w:val="en-GB" w:eastAsia="zh-CN"/>
              </w:rPr>
              <w:t>IX.1</w:t>
            </w:r>
            <w:r w:rsidR="00EC1B7E" w:rsidRPr="00B93015">
              <w:rPr>
                <w:rFonts w:cs="Arial"/>
                <w:b/>
                <w:kern w:val="16"/>
                <w:szCs w:val="22"/>
                <w:lang w:val="en-GB" w:eastAsia="zh-CN"/>
              </w:rPr>
              <w:tab/>
            </w:r>
            <w:r w:rsidRPr="00B93015">
              <w:rPr>
                <w:rFonts w:cs="Arial"/>
                <w:b/>
                <w:kern w:val="16"/>
                <w:szCs w:val="22"/>
                <w:lang w:val="en-GB" w:eastAsia="zh-CN"/>
              </w:rPr>
              <w:t xml:space="preserve">The school has described its vision and its areas of improvement in the </w:t>
            </w:r>
            <w:r w:rsidR="00B16A73" w:rsidRPr="00B93015">
              <w:rPr>
                <w:rFonts w:cs="Arial"/>
                <w:b/>
                <w:kern w:val="16"/>
                <w:szCs w:val="22"/>
                <w:lang w:val="en-GB" w:eastAsia="zh-CN"/>
              </w:rPr>
              <w:tab/>
            </w:r>
            <w:r w:rsidRPr="00B93015">
              <w:rPr>
                <w:rFonts w:cs="Arial"/>
                <w:b/>
                <w:kern w:val="16"/>
                <w:szCs w:val="22"/>
                <w:lang w:val="en-GB" w:eastAsia="zh-CN"/>
              </w:rPr>
              <w:t>school development plan or related document</w:t>
            </w:r>
          </w:p>
        </w:tc>
      </w:tr>
      <w:tr w:rsidR="004E0C9C" w:rsidRPr="0093073B" w:rsidTr="00EC1B7E">
        <w:tc>
          <w:tcPr>
            <w:tcW w:w="4455" w:type="dxa"/>
          </w:tcPr>
          <w:p w:rsidR="004E0C9C" w:rsidRPr="00B93015" w:rsidRDefault="004E0C9C" w:rsidP="0010217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B93015">
              <w:rPr>
                <w:rFonts w:eastAsia="Times New Roman" w:cs="Arial"/>
                <w:kern w:val="16"/>
                <w:szCs w:val="22"/>
                <w:lang w:val="en-GB" w:eastAsia="zh-CN"/>
              </w:rPr>
              <w:t>The school has clearly stated its aims and objectives.</w:t>
            </w:r>
          </w:p>
          <w:p w:rsidR="004E0C9C" w:rsidRPr="00B93015" w:rsidRDefault="004E0C9C" w:rsidP="0010217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B93015">
              <w:rPr>
                <w:rFonts w:eastAsia="Times New Roman" w:cs="Arial"/>
                <w:kern w:val="16"/>
                <w:szCs w:val="22"/>
                <w:lang w:val="en-GB" w:eastAsia="zh-CN"/>
              </w:rPr>
              <w:t xml:space="preserve">The school development plan is compiled in consultation with the </w:t>
            </w:r>
            <w:r w:rsidRPr="00B93015">
              <w:rPr>
                <w:rFonts w:eastAsia="Times New Roman" w:cs="Arial"/>
                <w:kern w:val="16"/>
                <w:szCs w:val="22"/>
                <w:lang w:val="en-GB" w:eastAsia="zh-CN"/>
              </w:rPr>
              <w:lastRenderedPageBreak/>
              <w:t>different stakeholders of the school.</w:t>
            </w:r>
          </w:p>
          <w:p w:rsidR="004E0C9C" w:rsidRPr="00A67125" w:rsidRDefault="004E0C9C" w:rsidP="004422A3">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B93015">
              <w:rPr>
                <w:rFonts w:eastAsia="Times New Roman" w:cs="Arial"/>
                <w:kern w:val="16"/>
                <w:szCs w:val="22"/>
                <w:lang w:val="en-GB" w:eastAsia="zh-CN"/>
              </w:rPr>
              <w:t>The development activities are linked to the objectives and to the short and long term plans on areas of improvement.</w:t>
            </w:r>
          </w:p>
        </w:tc>
        <w:tc>
          <w:tcPr>
            <w:tcW w:w="4711" w:type="dxa"/>
          </w:tcPr>
          <w:p w:rsidR="00A67125" w:rsidRPr="00A67125" w:rsidRDefault="00A67125" w:rsidP="00A67125">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A67125">
              <w:rPr>
                <w:rFonts w:eastAsia="Times New Roman" w:cs="Arial"/>
                <w:kern w:val="16"/>
                <w:szCs w:val="22"/>
                <w:lang w:val="en-GB" w:eastAsia="zh-CN"/>
              </w:rPr>
              <w:lastRenderedPageBreak/>
              <w:t>The school has a development plan and a document</w:t>
            </w:r>
            <w:r w:rsidR="00122C48">
              <w:rPr>
                <w:rFonts w:eastAsia="Times New Roman" w:cs="Arial"/>
                <w:kern w:val="16"/>
                <w:szCs w:val="22"/>
                <w:lang w:val="en-GB" w:eastAsia="zh-CN"/>
              </w:rPr>
              <w:t xml:space="preserve"> </w:t>
            </w:r>
            <w:r w:rsidRPr="00A67125">
              <w:rPr>
                <w:rFonts w:eastAsia="Times New Roman" w:cs="Arial"/>
                <w:kern w:val="16"/>
                <w:szCs w:val="22"/>
                <w:lang w:val="en-GB" w:eastAsia="zh-CN"/>
              </w:rPr>
              <w:t xml:space="preserve">‘overview and updates of the developments’. </w:t>
            </w:r>
          </w:p>
          <w:p w:rsidR="00A67125" w:rsidRPr="00A67125" w:rsidRDefault="00A67125" w:rsidP="00A67125">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A67125">
              <w:rPr>
                <w:rFonts w:eastAsia="Times New Roman" w:cs="Arial"/>
                <w:kern w:val="16"/>
                <w:szCs w:val="22"/>
                <w:lang w:val="en-GB" w:eastAsia="zh-CN"/>
              </w:rPr>
              <w:t xml:space="preserve">The development plan is accessible and </w:t>
            </w:r>
            <w:r w:rsidRPr="00A67125">
              <w:rPr>
                <w:rFonts w:eastAsia="Times New Roman" w:cs="Arial"/>
                <w:kern w:val="16"/>
                <w:szCs w:val="22"/>
                <w:lang w:val="en-GB" w:eastAsia="zh-CN"/>
              </w:rPr>
              <w:lastRenderedPageBreak/>
              <w:t>well structured. It contains clear objectives and success criteria. This is an example of good practice.</w:t>
            </w:r>
          </w:p>
          <w:p w:rsidR="004E0C9C" w:rsidRPr="00A67125" w:rsidRDefault="00A67125" w:rsidP="00A67125">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A67125">
              <w:rPr>
                <w:rFonts w:eastAsia="Times New Roman" w:cs="Arial"/>
                <w:kern w:val="16"/>
                <w:szCs w:val="22"/>
                <w:lang w:val="en-GB" w:eastAsia="zh-CN"/>
              </w:rPr>
              <w:t>Stakeholders such as teachers and school board were involved in the production of the development plan.</w:t>
            </w:r>
          </w:p>
        </w:tc>
      </w:tr>
    </w:tbl>
    <w:p w:rsidR="00EC1B7E" w:rsidRPr="00B93015" w:rsidRDefault="00EC1B7E" w:rsidP="004422A3">
      <w:pPr>
        <w:widowControl w:val="0"/>
        <w:spacing w:before="0" w:after="0"/>
        <w:jc w:val="left"/>
        <w:rPr>
          <w:rFonts w:cs="Arial"/>
          <w:szCs w:val="22"/>
          <w:lang w:val="en-GB"/>
        </w:rPr>
      </w:pPr>
    </w:p>
    <w:tbl>
      <w:tblPr>
        <w:tblStyle w:val="TableGrid"/>
        <w:tblW w:w="9072" w:type="dxa"/>
        <w:tblLook w:val="04A0" w:firstRow="1" w:lastRow="0" w:firstColumn="1" w:lastColumn="0" w:noHBand="0" w:noVBand="1"/>
      </w:tblPr>
      <w:tblGrid>
        <w:gridCol w:w="4438"/>
        <w:gridCol w:w="4634"/>
      </w:tblGrid>
      <w:tr w:rsidR="004E0C9C" w:rsidRPr="0093073B" w:rsidTr="00267905">
        <w:tc>
          <w:tcPr>
            <w:tcW w:w="9166" w:type="dxa"/>
            <w:gridSpan w:val="2"/>
          </w:tcPr>
          <w:p w:rsidR="004E0C9C" w:rsidRPr="00B93015" w:rsidRDefault="004E0C9C" w:rsidP="004422A3">
            <w:pPr>
              <w:widowControl w:val="0"/>
              <w:overflowPunct w:val="0"/>
              <w:autoSpaceDE w:val="0"/>
              <w:autoSpaceDN w:val="0"/>
              <w:adjustRightInd w:val="0"/>
              <w:spacing w:before="0" w:after="0" w:line="276" w:lineRule="auto"/>
              <w:jc w:val="left"/>
              <w:textAlignment w:val="baseline"/>
              <w:rPr>
                <w:rFonts w:eastAsia="Times New Roman" w:cs="Arial"/>
                <w:b/>
                <w:kern w:val="16"/>
                <w:szCs w:val="22"/>
                <w:lang w:val="en-GB" w:eastAsia="zh-CN"/>
              </w:rPr>
            </w:pPr>
            <w:r w:rsidRPr="00B93015">
              <w:rPr>
                <w:rFonts w:eastAsia="Times New Roman" w:cs="Arial"/>
                <w:b/>
                <w:kern w:val="16"/>
                <w:szCs w:val="22"/>
                <w:shd w:val="clear" w:color="auto" w:fill="FFFFFF" w:themeFill="background1"/>
                <w:lang w:val="en-GB" w:eastAsia="zh-CN"/>
              </w:rPr>
              <w:t>IX.2</w:t>
            </w:r>
            <w:r w:rsidR="00EC1B7E" w:rsidRPr="00B93015">
              <w:rPr>
                <w:rFonts w:eastAsia="Times New Roman" w:cs="Arial"/>
                <w:b/>
                <w:kern w:val="16"/>
                <w:szCs w:val="22"/>
                <w:shd w:val="clear" w:color="auto" w:fill="FFFFFF" w:themeFill="background1"/>
                <w:lang w:val="en-GB" w:eastAsia="zh-CN"/>
              </w:rPr>
              <w:tab/>
            </w:r>
            <w:r w:rsidRPr="00B93015">
              <w:rPr>
                <w:rFonts w:eastAsia="Times New Roman" w:cs="Arial"/>
                <w:b/>
                <w:kern w:val="16"/>
                <w:szCs w:val="22"/>
                <w:shd w:val="clear" w:color="auto" w:fill="FFFFFF" w:themeFill="background1"/>
                <w:lang w:val="en-GB" w:eastAsia="zh-CN"/>
              </w:rPr>
              <w:t>There is an integrated system of quality assurance and development</w:t>
            </w:r>
          </w:p>
        </w:tc>
      </w:tr>
      <w:tr w:rsidR="004E0C9C" w:rsidRPr="0093073B" w:rsidTr="00267905">
        <w:tc>
          <w:tcPr>
            <w:tcW w:w="4485" w:type="dxa"/>
          </w:tcPr>
          <w:p w:rsidR="004E0C9C" w:rsidRPr="00B93015" w:rsidRDefault="004E0C9C" w:rsidP="0010217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B93015">
              <w:rPr>
                <w:rFonts w:eastAsia="Times New Roman" w:cs="Arial"/>
                <w:kern w:val="16"/>
                <w:szCs w:val="22"/>
                <w:lang w:val="en-GB" w:eastAsia="zh-CN"/>
              </w:rPr>
              <w:t>There is systematic procedure for evaluation of progress and development (self-evaluation; Plan-Do-Check-Act).</w:t>
            </w:r>
          </w:p>
          <w:p w:rsidR="004E0C9C" w:rsidRPr="00B93015" w:rsidRDefault="004E0C9C" w:rsidP="0010217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B93015">
              <w:rPr>
                <w:rFonts w:eastAsia="Times New Roman" w:cs="Arial"/>
                <w:kern w:val="16"/>
                <w:szCs w:val="22"/>
                <w:lang w:val="en-GB" w:eastAsia="zh-CN"/>
              </w:rPr>
              <w:t>Different stakeholders (staff, pupils, parents) are involved in evaluation.</w:t>
            </w:r>
          </w:p>
          <w:p w:rsidR="004E0C9C" w:rsidRPr="00B93015" w:rsidRDefault="004E0C9C" w:rsidP="0010217C">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B93015">
              <w:rPr>
                <w:rFonts w:eastAsia="Times New Roman" w:cs="Arial"/>
                <w:kern w:val="16"/>
                <w:szCs w:val="22"/>
                <w:lang w:val="en-GB" w:eastAsia="zh-CN"/>
              </w:rPr>
              <w:t>The school takes part in external evaluations (including pedagogical monitoring of national authorities of host country).</w:t>
            </w:r>
          </w:p>
          <w:p w:rsidR="004E0C9C" w:rsidRPr="00B93015" w:rsidRDefault="004E0C9C" w:rsidP="0010217C">
            <w:pPr>
              <w:pStyle w:val="ListParagraph"/>
              <w:widowControl w:val="0"/>
              <w:numPr>
                <w:ilvl w:val="0"/>
                <w:numId w:val="3"/>
              </w:numPr>
              <w:spacing w:before="0" w:after="0" w:line="276" w:lineRule="auto"/>
              <w:ind w:left="357" w:hanging="357"/>
              <w:jc w:val="left"/>
              <w:rPr>
                <w:rFonts w:cs="Arial"/>
                <w:szCs w:val="22"/>
                <w:lang w:val="en-GB"/>
              </w:rPr>
            </w:pPr>
            <w:r w:rsidRPr="0010217C">
              <w:rPr>
                <w:rFonts w:eastAsia="Times New Roman" w:cs="Arial"/>
                <w:kern w:val="16"/>
                <w:szCs w:val="22"/>
                <w:lang w:val="en-GB" w:eastAsia="zh-CN"/>
              </w:rPr>
              <w:t>Results of evaluations are communicated to the school community and key stakeholders.</w:t>
            </w:r>
          </w:p>
        </w:tc>
        <w:tc>
          <w:tcPr>
            <w:tcW w:w="4681" w:type="dxa"/>
          </w:tcPr>
          <w:p w:rsidR="00A67125" w:rsidRPr="00A67125" w:rsidRDefault="00A67125" w:rsidP="00A67125">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A67125">
              <w:rPr>
                <w:rFonts w:eastAsia="Times New Roman" w:cs="Arial"/>
                <w:kern w:val="16"/>
                <w:szCs w:val="22"/>
                <w:lang w:val="en-GB" w:eastAsia="zh-CN"/>
              </w:rPr>
              <w:t>The document ‘overview and updates of the developments’ gives a structure to the systematic quality assurance.</w:t>
            </w:r>
          </w:p>
          <w:p w:rsidR="00A67125" w:rsidRPr="00A67125" w:rsidRDefault="00A67125" w:rsidP="00A67125">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A67125">
              <w:rPr>
                <w:rFonts w:eastAsia="Times New Roman" w:cs="Arial"/>
                <w:kern w:val="16"/>
                <w:szCs w:val="22"/>
                <w:lang w:val="en-GB" w:eastAsia="zh-CN"/>
              </w:rPr>
              <w:t>The evaluation of the development plan is communicated with the school board and the Innove foundation.</w:t>
            </w:r>
          </w:p>
          <w:p w:rsidR="00A67125" w:rsidRPr="00A67125" w:rsidRDefault="00A67125" w:rsidP="00A67125">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A67125">
              <w:rPr>
                <w:rFonts w:eastAsia="Times New Roman" w:cs="Arial"/>
                <w:kern w:val="16"/>
                <w:szCs w:val="22"/>
                <w:lang w:val="en-GB" w:eastAsia="zh-CN"/>
              </w:rPr>
              <w:t>There is no external evaluation other than the accreditation by the European schools.</w:t>
            </w:r>
          </w:p>
          <w:p w:rsidR="004E0C9C" w:rsidRPr="00A67125" w:rsidRDefault="00A67125" w:rsidP="00A67125">
            <w:pPr>
              <w:pStyle w:val="ListParagraph"/>
              <w:widowControl w:val="0"/>
              <w:numPr>
                <w:ilvl w:val="0"/>
                <w:numId w:val="3"/>
              </w:numPr>
              <w:spacing w:before="0" w:after="0" w:line="276" w:lineRule="auto"/>
              <w:ind w:left="357" w:hanging="357"/>
              <w:jc w:val="left"/>
              <w:rPr>
                <w:rFonts w:eastAsia="Times New Roman" w:cs="Arial"/>
                <w:kern w:val="16"/>
                <w:szCs w:val="22"/>
                <w:lang w:val="en-GB" w:eastAsia="zh-CN"/>
              </w:rPr>
            </w:pPr>
            <w:r w:rsidRPr="00A67125">
              <w:rPr>
                <w:rFonts w:eastAsia="Times New Roman" w:cs="Arial"/>
                <w:kern w:val="16"/>
                <w:szCs w:val="22"/>
                <w:lang w:val="en-GB" w:eastAsia="zh-CN"/>
              </w:rPr>
              <w:t>Management visits all teachers lessons once a year.</w:t>
            </w:r>
          </w:p>
        </w:tc>
      </w:tr>
    </w:tbl>
    <w:p w:rsidR="004E0C9C" w:rsidRPr="00B93015" w:rsidRDefault="004E0C9C" w:rsidP="004422A3">
      <w:pPr>
        <w:widowControl w:val="0"/>
        <w:spacing w:before="0" w:after="0"/>
        <w:jc w:val="left"/>
        <w:rPr>
          <w:rFonts w:cs="Arial"/>
          <w:szCs w:val="22"/>
          <w:lang w:val="en-GB"/>
        </w:rPr>
      </w:pPr>
    </w:p>
    <w:p w:rsidR="004422A3" w:rsidRDefault="0093073B" w:rsidP="004422A3">
      <w:pPr>
        <w:widowControl w:val="0"/>
        <w:spacing w:before="0" w:after="0"/>
        <w:jc w:val="left"/>
        <w:rPr>
          <w:rFonts w:cs="Arial"/>
          <w:b/>
          <w:szCs w:val="22"/>
          <w:u w:val="single"/>
          <w:lang w:val="en-GB"/>
        </w:rPr>
      </w:pPr>
      <w:r w:rsidRPr="0093073B">
        <w:rPr>
          <w:rFonts w:cs="Arial"/>
          <w:b/>
          <w:szCs w:val="22"/>
          <w:u w:val="single"/>
          <w:lang w:val="en-GB"/>
        </w:rPr>
        <w:t>Opinion of the Joint Board of Inspectors</w:t>
      </w:r>
    </w:p>
    <w:p w:rsidR="0093073B" w:rsidRDefault="0093073B" w:rsidP="004422A3">
      <w:pPr>
        <w:widowControl w:val="0"/>
        <w:spacing w:before="0" w:after="0"/>
        <w:jc w:val="left"/>
        <w:rPr>
          <w:rFonts w:cs="Arial"/>
          <w:b/>
          <w:szCs w:val="22"/>
          <w:u w:val="single"/>
          <w:lang w:val="en-GB"/>
        </w:rPr>
      </w:pPr>
    </w:p>
    <w:p w:rsidR="0093073B" w:rsidRPr="00743C69" w:rsidRDefault="0093073B" w:rsidP="0093073B">
      <w:pPr>
        <w:autoSpaceDE w:val="0"/>
        <w:autoSpaceDN w:val="0"/>
        <w:spacing w:after="0"/>
        <w:rPr>
          <w:rFonts w:cs="Arial"/>
          <w:b/>
          <w:bCs/>
          <w:color w:val="000000" w:themeColor="text1"/>
          <w:sz w:val="24"/>
          <w:szCs w:val="24"/>
          <w:lang w:val="en-GB"/>
        </w:rPr>
      </w:pPr>
      <w:r w:rsidRPr="0093073B">
        <w:rPr>
          <w:rFonts w:cs="Arial"/>
          <w:b/>
          <w:bCs/>
          <w:color w:val="000000" w:themeColor="text1"/>
          <w:szCs w:val="22"/>
          <w:lang w:val="en-GB"/>
        </w:rPr>
        <w:t>The JBI expressed a favourable opinion on the Report on the Audit conducted from 26 to 30 November 2018. It recommended that the BoG approve it and mandate the Secretary-General to renew the Accreditation Agreement covering the nursery cycle up to S5 and to renew the Additional Agreement covering S6 and S7</w:t>
      </w:r>
      <w:r>
        <w:rPr>
          <w:rFonts w:cs="Arial"/>
          <w:b/>
          <w:bCs/>
          <w:color w:val="000000" w:themeColor="text1"/>
          <w:sz w:val="24"/>
          <w:szCs w:val="24"/>
          <w:lang w:val="en-GB"/>
        </w:rPr>
        <w:t xml:space="preserve">. </w:t>
      </w:r>
    </w:p>
    <w:p w:rsidR="0093073B" w:rsidRPr="0093073B" w:rsidRDefault="0093073B" w:rsidP="004422A3">
      <w:pPr>
        <w:widowControl w:val="0"/>
        <w:spacing w:before="0" w:after="0"/>
        <w:jc w:val="left"/>
        <w:rPr>
          <w:rFonts w:cs="Arial"/>
          <w:b/>
          <w:szCs w:val="22"/>
          <w:u w:val="single"/>
          <w:lang w:val="en-GB"/>
        </w:rPr>
      </w:pPr>
    </w:p>
    <w:sectPr w:rsidR="0093073B" w:rsidRPr="0093073B" w:rsidSect="00F83F92">
      <w:footerReference w:type="default" r:id="rId14"/>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A37" w:rsidRDefault="00264A37" w:rsidP="007C15BA">
      <w:pPr>
        <w:spacing w:before="0" w:after="0"/>
      </w:pPr>
      <w:r>
        <w:separator/>
      </w:r>
    </w:p>
  </w:endnote>
  <w:endnote w:type="continuationSeparator" w:id="0">
    <w:p w:rsidR="00264A37" w:rsidRDefault="00264A37" w:rsidP="007C15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KIX Barcode">
    <w:altName w:val="Courier New"/>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A37" w:rsidRPr="007C15BA" w:rsidRDefault="00264A37" w:rsidP="007C15BA">
    <w:pPr>
      <w:pStyle w:val="Footer"/>
      <w:pBdr>
        <w:top w:val="single" w:sz="4" w:space="1" w:color="auto"/>
      </w:pBdr>
      <w:rPr>
        <w:rFonts w:cs="Arial"/>
        <w:sz w:val="18"/>
        <w:szCs w:val="18"/>
      </w:rPr>
    </w:pPr>
    <w:r w:rsidRPr="00264A37">
      <w:rPr>
        <w:rFonts w:eastAsia="Times New Roman" w:cs="Arial"/>
        <w:bCs/>
        <w:sz w:val="18"/>
        <w:szCs w:val="18"/>
        <w:lang w:val="nl-NL" w:eastAsia="fr-FR"/>
      </w:rPr>
      <w:t>2</w:t>
    </w:r>
    <w:r w:rsidR="0082533D">
      <w:rPr>
        <w:rFonts w:eastAsia="Times New Roman" w:cs="Arial"/>
        <w:bCs/>
        <w:sz w:val="18"/>
        <w:szCs w:val="18"/>
        <w:lang w:val="nl-NL" w:eastAsia="fr-FR"/>
      </w:rPr>
      <w:t>018-12-D-22-en-2</w:t>
    </w:r>
    <w:r w:rsidRPr="007C15BA">
      <w:rPr>
        <w:rFonts w:cs="Arial"/>
        <w:sz w:val="18"/>
        <w:szCs w:val="18"/>
      </w:rPr>
      <w:tab/>
    </w:r>
    <w:r w:rsidRPr="007C15BA">
      <w:rPr>
        <w:rFonts w:cs="Arial"/>
        <w:sz w:val="18"/>
        <w:szCs w:val="18"/>
      </w:rPr>
      <w:tab/>
    </w:r>
    <w:sdt>
      <w:sdtPr>
        <w:rPr>
          <w:rFonts w:cs="Arial"/>
          <w:sz w:val="18"/>
          <w:szCs w:val="18"/>
        </w:rPr>
        <w:id w:val="328643029"/>
        <w:docPartObj>
          <w:docPartGallery w:val="Page Numbers (Bottom of Page)"/>
          <w:docPartUnique/>
        </w:docPartObj>
      </w:sdtPr>
      <w:sdtEndPr>
        <w:rPr>
          <w:noProof/>
        </w:rPr>
      </w:sdtEndPr>
      <w:sdtContent>
        <w:r w:rsidRPr="007C15BA">
          <w:rPr>
            <w:rFonts w:cs="Arial"/>
            <w:sz w:val="18"/>
            <w:szCs w:val="18"/>
          </w:rPr>
          <w:fldChar w:fldCharType="begin"/>
        </w:r>
        <w:r w:rsidRPr="007C15BA">
          <w:rPr>
            <w:rFonts w:cs="Arial"/>
            <w:sz w:val="18"/>
            <w:szCs w:val="18"/>
          </w:rPr>
          <w:instrText xml:space="preserve"> PAGE   \* MERGEFORMAT </w:instrText>
        </w:r>
        <w:r w:rsidRPr="007C15BA">
          <w:rPr>
            <w:rFonts w:cs="Arial"/>
            <w:sz w:val="18"/>
            <w:szCs w:val="18"/>
          </w:rPr>
          <w:fldChar w:fldCharType="separate"/>
        </w:r>
        <w:r w:rsidR="0093073B">
          <w:rPr>
            <w:rFonts w:cs="Arial"/>
            <w:noProof/>
            <w:sz w:val="18"/>
            <w:szCs w:val="18"/>
          </w:rPr>
          <w:t>2</w:t>
        </w:r>
        <w:r w:rsidRPr="007C15BA">
          <w:rPr>
            <w:rFonts w:cs="Arial"/>
            <w:noProof/>
            <w:sz w:val="18"/>
            <w:szCs w:val="18"/>
          </w:rPr>
          <w:fldChar w:fldCharType="end"/>
        </w:r>
      </w:sdtContent>
    </w:sdt>
    <w:r>
      <w:rPr>
        <w:rFonts w:cs="Arial"/>
        <w:noProof/>
        <w:sz w:val="18"/>
        <w:szCs w:val="18"/>
      </w:rPr>
      <w:t>/</w:t>
    </w:r>
    <w:r>
      <w:rPr>
        <w:rFonts w:cs="Arial"/>
        <w:noProof/>
        <w:sz w:val="18"/>
        <w:szCs w:val="18"/>
      </w:rPr>
      <w:fldChar w:fldCharType="begin"/>
    </w:r>
    <w:r>
      <w:rPr>
        <w:rFonts w:cs="Arial"/>
        <w:noProof/>
        <w:sz w:val="18"/>
        <w:szCs w:val="18"/>
      </w:rPr>
      <w:instrText xml:space="preserve"> NUMPAGES   \* MERGEFORMAT </w:instrText>
    </w:r>
    <w:r>
      <w:rPr>
        <w:rFonts w:cs="Arial"/>
        <w:noProof/>
        <w:sz w:val="18"/>
        <w:szCs w:val="18"/>
      </w:rPr>
      <w:fldChar w:fldCharType="separate"/>
    </w:r>
    <w:r w:rsidR="0093073B">
      <w:rPr>
        <w:rFonts w:cs="Arial"/>
        <w:noProof/>
        <w:sz w:val="18"/>
        <w:szCs w:val="18"/>
      </w:rPr>
      <w:t>18</w:t>
    </w:r>
    <w:r>
      <w:rPr>
        <w:rFonts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A37" w:rsidRDefault="00264A37" w:rsidP="007C15BA">
      <w:pPr>
        <w:spacing w:before="0" w:after="0"/>
      </w:pPr>
      <w:r>
        <w:separator/>
      </w:r>
    </w:p>
  </w:footnote>
  <w:footnote w:type="continuationSeparator" w:id="0">
    <w:p w:rsidR="00264A37" w:rsidRDefault="00264A37" w:rsidP="007C15B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38DA"/>
    <w:multiLevelType w:val="hybridMultilevel"/>
    <w:tmpl w:val="E6165802"/>
    <w:lvl w:ilvl="0" w:tplc="A80415AC">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A4120A4"/>
    <w:multiLevelType w:val="hybridMultilevel"/>
    <w:tmpl w:val="1D8E1FCE"/>
    <w:lvl w:ilvl="0" w:tplc="1EDC355A">
      <w:start w:val="1"/>
      <w:numFmt w:val="bullet"/>
      <w:pStyle w:val="List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683A78"/>
    <w:multiLevelType w:val="hybridMultilevel"/>
    <w:tmpl w:val="ABBCDC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D4F4F16"/>
    <w:multiLevelType w:val="hybridMultilevel"/>
    <w:tmpl w:val="7A1856B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 w15:restartNumberingAfterBreak="0">
    <w:nsid w:val="10F4223E"/>
    <w:multiLevelType w:val="hybridMultilevel"/>
    <w:tmpl w:val="57B2D0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40955B0"/>
    <w:multiLevelType w:val="hybridMultilevel"/>
    <w:tmpl w:val="0EB492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4442137"/>
    <w:multiLevelType w:val="hybridMultilevel"/>
    <w:tmpl w:val="1C100498"/>
    <w:lvl w:ilvl="0" w:tplc="23C80DB8">
      <w:numFmt w:val="bullet"/>
      <w:lvlText w:val=""/>
      <w:lvlJc w:val="left"/>
      <w:pPr>
        <w:tabs>
          <w:tab w:val="num" w:pos="720"/>
        </w:tabs>
        <w:ind w:left="720" w:hanging="360"/>
      </w:pPr>
      <w:rPr>
        <w:rFonts w:ascii="Symbol" w:eastAsia="Times New Roman" w:hAnsi="Symbol" w:cs="Times New Roman" w:hint="default"/>
        <w:color w:val="auto"/>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 w15:restartNumberingAfterBreak="0">
    <w:nsid w:val="19F32F78"/>
    <w:multiLevelType w:val="hybridMultilevel"/>
    <w:tmpl w:val="92AEB8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E555FEF"/>
    <w:multiLevelType w:val="hybridMultilevel"/>
    <w:tmpl w:val="50F0923E"/>
    <w:lvl w:ilvl="0" w:tplc="A2CC0C32">
      <w:start w:val="1"/>
      <w:numFmt w:val="bullet"/>
      <w:pStyle w:val="ListBullet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8374F8"/>
    <w:multiLevelType w:val="hybridMultilevel"/>
    <w:tmpl w:val="2586FE42"/>
    <w:lvl w:ilvl="0" w:tplc="04130001">
      <w:start w:val="1"/>
      <w:numFmt w:val="bullet"/>
      <w:lvlText w:val=""/>
      <w:lvlJc w:val="left"/>
      <w:pPr>
        <w:ind w:left="357" w:hanging="360"/>
      </w:pPr>
      <w:rPr>
        <w:rFonts w:ascii="Symbol" w:hAnsi="Symbol" w:hint="default"/>
      </w:rPr>
    </w:lvl>
    <w:lvl w:ilvl="1" w:tplc="04130003" w:tentative="1">
      <w:start w:val="1"/>
      <w:numFmt w:val="bullet"/>
      <w:lvlText w:val="o"/>
      <w:lvlJc w:val="left"/>
      <w:pPr>
        <w:ind w:left="1077" w:hanging="360"/>
      </w:pPr>
      <w:rPr>
        <w:rFonts w:ascii="Courier New" w:hAnsi="Courier New" w:cs="Courier New" w:hint="default"/>
      </w:rPr>
    </w:lvl>
    <w:lvl w:ilvl="2" w:tplc="04130005" w:tentative="1">
      <w:start w:val="1"/>
      <w:numFmt w:val="bullet"/>
      <w:lvlText w:val=""/>
      <w:lvlJc w:val="left"/>
      <w:pPr>
        <w:ind w:left="1797" w:hanging="360"/>
      </w:pPr>
      <w:rPr>
        <w:rFonts w:ascii="Wingdings" w:hAnsi="Wingdings" w:hint="default"/>
      </w:rPr>
    </w:lvl>
    <w:lvl w:ilvl="3" w:tplc="04130001" w:tentative="1">
      <w:start w:val="1"/>
      <w:numFmt w:val="bullet"/>
      <w:lvlText w:val=""/>
      <w:lvlJc w:val="left"/>
      <w:pPr>
        <w:ind w:left="2517" w:hanging="360"/>
      </w:pPr>
      <w:rPr>
        <w:rFonts w:ascii="Symbol" w:hAnsi="Symbol" w:hint="default"/>
      </w:rPr>
    </w:lvl>
    <w:lvl w:ilvl="4" w:tplc="04130003" w:tentative="1">
      <w:start w:val="1"/>
      <w:numFmt w:val="bullet"/>
      <w:lvlText w:val="o"/>
      <w:lvlJc w:val="left"/>
      <w:pPr>
        <w:ind w:left="3237" w:hanging="360"/>
      </w:pPr>
      <w:rPr>
        <w:rFonts w:ascii="Courier New" w:hAnsi="Courier New" w:cs="Courier New" w:hint="default"/>
      </w:rPr>
    </w:lvl>
    <w:lvl w:ilvl="5" w:tplc="04130005" w:tentative="1">
      <w:start w:val="1"/>
      <w:numFmt w:val="bullet"/>
      <w:lvlText w:val=""/>
      <w:lvlJc w:val="left"/>
      <w:pPr>
        <w:ind w:left="3957" w:hanging="360"/>
      </w:pPr>
      <w:rPr>
        <w:rFonts w:ascii="Wingdings" w:hAnsi="Wingdings" w:hint="default"/>
      </w:rPr>
    </w:lvl>
    <w:lvl w:ilvl="6" w:tplc="04130001" w:tentative="1">
      <w:start w:val="1"/>
      <w:numFmt w:val="bullet"/>
      <w:lvlText w:val=""/>
      <w:lvlJc w:val="left"/>
      <w:pPr>
        <w:ind w:left="4677" w:hanging="360"/>
      </w:pPr>
      <w:rPr>
        <w:rFonts w:ascii="Symbol" w:hAnsi="Symbol" w:hint="default"/>
      </w:rPr>
    </w:lvl>
    <w:lvl w:ilvl="7" w:tplc="04130003" w:tentative="1">
      <w:start w:val="1"/>
      <w:numFmt w:val="bullet"/>
      <w:lvlText w:val="o"/>
      <w:lvlJc w:val="left"/>
      <w:pPr>
        <w:ind w:left="5397" w:hanging="360"/>
      </w:pPr>
      <w:rPr>
        <w:rFonts w:ascii="Courier New" w:hAnsi="Courier New" w:cs="Courier New" w:hint="default"/>
      </w:rPr>
    </w:lvl>
    <w:lvl w:ilvl="8" w:tplc="04130005" w:tentative="1">
      <w:start w:val="1"/>
      <w:numFmt w:val="bullet"/>
      <w:lvlText w:val=""/>
      <w:lvlJc w:val="left"/>
      <w:pPr>
        <w:ind w:left="6117" w:hanging="360"/>
      </w:pPr>
      <w:rPr>
        <w:rFonts w:ascii="Wingdings" w:hAnsi="Wingdings" w:hint="default"/>
      </w:rPr>
    </w:lvl>
  </w:abstractNum>
  <w:abstractNum w:abstractNumId="10" w15:restartNumberingAfterBreak="0">
    <w:nsid w:val="20BB521D"/>
    <w:multiLevelType w:val="hybridMultilevel"/>
    <w:tmpl w:val="E968D2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4C13A0D"/>
    <w:multiLevelType w:val="hybridMultilevel"/>
    <w:tmpl w:val="719AB34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2" w15:restartNumberingAfterBreak="0">
    <w:nsid w:val="2B8A1A77"/>
    <w:multiLevelType w:val="hybridMultilevel"/>
    <w:tmpl w:val="6A6870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36205E7"/>
    <w:multiLevelType w:val="hybridMultilevel"/>
    <w:tmpl w:val="1F6018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C0F4206"/>
    <w:multiLevelType w:val="hybridMultilevel"/>
    <w:tmpl w:val="5D98E7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42500A4"/>
    <w:multiLevelType w:val="hybridMultilevel"/>
    <w:tmpl w:val="603075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50F14D5"/>
    <w:multiLevelType w:val="hybridMultilevel"/>
    <w:tmpl w:val="E90644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D56219C"/>
    <w:multiLevelType w:val="hybridMultilevel"/>
    <w:tmpl w:val="20329F5C"/>
    <w:lvl w:ilvl="0" w:tplc="23C80DB8">
      <w:numFmt w:val="bullet"/>
      <w:lvlText w:val=""/>
      <w:lvlJc w:val="left"/>
      <w:pPr>
        <w:tabs>
          <w:tab w:val="num" w:pos="720"/>
        </w:tabs>
        <w:ind w:left="720" w:hanging="360"/>
      </w:pPr>
      <w:rPr>
        <w:rFonts w:ascii="Symbol" w:eastAsia="Times New Roman" w:hAnsi="Symbol" w:cs="Times New Roman" w:hint="default"/>
        <w:color w:val="auto"/>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8" w15:restartNumberingAfterBreak="0">
    <w:nsid w:val="4EDA52C7"/>
    <w:multiLevelType w:val="hybridMultilevel"/>
    <w:tmpl w:val="35FA1C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3332316"/>
    <w:multiLevelType w:val="hybridMultilevel"/>
    <w:tmpl w:val="6534EF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8061FD8"/>
    <w:multiLevelType w:val="hybridMultilevel"/>
    <w:tmpl w:val="C67288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A495E15"/>
    <w:multiLevelType w:val="hybridMultilevel"/>
    <w:tmpl w:val="483EDC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C9A450F"/>
    <w:multiLevelType w:val="hybridMultilevel"/>
    <w:tmpl w:val="426EF3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1780E55"/>
    <w:multiLevelType w:val="hybridMultilevel"/>
    <w:tmpl w:val="15AE33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57F0199"/>
    <w:multiLevelType w:val="hybridMultilevel"/>
    <w:tmpl w:val="4446AA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AD777AF"/>
    <w:multiLevelType w:val="hybridMultilevel"/>
    <w:tmpl w:val="0BD07B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E9D4108"/>
    <w:multiLevelType w:val="hybridMultilevel"/>
    <w:tmpl w:val="307A06C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5591AD0"/>
    <w:multiLevelType w:val="hybridMultilevel"/>
    <w:tmpl w:val="DA28F4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55E5D2C"/>
    <w:multiLevelType w:val="hybridMultilevel"/>
    <w:tmpl w:val="78A84E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AFE3AB9"/>
    <w:multiLevelType w:val="hybridMultilevel"/>
    <w:tmpl w:val="290611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7DBE26DB"/>
    <w:multiLevelType w:val="hybridMultilevel"/>
    <w:tmpl w:val="5C1E40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6"/>
  </w:num>
  <w:num w:numId="4">
    <w:abstractNumId w:val="14"/>
  </w:num>
  <w:num w:numId="5">
    <w:abstractNumId w:val="22"/>
  </w:num>
  <w:num w:numId="6">
    <w:abstractNumId w:val="30"/>
  </w:num>
  <w:num w:numId="7">
    <w:abstractNumId w:val="3"/>
  </w:num>
  <w:num w:numId="8">
    <w:abstractNumId w:val="11"/>
  </w:num>
  <w:num w:numId="9">
    <w:abstractNumId w:val="27"/>
  </w:num>
  <w:num w:numId="10">
    <w:abstractNumId w:val="19"/>
  </w:num>
  <w:num w:numId="11">
    <w:abstractNumId w:val="0"/>
  </w:num>
  <w:num w:numId="12">
    <w:abstractNumId w:val="21"/>
  </w:num>
  <w:num w:numId="13">
    <w:abstractNumId w:val="13"/>
  </w:num>
  <w:num w:numId="14">
    <w:abstractNumId w:val="7"/>
  </w:num>
  <w:num w:numId="15">
    <w:abstractNumId w:val="16"/>
  </w:num>
  <w:num w:numId="16">
    <w:abstractNumId w:val="25"/>
  </w:num>
  <w:num w:numId="17">
    <w:abstractNumId w:val="2"/>
  </w:num>
  <w:num w:numId="18">
    <w:abstractNumId w:val="12"/>
  </w:num>
  <w:num w:numId="19">
    <w:abstractNumId w:val="24"/>
  </w:num>
  <w:num w:numId="20">
    <w:abstractNumId w:val="4"/>
  </w:num>
  <w:num w:numId="21">
    <w:abstractNumId w:val="18"/>
  </w:num>
  <w:num w:numId="22">
    <w:abstractNumId w:val="17"/>
  </w:num>
  <w:num w:numId="23">
    <w:abstractNumId w:val="6"/>
  </w:num>
  <w:num w:numId="24">
    <w:abstractNumId w:val="9"/>
  </w:num>
  <w:num w:numId="25">
    <w:abstractNumId w:val="20"/>
  </w:num>
  <w:num w:numId="26">
    <w:abstractNumId w:val="5"/>
  </w:num>
  <w:num w:numId="27">
    <w:abstractNumId w:val="29"/>
  </w:num>
  <w:num w:numId="28">
    <w:abstractNumId w:val="10"/>
  </w:num>
  <w:num w:numId="29">
    <w:abstractNumId w:val="15"/>
  </w:num>
  <w:num w:numId="30">
    <w:abstractNumId w:val="28"/>
  </w:num>
  <w:num w:numId="31">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8F5"/>
    <w:rsid w:val="0000540A"/>
    <w:rsid w:val="00035DF5"/>
    <w:rsid w:val="000C05EB"/>
    <w:rsid w:val="0010217C"/>
    <w:rsid w:val="00122C48"/>
    <w:rsid w:val="00135FE5"/>
    <w:rsid w:val="001A7FC8"/>
    <w:rsid w:val="001B2960"/>
    <w:rsid w:val="0022361E"/>
    <w:rsid w:val="00264A37"/>
    <w:rsid w:val="00267905"/>
    <w:rsid w:val="002D42B7"/>
    <w:rsid w:val="002F3AA5"/>
    <w:rsid w:val="003A4FB5"/>
    <w:rsid w:val="003C7A3A"/>
    <w:rsid w:val="003F3292"/>
    <w:rsid w:val="004422A3"/>
    <w:rsid w:val="004A3615"/>
    <w:rsid w:val="004A6758"/>
    <w:rsid w:val="004E0C9C"/>
    <w:rsid w:val="004F5D15"/>
    <w:rsid w:val="005517F9"/>
    <w:rsid w:val="00552CE9"/>
    <w:rsid w:val="0058020E"/>
    <w:rsid w:val="005E47E5"/>
    <w:rsid w:val="00655DDF"/>
    <w:rsid w:val="00656C9D"/>
    <w:rsid w:val="0069577B"/>
    <w:rsid w:val="00701844"/>
    <w:rsid w:val="00706D70"/>
    <w:rsid w:val="00730E00"/>
    <w:rsid w:val="0074474F"/>
    <w:rsid w:val="00751D5F"/>
    <w:rsid w:val="007A2543"/>
    <w:rsid w:val="007A4B0A"/>
    <w:rsid w:val="007C15BA"/>
    <w:rsid w:val="007C1CB2"/>
    <w:rsid w:val="008102D1"/>
    <w:rsid w:val="008211F9"/>
    <w:rsid w:val="0082533D"/>
    <w:rsid w:val="00915A6C"/>
    <w:rsid w:val="0093073B"/>
    <w:rsid w:val="0093193A"/>
    <w:rsid w:val="00954090"/>
    <w:rsid w:val="0097455D"/>
    <w:rsid w:val="009A6128"/>
    <w:rsid w:val="009B0997"/>
    <w:rsid w:val="009E7A90"/>
    <w:rsid w:val="00A45E13"/>
    <w:rsid w:val="00A67125"/>
    <w:rsid w:val="00AA47B5"/>
    <w:rsid w:val="00AB53BE"/>
    <w:rsid w:val="00AC3A6E"/>
    <w:rsid w:val="00AD181F"/>
    <w:rsid w:val="00B10F9F"/>
    <w:rsid w:val="00B16A73"/>
    <w:rsid w:val="00B93015"/>
    <w:rsid w:val="00BA7AD0"/>
    <w:rsid w:val="00BB481E"/>
    <w:rsid w:val="00C030DD"/>
    <w:rsid w:val="00C058D9"/>
    <w:rsid w:val="00CF1AD9"/>
    <w:rsid w:val="00D545D7"/>
    <w:rsid w:val="00D746D2"/>
    <w:rsid w:val="00D85D36"/>
    <w:rsid w:val="00D87FB6"/>
    <w:rsid w:val="00D95326"/>
    <w:rsid w:val="00DF61C5"/>
    <w:rsid w:val="00E11DD4"/>
    <w:rsid w:val="00E17743"/>
    <w:rsid w:val="00E431D8"/>
    <w:rsid w:val="00E768F5"/>
    <w:rsid w:val="00E82457"/>
    <w:rsid w:val="00EC1B7E"/>
    <w:rsid w:val="00ED4758"/>
    <w:rsid w:val="00EE2138"/>
    <w:rsid w:val="00F2028C"/>
    <w:rsid w:val="00F31005"/>
    <w:rsid w:val="00F35217"/>
    <w:rsid w:val="00F56E5B"/>
    <w:rsid w:val="00F83F92"/>
    <w:rsid w:val="00F85508"/>
    <w:rsid w:val="00FC4A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3C206"/>
  <w15:docId w15:val="{5C0E22CA-3205-4FA1-9B2C-28DFAEBCC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8F5"/>
    <w:pPr>
      <w:spacing w:before="120" w:after="120"/>
      <w:jc w:val="both"/>
    </w:pPr>
    <w:rPr>
      <w:rFonts w:ascii="Arial" w:eastAsia="MS Mincho" w:hAnsi="Arial"/>
      <w:sz w:val="22"/>
      <w:lang w:val="fr-FR" w:eastAsia="fr-BE"/>
    </w:rPr>
  </w:style>
  <w:style w:type="paragraph" w:styleId="Heading1">
    <w:name w:val="heading 1"/>
    <w:basedOn w:val="Normal"/>
    <w:next w:val="Normal"/>
    <w:qFormat/>
    <w:rsid w:val="004F5D15"/>
    <w:pPr>
      <w:keepNext/>
      <w:spacing w:before="240" w:after="60"/>
      <w:outlineLvl w:val="0"/>
    </w:pPr>
    <w:rPr>
      <w:rFonts w:cs="Arial"/>
      <w:b/>
      <w:bCs/>
      <w:kern w:val="32"/>
      <w:sz w:val="32"/>
      <w:szCs w:val="32"/>
    </w:rPr>
  </w:style>
  <w:style w:type="paragraph" w:styleId="Heading2">
    <w:name w:val="heading 2"/>
    <w:basedOn w:val="Normal"/>
    <w:next w:val="Normal"/>
    <w:qFormat/>
    <w:rsid w:val="004F5D15"/>
    <w:pPr>
      <w:keepNext/>
      <w:spacing w:before="240" w:after="60"/>
      <w:outlineLvl w:val="1"/>
    </w:pPr>
    <w:rPr>
      <w:rFonts w:cs="Arial"/>
      <w:b/>
      <w:bCs/>
      <w:i/>
      <w:iCs/>
      <w:sz w:val="28"/>
      <w:szCs w:val="28"/>
    </w:rPr>
  </w:style>
  <w:style w:type="paragraph" w:styleId="Heading3">
    <w:name w:val="heading 3"/>
    <w:basedOn w:val="Normal"/>
    <w:next w:val="Normal"/>
    <w:qFormat/>
    <w:rsid w:val="004F5D15"/>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4F5D15"/>
    <w:rPr>
      <w:color w:val="800080"/>
      <w:u w:val="single"/>
    </w:rPr>
  </w:style>
  <w:style w:type="paragraph" w:customStyle="1" w:styleId="Huisstijl-Adres">
    <w:name w:val="Huisstijl-Adres"/>
    <w:basedOn w:val="Normal"/>
    <w:link w:val="Huisstijl-AdresChar"/>
    <w:rsid w:val="004F5D15"/>
    <w:pPr>
      <w:tabs>
        <w:tab w:val="left" w:pos="192"/>
      </w:tabs>
      <w:adjustRightInd w:val="0"/>
      <w:spacing w:after="90" w:line="180" w:lineRule="exact"/>
    </w:pPr>
    <w:rPr>
      <w:rFonts w:cs="Verdana"/>
      <w:noProof/>
      <w:sz w:val="13"/>
      <w:szCs w:val="13"/>
    </w:rPr>
  </w:style>
  <w:style w:type="character" w:customStyle="1" w:styleId="Huisstijl-AdresChar">
    <w:name w:val="Huisstijl-Adres Char"/>
    <w:basedOn w:val="DefaultParagraphFont"/>
    <w:link w:val="Huisstijl-Adres"/>
    <w:locked/>
    <w:rsid w:val="004F5D15"/>
    <w:rPr>
      <w:rFonts w:ascii="Verdana" w:hAnsi="Verdana" w:cs="Verdana"/>
      <w:noProof/>
      <w:sz w:val="13"/>
      <w:szCs w:val="13"/>
      <w:lang w:val="nl-NL" w:eastAsia="nl-NL" w:bidi="ar-SA"/>
    </w:rPr>
  </w:style>
  <w:style w:type="paragraph" w:customStyle="1" w:styleId="Huisstijl-Gegeven">
    <w:name w:val="Huisstijl-Gegeven"/>
    <w:basedOn w:val="Normal"/>
    <w:link w:val="Huisstijl-GegevenCharChar"/>
    <w:rsid w:val="004F5D15"/>
    <w:pPr>
      <w:spacing w:after="92" w:line="180" w:lineRule="exact"/>
    </w:pPr>
    <w:rPr>
      <w:noProof/>
      <w:sz w:val="13"/>
    </w:rPr>
  </w:style>
  <w:style w:type="character" w:customStyle="1" w:styleId="Huisstijl-GegevenCharChar">
    <w:name w:val="Huisstijl-Gegeven Char Char"/>
    <w:basedOn w:val="DefaultParagraphFont"/>
    <w:link w:val="Huisstijl-Gegeven"/>
    <w:rsid w:val="004F5D15"/>
    <w:rPr>
      <w:rFonts w:ascii="Verdana" w:hAnsi="Verdana"/>
      <w:noProof/>
      <w:sz w:val="13"/>
      <w:szCs w:val="24"/>
      <w:lang w:val="nl-NL" w:eastAsia="nl-NL" w:bidi="ar-SA"/>
    </w:rPr>
  </w:style>
  <w:style w:type="paragraph" w:customStyle="1" w:styleId="Huisstijl-KixCode">
    <w:name w:val="Huisstijl-KixCode"/>
    <w:basedOn w:val="Normal"/>
    <w:rsid w:val="004F5D15"/>
    <w:pPr>
      <w:spacing w:before="60"/>
    </w:pPr>
    <w:rPr>
      <w:rFonts w:ascii="KIX Barcode" w:hAnsi="KIX Barcode"/>
      <w:b/>
      <w:bCs/>
      <w:smallCaps/>
      <w:noProof/>
      <w:sz w:val="24"/>
    </w:rPr>
  </w:style>
  <w:style w:type="paragraph" w:customStyle="1" w:styleId="Huisstijl-Kopje">
    <w:name w:val="Huisstijl-Kopje"/>
    <w:basedOn w:val="Huisstijl-Gegeven"/>
    <w:rsid w:val="004F5D15"/>
    <w:pPr>
      <w:spacing w:after="0"/>
    </w:pPr>
    <w:rPr>
      <w:b/>
    </w:rPr>
  </w:style>
  <w:style w:type="paragraph" w:customStyle="1" w:styleId="Huisstijl-NAW">
    <w:name w:val="Huisstijl-NAW"/>
    <w:basedOn w:val="Normal"/>
    <w:rsid w:val="004F5D15"/>
    <w:pPr>
      <w:adjustRightInd w:val="0"/>
    </w:pPr>
    <w:rPr>
      <w:rFonts w:cs="Verdana"/>
      <w:noProof/>
      <w:szCs w:val="18"/>
    </w:rPr>
  </w:style>
  <w:style w:type="paragraph" w:customStyle="1" w:styleId="Huisstijl-NotaGegeven">
    <w:name w:val="Huisstijl-NotaGegeven"/>
    <w:basedOn w:val="Normal"/>
    <w:rsid w:val="004F5D15"/>
    <w:pPr>
      <w:adjustRightInd w:val="0"/>
      <w:spacing w:line="180" w:lineRule="exact"/>
    </w:pPr>
    <w:rPr>
      <w:rFonts w:cs="Verdana"/>
      <w:noProof/>
      <w:sz w:val="13"/>
      <w:szCs w:val="18"/>
    </w:rPr>
  </w:style>
  <w:style w:type="paragraph" w:customStyle="1" w:styleId="Huisstijl-NotaKopje">
    <w:name w:val="Huisstijl-NotaKopje"/>
    <w:basedOn w:val="Huisstijl-NotaGegeven"/>
    <w:next w:val="Huisstijl-NotaGegeven"/>
    <w:rsid w:val="004F5D15"/>
    <w:pPr>
      <w:spacing w:before="160" w:line="240" w:lineRule="exact"/>
    </w:pPr>
  </w:style>
  <w:style w:type="paragraph" w:customStyle="1" w:styleId="Huisstijl-Paginanummering">
    <w:name w:val="Huisstijl-Paginanummering"/>
    <w:basedOn w:val="Normal"/>
    <w:rsid w:val="004F5D15"/>
    <w:pPr>
      <w:spacing w:line="180" w:lineRule="exact"/>
    </w:pPr>
    <w:rPr>
      <w:noProof/>
      <w:sz w:val="13"/>
    </w:rPr>
  </w:style>
  <w:style w:type="paragraph" w:customStyle="1" w:styleId="Huisstijl-Retouradres">
    <w:name w:val="Huisstijl-Retouradres"/>
    <w:basedOn w:val="Normal"/>
    <w:rsid w:val="004F5D15"/>
    <w:pPr>
      <w:spacing w:line="180" w:lineRule="exact"/>
    </w:pPr>
    <w:rPr>
      <w:noProof/>
      <w:sz w:val="13"/>
    </w:rPr>
  </w:style>
  <w:style w:type="paragraph" w:customStyle="1" w:styleId="Huisstijl-Rubricering">
    <w:name w:val="Huisstijl-Rubricering"/>
    <w:basedOn w:val="Normal"/>
    <w:rsid w:val="004F5D15"/>
    <w:pPr>
      <w:adjustRightInd w:val="0"/>
      <w:spacing w:line="180" w:lineRule="exact"/>
    </w:pPr>
    <w:rPr>
      <w:rFonts w:cs="Verdana-Bold"/>
      <w:b/>
      <w:bCs/>
      <w:smallCaps/>
      <w:noProof/>
      <w:sz w:val="13"/>
      <w:szCs w:val="13"/>
    </w:rPr>
  </w:style>
  <w:style w:type="paragraph" w:customStyle="1" w:styleId="Huisstijl-Voorwaarden">
    <w:name w:val="Huisstijl-Voorwaarden"/>
    <w:basedOn w:val="Normal"/>
    <w:rsid w:val="004F5D15"/>
    <w:pPr>
      <w:spacing w:line="180" w:lineRule="exact"/>
    </w:pPr>
    <w:rPr>
      <w:i/>
      <w:noProof/>
      <w:sz w:val="13"/>
    </w:rPr>
  </w:style>
  <w:style w:type="character" w:styleId="Hyperlink">
    <w:name w:val="Hyperlink"/>
    <w:basedOn w:val="DefaultParagraphFont"/>
    <w:uiPriority w:val="99"/>
    <w:rsid w:val="004F5D15"/>
    <w:rPr>
      <w:color w:val="0000FF"/>
      <w:u w:val="single"/>
    </w:rPr>
  </w:style>
  <w:style w:type="paragraph" w:styleId="Header">
    <w:name w:val="header"/>
    <w:basedOn w:val="Normal"/>
    <w:link w:val="HeaderChar"/>
    <w:uiPriority w:val="99"/>
    <w:rsid w:val="004F5D15"/>
    <w:pPr>
      <w:tabs>
        <w:tab w:val="center" w:pos="4536"/>
        <w:tab w:val="right" w:pos="9072"/>
      </w:tabs>
    </w:pPr>
    <w:rPr>
      <w:sz w:val="13"/>
    </w:rPr>
  </w:style>
  <w:style w:type="paragraph" w:styleId="ListBullet">
    <w:name w:val="List Bullet"/>
    <w:basedOn w:val="Normal"/>
    <w:rsid w:val="004F5D15"/>
    <w:pPr>
      <w:numPr>
        <w:numId w:val="1"/>
      </w:numPr>
    </w:pPr>
    <w:rPr>
      <w:noProof/>
    </w:rPr>
  </w:style>
  <w:style w:type="paragraph" w:styleId="ListBullet2">
    <w:name w:val="List Bullet 2"/>
    <w:basedOn w:val="Normal"/>
    <w:rsid w:val="004F5D15"/>
    <w:pPr>
      <w:numPr>
        <w:numId w:val="2"/>
      </w:numPr>
      <w:tabs>
        <w:tab w:val="left" w:pos="454"/>
      </w:tabs>
    </w:pPr>
    <w:rPr>
      <w:noProof/>
    </w:rPr>
  </w:style>
  <w:style w:type="table" w:styleId="TableGrid">
    <w:name w:val="Table Grid"/>
    <w:basedOn w:val="TableNormal"/>
    <w:uiPriority w:val="39"/>
    <w:rsid w:val="004F5D15"/>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4F5D15"/>
    <w:rPr>
      <w:sz w:val="13"/>
    </w:rPr>
  </w:style>
  <w:style w:type="paragraph" w:styleId="Footer">
    <w:name w:val="footer"/>
    <w:basedOn w:val="Normal"/>
    <w:link w:val="FooterChar"/>
    <w:uiPriority w:val="99"/>
    <w:rsid w:val="004F5D15"/>
    <w:pPr>
      <w:tabs>
        <w:tab w:val="center" w:pos="4536"/>
        <w:tab w:val="right" w:pos="9072"/>
      </w:tabs>
    </w:pPr>
    <w:rPr>
      <w:sz w:val="13"/>
    </w:rPr>
  </w:style>
  <w:style w:type="paragraph" w:customStyle="1" w:styleId="ZCom">
    <w:name w:val="Z_Com"/>
    <w:basedOn w:val="Normal"/>
    <w:next w:val="Normal"/>
    <w:rsid w:val="00E768F5"/>
    <w:pPr>
      <w:widowControl w:val="0"/>
      <w:spacing w:before="0" w:after="0"/>
      <w:ind w:right="85"/>
    </w:pPr>
    <w:rPr>
      <w:sz w:val="24"/>
      <w:lang w:eastAsia="en-US"/>
    </w:rPr>
  </w:style>
  <w:style w:type="paragraph" w:customStyle="1" w:styleId="ZDGName">
    <w:name w:val="Z_DGName"/>
    <w:basedOn w:val="Normal"/>
    <w:rsid w:val="00E768F5"/>
    <w:pPr>
      <w:widowControl w:val="0"/>
      <w:spacing w:before="0" w:after="0"/>
      <w:ind w:right="85"/>
    </w:pPr>
    <w:rPr>
      <w:sz w:val="16"/>
      <w:lang w:eastAsia="en-US"/>
    </w:rPr>
  </w:style>
  <w:style w:type="paragraph" w:styleId="BalloonText">
    <w:name w:val="Balloon Text"/>
    <w:basedOn w:val="Normal"/>
    <w:link w:val="BalloonTextChar"/>
    <w:rsid w:val="00E768F5"/>
    <w:pPr>
      <w:spacing w:before="0" w:after="0"/>
    </w:pPr>
    <w:rPr>
      <w:rFonts w:ascii="Tahoma" w:hAnsi="Tahoma" w:cs="Tahoma"/>
      <w:sz w:val="16"/>
      <w:szCs w:val="16"/>
    </w:rPr>
  </w:style>
  <w:style w:type="character" w:customStyle="1" w:styleId="BalloonTextChar">
    <w:name w:val="Balloon Text Char"/>
    <w:basedOn w:val="DefaultParagraphFont"/>
    <w:link w:val="BalloonText"/>
    <w:rsid w:val="00E768F5"/>
    <w:rPr>
      <w:rFonts w:ascii="Tahoma" w:eastAsia="MS Mincho" w:hAnsi="Tahoma" w:cs="Tahoma"/>
      <w:sz w:val="16"/>
      <w:szCs w:val="16"/>
      <w:lang w:val="fr-FR" w:eastAsia="fr-BE"/>
    </w:rPr>
  </w:style>
  <w:style w:type="paragraph" w:styleId="TOC1">
    <w:name w:val="toc 1"/>
    <w:basedOn w:val="Normal"/>
    <w:next w:val="Normal"/>
    <w:autoRedefine/>
    <w:uiPriority w:val="39"/>
    <w:unhideWhenUsed/>
    <w:rsid w:val="00E768F5"/>
    <w:pPr>
      <w:keepNext/>
      <w:keepLines/>
      <w:tabs>
        <w:tab w:val="right" w:leader="dot" w:pos="8640"/>
      </w:tabs>
      <w:spacing w:before="240"/>
      <w:ind w:left="483" w:right="720" w:hanging="483"/>
    </w:pPr>
    <w:rPr>
      <w:rFonts w:eastAsia="Times New Roman"/>
      <w:caps/>
    </w:rPr>
  </w:style>
  <w:style w:type="paragraph" w:styleId="ListParagraph">
    <w:name w:val="List Paragraph"/>
    <w:basedOn w:val="Normal"/>
    <w:uiPriority w:val="34"/>
    <w:qFormat/>
    <w:rsid w:val="00E768F5"/>
    <w:pPr>
      <w:ind w:left="720"/>
      <w:contextualSpacing/>
    </w:pPr>
  </w:style>
  <w:style w:type="character" w:customStyle="1" w:styleId="FooterChar">
    <w:name w:val="Footer Char"/>
    <w:basedOn w:val="DefaultParagraphFont"/>
    <w:link w:val="Footer"/>
    <w:uiPriority w:val="99"/>
    <w:rsid w:val="007C15BA"/>
    <w:rPr>
      <w:rFonts w:ascii="Verdana" w:hAnsi="Verdana"/>
      <w:sz w:val="13"/>
      <w:szCs w:val="24"/>
    </w:rPr>
  </w:style>
  <w:style w:type="character" w:customStyle="1" w:styleId="HeaderChar">
    <w:name w:val="Header Char"/>
    <w:basedOn w:val="DefaultParagraphFont"/>
    <w:link w:val="Header"/>
    <w:uiPriority w:val="99"/>
    <w:rsid w:val="009A6128"/>
    <w:rPr>
      <w:rFonts w:ascii="Arial" w:eastAsia="MS Mincho" w:hAnsi="Arial"/>
      <w:sz w:val="13"/>
      <w:lang w:val="fr-FR" w:eastAsia="fr-BE"/>
    </w:rPr>
  </w:style>
  <w:style w:type="table" w:customStyle="1" w:styleId="Tabelraster1">
    <w:name w:val="Tabelraster1"/>
    <w:basedOn w:val="TableNormal"/>
    <w:next w:val="TableGrid"/>
    <w:uiPriority w:val="39"/>
    <w:rsid w:val="00954090"/>
    <w:rPr>
      <w:rFonts w:asciiTheme="minorHAnsi" w:eastAsiaTheme="minorHAnsi" w:hAnsiTheme="minorHAnsi" w:cstheme="minorBid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FC4AF8"/>
    <w:rPr>
      <w:sz w:val="16"/>
      <w:szCs w:val="16"/>
    </w:rPr>
  </w:style>
  <w:style w:type="paragraph" w:styleId="CommentText">
    <w:name w:val="annotation text"/>
    <w:basedOn w:val="Normal"/>
    <w:link w:val="CommentTextChar"/>
    <w:rsid w:val="00FC4AF8"/>
    <w:rPr>
      <w:sz w:val="20"/>
    </w:rPr>
  </w:style>
  <w:style w:type="character" w:customStyle="1" w:styleId="CommentTextChar">
    <w:name w:val="Comment Text Char"/>
    <w:basedOn w:val="DefaultParagraphFont"/>
    <w:link w:val="CommentText"/>
    <w:rsid w:val="00FC4AF8"/>
    <w:rPr>
      <w:rFonts w:ascii="Arial" w:eastAsia="MS Mincho" w:hAnsi="Arial"/>
      <w:lang w:val="fr-FR" w:eastAsia="fr-BE"/>
    </w:rPr>
  </w:style>
  <w:style w:type="paragraph" w:styleId="CommentSubject">
    <w:name w:val="annotation subject"/>
    <w:basedOn w:val="CommentText"/>
    <w:next w:val="CommentText"/>
    <w:link w:val="CommentSubjectChar"/>
    <w:rsid w:val="00FC4AF8"/>
    <w:rPr>
      <w:b/>
      <w:bCs/>
    </w:rPr>
  </w:style>
  <w:style w:type="character" w:customStyle="1" w:styleId="CommentSubjectChar">
    <w:name w:val="Comment Subject Char"/>
    <w:basedOn w:val="CommentTextChar"/>
    <w:link w:val="CommentSubject"/>
    <w:rsid w:val="00FC4AF8"/>
    <w:rPr>
      <w:rFonts w:ascii="Arial" w:eastAsia="MS Mincho" w:hAnsi="Arial"/>
      <w:b/>
      <w:bCs/>
      <w:lang w:val="fr-FR" w:eastAsia="fr-BE"/>
    </w:rPr>
  </w:style>
  <w:style w:type="paragraph" w:styleId="Title">
    <w:name w:val="Title"/>
    <w:basedOn w:val="Normal"/>
    <w:next w:val="Normal"/>
    <w:link w:val="TitleChar"/>
    <w:uiPriority w:val="10"/>
    <w:qFormat/>
    <w:rsid w:val="0082533D"/>
    <w:pPr>
      <w:pBdr>
        <w:bottom w:val="single" w:sz="8" w:space="4" w:color="4F81BD" w:themeColor="accent1"/>
      </w:pBdr>
      <w:spacing w:before="0" w:after="300"/>
      <w:contextualSpacing/>
      <w:jc w:val="left"/>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82533D"/>
    <w:rPr>
      <w:rFonts w:asciiTheme="majorHAnsi" w:eastAsiaTheme="majorEastAsia" w:hAnsiTheme="majorHAnsi" w:cstheme="majorBidi"/>
      <w:color w:val="17365D" w:themeColor="text2" w:themeShade="BF"/>
      <w:spacing w:val="5"/>
      <w:kern w:val="28"/>
      <w:sz w:val="52"/>
      <w:szCs w:val="52"/>
      <w:lang w:val="fr-FR" w:eastAsia="en-US"/>
    </w:rPr>
  </w:style>
  <w:style w:type="paragraph" w:customStyle="1" w:styleId="SubTitle1">
    <w:name w:val="SubTitle1"/>
    <w:basedOn w:val="Normal"/>
    <w:rsid w:val="0082533D"/>
    <w:pPr>
      <w:spacing w:before="0" w:after="720"/>
    </w:pPr>
    <w:rPr>
      <w:rFonts w:eastAsia="Times"/>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es.edu.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rector@est.edu.e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rgit.Lao@innove.e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nove@innove.e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153FD-73DB-4A06-A02C-CD363E9E8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5137</Words>
  <Characters>29287</Characters>
  <Application>Microsoft Office Word</Application>
  <DocSecurity>0</DocSecurity>
  <Lines>244</Lines>
  <Paragraphs>68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Ministerie van OCW</Company>
  <LinksUpToDate>false</LinksUpToDate>
  <CharactersWithSpaces>34356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Oerlemans, Tamara</dc:creator>
  <cp:lastModifiedBy>DAFOS Wayra (OSG)</cp:lastModifiedBy>
  <cp:revision>2</cp:revision>
  <dcterms:created xsi:type="dcterms:W3CDTF">2019-02-22T14:25:00Z</dcterms:created>
  <dcterms:modified xsi:type="dcterms:W3CDTF">2019-02-22T14:25:00Z</dcterms:modified>
</cp:coreProperties>
</file>