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 w:type="dxa"/>
        <w:tblLayout w:type="fixed"/>
        <w:tblCellMar>
          <w:left w:w="0" w:type="dxa"/>
          <w:right w:w="0" w:type="dxa"/>
        </w:tblCellMar>
        <w:tblLook w:val="0000" w:firstRow="0" w:lastRow="0" w:firstColumn="0" w:lastColumn="0" w:noHBand="0" w:noVBand="0"/>
      </w:tblPr>
      <w:tblGrid>
        <w:gridCol w:w="5103"/>
        <w:gridCol w:w="4366"/>
      </w:tblGrid>
      <w:tr w:rsidR="00623418" w:rsidRPr="000164B9">
        <w:trPr>
          <w:trHeight w:val="1440"/>
        </w:trPr>
        <w:tc>
          <w:tcPr>
            <w:tcW w:w="5103" w:type="dxa"/>
          </w:tcPr>
          <w:p w:rsidR="00623418" w:rsidRDefault="00623418" w:rsidP="00D6134E">
            <w:pPr>
              <w:snapToGrid w:val="0"/>
              <w:jc w:val="left"/>
              <w:rPr>
                <w:sz w:val="24"/>
                <w:szCs w:val="24"/>
              </w:rPr>
            </w:pPr>
            <w:r>
              <w:rPr>
                <w:sz w:val="20"/>
                <w:szCs w:val="20"/>
              </w:rPr>
              <w:t xml:space="preserve"> </w:t>
            </w:r>
            <w:r w:rsidR="00061BF5">
              <w:rPr>
                <w:noProof/>
                <w:sz w:val="20"/>
                <w:szCs w:val="20"/>
                <w:lang w:val="en-US" w:eastAsia="en-US"/>
              </w:rPr>
              <w:drawing>
                <wp:inline distT="0" distB="0" distL="0" distR="0">
                  <wp:extent cx="30194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756920"/>
                          </a:xfrm>
                          <a:prstGeom prst="rect">
                            <a:avLst/>
                          </a:prstGeom>
                          <a:solidFill>
                            <a:srgbClr val="FFFFFF"/>
                          </a:solidFill>
                          <a:ln>
                            <a:noFill/>
                          </a:ln>
                        </pic:spPr>
                      </pic:pic>
                    </a:graphicData>
                  </a:graphic>
                </wp:inline>
              </w:drawing>
            </w:r>
          </w:p>
        </w:tc>
        <w:tc>
          <w:tcPr>
            <w:tcW w:w="4366" w:type="dxa"/>
          </w:tcPr>
          <w:p w:rsidR="00623418" w:rsidRPr="00594729" w:rsidRDefault="00623418" w:rsidP="00D6134E">
            <w:pPr>
              <w:pStyle w:val="ZCom"/>
              <w:snapToGrid w:val="0"/>
              <w:rPr>
                <w:lang w:val="en-GB"/>
              </w:rPr>
            </w:pPr>
            <w:r w:rsidRPr="00594729">
              <w:rPr>
                <w:lang w:val="en-GB"/>
              </w:rPr>
              <w:t>Schola Europaea</w:t>
            </w:r>
          </w:p>
          <w:p w:rsidR="00623418" w:rsidRPr="00594729" w:rsidRDefault="00623418" w:rsidP="00D6134E">
            <w:pPr>
              <w:rPr>
                <w:lang w:val="en-GB"/>
              </w:rPr>
            </w:pPr>
          </w:p>
          <w:p w:rsidR="00623418" w:rsidRPr="000164B9" w:rsidRDefault="00623418" w:rsidP="00D6134E">
            <w:pPr>
              <w:pStyle w:val="ZDGName"/>
              <w:rPr>
                <w:lang w:val="en-US"/>
              </w:rPr>
            </w:pPr>
            <w:r w:rsidRPr="000164B9">
              <w:rPr>
                <w:lang w:val="en-US"/>
              </w:rPr>
              <w:t>Office of the Secretary-General</w:t>
            </w:r>
          </w:p>
          <w:p w:rsidR="00623418" w:rsidRPr="000164B9" w:rsidRDefault="00623418" w:rsidP="00D6134E">
            <w:pPr>
              <w:pStyle w:val="ZDGName"/>
              <w:rPr>
                <w:lang w:val="en-US"/>
              </w:rPr>
            </w:pPr>
          </w:p>
          <w:p w:rsidR="00623418" w:rsidRPr="000164B9" w:rsidRDefault="00623418" w:rsidP="00D6134E">
            <w:pPr>
              <w:pStyle w:val="ZDGName"/>
              <w:rPr>
                <w:lang w:val="en-US"/>
              </w:rPr>
            </w:pPr>
          </w:p>
          <w:p w:rsidR="00623418" w:rsidRPr="000164B9" w:rsidRDefault="00623418" w:rsidP="00D6134E">
            <w:pPr>
              <w:pStyle w:val="ZDGName"/>
              <w:rPr>
                <w:lang w:val="en-US"/>
              </w:rPr>
            </w:pPr>
            <w:r w:rsidRPr="000164B9">
              <w:rPr>
                <w:lang w:val="en-US"/>
              </w:rPr>
              <w:t>Human Resources</w:t>
            </w:r>
          </w:p>
          <w:p w:rsidR="00623418" w:rsidRPr="000164B9" w:rsidRDefault="00623418" w:rsidP="00D6134E">
            <w:pPr>
              <w:pStyle w:val="ZDGName"/>
              <w:widowControl/>
              <w:rPr>
                <w:lang w:val="en-US"/>
              </w:rPr>
            </w:pPr>
          </w:p>
        </w:tc>
      </w:tr>
    </w:tbl>
    <w:p w:rsidR="00623418" w:rsidRPr="000164B9" w:rsidRDefault="00623418" w:rsidP="00D6134E">
      <w:pPr>
        <w:pStyle w:val="References"/>
        <w:rPr>
          <w:lang w:val="en-US"/>
        </w:rPr>
      </w:pPr>
      <w:r w:rsidRPr="000164B9">
        <w:rPr>
          <w:lang w:val="en-US"/>
        </w:rPr>
        <w:t xml:space="preserve">Ref.: </w:t>
      </w:r>
      <w:r>
        <w:rPr>
          <w:lang w:val="en-US"/>
        </w:rPr>
        <w:t>201</w:t>
      </w:r>
      <w:r w:rsidR="005630D3">
        <w:rPr>
          <w:lang w:val="en-US"/>
        </w:rPr>
        <w:t>8-01</w:t>
      </w:r>
      <w:r w:rsidR="000457BF">
        <w:rPr>
          <w:lang w:val="en-US"/>
        </w:rPr>
        <w:t>-D-</w:t>
      </w:r>
      <w:r w:rsidR="005630D3">
        <w:rPr>
          <w:lang w:val="en-US"/>
        </w:rPr>
        <w:t>56</w:t>
      </w:r>
      <w:r w:rsidR="00806809">
        <w:rPr>
          <w:lang w:val="en-US"/>
        </w:rPr>
        <w:t>-en-3</w:t>
      </w:r>
    </w:p>
    <w:p w:rsidR="00623418" w:rsidRPr="00F022DC" w:rsidRDefault="00623418" w:rsidP="00D6134E">
      <w:pPr>
        <w:pStyle w:val="References"/>
        <w:rPr>
          <w:lang w:val="en-GB"/>
        </w:rPr>
      </w:pPr>
      <w:r w:rsidRPr="00F022DC">
        <w:rPr>
          <w:lang w:val="en-GB"/>
        </w:rPr>
        <w:t>Orig.: EN</w:t>
      </w:r>
    </w:p>
    <w:p w:rsidR="00623418" w:rsidRPr="00594729" w:rsidRDefault="00013A17" w:rsidP="00D6134E">
      <w:pPr>
        <w:pStyle w:val="DocumentTitle"/>
        <w:pBdr>
          <w:bottom w:val="single" w:sz="4" w:space="0" w:color="000000"/>
        </w:pBdr>
        <w:jc w:val="both"/>
        <w:rPr>
          <w:lang w:val="en-GB"/>
        </w:rPr>
      </w:pPr>
      <w:r>
        <w:rPr>
          <w:lang w:val="en-GB"/>
        </w:rPr>
        <w:t xml:space="preserve">DRAFT AMENDMENTS OF THE </w:t>
      </w:r>
      <w:r w:rsidR="000457BF">
        <w:rPr>
          <w:lang w:val="en-GB"/>
        </w:rPr>
        <w:t>REGULATIONS FOR LOCALLY RECRUITED TEACHERS</w:t>
      </w:r>
      <w:r w:rsidR="00623418">
        <w:rPr>
          <w:lang w:val="en-GB"/>
        </w:rPr>
        <w:t xml:space="preserve"> </w:t>
      </w:r>
      <w:r>
        <w:rPr>
          <w:lang w:val="en-GB"/>
        </w:rPr>
        <w:t>OF THE EUROPEAN SCHOOLS</w:t>
      </w:r>
    </w:p>
    <w:p w:rsidR="00623418" w:rsidRPr="00594729" w:rsidRDefault="005630D3" w:rsidP="00D6134E">
      <w:pPr>
        <w:pStyle w:val="SubTitle1"/>
        <w:rPr>
          <w:lang w:val="en-GB"/>
        </w:rPr>
      </w:pPr>
      <w:r>
        <w:rPr>
          <w:lang w:val="en-GB"/>
        </w:rPr>
        <w:t>B</w:t>
      </w:r>
      <w:r w:rsidR="00806809">
        <w:rPr>
          <w:lang w:val="en-GB"/>
        </w:rPr>
        <w:t>OARD OF GOVERNORS</w:t>
      </w:r>
    </w:p>
    <w:p w:rsidR="00623418" w:rsidRPr="00594729" w:rsidRDefault="00105161" w:rsidP="00D6134E">
      <w:pPr>
        <w:pStyle w:val="SubTitle2"/>
        <w:pBdr>
          <w:bottom w:val="single" w:sz="4" w:space="0" w:color="000000"/>
        </w:pBdr>
        <w:rPr>
          <w:lang w:val="en-GB"/>
        </w:rPr>
      </w:pPr>
      <w:r>
        <w:rPr>
          <w:lang w:val="en-GB"/>
        </w:rPr>
        <w:t xml:space="preserve">Meeting on </w:t>
      </w:r>
      <w:r w:rsidR="00013A17">
        <w:rPr>
          <w:lang w:val="en-GB"/>
        </w:rPr>
        <w:t>1</w:t>
      </w:r>
      <w:r w:rsidR="00806809">
        <w:rPr>
          <w:lang w:val="en-GB"/>
        </w:rPr>
        <w:t>7, 18 and 19 April</w:t>
      </w:r>
      <w:r w:rsidR="00013A17">
        <w:rPr>
          <w:lang w:val="en-GB"/>
        </w:rPr>
        <w:t xml:space="preserve"> 2018</w:t>
      </w: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Pr="00594729" w:rsidRDefault="00623418" w:rsidP="00D6134E">
      <w:pPr>
        <w:rPr>
          <w:lang w:val="en-GB"/>
        </w:rPr>
      </w:pPr>
    </w:p>
    <w:p w:rsidR="00623418" w:rsidRDefault="00623418" w:rsidP="001D4E87">
      <w:pPr>
        <w:pStyle w:val="References"/>
        <w:numPr>
          <w:ilvl w:val="0"/>
          <w:numId w:val="3"/>
        </w:numPr>
        <w:rPr>
          <w:sz w:val="24"/>
          <w:szCs w:val="24"/>
          <w:lang w:val="en-GB"/>
        </w:rPr>
      </w:pPr>
      <w:r w:rsidRPr="00594729">
        <w:rPr>
          <w:b w:val="0"/>
          <w:bCs w:val="0"/>
          <w:sz w:val="24"/>
          <w:szCs w:val="24"/>
          <w:lang w:val="en-GB"/>
        </w:rPr>
        <w:br w:type="page"/>
      </w:r>
      <w:r>
        <w:rPr>
          <w:sz w:val="24"/>
          <w:szCs w:val="24"/>
          <w:lang w:val="en-GB"/>
        </w:rPr>
        <w:lastRenderedPageBreak/>
        <w:t>Introduction</w:t>
      </w:r>
    </w:p>
    <w:p w:rsidR="00623418" w:rsidRDefault="00623418" w:rsidP="00B54DBF">
      <w:pPr>
        <w:pStyle w:val="WW-Default"/>
        <w:jc w:val="both"/>
        <w:rPr>
          <w:lang w:val="en-GB"/>
        </w:rPr>
      </w:pPr>
    </w:p>
    <w:p w:rsidR="000457BF" w:rsidRDefault="000457BF" w:rsidP="00B54DBF">
      <w:pPr>
        <w:pStyle w:val="WW-Default"/>
        <w:jc w:val="both"/>
        <w:rPr>
          <w:lang w:val="en-GB"/>
        </w:rPr>
      </w:pPr>
    </w:p>
    <w:p w:rsidR="000457BF" w:rsidRDefault="000457BF" w:rsidP="00B54DBF">
      <w:pPr>
        <w:pStyle w:val="WW-Default"/>
        <w:jc w:val="both"/>
        <w:rPr>
          <w:lang w:val="en-GB"/>
        </w:rPr>
      </w:pPr>
      <w:r>
        <w:rPr>
          <w:lang w:val="en-GB"/>
        </w:rPr>
        <w:t>The Board of Governors adopted in May 2016 by Written Procedure the ‘Service Regulations for Locally Recruited Teachers in the European Schools’ (hereafter: ‘S</w:t>
      </w:r>
      <w:r w:rsidR="00964867">
        <w:rPr>
          <w:lang w:val="en-GB"/>
        </w:rPr>
        <w:t>ervice</w:t>
      </w:r>
      <w:r>
        <w:rPr>
          <w:lang w:val="en-GB"/>
        </w:rPr>
        <w:t xml:space="preserve"> Regulations’).</w:t>
      </w:r>
    </w:p>
    <w:p w:rsidR="000457BF" w:rsidRDefault="000457BF" w:rsidP="00B54DBF">
      <w:pPr>
        <w:pStyle w:val="WW-Default"/>
        <w:jc w:val="both"/>
        <w:rPr>
          <w:lang w:val="en-GB"/>
        </w:rPr>
      </w:pPr>
    </w:p>
    <w:p w:rsidR="000457BF" w:rsidRDefault="000457BF" w:rsidP="00B54DBF">
      <w:pPr>
        <w:pStyle w:val="WW-Default"/>
        <w:jc w:val="both"/>
        <w:rPr>
          <w:lang w:val="en-GB"/>
        </w:rPr>
      </w:pPr>
      <w:r>
        <w:rPr>
          <w:lang w:val="en-GB"/>
        </w:rPr>
        <w:t>The S</w:t>
      </w:r>
      <w:r w:rsidR="00964867">
        <w:rPr>
          <w:lang w:val="en-GB"/>
        </w:rPr>
        <w:t>ervice</w:t>
      </w:r>
      <w:r>
        <w:rPr>
          <w:lang w:val="en-GB"/>
        </w:rPr>
        <w:t xml:space="preserve"> Regulations entered into force on 1 September 2016 and are applicable to all Locally Recruited Teachers in the European Schools.  </w:t>
      </w:r>
    </w:p>
    <w:p w:rsidR="000457BF" w:rsidRDefault="000457BF" w:rsidP="00B54DBF">
      <w:pPr>
        <w:pStyle w:val="WW-Default"/>
        <w:jc w:val="both"/>
        <w:rPr>
          <w:lang w:val="en-GB"/>
        </w:rPr>
      </w:pPr>
    </w:p>
    <w:p w:rsidR="000457BF" w:rsidRDefault="000457BF" w:rsidP="00B54DBF">
      <w:pPr>
        <w:pStyle w:val="WW-Default"/>
        <w:jc w:val="both"/>
        <w:rPr>
          <w:lang w:val="en-GB"/>
        </w:rPr>
      </w:pPr>
      <w:r>
        <w:rPr>
          <w:lang w:val="en-GB"/>
        </w:rPr>
        <w:t>The implementation of the S</w:t>
      </w:r>
      <w:r w:rsidR="00964867">
        <w:rPr>
          <w:lang w:val="en-GB"/>
        </w:rPr>
        <w:t>ervice</w:t>
      </w:r>
      <w:r>
        <w:rPr>
          <w:lang w:val="en-GB"/>
        </w:rPr>
        <w:t xml:space="preserve"> Regulations </w:t>
      </w:r>
      <w:r w:rsidR="00692AB1">
        <w:rPr>
          <w:lang w:val="en-GB"/>
        </w:rPr>
        <w:t>was</w:t>
      </w:r>
      <w:r>
        <w:rPr>
          <w:lang w:val="en-GB"/>
        </w:rPr>
        <w:t xml:space="preserve"> accompanied by information sessions for the representatives of the Locally Recruited Teachers and </w:t>
      </w:r>
      <w:r w:rsidR="00964867">
        <w:rPr>
          <w:lang w:val="en-GB"/>
        </w:rPr>
        <w:t xml:space="preserve">the </w:t>
      </w:r>
      <w:r>
        <w:rPr>
          <w:lang w:val="en-GB"/>
        </w:rPr>
        <w:t xml:space="preserve">administrative staff in the Schools being in charge of the contracts </w:t>
      </w:r>
      <w:r w:rsidR="00964867">
        <w:rPr>
          <w:lang w:val="en-GB"/>
        </w:rPr>
        <w:t>o</w:t>
      </w:r>
      <w:r>
        <w:rPr>
          <w:lang w:val="en-GB"/>
        </w:rPr>
        <w:t>f the Locally Recruited Teachers</w:t>
      </w:r>
      <w:r w:rsidR="00954137">
        <w:rPr>
          <w:lang w:val="en-GB"/>
        </w:rPr>
        <w:t>.</w:t>
      </w:r>
      <w:r w:rsidR="00964867">
        <w:rPr>
          <w:lang w:val="en-GB"/>
        </w:rPr>
        <w:t xml:space="preserve"> These sessions took place in June </w:t>
      </w:r>
      <w:r w:rsidR="008323A3">
        <w:rPr>
          <w:lang w:val="en-GB"/>
        </w:rPr>
        <w:t xml:space="preserve">and July </w:t>
      </w:r>
      <w:r w:rsidR="00964867">
        <w:rPr>
          <w:lang w:val="en-GB"/>
        </w:rPr>
        <w:t>2016.</w:t>
      </w:r>
    </w:p>
    <w:p w:rsidR="00954137" w:rsidRDefault="00954137" w:rsidP="00B54DBF">
      <w:pPr>
        <w:pStyle w:val="WW-Default"/>
        <w:jc w:val="both"/>
        <w:rPr>
          <w:lang w:val="en-GB"/>
        </w:rPr>
      </w:pPr>
    </w:p>
    <w:p w:rsidR="00954137" w:rsidRDefault="00954137" w:rsidP="00B54DBF">
      <w:pPr>
        <w:pStyle w:val="WW-Default"/>
        <w:jc w:val="both"/>
        <w:rPr>
          <w:lang w:val="en-GB"/>
        </w:rPr>
      </w:pPr>
      <w:r>
        <w:rPr>
          <w:lang w:val="en-GB"/>
        </w:rPr>
        <w:t>Moreover, the implementation</w:t>
      </w:r>
      <w:r w:rsidR="008323A3">
        <w:rPr>
          <w:lang w:val="en-GB"/>
        </w:rPr>
        <w:t xml:space="preserve"> process</w:t>
      </w:r>
      <w:r>
        <w:rPr>
          <w:lang w:val="en-GB"/>
        </w:rPr>
        <w:t xml:space="preserve"> was addressed in </w:t>
      </w:r>
      <w:r w:rsidR="002B58E0">
        <w:rPr>
          <w:lang w:val="en-GB"/>
        </w:rPr>
        <w:t>a</w:t>
      </w:r>
      <w:r>
        <w:rPr>
          <w:lang w:val="en-GB"/>
        </w:rPr>
        <w:t xml:space="preserve"> meeting of the Bursars in June 2016</w:t>
      </w:r>
      <w:r w:rsidR="00964867">
        <w:rPr>
          <w:lang w:val="en-GB"/>
        </w:rPr>
        <w:t xml:space="preserve"> and </w:t>
      </w:r>
      <w:r w:rsidR="002B58E0">
        <w:rPr>
          <w:lang w:val="en-GB"/>
        </w:rPr>
        <w:t xml:space="preserve">meetings of </w:t>
      </w:r>
      <w:r w:rsidR="00964867">
        <w:rPr>
          <w:lang w:val="en-GB"/>
        </w:rPr>
        <w:t>the Directors in June and September 2016</w:t>
      </w:r>
      <w:r>
        <w:rPr>
          <w:lang w:val="en-GB"/>
        </w:rPr>
        <w:t xml:space="preserve">. </w:t>
      </w:r>
    </w:p>
    <w:p w:rsidR="00954137" w:rsidRDefault="00954137" w:rsidP="00B54DBF">
      <w:pPr>
        <w:pStyle w:val="WW-Default"/>
        <w:jc w:val="both"/>
        <w:rPr>
          <w:lang w:val="en-GB"/>
        </w:rPr>
      </w:pPr>
    </w:p>
    <w:p w:rsidR="00301F6E" w:rsidRDefault="00954137" w:rsidP="00954137">
      <w:pPr>
        <w:pStyle w:val="WW-Default"/>
        <w:jc w:val="both"/>
        <w:rPr>
          <w:lang w:val="en-GB"/>
        </w:rPr>
      </w:pPr>
      <w:r>
        <w:rPr>
          <w:lang w:val="en-GB"/>
        </w:rPr>
        <w:t>Based on th</w:t>
      </w:r>
      <w:r w:rsidR="008323A3">
        <w:rPr>
          <w:lang w:val="en-GB"/>
        </w:rPr>
        <w:t>ese</w:t>
      </w:r>
      <w:r>
        <w:rPr>
          <w:lang w:val="en-GB"/>
        </w:rPr>
        <w:t xml:space="preserve"> information sessions and meetings a MEMORANDUM (</w:t>
      </w:r>
      <w:r w:rsidR="00AE0E49">
        <w:rPr>
          <w:lang w:val="en-GB"/>
        </w:rPr>
        <w:t xml:space="preserve">2016-06-M-2) </w:t>
      </w:r>
      <w:r>
        <w:rPr>
          <w:lang w:val="en-GB"/>
        </w:rPr>
        <w:t>was established which aims to guide the Schools when applying the S</w:t>
      </w:r>
      <w:r w:rsidR="00964867">
        <w:rPr>
          <w:lang w:val="en-GB"/>
        </w:rPr>
        <w:t>ervice</w:t>
      </w:r>
      <w:r>
        <w:rPr>
          <w:lang w:val="en-GB"/>
        </w:rPr>
        <w:t xml:space="preserve"> Regulations.</w:t>
      </w:r>
      <w:r w:rsidR="00AE0E49">
        <w:rPr>
          <w:lang w:val="en-GB"/>
        </w:rPr>
        <w:t xml:space="preserve"> </w:t>
      </w:r>
      <w:r w:rsidR="00301F6E">
        <w:rPr>
          <w:lang w:val="en-GB"/>
        </w:rPr>
        <w:t xml:space="preserve">Together with the MEMO harmonised model contracts in the </w:t>
      </w:r>
      <w:r w:rsidR="00692AB1">
        <w:rPr>
          <w:lang w:val="en-GB"/>
        </w:rPr>
        <w:t>language</w:t>
      </w:r>
      <w:r w:rsidR="00301F6E">
        <w:rPr>
          <w:lang w:val="en-GB"/>
        </w:rPr>
        <w:t xml:space="preserve"> of the hosting Member States were provided.</w:t>
      </w:r>
    </w:p>
    <w:p w:rsidR="00301F6E" w:rsidRDefault="00301F6E" w:rsidP="00954137">
      <w:pPr>
        <w:pStyle w:val="WW-Default"/>
        <w:jc w:val="both"/>
        <w:rPr>
          <w:lang w:val="en-GB"/>
        </w:rPr>
      </w:pPr>
    </w:p>
    <w:p w:rsidR="00954137" w:rsidRDefault="00AE0E49" w:rsidP="00954137">
      <w:pPr>
        <w:pStyle w:val="WW-Default"/>
        <w:jc w:val="both"/>
        <w:rPr>
          <w:lang w:val="en-GB"/>
        </w:rPr>
      </w:pPr>
      <w:r>
        <w:rPr>
          <w:lang w:val="en-GB"/>
        </w:rPr>
        <w:t>In addition, a document addressing frequently asked questions was shared with the Bursars of the Schools</w:t>
      </w:r>
      <w:r w:rsidR="00964867">
        <w:rPr>
          <w:lang w:val="en-GB"/>
        </w:rPr>
        <w:t xml:space="preserve"> in </w:t>
      </w:r>
      <w:r w:rsidR="008323A3">
        <w:rPr>
          <w:lang w:val="en-GB"/>
        </w:rPr>
        <w:t>August</w:t>
      </w:r>
      <w:r w:rsidR="00964867">
        <w:rPr>
          <w:lang w:val="en-GB"/>
        </w:rPr>
        <w:t xml:space="preserve"> 2016</w:t>
      </w:r>
      <w:r>
        <w:rPr>
          <w:lang w:val="en-GB"/>
        </w:rPr>
        <w:t>.</w:t>
      </w:r>
    </w:p>
    <w:p w:rsidR="00AE0E49" w:rsidRDefault="00AE0E49" w:rsidP="00954137">
      <w:pPr>
        <w:pStyle w:val="WW-Default"/>
        <w:jc w:val="both"/>
        <w:rPr>
          <w:lang w:val="en-GB"/>
        </w:rPr>
      </w:pPr>
    </w:p>
    <w:p w:rsidR="002B58E0" w:rsidRDefault="00AE0E49" w:rsidP="00954137">
      <w:pPr>
        <w:pStyle w:val="WW-Default"/>
        <w:jc w:val="both"/>
        <w:rPr>
          <w:lang w:val="en-GB"/>
        </w:rPr>
      </w:pPr>
      <w:r>
        <w:rPr>
          <w:lang w:val="en-GB"/>
        </w:rPr>
        <w:t>Since the entering into force of the Service Regulations the Locally Recruited Teachers Working Group has met f</w:t>
      </w:r>
      <w:r w:rsidR="008323A3">
        <w:rPr>
          <w:lang w:val="en-GB"/>
        </w:rPr>
        <w:t>ive</w:t>
      </w:r>
      <w:r>
        <w:rPr>
          <w:lang w:val="en-GB"/>
        </w:rPr>
        <w:t xml:space="preserve"> times in order to ensure a harmonised implementation of the Service Regulations and to address potential gaps of the Regulations. </w:t>
      </w:r>
    </w:p>
    <w:p w:rsidR="00013A17" w:rsidRDefault="00013A17" w:rsidP="00954137">
      <w:pPr>
        <w:pStyle w:val="WW-Default"/>
        <w:jc w:val="both"/>
        <w:rPr>
          <w:lang w:val="en-GB"/>
        </w:rPr>
      </w:pPr>
    </w:p>
    <w:p w:rsidR="00013A17" w:rsidRDefault="00013A17" w:rsidP="00954137">
      <w:pPr>
        <w:pStyle w:val="WW-Default"/>
        <w:jc w:val="both"/>
        <w:rPr>
          <w:lang w:val="en-GB"/>
        </w:rPr>
      </w:pPr>
      <w:r>
        <w:rPr>
          <w:lang w:val="en-GB"/>
        </w:rPr>
        <w:t xml:space="preserve">Based </w:t>
      </w:r>
      <w:r w:rsidR="00F3288D">
        <w:rPr>
          <w:lang w:val="en-GB"/>
        </w:rPr>
        <w:t>on its discussions the Locally R</w:t>
      </w:r>
      <w:r>
        <w:rPr>
          <w:lang w:val="en-GB"/>
        </w:rPr>
        <w:t>ecruited Teac</w:t>
      </w:r>
      <w:r w:rsidR="00F3288D">
        <w:rPr>
          <w:lang w:val="en-GB"/>
        </w:rPr>
        <w:t>hers Working Group provided a ‘R</w:t>
      </w:r>
      <w:r>
        <w:rPr>
          <w:lang w:val="en-GB"/>
        </w:rPr>
        <w:t>eport on the Implementation of the Regulations for Locally Recruited Teachers’ (doc.</w:t>
      </w:r>
      <w:r w:rsidR="00F3288D">
        <w:rPr>
          <w:lang w:val="en-GB"/>
        </w:rPr>
        <w:t xml:space="preserve"> </w:t>
      </w:r>
      <w:r>
        <w:rPr>
          <w:lang w:val="en-GB"/>
        </w:rPr>
        <w:t xml:space="preserve">2017-10-D-37-en-2) which </w:t>
      </w:r>
      <w:r w:rsidR="00F3288D">
        <w:rPr>
          <w:lang w:val="en-GB"/>
        </w:rPr>
        <w:t xml:space="preserve">in general </w:t>
      </w:r>
      <w:r>
        <w:rPr>
          <w:lang w:val="en-GB"/>
        </w:rPr>
        <w:t>was welcomed by the Budgetary Committee in November and by the Board of Governors in December 2017.</w:t>
      </w:r>
    </w:p>
    <w:p w:rsidR="00013A17" w:rsidRDefault="00013A17" w:rsidP="00954137">
      <w:pPr>
        <w:pStyle w:val="WW-Default"/>
        <w:jc w:val="both"/>
        <w:rPr>
          <w:lang w:val="en-GB"/>
        </w:rPr>
      </w:pPr>
    </w:p>
    <w:p w:rsidR="00301F6E" w:rsidRDefault="00013A17" w:rsidP="00954137">
      <w:pPr>
        <w:pStyle w:val="WW-Default"/>
        <w:jc w:val="both"/>
        <w:rPr>
          <w:lang w:val="en-GB"/>
        </w:rPr>
      </w:pPr>
      <w:r>
        <w:rPr>
          <w:lang w:val="en-GB"/>
        </w:rPr>
        <w:t>The Implementation Report addresse</w:t>
      </w:r>
      <w:r w:rsidR="005630D3">
        <w:rPr>
          <w:lang w:val="en-GB"/>
        </w:rPr>
        <w:t>d</w:t>
      </w:r>
      <w:r>
        <w:rPr>
          <w:lang w:val="en-GB"/>
        </w:rPr>
        <w:t xml:space="preserve"> </w:t>
      </w:r>
      <w:r w:rsidR="00301F6E">
        <w:rPr>
          <w:lang w:val="en-GB"/>
        </w:rPr>
        <w:t xml:space="preserve">besides the question of staff representation </w:t>
      </w:r>
      <w:r w:rsidR="000443F0">
        <w:rPr>
          <w:lang w:val="en-GB"/>
        </w:rPr>
        <w:t>also areas for further harmonis</w:t>
      </w:r>
      <w:r w:rsidR="008323A3">
        <w:rPr>
          <w:lang w:val="en-GB"/>
        </w:rPr>
        <w:t xml:space="preserve">ation among the Schools, </w:t>
      </w:r>
      <w:r w:rsidR="00301F6E">
        <w:rPr>
          <w:lang w:val="en-GB"/>
        </w:rPr>
        <w:t xml:space="preserve">potential shortcomings and </w:t>
      </w:r>
      <w:r>
        <w:rPr>
          <w:lang w:val="en-GB"/>
        </w:rPr>
        <w:t>gaps of the Service Regulations which need to be addressed either by a revised MEMORANDUM or in amendments of the current Service Regulations.</w:t>
      </w:r>
    </w:p>
    <w:p w:rsidR="00013A17" w:rsidRDefault="00013A17" w:rsidP="00954137">
      <w:pPr>
        <w:pStyle w:val="WW-Default"/>
        <w:jc w:val="both"/>
        <w:rPr>
          <w:lang w:val="en-GB"/>
        </w:rPr>
      </w:pPr>
    </w:p>
    <w:p w:rsidR="00013A17" w:rsidRDefault="00013A17" w:rsidP="00954137">
      <w:pPr>
        <w:pStyle w:val="WW-Default"/>
        <w:jc w:val="both"/>
        <w:rPr>
          <w:lang w:val="en-GB"/>
        </w:rPr>
      </w:pPr>
      <w:r>
        <w:rPr>
          <w:lang w:val="en-GB"/>
        </w:rPr>
        <w:t xml:space="preserve">This document </w:t>
      </w:r>
      <w:r w:rsidR="005630D3">
        <w:rPr>
          <w:lang w:val="en-GB"/>
        </w:rPr>
        <w:t xml:space="preserve">provides </w:t>
      </w:r>
      <w:r w:rsidR="00135228">
        <w:rPr>
          <w:lang w:val="en-GB"/>
        </w:rPr>
        <w:t xml:space="preserve">– based on the findings of the Implementation Report </w:t>
      </w:r>
      <w:r w:rsidR="005630D3">
        <w:rPr>
          <w:lang w:val="en-GB"/>
        </w:rPr>
        <w:t>–</w:t>
      </w:r>
      <w:r w:rsidR="00135228">
        <w:rPr>
          <w:lang w:val="en-GB"/>
        </w:rPr>
        <w:t xml:space="preserve"> </w:t>
      </w:r>
      <w:r w:rsidR="005630D3">
        <w:rPr>
          <w:lang w:val="en-GB"/>
        </w:rPr>
        <w:t xml:space="preserve">concrete proposals for </w:t>
      </w:r>
      <w:r w:rsidR="00135228">
        <w:rPr>
          <w:lang w:val="en-GB"/>
        </w:rPr>
        <w:t>amendments</w:t>
      </w:r>
      <w:r>
        <w:rPr>
          <w:lang w:val="en-GB"/>
        </w:rPr>
        <w:t xml:space="preserve"> of the Service Regulations</w:t>
      </w:r>
      <w:r w:rsidR="005630D3">
        <w:rPr>
          <w:lang w:val="en-GB"/>
        </w:rPr>
        <w:t xml:space="preserve"> which should enter into force on 1 September 2018</w:t>
      </w:r>
      <w:r>
        <w:rPr>
          <w:lang w:val="en-GB"/>
        </w:rPr>
        <w:t>.</w:t>
      </w:r>
      <w:r w:rsidR="005630D3">
        <w:rPr>
          <w:lang w:val="en-GB"/>
        </w:rPr>
        <w:t xml:space="preserve"> The proposals were disc</w:t>
      </w:r>
      <w:r w:rsidR="000443F0">
        <w:rPr>
          <w:lang w:val="en-GB"/>
        </w:rPr>
        <w:t>ussed in the Locally Recruited T</w:t>
      </w:r>
      <w:r w:rsidR="005630D3">
        <w:rPr>
          <w:lang w:val="en-GB"/>
        </w:rPr>
        <w:t xml:space="preserve">eachers Working Group on 12 January </w:t>
      </w:r>
      <w:r w:rsidR="000443F0">
        <w:rPr>
          <w:lang w:val="en-GB"/>
        </w:rPr>
        <w:t>and 23 February 2018</w:t>
      </w:r>
      <w:r w:rsidR="005630D3">
        <w:rPr>
          <w:lang w:val="en-GB"/>
        </w:rPr>
        <w:t xml:space="preserve">. </w:t>
      </w:r>
    </w:p>
    <w:p w:rsidR="00013A17" w:rsidRDefault="00013A17" w:rsidP="00954137">
      <w:pPr>
        <w:pStyle w:val="WW-Default"/>
        <w:jc w:val="both"/>
        <w:rPr>
          <w:lang w:val="en-GB"/>
        </w:rPr>
      </w:pPr>
    </w:p>
    <w:p w:rsidR="00BA0FE9" w:rsidRDefault="00BA0FE9" w:rsidP="00BA0FE9">
      <w:pPr>
        <w:pStyle w:val="WW-Default"/>
        <w:jc w:val="both"/>
        <w:rPr>
          <w:lang w:val="en-GB"/>
        </w:rPr>
      </w:pPr>
      <w:r>
        <w:rPr>
          <w:lang w:val="en-GB"/>
        </w:rPr>
        <w:t>Moreover</w:t>
      </w:r>
      <w:r w:rsidRPr="007F5C41">
        <w:rPr>
          <w:lang w:val="en-GB"/>
        </w:rPr>
        <w:t>, at</w:t>
      </w:r>
      <w:r>
        <w:rPr>
          <w:lang w:val="en-GB"/>
        </w:rPr>
        <w:t xml:space="preserve"> the meeting on the 23 February 2018</w:t>
      </w:r>
      <w:r w:rsidRPr="007F5C41">
        <w:rPr>
          <w:lang w:val="en-GB"/>
        </w:rPr>
        <w:t>, the Commission</w:t>
      </w:r>
      <w:r>
        <w:rPr>
          <w:lang w:val="en-GB"/>
        </w:rPr>
        <w:t xml:space="preserve"> representatives</w:t>
      </w:r>
      <w:r w:rsidRPr="007F5C41">
        <w:rPr>
          <w:lang w:val="en-GB"/>
        </w:rPr>
        <w:t xml:space="preserve"> required further concrete information and statistics regarding the specific problems that the European Schools have been facing in recruiting and/or retaining teachers, namely:</w:t>
      </w:r>
    </w:p>
    <w:p w:rsidR="00BA0FE9" w:rsidRPr="007F5C41" w:rsidRDefault="00BA0FE9" w:rsidP="00BA0FE9">
      <w:pPr>
        <w:pStyle w:val="WW-Default"/>
        <w:jc w:val="both"/>
        <w:rPr>
          <w:lang w:val="en-GB"/>
        </w:rPr>
      </w:pPr>
    </w:p>
    <w:p w:rsidR="00BA0FE9" w:rsidRDefault="00BA0FE9" w:rsidP="00BA0FE9">
      <w:pPr>
        <w:pStyle w:val="WW-Default"/>
        <w:numPr>
          <w:ilvl w:val="0"/>
          <w:numId w:val="24"/>
        </w:numPr>
        <w:jc w:val="both"/>
        <w:rPr>
          <w:lang w:val="en-GB"/>
        </w:rPr>
      </w:pPr>
      <w:r w:rsidRPr="007F5C41">
        <w:rPr>
          <w:lang w:val="en-GB"/>
        </w:rPr>
        <w:lastRenderedPageBreak/>
        <w:t>The profile of teachers that are more difficult to attract: i</w:t>
      </w:r>
      <w:r>
        <w:rPr>
          <w:lang w:val="en-GB"/>
        </w:rPr>
        <w:t>n which cycle/language/ subject.</w:t>
      </w:r>
      <w:r w:rsidRPr="007F5C41">
        <w:rPr>
          <w:lang w:val="en-GB"/>
        </w:rPr>
        <w:t xml:space="preserve"> </w:t>
      </w:r>
    </w:p>
    <w:p w:rsidR="00BA0FE9" w:rsidRPr="00BA0FE9" w:rsidRDefault="00BA0FE9" w:rsidP="00BA0FE9">
      <w:pPr>
        <w:pStyle w:val="WW-Default"/>
        <w:numPr>
          <w:ilvl w:val="0"/>
          <w:numId w:val="24"/>
        </w:numPr>
        <w:jc w:val="both"/>
        <w:rPr>
          <w:lang w:val="en-GB"/>
        </w:rPr>
      </w:pPr>
      <w:r w:rsidRPr="00BA0FE9">
        <w:rPr>
          <w:lang w:val="en-GB"/>
        </w:rPr>
        <w:t>In which locations are the European Schools facing this problem and/or are salaries of locally recruited teachers no longer competitive in comparison with national salaries and/or international schools.</w:t>
      </w:r>
    </w:p>
    <w:p w:rsidR="00BA0FE9" w:rsidRDefault="00BA0FE9" w:rsidP="00BA0FE9">
      <w:pPr>
        <w:pStyle w:val="WW-Default"/>
        <w:jc w:val="both"/>
        <w:rPr>
          <w:lang w:val="en-GB"/>
        </w:rPr>
      </w:pPr>
    </w:p>
    <w:p w:rsidR="00BA0FE9" w:rsidRDefault="00BA0FE9" w:rsidP="00BA0FE9">
      <w:pPr>
        <w:pStyle w:val="WW-Default"/>
        <w:jc w:val="both"/>
        <w:rPr>
          <w:lang w:val="en-GB"/>
        </w:rPr>
      </w:pPr>
      <w:r w:rsidRPr="007F5C41">
        <w:rPr>
          <w:lang w:val="en-GB"/>
        </w:rPr>
        <w:t>Such information would allow the Budgetary Committee and ultimately the Board of Governors to ha</w:t>
      </w:r>
      <w:r>
        <w:rPr>
          <w:lang w:val="en-GB"/>
        </w:rPr>
        <w:t xml:space="preserve">ve a more accurate overall </w:t>
      </w:r>
      <w:r w:rsidRPr="007F5C41">
        <w:rPr>
          <w:lang w:val="en-GB"/>
        </w:rPr>
        <w:t xml:space="preserve">picture and </w:t>
      </w:r>
      <w:r>
        <w:rPr>
          <w:lang w:val="en-GB"/>
        </w:rPr>
        <w:t xml:space="preserve">to </w:t>
      </w:r>
      <w:r w:rsidRPr="007F5C41">
        <w:rPr>
          <w:lang w:val="en-GB"/>
        </w:rPr>
        <w:t>identify the issues at stake.</w:t>
      </w:r>
    </w:p>
    <w:p w:rsidR="00BA0FE9" w:rsidRDefault="00BA0FE9" w:rsidP="00BA0FE9">
      <w:pPr>
        <w:pStyle w:val="WW-Default"/>
        <w:jc w:val="both"/>
        <w:rPr>
          <w:lang w:val="en-GB"/>
        </w:rPr>
      </w:pPr>
    </w:p>
    <w:p w:rsidR="00135228" w:rsidRDefault="00135228">
      <w:pPr>
        <w:suppressAutoHyphens w:val="0"/>
        <w:spacing w:before="0" w:after="0"/>
        <w:jc w:val="left"/>
        <w:rPr>
          <w:color w:val="000000"/>
          <w:sz w:val="24"/>
          <w:szCs w:val="24"/>
          <w:lang w:val="en-GB"/>
        </w:rPr>
      </w:pPr>
    </w:p>
    <w:p w:rsidR="00013A17" w:rsidRDefault="00013A17" w:rsidP="00954137">
      <w:pPr>
        <w:pStyle w:val="WW-Default"/>
        <w:jc w:val="both"/>
        <w:rPr>
          <w:lang w:val="en-GB"/>
        </w:rPr>
      </w:pPr>
    </w:p>
    <w:p w:rsidR="00301F6E" w:rsidRDefault="00301F6E" w:rsidP="00954137">
      <w:pPr>
        <w:pStyle w:val="WW-Default"/>
        <w:jc w:val="both"/>
        <w:rPr>
          <w:lang w:val="en-GB"/>
        </w:rPr>
      </w:pPr>
    </w:p>
    <w:p w:rsidR="00AE0E49" w:rsidRDefault="00135228" w:rsidP="001D4E87">
      <w:pPr>
        <w:pStyle w:val="WW-Default"/>
        <w:numPr>
          <w:ilvl w:val="0"/>
          <w:numId w:val="3"/>
        </w:numPr>
        <w:jc w:val="both"/>
        <w:rPr>
          <w:b/>
          <w:lang w:val="en-GB"/>
        </w:rPr>
      </w:pPr>
      <w:r>
        <w:rPr>
          <w:b/>
          <w:lang w:val="en-GB"/>
        </w:rPr>
        <w:t>Potential amendments of the Service Regulations</w:t>
      </w:r>
    </w:p>
    <w:p w:rsidR="00692AB1" w:rsidRDefault="00692AB1" w:rsidP="00692AB1">
      <w:pPr>
        <w:pStyle w:val="WW-Default"/>
        <w:jc w:val="both"/>
        <w:rPr>
          <w:b/>
          <w:lang w:val="en-GB"/>
        </w:rPr>
      </w:pPr>
    </w:p>
    <w:p w:rsidR="00692AB1" w:rsidRPr="00692AB1" w:rsidRDefault="00692AB1" w:rsidP="00692AB1">
      <w:pPr>
        <w:pStyle w:val="WW-Default"/>
        <w:jc w:val="both"/>
        <w:rPr>
          <w:lang w:val="en-GB"/>
        </w:rPr>
      </w:pPr>
    </w:p>
    <w:p w:rsidR="00301F6E" w:rsidRDefault="00301F6E" w:rsidP="00301F6E">
      <w:pPr>
        <w:pStyle w:val="WW-Default"/>
        <w:jc w:val="both"/>
        <w:rPr>
          <w:lang w:val="en-GB"/>
        </w:rPr>
      </w:pPr>
    </w:p>
    <w:p w:rsidR="00301F6E" w:rsidRDefault="00301F6E" w:rsidP="001D4E87">
      <w:pPr>
        <w:pStyle w:val="WW-Default"/>
        <w:numPr>
          <w:ilvl w:val="0"/>
          <w:numId w:val="4"/>
        </w:numPr>
        <w:jc w:val="both"/>
        <w:rPr>
          <w:b/>
          <w:lang w:val="en-GB"/>
        </w:rPr>
      </w:pPr>
      <w:r>
        <w:rPr>
          <w:b/>
          <w:lang w:val="en-GB"/>
        </w:rPr>
        <w:t>Recruitment and conclusion of contracts</w:t>
      </w:r>
    </w:p>
    <w:p w:rsidR="00301F6E" w:rsidRDefault="00301F6E" w:rsidP="00301F6E">
      <w:pPr>
        <w:pStyle w:val="WW-Default"/>
        <w:jc w:val="both"/>
        <w:rPr>
          <w:b/>
          <w:lang w:val="en-GB"/>
        </w:rPr>
      </w:pPr>
    </w:p>
    <w:p w:rsidR="00301F6E" w:rsidRDefault="00301F6E" w:rsidP="001D4E87">
      <w:pPr>
        <w:pStyle w:val="WW-Default"/>
        <w:numPr>
          <w:ilvl w:val="0"/>
          <w:numId w:val="5"/>
        </w:numPr>
        <w:ind w:left="360"/>
        <w:jc w:val="both"/>
        <w:rPr>
          <w:b/>
          <w:lang w:val="en-GB"/>
        </w:rPr>
      </w:pPr>
      <w:r>
        <w:rPr>
          <w:b/>
          <w:lang w:val="en-GB"/>
        </w:rPr>
        <w:t>Legal requirements of the Service Regulations</w:t>
      </w:r>
    </w:p>
    <w:p w:rsidR="007123F0" w:rsidRDefault="007123F0" w:rsidP="00301F6E">
      <w:pPr>
        <w:pStyle w:val="WW-Default"/>
        <w:jc w:val="both"/>
        <w:rPr>
          <w:b/>
          <w:lang w:val="en-GB"/>
        </w:rPr>
      </w:pPr>
    </w:p>
    <w:p w:rsidR="007123F0" w:rsidRPr="007123F0" w:rsidRDefault="007123F0" w:rsidP="007123F0">
      <w:pPr>
        <w:rPr>
          <w:sz w:val="24"/>
          <w:szCs w:val="24"/>
          <w:lang w:val="en-US"/>
        </w:rPr>
      </w:pPr>
      <w:r w:rsidRPr="007123F0">
        <w:rPr>
          <w:sz w:val="24"/>
          <w:szCs w:val="24"/>
          <w:lang w:val="en-US"/>
        </w:rPr>
        <w:t>The recruitment is carried out under the responsibility of the Director of the School. He</w:t>
      </w:r>
      <w:r w:rsidR="008323A3">
        <w:rPr>
          <w:sz w:val="24"/>
          <w:szCs w:val="24"/>
          <w:lang w:val="en-US"/>
        </w:rPr>
        <w:t>/she</w:t>
      </w:r>
      <w:r w:rsidRPr="007123F0">
        <w:rPr>
          <w:sz w:val="24"/>
          <w:szCs w:val="24"/>
          <w:lang w:val="en-US"/>
        </w:rPr>
        <w:t xml:space="preserve"> shall consult a national inspector in order to validate the qualifications and the relevant supporting documents of the candidates.</w:t>
      </w:r>
    </w:p>
    <w:p w:rsidR="007123F0" w:rsidRPr="007123F0" w:rsidRDefault="007123F0" w:rsidP="007123F0">
      <w:pPr>
        <w:rPr>
          <w:sz w:val="24"/>
          <w:szCs w:val="24"/>
          <w:lang w:val="en-US"/>
        </w:rPr>
      </w:pPr>
      <w:r w:rsidRPr="007123F0">
        <w:rPr>
          <w:sz w:val="24"/>
          <w:szCs w:val="24"/>
          <w:lang w:val="en-US"/>
        </w:rPr>
        <w:t xml:space="preserve">Concerning the </w:t>
      </w:r>
      <w:r w:rsidR="00692AB1" w:rsidRPr="007123F0">
        <w:rPr>
          <w:sz w:val="24"/>
          <w:szCs w:val="24"/>
          <w:lang w:val="en-US"/>
        </w:rPr>
        <w:t>contracts,</w:t>
      </w:r>
      <w:r w:rsidRPr="007123F0">
        <w:rPr>
          <w:sz w:val="24"/>
          <w:szCs w:val="24"/>
          <w:lang w:val="en-US"/>
        </w:rPr>
        <w:t xml:space="preserve"> the Service Regulations make a distinction between school year(s) contracts, which can be for a limited or an unlimited period of time, and ad interim teaching contracts in order to replace teachers temporarily or in order to provi</w:t>
      </w:r>
      <w:r w:rsidR="001638F4">
        <w:rPr>
          <w:sz w:val="24"/>
          <w:szCs w:val="24"/>
          <w:lang w:val="en-US"/>
        </w:rPr>
        <w:t>de additional support (Article 6</w:t>
      </w:r>
      <w:r w:rsidRPr="007123F0">
        <w:rPr>
          <w:sz w:val="24"/>
          <w:szCs w:val="24"/>
          <w:lang w:val="en-US"/>
        </w:rPr>
        <w:t xml:space="preserve"> of the Service Regulations).</w:t>
      </w:r>
    </w:p>
    <w:p w:rsidR="007123F0" w:rsidRPr="007123F0" w:rsidRDefault="007123F0" w:rsidP="007123F0">
      <w:pPr>
        <w:rPr>
          <w:sz w:val="24"/>
          <w:szCs w:val="24"/>
          <w:lang w:val="en-US"/>
        </w:rPr>
      </w:pPr>
      <w:r w:rsidRPr="007123F0">
        <w:rPr>
          <w:sz w:val="24"/>
          <w:szCs w:val="24"/>
          <w:lang w:val="en-US"/>
        </w:rPr>
        <w:t xml:space="preserve">Model contracts for those type of contracts, reflecting the formal criteria established in Article 9 of the Service Regulations, </w:t>
      </w:r>
      <w:r w:rsidR="008323A3">
        <w:rPr>
          <w:sz w:val="24"/>
          <w:szCs w:val="24"/>
          <w:lang w:val="en-US"/>
        </w:rPr>
        <w:t xml:space="preserve">have been </w:t>
      </w:r>
      <w:r w:rsidRPr="007123F0">
        <w:rPr>
          <w:sz w:val="24"/>
          <w:szCs w:val="24"/>
          <w:lang w:val="en-US"/>
        </w:rPr>
        <w:t xml:space="preserve">provided in the Annex </w:t>
      </w:r>
      <w:r w:rsidR="008323A3">
        <w:rPr>
          <w:sz w:val="24"/>
          <w:szCs w:val="24"/>
          <w:lang w:val="en-US"/>
        </w:rPr>
        <w:t xml:space="preserve">of the MEMORANDUM 2016-06-M-2 </w:t>
      </w:r>
      <w:r w:rsidRPr="007123F0">
        <w:rPr>
          <w:sz w:val="24"/>
          <w:szCs w:val="24"/>
          <w:lang w:val="en-US"/>
        </w:rPr>
        <w:t xml:space="preserve">and the Schools </w:t>
      </w:r>
      <w:r w:rsidR="008323A3">
        <w:rPr>
          <w:sz w:val="24"/>
          <w:szCs w:val="24"/>
          <w:lang w:val="en-US"/>
        </w:rPr>
        <w:t>were</w:t>
      </w:r>
      <w:r w:rsidRPr="007123F0">
        <w:rPr>
          <w:sz w:val="24"/>
          <w:szCs w:val="24"/>
          <w:lang w:val="en-US"/>
        </w:rPr>
        <w:t xml:space="preserve"> asked to use these new model contracts as of 1 September 2016 when</w:t>
      </w:r>
    </w:p>
    <w:p w:rsidR="007123F0" w:rsidRPr="007123F0" w:rsidRDefault="007123F0" w:rsidP="001D4E87">
      <w:pPr>
        <w:numPr>
          <w:ilvl w:val="0"/>
          <w:numId w:val="7"/>
        </w:numPr>
        <w:suppressAutoHyphens w:val="0"/>
        <w:rPr>
          <w:sz w:val="24"/>
          <w:szCs w:val="24"/>
          <w:lang w:val="en-US"/>
        </w:rPr>
      </w:pPr>
      <w:r w:rsidRPr="007123F0">
        <w:rPr>
          <w:sz w:val="24"/>
          <w:szCs w:val="24"/>
          <w:lang w:val="en-US"/>
        </w:rPr>
        <w:t>providing a new ad interim contract,</w:t>
      </w:r>
    </w:p>
    <w:p w:rsidR="007123F0" w:rsidRPr="007123F0" w:rsidRDefault="007123F0" w:rsidP="001D4E87">
      <w:pPr>
        <w:numPr>
          <w:ilvl w:val="0"/>
          <w:numId w:val="7"/>
        </w:numPr>
        <w:suppressAutoHyphens w:val="0"/>
        <w:rPr>
          <w:sz w:val="24"/>
          <w:szCs w:val="24"/>
          <w:lang w:val="en-US"/>
        </w:rPr>
      </w:pPr>
      <w:r w:rsidRPr="007123F0">
        <w:rPr>
          <w:sz w:val="24"/>
          <w:szCs w:val="24"/>
          <w:lang w:val="en-US"/>
        </w:rPr>
        <w:t>providing the first or second fixed term contract or</w:t>
      </w:r>
    </w:p>
    <w:p w:rsidR="007123F0" w:rsidRPr="007123F0" w:rsidRDefault="007123F0" w:rsidP="001D4E87">
      <w:pPr>
        <w:numPr>
          <w:ilvl w:val="0"/>
          <w:numId w:val="7"/>
        </w:numPr>
        <w:suppressAutoHyphens w:val="0"/>
        <w:rPr>
          <w:sz w:val="24"/>
          <w:szCs w:val="24"/>
          <w:lang w:val="en-US"/>
        </w:rPr>
      </w:pPr>
      <w:r w:rsidRPr="007123F0">
        <w:rPr>
          <w:sz w:val="24"/>
          <w:szCs w:val="24"/>
          <w:lang w:val="en-US"/>
        </w:rPr>
        <w:t>when replacing a fixed term contract by a contract for an indefinite period.</w:t>
      </w:r>
    </w:p>
    <w:p w:rsidR="007123F0" w:rsidRPr="008323A3" w:rsidRDefault="007123F0" w:rsidP="007123F0">
      <w:pPr>
        <w:rPr>
          <w:sz w:val="24"/>
          <w:szCs w:val="24"/>
          <w:lang w:val="en-US"/>
        </w:rPr>
      </w:pPr>
      <w:r w:rsidRPr="007123F0">
        <w:rPr>
          <w:sz w:val="24"/>
          <w:szCs w:val="24"/>
          <w:lang w:val="en-US"/>
        </w:rPr>
        <w:t xml:space="preserve">The recruitment procedure </w:t>
      </w:r>
      <w:r w:rsidR="008323A3">
        <w:rPr>
          <w:sz w:val="24"/>
          <w:szCs w:val="24"/>
          <w:lang w:val="en-US"/>
        </w:rPr>
        <w:t>is</w:t>
      </w:r>
      <w:r w:rsidRPr="007123F0">
        <w:rPr>
          <w:sz w:val="24"/>
          <w:szCs w:val="24"/>
          <w:lang w:val="en-US"/>
        </w:rPr>
        <w:t xml:space="preserve"> also appl</w:t>
      </w:r>
      <w:r w:rsidR="008323A3">
        <w:rPr>
          <w:sz w:val="24"/>
          <w:szCs w:val="24"/>
          <w:lang w:val="en-US"/>
        </w:rPr>
        <w:t>ied</w:t>
      </w:r>
      <w:r w:rsidRPr="007123F0">
        <w:rPr>
          <w:sz w:val="24"/>
          <w:szCs w:val="24"/>
          <w:lang w:val="en-US"/>
        </w:rPr>
        <w:t xml:space="preserve"> to candidates having been previously seconded to the School. Like other candidates they receive a contract of an indefinite contract only after two fixed term contracts of two years each. </w:t>
      </w:r>
      <w:r w:rsidRPr="008323A3">
        <w:rPr>
          <w:sz w:val="24"/>
          <w:szCs w:val="24"/>
          <w:lang w:val="en-US"/>
        </w:rPr>
        <w:t xml:space="preserve">Nevertheless, a probation period </w:t>
      </w:r>
      <w:r w:rsidR="008323A3">
        <w:rPr>
          <w:sz w:val="24"/>
          <w:szCs w:val="24"/>
          <w:lang w:val="en-US"/>
        </w:rPr>
        <w:t>is</w:t>
      </w:r>
      <w:r w:rsidRPr="008323A3">
        <w:rPr>
          <w:sz w:val="24"/>
          <w:szCs w:val="24"/>
          <w:lang w:val="en-US"/>
        </w:rPr>
        <w:t xml:space="preserve"> dispensable.</w:t>
      </w:r>
    </w:p>
    <w:p w:rsidR="007123F0" w:rsidRPr="007123F0" w:rsidRDefault="007123F0" w:rsidP="00301F6E">
      <w:pPr>
        <w:pStyle w:val="WW-Default"/>
        <w:jc w:val="both"/>
        <w:rPr>
          <w:lang w:val="en-GB"/>
        </w:rPr>
      </w:pPr>
    </w:p>
    <w:p w:rsidR="00301F6E" w:rsidRDefault="00361FE2" w:rsidP="001D4E87">
      <w:pPr>
        <w:pStyle w:val="WW-Default"/>
        <w:numPr>
          <w:ilvl w:val="0"/>
          <w:numId w:val="5"/>
        </w:numPr>
        <w:tabs>
          <w:tab w:val="left" w:pos="450"/>
        </w:tabs>
        <w:ind w:hanging="720"/>
        <w:jc w:val="both"/>
        <w:rPr>
          <w:b/>
          <w:lang w:val="en-GB"/>
        </w:rPr>
      </w:pPr>
      <w:r>
        <w:rPr>
          <w:b/>
          <w:lang w:val="en-GB"/>
        </w:rPr>
        <w:t xml:space="preserve">Area for </w:t>
      </w:r>
      <w:r w:rsidR="00A13A0D">
        <w:rPr>
          <w:b/>
          <w:lang w:val="en-GB"/>
        </w:rPr>
        <w:t xml:space="preserve">possible </w:t>
      </w:r>
      <w:r>
        <w:rPr>
          <w:b/>
          <w:lang w:val="en-GB"/>
        </w:rPr>
        <w:t>amendments</w:t>
      </w:r>
      <w:r w:rsidR="008C492E">
        <w:rPr>
          <w:b/>
          <w:lang w:val="en-GB"/>
        </w:rPr>
        <w:t xml:space="preserve"> of the Service Regulations</w:t>
      </w:r>
    </w:p>
    <w:p w:rsidR="00B76E15" w:rsidRDefault="00B76E15" w:rsidP="00B76E15">
      <w:pPr>
        <w:pStyle w:val="WW-Default"/>
        <w:jc w:val="both"/>
        <w:rPr>
          <w:b/>
          <w:lang w:val="en-GB"/>
        </w:rPr>
      </w:pPr>
    </w:p>
    <w:p w:rsidR="00B76E15" w:rsidRPr="00F3288D" w:rsidRDefault="00B76E15" w:rsidP="00B76E15">
      <w:pPr>
        <w:pStyle w:val="WW-Default"/>
        <w:jc w:val="both"/>
        <w:rPr>
          <w:lang w:val="en-GB"/>
        </w:rPr>
      </w:pPr>
      <w:r w:rsidRPr="00F3288D">
        <w:rPr>
          <w:lang w:val="en-GB"/>
        </w:rPr>
        <w:t xml:space="preserve">With respect to the attribution of hour/periods the policy among Schools varies. While some Schools provide a minimum of hours/periods (so called ‘Sockel’) do others </w:t>
      </w:r>
      <w:r w:rsidR="008323A3" w:rsidRPr="00F3288D">
        <w:rPr>
          <w:lang w:val="en-GB"/>
        </w:rPr>
        <w:t xml:space="preserve">try to reflect in the basic contract the hours/periods as exact to the reality as possible. </w:t>
      </w:r>
    </w:p>
    <w:p w:rsidR="008323A3" w:rsidRPr="00F3288D" w:rsidRDefault="008323A3" w:rsidP="00B76E15">
      <w:pPr>
        <w:pStyle w:val="WW-Default"/>
        <w:jc w:val="both"/>
        <w:rPr>
          <w:lang w:val="en-GB"/>
        </w:rPr>
      </w:pPr>
    </w:p>
    <w:p w:rsidR="00B76E15" w:rsidRPr="00F3288D" w:rsidRDefault="00B76E15" w:rsidP="00B76E15">
      <w:pPr>
        <w:pStyle w:val="WW-Default"/>
        <w:jc w:val="both"/>
        <w:rPr>
          <w:lang w:val="en-GB"/>
        </w:rPr>
      </w:pPr>
      <w:r w:rsidRPr="00F3288D">
        <w:rPr>
          <w:lang w:val="en-GB"/>
        </w:rPr>
        <w:t>I</w:t>
      </w:r>
      <w:r w:rsidR="00DE2E6E" w:rsidRPr="00F3288D">
        <w:rPr>
          <w:lang w:val="en-GB"/>
        </w:rPr>
        <w:t>n</w:t>
      </w:r>
      <w:r w:rsidRPr="00F3288D">
        <w:rPr>
          <w:lang w:val="en-GB"/>
        </w:rPr>
        <w:t xml:space="preserve"> general, the basic contract </w:t>
      </w:r>
      <w:r w:rsidR="00F5198A" w:rsidRPr="00F3288D">
        <w:rPr>
          <w:lang w:val="en-GB"/>
        </w:rPr>
        <w:t xml:space="preserve">should </w:t>
      </w:r>
      <w:r w:rsidRPr="00F3288D">
        <w:rPr>
          <w:lang w:val="en-GB"/>
        </w:rPr>
        <w:t xml:space="preserve">reflect the amount of hours/periods as exact as possible. </w:t>
      </w:r>
      <w:r w:rsidR="002B58E0" w:rsidRPr="00F3288D">
        <w:rPr>
          <w:lang w:val="en-GB"/>
        </w:rPr>
        <w:t>Y</w:t>
      </w:r>
      <w:r w:rsidRPr="00F3288D">
        <w:rPr>
          <w:lang w:val="en-GB"/>
        </w:rPr>
        <w:t>early amendments to the contract will have to be done in order to reflect the concrete teaching needs in a given school year.</w:t>
      </w:r>
    </w:p>
    <w:p w:rsidR="00B76E15" w:rsidRPr="00F3288D" w:rsidRDefault="00B76E15" w:rsidP="00B76E15">
      <w:pPr>
        <w:pStyle w:val="WW-Default"/>
        <w:jc w:val="both"/>
        <w:rPr>
          <w:lang w:val="en-GB"/>
        </w:rPr>
      </w:pPr>
      <w:r w:rsidRPr="00F3288D">
        <w:rPr>
          <w:lang w:val="en-GB"/>
        </w:rPr>
        <w:t xml:space="preserve">  </w:t>
      </w:r>
    </w:p>
    <w:p w:rsidR="00B76E15" w:rsidRDefault="00B76E15" w:rsidP="00B76E15">
      <w:pPr>
        <w:pStyle w:val="WW-Default"/>
        <w:jc w:val="both"/>
        <w:rPr>
          <w:lang w:val="en-GB"/>
        </w:rPr>
      </w:pPr>
      <w:r w:rsidRPr="00F3288D">
        <w:rPr>
          <w:lang w:val="en-GB"/>
        </w:rPr>
        <w:lastRenderedPageBreak/>
        <w:t xml:space="preserve">A clarification </w:t>
      </w:r>
      <w:r w:rsidR="002B58E0" w:rsidRPr="00F3288D">
        <w:rPr>
          <w:lang w:val="en-GB"/>
        </w:rPr>
        <w:t xml:space="preserve">in a revised MEMORANDUM </w:t>
      </w:r>
      <w:r w:rsidR="00F3288D" w:rsidRPr="00F3288D">
        <w:rPr>
          <w:lang w:val="en-GB"/>
        </w:rPr>
        <w:t>should be envisaged; an amendment of the Service Regulations is not necessary.</w:t>
      </w:r>
    </w:p>
    <w:p w:rsidR="00B76E15" w:rsidRDefault="00B76E15" w:rsidP="00B76E15">
      <w:pPr>
        <w:pStyle w:val="WW-Default"/>
        <w:jc w:val="both"/>
        <w:rPr>
          <w:lang w:val="en-GB"/>
        </w:rPr>
      </w:pPr>
    </w:p>
    <w:p w:rsidR="00B76E15" w:rsidRDefault="007261C0" w:rsidP="00B76E15">
      <w:pPr>
        <w:pStyle w:val="WW-Default"/>
        <w:jc w:val="both"/>
        <w:rPr>
          <w:lang w:val="en-GB"/>
        </w:rPr>
      </w:pPr>
      <w:r>
        <w:rPr>
          <w:lang w:val="en-GB"/>
        </w:rPr>
        <w:t>A</w:t>
      </w:r>
      <w:r w:rsidR="00F3288D">
        <w:rPr>
          <w:lang w:val="en-GB"/>
        </w:rPr>
        <w:t>nother</w:t>
      </w:r>
      <w:r>
        <w:rPr>
          <w:lang w:val="en-GB"/>
        </w:rPr>
        <w:t xml:space="preserve"> point for discussion </w:t>
      </w:r>
      <w:r w:rsidR="002B58E0">
        <w:rPr>
          <w:lang w:val="en-GB"/>
        </w:rPr>
        <w:t xml:space="preserve">had been </w:t>
      </w:r>
      <w:r>
        <w:rPr>
          <w:lang w:val="en-GB"/>
        </w:rPr>
        <w:t xml:space="preserve">the recruitment of teachers who are already teaching in the Schools either as Seconded Teachers or as Locally Recruited Teachers. Currently, </w:t>
      </w:r>
      <w:r w:rsidR="00361FE2">
        <w:rPr>
          <w:lang w:val="en-GB"/>
        </w:rPr>
        <w:t xml:space="preserve">Seconded Teachers </w:t>
      </w:r>
      <w:r>
        <w:rPr>
          <w:lang w:val="en-GB"/>
        </w:rPr>
        <w:t xml:space="preserve">are treated in the recruitment process like other </w:t>
      </w:r>
      <w:r w:rsidR="00361FE2">
        <w:rPr>
          <w:lang w:val="en-GB"/>
        </w:rPr>
        <w:t>external candidates while for Locally Recruited Teachers already in the system the Director may decide to derogate from the provisions in Article 7.1 of the Service Regulations</w:t>
      </w:r>
      <w:r>
        <w:rPr>
          <w:lang w:val="en-GB"/>
        </w:rPr>
        <w:t>.</w:t>
      </w:r>
    </w:p>
    <w:p w:rsidR="00361FE2" w:rsidRDefault="0047769D" w:rsidP="00B76E15">
      <w:pPr>
        <w:pStyle w:val="WW-Default"/>
        <w:jc w:val="both"/>
        <w:rPr>
          <w:lang w:val="en-GB"/>
        </w:rPr>
      </w:pPr>
      <w:r>
        <w:rPr>
          <w:lang w:val="en-GB"/>
        </w:rPr>
        <w:t xml:space="preserve">The members of the Locally Recruited Teachers Working Group agreed that </w:t>
      </w:r>
      <w:r w:rsidR="00361FE2">
        <w:rPr>
          <w:lang w:val="en-GB"/>
        </w:rPr>
        <w:t xml:space="preserve">Article 7.2 of the Service Regulations </w:t>
      </w:r>
      <w:r>
        <w:rPr>
          <w:lang w:val="en-GB"/>
        </w:rPr>
        <w:t>should</w:t>
      </w:r>
      <w:r w:rsidR="00361FE2">
        <w:rPr>
          <w:lang w:val="en-GB"/>
        </w:rPr>
        <w:t xml:space="preserve"> be amended in order to ensure an equal treatment of Locally Recruited and Seconded Teachers.</w:t>
      </w:r>
      <w:r>
        <w:rPr>
          <w:lang w:val="en-GB"/>
        </w:rPr>
        <w:t xml:space="preserve"> </w:t>
      </w:r>
    </w:p>
    <w:p w:rsidR="007261C0" w:rsidRDefault="007261C0" w:rsidP="00B76E15">
      <w:pPr>
        <w:pStyle w:val="WW-Default"/>
        <w:jc w:val="both"/>
        <w:rPr>
          <w:lang w:val="en-GB"/>
        </w:rPr>
      </w:pPr>
    </w:p>
    <w:p w:rsidR="007261C0" w:rsidRDefault="007261C0" w:rsidP="00B76E15">
      <w:pPr>
        <w:pStyle w:val="WW-Default"/>
        <w:jc w:val="both"/>
        <w:rPr>
          <w:lang w:val="en-GB"/>
        </w:rPr>
      </w:pPr>
    </w:p>
    <w:p w:rsidR="00AE3A50" w:rsidRDefault="00361FE2" w:rsidP="00B76E15">
      <w:pPr>
        <w:pStyle w:val="WW-Default"/>
        <w:jc w:val="both"/>
        <w:rPr>
          <w:lang w:val="en-GB"/>
        </w:rPr>
      </w:pPr>
      <w:r>
        <w:rPr>
          <w:lang w:val="en-GB"/>
        </w:rPr>
        <w:t>Moreover, t</w:t>
      </w:r>
      <w:r w:rsidR="00AE3A50">
        <w:rPr>
          <w:lang w:val="en-GB"/>
        </w:rPr>
        <w:t xml:space="preserve">he involvement of national inspectors </w:t>
      </w:r>
      <w:r w:rsidR="00F5198A">
        <w:rPr>
          <w:lang w:val="en-GB"/>
        </w:rPr>
        <w:t xml:space="preserve">in the recruitment process </w:t>
      </w:r>
      <w:r>
        <w:rPr>
          <w:lang w:val="en-GB"/>
        </w:rPr>
        <w:t>has been identified as an</w:t>
      </w:r>
      <w:r w:rsidR="00AE3A50">
        <w:rPr>
          <w:lang w:val="en-GB"/>
        </w:rPr>
        <w:t xml:space="preserve"> area for potential clarification.</w:t>
      </w:r>
    </w:p>
    <w:p w:rsidR="00AE3A50" w:rsidRDefault="00AE3A50" w:rsidP="00B76E15">
      <w:pPr>
        <w:pStyle w:val="WW-Default"/>
        <w:jc w:val="both"/>
        <w:rPr>
          <w:lang w:val="en-GB"/>
        </w:rPr>
      </w:pPr>
    </w:p>
    <w:p w:rsidR="00AE3A50" w:rsidRDefault="00AE3A50" w:rsidP="00B76E15">
      <w:pPr>
        <w:pStyle w:val="WW-Default"/>
        <w:jc w:val="both"/>
        <w:rPr>
          <w:lang w:val="en-GB"/>
        </w:rPr>
      </w:pPr>
      <w:r>
        <w:rPr>
          <w:lang w:val="en-GB"/>
        </w:rPr>
        <w:t xml:space="preserve">In Article 7.6 of the Service Regulations it is stated that the </w:t>
      </w:r>
      <w:r w:rsidRPr="00AE3A50">
        <w:rPr>
          <w:i/>
          <w:lang w:val="en-GB"/>
        </w:rPr>
        <w:t>“Director shall consult a national inspector in order to validate the qualifications and the relevant supporting documents”</w:t>
      </w:r>
      <w:r>
        <w:rPr>
          <w:lang w:val="en-GB"/>
        </w:rPr>
        <w:t xml:space="preserve"> of the candidates.</w:t>
      </w:r>
    </w:p>
    <w:p w:rsidR="00AE3A50" w:rsidRDefault="00AE3A50" w:rsidP="00B76E15">
      <w:pPr>
        <w:pStyle w:val="WW-Default"/>
        <w:jc w:val="both"/>
        <w:rPr>
          <w:lang w:val="en-GB"/>
        </w:rPr>
      </w:pPr>
    </w:p>
    <w:p w:rsidR="00AE3A50" w:rsidRDefault="00AE3A50" w:rsidP="00B76E15">
      <w:pPr>
        <w:pStyle w:val="WW-Default"/>
        <w:jc w:val="both"/>
        <w:rPr>
          <w:lang w:val="en-GB"/>
        </w:rPr>
      </w:pPr>
      <w:r>
        <w:rPr>
          <w:lang w:val="en-GB"/>
        </w:rPr>
        <w:t xml:space="preserve">In this context it should be clarified which inspector should be consulted. If possible, this should be the inspector of the country of </w:t>
      </w:r>
      <w:r w:rsidR="000443F0">
        <w:rPr>
          <w:lang w:val="en-GB"/>
        </w:rPr>
        <w:t>the awarding body</w:t>
      </w:r>
      <w:r>
        <w:rPr>
          <w:lang w:val="en-GB"/>
        </w:rPr>
        <w:t xml:space="preserve"> of the pedagogical qualifications.</w:t>
      </w:r>
    </w:p>
    <w:p w:rsidR="00AE3A50" w:rsidRDefault="00AE3A50" w:rsidP="00B76E15">
      <w:pPr>
        <w:pStyle w:val="WW-Default"/>
        <w:jc w:val="both"/>
        <w:rPr>
          <w:lang w:val="en-GB"/>
        </w:rPr>
      </w:pPr>
      <w:r>
        <w:rPr>
          <w:lang w:val="en-GB"/>
        </w:rPr>
        <w:t xml:space="preserve">  </w:t>
      </w:r>
    </w:p>
    <w:p w:rsidR="00361FE2" w:rsidRDefault="00361FE2" w:rsidP="00B76E15">
      <w:pPr>
        <w:pStyle w:val="WW-Default"/>
        <w:jc w:val="both"/>
        <w:rPr>
          <w:lang w:val="en-GB"/>
        </w:rPr>
      </w:pPr>
    </w:p>
    <w:p w:rsidR="00361FE2" w:rsidRPr="00361FE2" w:rsidRDefault="00361FE2" w:rsidP="001D4E87">
      <w:pPr>
        <w:pStyle w:val="WW-Default"/>
        <w:numPr>
          <w:ilvl w:val="0"/>
          <w:numId w:val="5"/>
        </w:numPr>
        <w:ind w:left="360"/>
        <w:jc w:val="both"/>
        <w:rPr>
          <w:b/>
          <w:lang w:val="en-GB"/>
        </w:rPr>
      </w:pPr>
      <w:r w:rsidRPr="00361FE2">
        <w:rPr>
          <w:b/>
          <w:lang w:val="en-GB"/>
        </w:rPr>
        <w:t>Concrete proposal</w:t>
      </w:r>
    </w:p>
    <w:p w:rsidR="00361FE2" w:rsidRDefault="00361FE2" w:rsidP="00361FE2">
      <w:pPr>
        <w:pStyle w:val="WW-Default"/>
        <w:jc w:val="both"/>
        <w:rPr>
          <w:lang w:val="en-GB"/>
        </w:rPr>
      </w:pPr>
    </w:p>
    <w:p w:rsidR="00361FE2" w:rsidRDefault="00361FE2" w:rsidP="00361FE2">
      <w:pPr>
        <w:pStyle w:val="WW-Default"/>
        <w:jc w:val="both"/>
        <w:rPr>
          <w:lang w:val="en-GB"/>
        </w:rPr>
      </w:pPr>
    </w:p>
    <w:p w:rsidR="00E465F0" w:rsidRPr="005548D9" w:rsidRDefault="00E465F0" w:rsidP="00E465F0">
      <w:pPr>
        <w:jc w:val="center"/>
        <w:rPr>
          <w:b/>
          <w:bCs/>
          <w:i/>
          <w:sz w:val="24"/>
          <w:szCs w:val="24"/>
          <w:lang w:val="en-GB"/>
        </w:rPr>
      </w:pPr>
      <w:r w:rsidRPr="005548D9">
        <w:rPr>
          <w:b/>
          <w:bCs/>
          <w:i/>
          <w:sz w:val="24"/>
          <w:szCs w:val="24"/>
          <w:lang w:val="en-GB"/>
        </w:rPr>
        <w:t>Article 7</w:t>
      </w:r>
    </w:p>
    <w:p w:rsidR="00E465F0" w:rsidRPr="005548D9" w:rsidRDefault="00E465F0" w:rsidP="00E465F0">
      <w:pPr>
        <w:jc w:val="center"/>
        <w:rPr>
          <w:b/>
          <w:bCs/>
          <w:i/>
          <w:sz w:val="24"/>
          <w:szCs w:val="24"/>
          <w:lang w:val="en-GB"/>
        </w:rPr>
      </w:pPr>
      <w:r w:rsidRPr="005548D9">
        <w:rPr>
          <w:b/>
          <w:bCs/>
          <w:i/>
          <w:sz w:val="24"/>
          <w:szCs w:val="24"/>
          <w:lang w:val="en-GB"/>
        </w:rPr>
        <w:t>Recruitment procedure</w:t>
      </w:r>
    </w:p>
    <w:p w:rsidR="00E465F0" w:rsidRPr="005548D9" w:rsidRDefault="00E465F0" w:rsidP="00E465F0">
      <w:pPr>
        <w:rPr>
          <w:i/>
          <w:sz w:val="24"/>
          <w:szCs w:val="24"/>
          <w:lang w:val="en-GB"/>
        </w:rPr>
      </w:pPr>
    </w:p>
    <w:p w:rsidR="00E465F0" w:rsidRPr="005548D9" w:rsidRDefault="00E465F0" w:rsidP="00E465F0">
      <w:pPr>
        <w:rPr>
          <w:i/>
          <w:sz w:val="24"/>
          <w:szCs w:val="24"/>
          <w:lang w:val="en-GB"/>
        </w:rPr>
      </w:pPr>
      <w:r w:rsidRPr="005548D9">
        <w:rPr>
          <w:i/>
          <w:sz w:val="24"/>
          <w:szCs w:val="24"/>
          <w:lang w:val="en-GB"/>
        </w:rPr>
        <w:t xml:space="preserve">1.  A Director who has to recruit a teacher locally shall be required to publish a job offer on the website of the School, the European Schools and in national or international media at least two weeks before the selection of the candidates. </w:t>
      </w:r>
    </w:p>
    <w:p w:rsidR="00E465F0" w:rsidRPr="005548D9" w:rsidRDefault="00E465F0" w:rsidP="00E465F0">
      <w:pPr>
        <w:rPr>
          <w:i/>
          <w:sz w:val="24"/>
          <w:szCs w:val="24"/>
          <w:lang w:val="en-GB"/>
        </w:rPr>
      </w:pPr>
      <w:r w:rsidRPr="005548D9">
        <w:rPr>
          <w:i/>
          <w:sz w:val="24"/>
          <w:szCs w:val="24"/>
          <w:lang w:val="en-GB"/>
        </w:rPr>
        <w:t xml:space="preserve">The job offer shall contain the following information: </w:t>
      </w:r>
    </w:p>
    <w:p w:rsidR="00E465F0" w:rsidRPr="005548D9" w:rsidRDefault="00E465F0" w:rsidP="001D4E87">
      <w:pPr>
        <w:numPr>
          <w:ilvl w:val="0"/>
          <w:numId w:val="16"/>
        </w:numPr>
        <w:rPr>
          <w:i/>
          <w:sz w:val="24"/>
          <w:szCs w:val="24"/>
          <w:lang w:val="en-GB"/>
        </w:rPr>
      </w:pPr>
      <w:r w:rsidRPr="005548D9">
        <w:rPr>
          <w:i/>
          <w:sz w:val="24"/>
          <w:szCs w:val="24"/>
          <w:lang w:val="en-GB"/>
        </w:rPr>
        <w:t xml:space="preserve">the nature of the duties, </w:t>
      </w:r>
    </w:p>
    <w:p w:rsidR="00E465F0" w:rsidRPr="005548D9" w:rsidRDefault="00E465F0" w:rsidP="001D4E87">
      <w:pPr>
        <w:numPr>
          <w:ilvl w:val="0"/>
          <w:numId w:val="16"/>
        </w:numPr>
        <w:rPr>
          <w:i/>
          <w:sz w:val="24"/>
          <w:szCs w:val="24"/>
          <w:lang w:val="en-GB"/>
        </w:rPr>
      </w:pPr>
      <w:r w:rsidRPr="005548D9">
        <w:rPr>
          <w:i/>
          <w:sz w:val="24"/>
          <w:szCs w:val="24"/>
          <w:lang w:val="en-GB"/>
        </w:rPr>
        <w:t>the approximate number of weekly hours/weekly periods,</w:t>
      </w:r>
    </w:p>
    <w:p w:rsidR="00E465F0" w:rsidRPr="005548D9" w:rsidRDefault="00E465F0" w:rsidP="001D4E87">
      <w:pPr>
        <w:numPr>
          <w:ilvl w:val="0"/>
          <w:numId w:val="16"/>
        </w:numPr>
        <w:rPr>
          <w:i/>
          <w:sz w:val="24"/>
          <w:szCs w:val="24"/>
          <w:lang w:val="en-GB"/>
        </w:rPr>
      </w:pPr>
      <w:r w:rsidRPr="005548D9">
        <w:rPr>
          <w:i/>
          <w:sz w:val="24"/>
          <w:szCs w:val="24"/>
          <w:lang w:val="en-GB"/>
        </w:rPr>
        <w:t>the requirements to perform the duties in accordance in particular with Article 10</w:t>
      </w:r>
      <w:r w:rsidRPr="005548D9">
        <w:rPr>
          <w:b/>
          <w:i/>
          <w:sz w:val="24"/>
          <w:szCs w:val="24"/>
          <w:lang w:val="en-GB"/>
        </w:rPr>
        <w:t xml:space="preserve"> </w:t>
      </w:r>
      <w:r w:rsidRPr="005548D9">
        <w:rPr>
          <w:i/>
          <w:sz w:val="24"/>
          <w:szCs w:val="24"/>
          <w:lang w:val="en-GB"/>
        </w:rPr>
        <w:t>of these Service Regulations,</w:t>
      </w:r>
    </w:p>
    <w:p w:rsidR="00E465F0" w:rsidRPr="005548D9" w:rsidRDefault="00E465F0" w:rsidP="001D4E87">
      <w:pPr>
        <w:numPr>
          <w:ilvl w:val="0"/>
          <w:numId w:val="16"/>
        </w:numPr>
        <w:rPr>
          <w:i/>
          <w:sz w:val="24"/>
          <w:szCs w:val="24"/>
          <w:lang w:val="en-GB"/>
        </w:rPr>
      </w:pPr>
      <w:r w:rsidRPr="005548D9">
        <w:rPr>
          <w:i/>
          <w:sz w:val="24"/>
          <w:szCs w:val="24"/>
          <w:lang w:val="en-GB"/>
        </w:rPr>
        <w:t xml:space="preserve">the place of work, </w:t>
      </w:r>
    </w:p>
    <w:p w:rsidR="00E465F0" w:rsidRPr="005548D9" w:rsidRDefault="00E465F0" w:rsidP="001D4E87">
      <w:pPr>
        <w:numPr>
          <w:ilvl w:val="0"/>
          <w:numId w:val="16"/>
        </w:numPr>
        <w:rPr>
          <w:i/>
          <w:sz w:val="24"/>
          <w:szCs w:val="24"/>
          <w:lang w:val="en-GB"/>
        </w:rPr>
      </w:pPr>
      <w:r w:rsidRPr="005548D9">
        <w:rPr>
          <w:i/>
          <w:sz w:val="24"/>
          <w:szCs w:val="24"/>
          <w:lang w:val="en-GB"/>
        </w:rPr>
        <w:t xml:space="preserve">where applicable, the intention to constitute a reserve list for future recruitment and </w:t>
      </w:r>
    </w:p>
    <w:p w:rsidR="00E465F0" w:rsidRPr="005548D9" w:rsidRDefault="00E465F0" w:rsidP="001D4E87">
      <w:pPr>
        <w:numPr>
          <w:ilvl w:val="0"/>
          <w:numId w:val="16"/>
        </w:numPr>
        <w:rPr>
          <w:i/>
          <w:sz w:val="24"/>
          <w:szCs w:val="24"/>
          <w:lang w:val="en-GB"/>
        </w:rPr>
      </w:pPr>
      <w:r w:rsidRPr="005548D9">
        <w:rPr>
          <w:i/>
          <w:sz w:val="24"/>
          <w:szCs w:val="24"/>
          <w:lang w:val="en-GB"/>
        </w:rPr>
        <w:t xml:space="preserve">the method of application.  </w:t>
      </w:r>
    </w:p>
    <w:p w:rsidR="00E465F0" w:rsidRPr="005548D9" w:rsidRDefault="00E465F0" w:rsidP="00E465F0">
      <w:pPr>
        <w:rPr>
          <w:i/>
          <w:sz w:val="24"/>
          <w:szCs w:val="24"/>
          <w:lang w:val="en-GB"/>
        </w:rPr>
      </w:pPr>
      <w:r w:rsidRPr="005548D9">
        <w:rPr>
          <w:i/>
          <w:sz w:val="24"/>
          <w:szCs w:val="24"/>
          <w:lang w:val="en-GB"/>
        </w:rPr>
        <w:t xml:space="preserve">2. The Director may derogate from the provisions of paragraph 1 </w:t>
      </w:r>
      <w:r w:rsidR="00D5498C" w:rsidRPr="00D5498C">
        <w:rPr>
          <w:b/>
          <w:i/>
          <w:sz w:val="24"/>
          <w:szCs w:val="24"/>
          <w:lang w:val="en-GB"/>
        </w:rPr>
        <w:t>and may publish the post only within the European Schools</w:t>
      </w:r>
      <w:r w:rsidR="00D5498C">
        <w:rPr>
          <w:i/>
          <w:sz w:val="24"/>
          <w:szCs w:val="24"/>
          <w:lang w:val="en-GB"/>
        </w:rPr>
        <w:t xml:space="preserve"> </w:t>
      </w:r>
      <w:r w:rsidRPr="005548D9">
        <w:rPr>
          <w:i/>
          <w:sz w:val="24"/>
          <w:szCs w:val="24"/>
          <w:lang w:val="en-GB"/>
        </w:rPr>
        <w:t xml:space="preserve">in cases where a vacancy can be filled </w:t>
      </w:r>
      <w:r w:rsidR="006E35C5" w:rsidRPr="006E35C5">
        <w:rPr>
          <w:b/>
          <w:i/>
          <w:strike/>
          <w:sz w:val="24"/>
          <w:szCs w:val="24"/>
          <w:lang w:val="en-GB"/>
        </w:rPr>
        <w:t>either</w:t>
      </w:r>
      <w:r w:rsidR="006E35C5">
        <w:rPr>
          <w:b/>
          <w:i/>
          <w:sz w:val="24"/>
          <w:szCs w:val="24"/>
          <w:lang w:val="en-GB"/>
        </w:rPr>
        <w:t xml:space="preserve"> </w:t>
      </w:r>
      <w:r w:rsidRPr="005548D9">
        <w:rPr>
          <w:b/>
          <w:i/>
          <w:sz w:val="24"/>
          <w:szCs w:val="24"/>
          <w:lang w:val="en-GB"/>
        </w:rPr>
        <w:t xml:space="preserve">by a teacher currently seconded to a European School or </w:t>
      </w:r>
      <w:r w:rsidRPr="005548D9">
        <w:rPr>
          <w:i/>
          <w:sz w:val="24"/>
          <w:szCs w:val="24"/>
          <w:lang w:val="en-GB"/>
        </w:rPr>
        <w:t xml:space="preserve">by a locally </w:t>
      </w:r>
      <w:r w:rsidRPr="005548D9">
        <w:rPr>
          <w:i/>
          <w:sz w:val="24"/>
          <w:szCs w:val="24"/>
          <w:lang w:val="en-GB"/>
        </w:rPr>
        <w:lastRenderedPageBreak/>
        <w:t xml:space="preserve">recruited teacher </w:t>
      </w:r>
      <w:r w:rsidR="006E35C5" w:rsidRPr="006E35C5">
        <w:rPr>
          <w:b/>
          <w:i/>
          <w:sz w:val="24"/>
          <w:szCs w:val="24"/>
          <w:lang w:val="en-GB"/>
        </w:rPr>
        <w:t>either</w:t>
      </w:r>
      <w:r w:rsidR="006E35C5">
        <w:rPr>
          <w:i/>
          <w:sz w:val="24"/>
          <w:szCs w:val="24"/>
          <w:lang w:val="en-GB"/>
        </w:rPr>
        <w:t xml:space="preserve"> </w:t>
      </w:r>
      <w:r w:rsidRPr="005548D9">
        <w:rPr>
          <w:i/>
          <w:sz w:val="24"/>
          <w:szCs w:val="24"/>
          <w:lang w:val="en-GB"/>
        </w:rPr>
        <w:t>already employed at a</w:t>
      </w:r>
      <w:r w:rsidR="00FD1B81">
        <w:rPr>
          <w:i/>
          <w:sz w:val="24"/>
          <w:szCs w:val="24"/>
          <w:lang w:val="en-GB"/>
        </w:rPr>
        <w:t>n</w:t>
      </w:r>
      <w:r w:rsidRPr="005548D9">
        <w:rPr>
          <w:i/>
          <w:sz w:val="24"/>
          <w:szCs w:val="24"/>
          <w:lang w:val="en-GB"/>
        </w:rPr>
        <w:t xml:space="preserve"> European School</w:t>
      </w:r>
      <w:r w:rsidR="006E35C5">
        <w:rPr>
          <w:i/>
          <w:sz w:val="24"/>
          <w:szCs w:val="24"/>
          <w:lang w:val="en-GB"/>
        </w:rPr>
        <w:t xml:space="preserve"> </w:t>
      </w:r>
      <w:r w:rsidR="006E35C5" w:rsidRPr="006E35C5">
        <w:rPr>
          <w:b/>
          <w:i/>
          <w:sz w:val="24"/>
          <w:szCs w:val="24"/>
          <w:lang w:val="en-GB"/>
        </w:rPr>
        <w:t>or</w:t>
      </w:r>
      <w:r w:rsidR="006E35C5">
        <w:rPr>
          <w:i/>
          <w:sz w:val="24"/>
          <w:szCs w:val="24"/>
          <w:lang w:val="en-GB"/>
        </w:rPr>
        <w:t xml:space="preserve"> </w:t>
      </w:r>
      <w:r w:rsidR="00C5496A" w:rsidRPr="006E35C5">
        <w:rPr>
          <w:b/>
          <w:i/>
          <w:strike/>
          <w:sz w:val="24"/>
          <w:szCs w:val="24"/>
          <w:lang w:val="en-GB"/>
        </w:rPr>
        <w:t>. Moreover</w:t>
      </w:r>
      <w:r w:rsidR="0047769D" w:rsidRPr="006E35C5">
        <w:rPr>
          <w:b/>
          <w:i/>
          <w:strike/>
          <w:sz w:val="24"/>
          <w:szCs w:val="24"/>
          <w:lang w:val="en-GB"/>
        </w:rPr>
        <w:t>,</w:t>
      </w:r>
      <w:r w:rsidR="00C5496A" w:rsidRPr="006E35C5">
        <w:rPr>
          <w:b/>
          <w:i/>
          <w:strike/>
          <w:sz w:val="24"/>
          <w:szCs w:val="24"/>
          <w:lang w:val="en-GB"/>
        </w:rPr>
        <w:t xml:space="preserve"> a Director may decide to derogate from the provisions of paragraph 1 in cases where a vacancy can be filled by</w:t>
      </w:r>
      <w:r w:rsidR="00C5496A" w:rsidRPr="006E35C5">
        <w:rPr>
          <w:i/>
          <w:strike/>
          <w:sz w:val="24"/>
          <w:szCs w:val="24"/>
          <w:lang w:val="en-GB"/>
        </w:rPr>
        <w:t xml:space="preserve"> </w:t>
      </w:r>
      <w:r w:rsidRPr="006E35C5">
        <w:rPr>
          <w:i/>
          <w:strike/>
          <w:sz w:val="24"/>
          <w:szCs w:val="24"/>
          <w:lang w:val="en-GB"/>
        </w:rPr>
        <w:t xml:space="preserve">or </w:t>
      </w:r>
      <w:r w:rsidR="008C492E" w:rsidRPr="005548D9">
        <w:rPr>
          <w:b/>
          <w:i/>
          <w:sz w:val="24"/>
          <w:szCs w:val="24"/>
          <w:lang w:val="en-GB"/>
        </w:rPr>
        <w:t>a locally recruited teacher</w:t>
      </w:r>
      <w:r w:rsidR="008C492E" w:rsidRPr="005548D9">
        <w:rPr>
          <w:i/>
          <w:sz w:val="24"/>
          <w:szCs w:val="24"/>
          <w:lang w:val="en-GB"/>
        </w:rPr>
        <w:t xml:space="preserve"> </w:t>
      </w:r>
      <w:r w:rsidR="006E35C5" w:rsidRPr="006E35C5">
        <w:rPr>
          <w:b/>
          <w:i/>
          <w:sz w:val="24"/>
          <w:szCs w:val="24"/>
          <w:lang w:val="en-GB"/>
        </w:rPr>
        <w:t xml:space="preserve">already </w:t>
      </w:r>
      <w:r w:rsidRPr="005548D9">
        <w:rPr>
          <w:i/>
          <w:sz w:val="24"/>
          <w:szCs w:val="24"/>
          <w:lang w:val="en-GB"/>
        </w:rPr>
        <w:t>placed on a reserve list linked to an earlier recruitment procedure carried out in line with these provisions</w:t>
      </w:r>
      <w:r w:rsidR="006E35C5">
        <w:rPr>
          <w:i/>
          <w:sz w:val="24"/>
          <w:szCs w:val="24"/>
          <w:lang w:val="en-GB"/>
        </w:rPr>
        <w:t xml:space="preserve">. </w:t>
      </w:r>
      <w:r w:rsidR="006E35C5" w:rsidRPr="006E35C5">
        <w:rPr>
          <w:b/>
          <w:i/>
          <w:sz w:val="24"/>
          <w:szCs w:val="24"/>
          <w:lang w:val="en-GB"/>
        </w:rPr>
        <w:t>Moreover, a Director may decide to derogate from the provisions of paragraph 1</w:t>
      </w:r>
      <w:r w:rsidRPr="005548D9">
        <w:rPr>
          <w:i/>
          <w:sz w:val="24"/>
          <w:szCs w:val="24"/>
          <w:lang w:val="en-GB"/>
        </w:rPr>
        <w:t xml:space="preserve"> </w:t>
      </w:r>
      <w:r w:rsidRPr="006E35C5">
        <w:rPr>
          <w:i/>
          <w:strike/>
          <w:sz w:val="24"/>
          <w:szCs w:val="24"/>
          <w:lang w:val="en-GB"/>
        </w:rPr>
        <w:t xml:space="preserve">or </w:t>
      </w:r>
      <w:r w:rsidRPr="005548D9">
        <w:rPr>
          <w:i/>
          <w:sz w:val="24"/>
          <w:szCs w:val="24"/>
          <w:lang w:val="en-GB"/>
        </w:rPr>
        <w:t xml:space="preserve">where this is mandatory to ensure the continuity of the service. </w:t>
      </w:r>
    </w:p>
    <w:p w:rsidR="00E465F0" w:rsidRPr="005548D9" w:rsidRDefault="00E465F0" w:rsidP="00E465F0">
      <w:pPr>
        <w:rPr>
          <w:i/>
          <w:sz w:val="24"/>
          <w:szCs w:val="24"/>
          <w:lang w:val="en-GB"/>
        </w:rPr>
      </w:pPr>
      <w:r w:rsidRPr="005548D9">
        <w:rPr>
          <w:i/>
          <w:sz w:val="24"/>
          <w:szCs w:val="24"/>
          <w:lang w:val="en-GB"/>
        </w:rPr>
        <w:t xml:space="preserve">3. During the selection procedure the Director must treat all candidates equally. </w:t>
      </w:r>
    </w:p>
    <w:p w:rsidR="00E465F0" w:rsidRPr="005548D9" w:rsidRDefault="00E465F0" w:rsidP="00E465F0">
      <w:pPr>
        <w:rPr>
          <w:i/>
          <w:sz w:val="24"/>
          <w:szCs w:val="24"/>
          <w:lang w:val="en-GB"/>
        </w:rPr>
      </w:pPr>
      <w:r w:rsidRPr="005548D9">
        <w:rPr>
          <w:i/>
          <w:sz w:val="24"/>
          <w:szCs w:val="24"/>
          <w:lang w:val="en-GB"/>
        </w:rPr>
        <w:t xml:space="preserve">4. A Director may not make any distinction on the basis of personal factors when they have no connection with the post or the nature of the undertaking. Thus, the employer may, in particular, not make a distinction on the basis of age, sex, marital status, medical history, race, colour, national or ethnic ancestry or origin, political or philosophical convictions, sexual orientation or a disability. </w:t>
      </w:r>
    </w:p>
    <w:p w:rsidR="00E465F0" w:rsidRPr="005548D9" w:rsidRDefault="00E465F0" w:rsidP="00E465F0">
      <w:pPr>
        <w:rPr>
          <w:i/>
          <w:sz w:val="24"/>
          <w:szCs w:val="24"/>
          <w:lang w:val="en-GB"/>
        </w:rPr>
      </w:pPr>
      <w:r w:rsidRPr="005548D9">
        <w:rPr>
          <w:i/>
          <w:sz w:val="24"/>
          <w:szCs w:val="24"/>
          <w:lang w:val="en-GB"/>
        </w:rPr>
        <w:t>5. All information concerning the candidate shall be treated confidentially.</w:t>
      </w:r>
    </w:p>
    <w:p w:rsidR="00E465F0" w:rsidRPr="005548D9" w:rsidRDefault="0047769D" w:rsidP="00E465F0">
      <w:pPr>
        <w:rPr>
          <w:b/>
          <w:i/>
          <w:sz w:val="24"/>
          <w:szCs w:val="24"/>
          <w:lang w:val="en-GB"/>
        </w:rPr>
      </w:pPr>
      <w:r>
        <w:rPr>
          <w:i/>
          <w:sz w:val="24"/>
          <w:szCs w:val="24"/>
          <w:lang w:val="en-GB"/>
        </w:rPr>
        <w:t xml:space="preserve">6. The Director shall consult </w:t>
      </w:r>
      <w:r w:rsidR="00E465F0" w:rsidRPr="0047769D">
        <w:rPr>
          <w:i/>
          <w:sz w:val="24"/>
          <w:szCs w:val="24"/>
          <w:lang w:val="en-GB"/>
        </w:rPr>
        <w:t xml:space="preserve">a </w:t>
      </w:r>
      <w:r>
        <w:rPr>
          <w:i/>
          <w:sz w:val="24"/>
          <w:szCs w:val="24"/>
          <w:lang w:val="en-GB"/>
        </w:rPr>
        <w:t xml:space="preserve">national </w:t>
      </w:r>
      <w:r w:rsidR="00E465F0" w:rsidRPr="005548D9">
        <w:rPr>
          <w:i/>
          <w:sz w:val="24"/>
          <w:szCs w:val="24"/>
          <w:lang w:val="en-GB"/>
        </w:rPr>
        <w:t>inspector</w:t>
      </w:r>
      <w:r>
        <w:rPr>
          <w:i/>
          <w:sz w:val="24"/>
          <w:szCs w:val="24"/>
          <w:lang w:val="en-GB"/>
        </w:rPr>
        <w:t>/</w:t>
      </w:r>
      <w:r w:rsidRPr="0047769D">
        <w:rPr>
          <w:b/>
          <w:i/>
          <w:sz w:val="24"/>
          <w:szCs w:val="24"/>
          <w:lang w:val="en-GB"/>
        </w:rPr>
        <w:t>national inspectors</w:t>
      </w:r>
      <w:r w:rsidR="00E465F0" w:rsidRPr="005548D9">
        <w:rPr>
          <w:i/>
          <w:sz w:val="24"/>
          <w:szCs w:val="24"/>
          <w:lang w:val="en-GB"/>
        </w:rPr>
        <w:t xml:space="preserve"> in order to validate the qualifications and the relevant supporting documents (i.e. diploma, certificates or attestations of previous </w:t>
      </w:r>
      <w:r w:rsidR="00D5498C">
        <w:rPr>
          <w:b/>
          <w:i/>
          <w:sz w:val="24"/>
          <w:szCs w:val="24"/>
          <w:lang w:val="en-GB"/>
        </w:rPr>
        <w:t xml:space="preserve">teaching </w:t>
      </w:r>
      <w:r w:rsidR="00E465F0" w:rsidRPr="005548D9">
        <w:rPr>
          <w:i/>
          <w:sz w:val="24"/>
          <w:szCs w:val="24"/>
          <w:lang w:val="en-GB"/>
        </w:rPr>
        <w:t xml:space="preserve">post(s) held). </w:t>
      </w:r>
      <w:r w:rsidR="00E465F0" w:rsidRPr="005548D9">
        <w:rPr>
          <w:b/>
          <w:i/>
          <w:sz w:val="24"/>
          <w:szCs w:val="24"/>
          <w:lang w:val="en-GB"/>
        </w:rPr>
        <w:t>Where possible, the inspector</w:t>
      </w:r>
      <w:r>
        <w:rPr>
          <w:b/>
          <w:i/>
          <w:sz w:val="24"/>
          <w:szCs w:val="24"/>
          <w:lang w:val="en-GB"/>
        </w:rPr>
        <w:t>(</w:t>
      </w:r>
      <w:r w:rsidR="005630D3">
        <w:rPr>
          <w:b/>
          <w:i/>
          <w:sz w:val="24"/>
          <w:szCs w:val="24"/>
          <w:lang w:val="en-GB"/>
        </w:rPr>
        <w:t>s</w:t>
      </w:r>
      <w:r>
        <w:rPr>
          <w:b/>
          <w:i/>
          <w:sz w:val="24"/>
          <w:szCs w:val="24"/>
          <w:lang w:val="en-GB"/>
        </w:rPr>
        <w:t>)</w:t>
      </w:r>
      <w:r w:rsidR="00E465F0" w:rsidRPr="005548D9">
        <w:rPr>
          <w:b/>
          <w:i/>
          <w:sz w:val="24"/>
          <w:szCs w:val="24"/>
          <w:lang w:val="en-GB"/>
        </w:rPr>
        <w:t xml:space="preserve"> should represent the Member State of </w:t>
      </w:r>
      <w:r w:rsidR="000443F0">
        <w:rPr>
          <w:b/>
          <w:i/>
          <w:sz w:val="24"/>
          <w:szCs w:val="24"/>
          <w:lang w:val="en-GB"/>
        </w:rPr>
        <w:t xml:space="preserve">the awarding body </w:t>
      </w:r>
      <w:r w:rsidR="00E465F0" w:rsidRPr="005548D9">
        <w:rPr>
          <w:b/>
          <w:i/>
          <w:sz w:val="24"/>
          <w:szCs w:val="24"/>
          <w:lang w:val="en-GB"/>
        </w:rPr>
        <w:t>of the certificates.</w:t>
      </w:r>
    </w:p>
    <w:p w:rsidR="00E465F0" w:rsidRPr="005548D9" w:rsidRDefault="00E465F0" w:rsidP="00E465F0">
      <w:pPr>
        <w:rPr>
          <w:i/>
          <w:sz w:val="24"/>
          <w:szCs w:val="24"/>
          <w:lang w:val="en-GB"/>
        </w:rPr>
      </w:pPr>
      <w:r w:rsidRPr="005548D9">
        <w:rPr>
          <w:i/>
          <w:sz w:val="24"/>
          <w:szCs w:val="24"/>
          <w:lang w:val="en-GB"/>
        </w:rPr>
        <w:t>7. Candidates whose applications have not</w:t>
      </w:r>
      <w:r w:rsidRPr="005548D9">
        <w:rPr>
          <w:b/>
          <w:bCs/>
          <w:i/>
          <w:sz w:val="24"/>
          <w:szCs w:val="24"/>
          <w:lang w:val="en-GB"/>
        </w:rPr>
        <w:t xml:space="preserve"> </w:t>
      </w:r>
      <w:r w:rsidRPr="005548D9">
        <w:rPr>
          <w:i/>
          <w:sz w:val="24"/>
          <w:szCs w:val="24"/>
          <w:lang w:val="en-GB"/>
        </w:rPr>
        <w:t>been successful shall be informed in writing by the Director within 20 working days after the finalisation of the recruitment procedure.</w:t>
      </w:r>
    </w:p>
    <w:p w:rsidR="00E465F0" w:rsidRPr="001B1FE9" w:rsidRDefault="00E465F0" w:rsidP="00E465F0">
      <w:pPr>
        <w:jc w:val="center"/>
        <w:rPr>
          <w:sz w:val="24"/>
          <w:szCs w:val="24"/>
          <w:lang w:val="en-GB"/>
        </w:rPr>
      </w:pPr>
    </w:p>
    <w:p w:rsidR="007261C0" w:rsidRPr="007261C0" w:rsidRDefault="007261C0" w:rsidP="00B76E15">
      <w:pPr>
        <w:pStyle w:val="WW-Default"/>
        <w:jc w:val="both"/>
        <w:rPr>
          <w:lang w:val="en-GB"/>
        </w:rPr>
      </w:pPr>
    </w:p>
    <w:p w:rsidR="000457BF" w:rsidRDefault="00DE2E6E" w:rsidP="001D4E87">
      <w:pPr>
        <w:pStyle w:val="WW-Default"/>
        <w:numPr>
          <w:ilvl w:val="0"/>
          <w:numId w:val="4"/>
        </w:numPr>
        <w:jc w:val="both"/>
        <w:rPr>
          <w:b/>
          <w:lang w:val="en-GB"/>
        </w:rPr>
      </w:pPr>
      <w:r>
        <w:rPr>
          <w:b/>
          <w:lang w:val="en-GB"/>
        </w:rPr>
        <w:t>Period of employment</w:t>
      </w:r>
    </w:p>
    <w:p w:rsidR="00DE2E6E" w:rsidRDefault="00DE2E6E" w:rsidP="00DE2E6E">
      <w:pPr>
        <w:pStyle w:val="WW-Default"/>
        <w:jc w:val="both"/>
        <w:rPr>
          <w:b/>
          <w:lang w:val="en-GB"/>
        </w:rPr>
      </w:pPr>
    </w:p>
    <w:p w:rsidR="008323A3" w:rsidRPr="008323A3" w:rsidRDefault="007123F0" w:rsidP="001D4E87">
      <w:pPr>
        <w:pStyle w:val="WW-Default"/>
        <w:numPr>
          <w:ilvl w:val="0"/>
          <w:numId w:val="9"/>
        </w:numPr>
        <w:jc w:val="both"/>
        <w:rPr>
          <w:b/>
          <w:lang w:val="en-GB"/>
        </w:rPr>
      </w:pPr>
      <w:r w:rsidRPr="007123F0">
        <w:rPr>
          <w:b/>
          <w:lang w:val="en-GB"/>
        </w:rPr>
        <w:t xml:space="preserve">Legal </w:t>
      </w:r>
      <w:r>
        <w:rPr>
          <w:b/>
          <w:lang w:val="en-GB"/>
        </w:rPr>
        <w:t>requirements of the Service Regulations</w:t>
      </w:r>
      <w:r w:rsidRPr="007123F0">
        <w:rPr>
          <w:b/>
          <w:lang w:val="en-GB"/>
        </w:rPr>
        <w:t xml:space="preserve"> and approach during the transitory period</w:t>
      </w:r>
    </w:p>
    <w:p w:rsidR="007123F0" w:rsidRP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As a general principl</w:t>
      </w:r>
      <w:r w:rsidR="00E230E5">
        <w:rPr>
          <w:rFonts w:cs="Times New Roman"/>
          <w:sz w:val="24"/>
          <w:szCs w:val="24"/>
          <w:lang w:val="en-GB" w:eastAsia="fr-BE"/>
        </w:rPr>
        <w:t>e contracts of employment with Locally Recruited T</w:t>
      </w:r>
      <w:r w:rsidRPr="007123F0">
        <w:rPr>
          <w:rFonts w:cs="Times New Roman"/>
          <w:sz w:val="24"/>
          <w:szCs w:val="24"/>
          <w:lang w:val="en-GB" w:eastAsia="fr-BE"/>
        </w:rPr>
        <w:t>eachers shall be concluded for a fixed term period (Article 11 of the Service Regulations).</w:t>
      </w:r>
    </w:p>
    <w:p w:rsid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All contract</w:t>
      </w:r>
      <w:r w:rsidR="00DA58F9">
        <w:rPr>
          <w:rFonts w:cs="Times New Roman"/>
          <w:sz w:val="24"/>
          <w:szCs w:val="24"/>
          <w:lang w:val="en-GB" w:eastAsia="fr-BE"/>
        </w:rPr>
        <w:t>s have to be signed before the Locally R</w:t>
      </w:r>
      <w:r w:rsidRPr="007123F0">
        <w:rPr>
          <w:rFonts w:cs="Times New Roman"/>
          <w:sz w:val="24"/>
          <w:szCs w:val="24"/>
          <w:lang w:val="en-GB" w:eastAsia="fr-BE"/>
        </w:rPr>
        <w:t>ecruited</w:t>
      </w:r>
      <w:r w:rsidR="00DA58F9">
        <w:rPr>
          <w:rFonts w:cs="Times New Roman"/>
          <w:sz w:val="24"/>
          <w:szCs w:val="24"/>
          <w:lang w:val="en-GB" w:eastAsia="fr-BE"/>
        </w:rPr>
        <w:t xml:space="preserve"> T</w:t>
      </w:r>
      <w:r w:rsidRPr="007123F0">
        <w:rPr>
          <w:rFonts w:cs="Times New Roman"/>
          <w:sz w:val="24"/>
          <w:szCs w:val="24"/>
          <w:lang w:val="en-GB" w:eastAsia="fr-BE"/>
        </w:rPr>
        <w:t>eacher takes up his/her duties.</w:t>
      </w:r>
    </w:p>
    <w:p w:rsidR="008323A3" w:rsidRPr="007123F0" w:rsidRDefault="008323A3" w:rsidP="007123F0">
      <w:pPr>
        <w:suppressAutoHyphens w:val="0"/>
        <w:rPr>
          <w:rFonts w:cs="Times New Roman"/>
          <w:sz w:val="24"/>
          <w:szCs w:val="24"/>
          <w:lang w:val="en-GB" w:eastAsia="fr-BE"/>
        </w:rPr>
      </w:pPr>
    </w:p>
    <w:p w:rsidR="007123F0" w:rsidRPr="007123F0" w:rsidRDefault="007123F0" w:rsidP="001D4E87">
      <w:pPr>
        <w:pStyle w:val="ListParagraph"/>
        <w:numPr>
          <w:ilvl w:val="0"/>
          <w:numId w:val="10"/>
        </w:numPr>
        <w:rPr>
          <w:rFonts w:ascii="Arial" w:hAnsi="Arial" w:cs="Arial"/>
          <w:b/>
          <w:sz w:val="24"/>
          <w:szCs w:val="24"/>
          <w:lang w:val="en-GB" w:eastAsia="fr-BE"/>
        </w:rPr>
      </w:pPr>
      <w:r>
        <w:rPr>
          <w:rFonts w:ascii="Arial" w:hAnsi="Arial" w:cs="Arial"/>
          <w:b/>
          <w:sz w:val="24"/>
          <w:szCs w:val="24"/>
          <w:lang w:val="en-GB" w:eastAsia="fr-BE"/>
        </w:rPr>
        <w:t xml:space="preserve"> </w:t>
      </w:r>
      <w:r w:rsidRPr="007123F0">
        <w:rPr>
          <w:rFonts w:ascii="Arial" w:hAnsi="Arial" w:cs="Arial"/>
          <w:b/>
          <w:sz w:val="24"/>
          <w:szCs w:val="24"/>
          <w:lang w:val="en-GB" w:eastAsia="fr-BE"/>
        </w:rPr>
        <w:t>Ad interim teaching contracts</w:t>
      </w:r>
    </w:p>
    <w:p w:rsidR="007123F0" w:rsidRP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 xml:space="preserve">The duration of </w:t>
      </w:r>
      <w:r w:rsidRPr="007123F0">
        <w:rPr>
          <w:rFonts w:cs="Times New Roman"/>
          <w:b/>
          <w:sz w:val="24"/>
          <w:szCs w:val="24"/>
          <w:lang w:val="en-GB" w:eastAsia="fr-BE"/>
        </w:rPr>
        <w:t>ad interim teaching contracts</w:t>
      </w:r>
      <w:r w:rsidRPr="007123F0">
        <w:rPr>
          <w:rFonts w:cs="Times New Roman"/>
          <w:sz w:val="24"/>
          <w:szCs w:val="24"/>
          <w:lang w:val="en-GB" w:eastAsia="fr-BE"/>
        </w:rPr>
        <w:t xml:space="preserve"> </w:t>
      </w:r>
      <w:r w:rsidR="00692AB1" w:rsidRPr="007123F0">
        <w:rPr>
          <w:rFonts w:cs="Times New Roman"/>
          <w:sz w:val="24"/>
          <w:szCs w:val="24"/>
          <w:lang w:val="en-GB" w:eastAsia="fr-BE"/>
        </w:rPr>
        <w:t>depends</w:t>
      </w:r>
      <w:r w:rsidRPr="007123F0">
        <w:rPr>
          <w:rFonts w:cs="Times New Roman"/>
          <w:sz w:val="24"/>
          <w:szCs w:val="24"/>
          <w:lang w:val="en-GB" w:eastAsia="fr-BE"/>
        </w:rPr>
        <w:t xml:space="preserve"> on the duration of the temporary teaching need to be covered (Article 13 of the Service Regulations). The ad interim teaching contract shall cover the School holidays in that period, but should end at the end of the ‘schooling period’ (meaning the beginning of the summer holidays – Article 15 of the Service Regulations. </w:t>
      </w:r>
    </w:p>
    <w:p w:rsidR="007123F0" w:rsidRDefault="007123F0" w:rsidP="007123F0">
      <w:pPr>
        <w:suppressAutoHyphens w:val="0"/>
        <w:rPr>
          <w:rFonts w:cs="Times New Roman"/>
          <w:sz w:val="24"/>
          <w:szCs w:val="24"/>
          <w:lang w:val="en-GB" w:eastAsia="fr-BE"/>
        </w:rPr>
      </w:pPr>
    </w:p>
    <w:p w:rsidR="00AE3A50" w:rsidRPr="00AE3A50" w:rsidRDefault="00AE3A50" w:rsidP="001D4E87">
      <w:pPr>
        <w:pStyle w:val="ListParagraph"/>
        <w:numPr>
          <w:ilvl w:val="0"/>
          <w:numId w:val="10"/>
        </w:numPr>
        <w:rPr>
          <w:rFonts w:ascii="Arial" w:hAnsi="Arial" w:cs="Arial"/>
          <w:b/>
          <w:sz w:val="24"/>
          <w:szCs w:val="24"/>
          <w:lang w:val="en-GB" w:eastAsia="fr-BE"/>
        </w:rPr>
      </w:pPr>
      <w:r w:rsidRPr="00AE3A50">
        <w:rPr>
          <w:rFonts w:ascii="Arial" w:hAnsi="Arial" w:cs="Arial"/>
          <w:b/>
          <w:sz w:val="24"/>
          <w:szCs w:val="24"/>
          <w:lang w:val="en-GB" w:eastAsia="fr-BE"/>
        </w:rPr>
        <w:t>School year(s) teaching contracts</w:t>
      </w:r>
    </w:p>
    <w:p w:rsidR="007123F0" w:rsidRP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 xml:space="preserve">In order to cover permanent teaching needs which cannot be covered by seconded teachers the Schools may offer </w:t>
      </w:r>
      <w:r w:rsidRPr="007123F0">
        <w:rPr>
          <w:rFonts w:cs="Times New Roman"/>
          <w:b/>
          <w:sz w:val="24"/>
          <w:szCs w:val="24"/>
          <w:lang w:val="en-GB" w:eastAsia="fr-BE"/>
        </w:rPr>
        <w:t>school year(s) teaching contracts</w:t>
      </w:r>
      <w:r w:rsidRPr="007123F0">
        <w:rPr>
          <w:rFonts w:cs="Times New Roman"/>
          <w:sz w:val="24"/>
          <w:szCs w:val="24"/>
          <w:lang w:val="en-GB" w:eastAsia="fr-BE"/>
        </w:rPr>
        <w:t xml:space="preserve">. The first contract has to be a fixed term contract of a maximum duration of two years ending </w:t>
      </w:r>
      <w:r w:rsidRPr="007123F0">
        <w:rPr>
          <w:rFonts w:cs="Times New Roman"/>
          <w:sz w:val="24"/>
          <w:szCs w:val="24"/>
          <w:lang w:val="en-GB" w:eastAsia="fr-BE"/>
        </w:rPr>
        <w:lastRenderedPageBreak/>
        <w:t>at the end of the second school year (31 August). This contract might be prolonged once for another two years.</w:t>
      </w:r>
    </w:p>
    <w:p w:rsidR="007123F0" w:rsidRDefault="007123F0" w:rsidP="007123F0">
      <w:pPr>
        <w:suppressAutoHyphens w:val="0"/>
        <w:rPr>
          <w:rFonts w:cs="Times New Roman"/>
          <w:sz w:val="24"/>
          <w:szCs w:val="24"/>
          <w:lang w:val="en-GB" w:eastAsia="fr-BE"/>
        </w:rPr>
      </w:pPr>
      <w:r w:rsidRPr="007123F0">
        <w:rPr>
          <w:rFonts w:cs="Times New Roman"/>
          <w:sz w:val="24"/>
          <w:szCs w:val="24"/>
          <w:lang w:val="en-GB" w:eastAsia="fr-BE"/>
        </w:rPr>
        <w:t xml:space="preserve">After this maximum period of four years a contract for an indefinite period may be </w:t>
      </w:r>
      <w:r w:rsidR="000443F0">
        <w:rPr>
          <w:rFonts w:cs="Times New Roman"/>
          <w:sz w:val="24"/>
          <w:szCs w:val="24"/>
          <w:lang w:val="en-GB" w:eastAsia="fr-BE"/>
        </w:rPr>
        <w:t>offered</w:t>
      </w:r>
      <w:r w:rsidRPr="007123F0">
        <w:rPr>
          <w:rFonts w:cs="Times New Roman"/>
          <w:sz w:val="24"/>
          <w:szCs w:val="24"/>
          <w:lang w:val="en-GB" w:eastAsia="fr-BE"/>
        </w:rPr>
        <w:t xml:space="preserve"> provided that the results of the evaluation of the teacher, which has to be carried out by the Director and </w:t>
      </w:r>
      <w:r w:rsidR="00692AB1" w:rsidRPr="007123F0">
        <w:rPr>
          <w:rFonts w:cs="Times New Roman"/>
          <w:b/>
          <w:sz w:val="24"/>
          <w:szCs w:val="24"/>
          <w:lang w:val="en-GB" w:eastAsia="fr-BE"/>
        </w:rPr>
        <w:t>a</w:t>
      </w:r>
      <w:r w:rsidRPr="007123F0">
        <w:rPr>
          <w:rFonts w:cs="Times New Roman"/>
          <w:sz w:val="24"/>
          <w:szCs w:val="24"/>
          <w:lang w:val="en-GB" w:eastAsia="fr-BE"/>
        </w:rPr>
        <w:t xml:space="preserve"> national inspector, are positive (Article 12 of the Service Regulations).</w:t>
      </w:r>
    </w:p>
    <w:p w:rsidR="007123F0" w:rsidRPr="007123F0" w:rsidRDefault="007123F0" w:rsidP="007123F0">
      <w:pPr>
        <w:suppressAutoHyphens w:val="0"/>
        <w:rPr>
          <w:rFonts w:cs="Times New Roman"/>
          <w:sz w:val="24"/>
          <w:szCs w:val="24"/>
          <w:lang w:val="en-GB" w:eastAsia="fr-BE"/>
        </w:rPr>
      </w:pPr>
    </w:p>
    <w:p w:rsidR="00DE2E6E" w:rsidRPr="007123F0" w:rsidRDefault="008C492E" w:rsidP="001D4E87">
      <w:pPr>
        <w:pStyle w:val="WW-Default"/>
        <w:numPr>
          <w:ilvl w:val="0"/>
          <w:numId w:val="9"/>
        </w:numPr>
        <w:jc w:val="both"/>
        <w:rPr>
          <w:b/>
          <w:lang w:val="en-GB"/>
        </w:rPr>
      </w:pPr>
      <w:r>
        <w:rPr>
          <w:b/>
          <w:lang w:val="en-GB"/>
        </w:rPr>
        <w:t xml:space="preserve">Area for </w:t>
      </w:r>
      <w:r w:rsidR="00A13A0D">
        <w:rPr>
          <w:b/>
          <w:lang w:val="en-GB"/>
        </w:rPr>
        <w:t xml:space="preserve">possible </w:t>
      </w:r>
      <w:r>
        <w:rPr>
          <w:b/>
          <w:lang w:val="en-GB"/>
        </w:rPr>
        <w:t>amendments</w:t>
      </w:r>
      <w:r w:rsidR="007123F0" w:rsidRPr="007123F0">
        <w:rPr>
          <w:b/>
          <w:lang w:val="en-GB"/>
        </w:rPr>
        <w:t xml:space="preserve"> </w:t>
      </w:r>
      <w:r>
        <w:rPr>
          <w:b/>
          <w:lang w:val="en-GB"/>
        </w:rPr>
        <w:t>of the Service Regulations</w:t>
      </w:r>
    </w:p>
    <w:p w:rsidR="007123F0" w:rsidRDefault="007123F0" w:rsidP="007123F0">
      <w:pPr>
        <w:pStyle w:val="WW-Default"/>
        <w:jc w:val="both"/>
        <w:rPr>
          <w:lang w:val="en-GB"/>
        </w:rPr>
      </w:pPr>
    </w:p>
    <w:p w:rsidR="00926A6C" w:rsidRDefault="008C492E" w:rsidP="008C492E">
      <w:pPr>
        <w:suppressAutoHyphens w:val="0"/>
        <w:spacing w:before="0" w:after="0"/>
        <w:rPr>
          <w:sz w:val="24"/>
          <w:szCs w:val="24"/>
          <w:lang w:val="en-GB"/>
        </w:rPr>
      </w:pPr>
      <w:r w:rsidRPr="008C492E">
        <w:rPr>
          <w:sz w:val="24"/>
          <w:szCs w:val="24"/>
          <w:lang w:val="en-GB"/>
        </w:rPr>
        <w:t xml:space="preserve">The current system of </w:t>
      </w:r>
      <w:r>
        <w:rPr>
          <w:sz w:val="24"/>
          <w:szCs w:val="24"/>
          <w:lang w:val="en-GB"/>
        </w:rPr>
        <w:t xml:space="preserve">a first contract of </w:t>
      </w:r>
      <w:r w:rsidRPr="008C492E">
        <w:rPr>
          <w:sz w:val="24"/>
          <w:szCs w:val="24"/>
          <w:lang w:val="en-GB"/>
        </w:rPr>
        <w:t xml:space="preserve">two </w:t>
      </w:r>
      <w:r>
        <w:rPr>
          <w:sz w:val="24"/>
          <w:szCs w:val="24"/>
          <w:lang w:val="en-GB"/>
        </w:rPr>
        <w:t xml:space="preserve">years </w:t>
      </w:r>
      <w:r w:rsidRPr="008C492E">
        <w:rPr>
          <w:sz w:val="24"/>
          <w:szCs w:val="24"/>
          <w:lang w:val="en-GB"/>
        </w:rPr>
        <w:t xml:space="preserve">plus </w:t>
      </w:r>
      <w:r>
        <w:rPr>
          <w:sz w:val="24"/>
          <w:szCs w:val="24"/>
          <w:lang w:val="en-GB"/>
        </w:rPr>
        <w:t xml:space="preserve">a second contract of </w:t>
      </w:r>
      <w:r w:rsidRPr="008C492E">
        <w:rPr>
          <w:sz w:val="24"/>
          <w:szCs w:val="24"/>
          <w:lang w:val="en-GB"/>
        </w:rPr>
        <w:t xml:space="preserve">two </w:t>
      </w:r>
      <w:r>
        <w:rPr>
          <w:sz w:val="24"/>
          <w:szCs w:val="24"/>
          <w:lang w:val="en-GB"/>
        </w:rPr>
        <w:t xml:space="preserve">years has been the outcome of long lasting discussion process and has been considered as a compromise addressing on one hand the priority of secondments and on the other hand the need to </w:t>
      </w:r>
      <w:r w:rsidR="000443F0">
        <w:rPr>
          <w:sz w:val="24"/>
          <w:szCs w:val="24"/>
          <w:lang w:val="en-GB"/>
        </w:rPr>
        <w:t>overcome the i</w:t>
      </w:r>
      <w:r w:rsidR="00926A6C">
        <w:rPr>
          <w:sz w:val="24"/>
          <w:szCs w:val="24"/>
          <w:lang w:val="en-GB"/>
        </w:rPr>
        <w:t>nsecure situation linked to a number of consecutive one year contracts as foreseen in the previous ‘Employment Conditions for Locally Recruited Teachers’.</w:t>
      </w:r>
    </w:p>
    <w:p w:rsidR="00926A6C" w:rsidRDefault="00926A6C" w:rsidP="008C492E">
      <w:pPr>
        <w:suppressAutoHyphens w:val="0"/>
        <w:spacing w:before="0" w:after="0"/>
        <w:rPr>
          <w:sz w:val="24"/>
          <w:szCs w:val="24"/>
          <w:lang w:val="en-GB"/>
        </w:rPr>
      </w:pPr>
    </w:p>
    <w:p w:rsidR="00926A6C" w:rsidRDefault="0047769D" w:rsidP="008C492E">
      <w:pPr>
        <w:suppressAutoHyphens w:val="0"/>
        <w:spacing w:before="0" w:after="0"/>
        <w:rPr>
          <w:sz w:val="24"/>
          <w:szCs w:val="24"/>
          <w:lang w:val="en-GB"/>
        </w:rPr>
      </w:pPr>
      <w:r>
        <w:rPr>
          <w:sz w:val="24"/>
          <w:szCs w:val="24"/>
          <w:lang w:val="en-GB"/>
        </w:rPr>
        <w:t xml:space="preserve">The members of the Locally Recruited Teachers Working Group agreed that </w:t>
      </w:r>
      <w:r w:rsidR="001173D5">
        <w:rPr>
          <w:sz w:val="24"/>
          <w:szCs w:val="24"/>
          <w:lang w:val="en-GB"/>
        </w:rPr>
        <w:t xml:space="preserve">– within certain limits - </w:t>
      </w:r>
      <w:r w:rsidR="00926A6C">
        <w:rPr>
          <w:sz w:val="24"/>
          <w:szCs w:val="24"/>
          <w:lang w:val="en-GB"/>
        </w:rPr>
        <w:t>more flexibility could be given to the schools in order to be more competitive.</w:t>
      </w:r>
    </w:p>
    <w:p w:rsidR="001173D5" w:rsidRDefault="001173D5" w:rsidP="008C492E">
      <w:pPr>
        <w:suppressAutoHyphens w:val="0"/>
        <w:spacing w:before="0" w:after="0"/>
        <w:rPr>
          <w:sz w:val="24"/>
          <w:szCs w:val="24"/>
          <w:lang w:val="en-GB"/>
        </w:rPr>
      </w:pPr>
    </w:p>
    <w:p w:rsidR="001173D5" w:rsidRDefault="001173D5" w:rsidP="008C492E">
      <w:pPr>
        <w:suppressAutoHyphens w:val="0"/>
        <w:spacing w:before="0" w:after="0"/>
        <w:rPr>
          <w:sz w:val="24"/>
          <w:szCs w:val="24"/>
          <w:lang w:val="en-GB"/>
        </w:rPr>
      </w:pPr>
      <w:r>
        <w:rPr>
          <w:sz w:val="24"/>
          <w:szCs w:val="24"/>
          <w:lang w:val="en-GB"/>
        </w:rPr>
        <w:t xml:space="preserve">The limit </w:t>
      </w:r>
      <w:r w:rsidR="0047769D">
        <w:rPr>
          <w:sz w:val="24"/>
          <w:szCs w:val="24"/>
          <w:lang w:val="en-GB"/>
        </w:rPr>
        <w:t>would</w:t>
      </w:r>
      <w:r>
        <w:rPr>
          <w:sz w:val="24"/>
          <w:szCs w:val="24"/>
          <w:lang w:val="en-GB"/>
        </w:rPr>
        <w:t xml:space="preserve"> be that at least after four years a permanent contract should be offered and that not more than two consecutive fixed term contracts should be allowed.</w:t>
      </w:r>
      <w:r w:rsidR="0047769D">
        <w:rPr>
          <w:sz w:val="24"/>
          <w:szCs w:val="24"/>
          <w:lang w:val="en-GB"/>
        </w:rPr>
        <w:t xml:space="preserve"> </w:t>
      </w:r>
    </w:p>
    <w:p w:rsidR="000443F0" w:rsidRDefault="000443F0" w:rsidP="008C492E">
      <w:pPr>
        <w:suppressAutoHyphens w:val="0"/>
        <w:spacing w:before="0" w:after="0"/>
        <w:rPr>
          <w:sz w:val="24"/>
          <w:szCs w:val="24"/>
          <w:lang w:val="en-GB"/>
        </w:rPr>
      </w:pPr>
    </w:p>
    <w:p w:rsidR="000443F0" w:rsidRDefault="000443F0" w:rsidP="008C492E">
      <w:pPr>
        <w:suppressAutoHyphens w:val="0"/>
        <w:spacing w:before="0" w:after="0"/>
        <w:rPr>
          <w:sz w:val="24"/>
          <w:szCs w:val="24"/>
          <w:lang w:val="en-GB"/>
        </w:rPr>
      </w:pPr>
      <w:r>
        <w:rPr>
          <w:sz w:val="24"/>
          <w:szCs w:val="24"/>
          <w:lang w:val="en-GB"/>
        </w:rPr>
        <w:t>Moreover, it is proposed to align the end of contract with the retirement age of the hosting country.</w:t>
      </w:r>
    </w:p>
    <w:p w:rsidR="00CD324D" w:rsidRDefault="00CD324D" w:rsidP="008C492E">
      <w:pPr>
        <w:suppressAutoHyphens w:val="0"/>
        <w:spacing w:before="0" w:after="0"/>
        <w:rPr>
          <w:sz w:val="24"/>
          <w:szCs w:val="24"/>
          <w:lang w:val="en-GB"/>
        </w:rPr>
      </w:pPr>
    </w:p>
    <w:p w:rsidR="00CD324D" w:rsidRDefault="00CD324D" w:rsidP="008C492E">
      <w:pPr>
        <w:suppressAutoHyphens w:val="0"/>
        <w:spacing w:before="0" w:after="0"/>
        <w:rPr>
          <w:sz w:val="24"/>
          <w:szCs w:val="24"/>
          <w:lang w:val="en-GB"/>
        </w:rPr>
      </w:pPr>
    </w:p>
    <w:p w:rsidR="00CD324D" w:rsidRPr="00CD324D" w:rsidRDefault="00CD324D" w:rsidP="001D4E87">
      <w:pPr>
        <w:pStyle w:val="ListParagraph"/>
        <w:numPr>
          <w:ilvl w:val="0"/>
          <w:numId w:val="9"/>
        </w:numPr>
        <w:spacing w:after="0"/>
        <w:rPr>
          <w:rFonts w:ascii="Arial" w:hAnsi="Arial" w:cs="Arial"/>
          <w:b/>
          <w:color w:val="000000"/>
          <w:sz w:val="24"/>
          <w:szCs w:val="24"/>
          <w:lang w:val="en-GB"/>
        </w:rPr>
      </w:pPr>
      <w:r w:rsidRPr="00CD324D">
        <w:rPr>
          <w:rFonts w:ascii="Arial" w:hAnsi="Arial" w:cs="Arial"/>
          <w:b/>
          <w:sz w:val="24"/>
          <w:szCs w:val="24"/>
          <w:lang w:val="en-GB"/>
        </w:rPr>
        <w:t>Concrete proposal</w:t>
      </w:r>
    </w:p>
    <w:p w:rsidR="00CD324D" w:rsidRDefault="00CD324D" w:rsidP="00CD324D">
      <w:pPr>
        <w:spacing w:after="0"/>
        <w:rPr>
          <w:sz w:val="24"/>
          <w:szCs w:val="24"/>
          <w:lang w:val="en-GB"/>
        </w:rPr>
      </w:pPr>
    </w:p>
    <w:p w:rsidR="00CD324D" w:rsidRPr="00820B3C" w:rsidRDefault="00CD324D" w:rsidP="00CD324D">
      <w:pPr>
        <w:jc w:val="center"/>
        <w:rPr>
          <w:b/>
          <w:bCs/>
          <w:i/>
          <w:sz w:val="24"/>
          <w:szCs w:val="24"/>
          <w:lang w:val="en-GB"/>
        </w:rPr>
      </w:pPr>
      <w:r w:rsidRPr="00820B3C">
        <w:rPr>
          <w:b/>
          <w:bCs/>
          <w:i/>
          <w:sz w:val="24"/>
          <w:szCs w:val="24"/>
          <w:lang w:val="en-GB"/>
        </w:rPr>
        <w:t>Article 12</w:t>
      </w:r>
    </w:p>
    <w:p w:rsidR="00CD324D" w:rsidRPr="00CD324D" w:rsidRDefault="00CD324D" w:rsidP="00CD324D">
      <w:pPr>
        <w:jc w:val="center"/>
        <w:rPr>
          <w:b/>
          <w:bCs/>
          <w:i/>
          <w:sz w:val="24"/>
          <w:szCs w:val="24"/>
          <w:lang w:val="en-GB"/>
        </w:rPr>
      </w:pPr>
      <w:r w:rsidRPr="00CD324D">
        <w:rPr>
          <w:b/>
          <w:bCs/>
          <w:i/>
          <w:sz w:val="24"/>
          <w:szCs w:val="24"/>
          <w:lang w:val="en-GB"/>
        </w:rPr>
        <w:t>School year(s) teaching contracts</w:t>
      </w:r>
    </w:p>
    <w:p w:rsidR="00CD324D" w:rsidRPr="00CD324D" w:rsidRDefault="00CD324D" w:rsidP="00CD324D">
      <w:pPr>
        <w:rPr>
          <w:i/>
          <w:sz w:val="24"/>
          <w:szCs w:val="24"/>
          <w:lang w:val="en-GB"/>
        </w:rPr>
      </w:pPr>
    </w:p>
    <w:p w:rsidR="00CD324D" w:rsidRPr="00CD324D" w:rsidRDefault="00CD324D" w:rsidP="00CD324D">
      <w:pPr>
        <w:rPr>
          <w:i/>
          <w:sz w:val="24"/>
          <w:szCs w:val="24"/>
          <w:lang w:val="en-GB"/>
        </w:rPr>
      </w:pPr>
      <w:r w:rsidRPr="00CD324D">
        <w:rPr>
          <w:i/>
          <w:sz w:val="24"/>
          <w:szCs w:val="24"/>
          <w:lang w:val="en-GB"/>
        </w:rPr>
        <w:t>1.</w:t>
      </w:r>
      <w:r w:rsidRPr="00CD324D">
        <w:rPr>
          <w:b/>
          <w:bCs/>
          <w:i/>
          <w:sz w:val="24"/>
          <w:szCs w:val="24"/>
          <w:lang w:val="en-GB"/>
        </w:rPr>
        <w:t xml:space="preserve"> </w:t>
      </w:r>
      <w:r w:rsidRPr="00CD324D">
        <w:rPr>
          <w:i/>
          <w:sz w:val="24"/>
          <w:szCs w:val="24"/>
          <w:lang w:val="en-GB"/>
        </w:rPr>
        <w:t xml:space="preserve">A fixed term school year(s) teaching contract </w:t>
      </w:r>
      <w:r w:rsidRPr="00CD324D">
        <w:rPr>
          <w:b/>
          <w:i/>
          <w:sz w:val="24"/>
          <w:szCs w:val="24"/>
          <w:lang w:val="en-GB"/>
        </w:rPr>
        <w:t xml:space="preserve">lasts </w:t>
      </w:r>
      <w:r w:rsidR="00820B3C" w:rsidRPr="00820B3C">
        <w:rPr>
          <w:b/>
          <w:i/>
          <w:sz w:val="24"/>
          <w:szCs w:val="24"/>
          <w:lang w:val="en-GB"/>
        </w:rPr>
        <w:t xml:space="preserve">from one up to three </w:t>
      </w:r>
      <w:r w:rsidR="0047769D">
        <w:rPr>
          <w:b/>
          <w:i/>
          <w:sz w:val="24"/>
          <w:szCs w:val="24"/>
          <w:lang w:val="en-GB"/>
        </w:rPr>
        <w:t xml:space="preserve">school </w:t>
      </w:r>
      <w:r w:rsidR="00820B3C" w:rsidRPr="00820B3C">
        <w:rPr>
          <w:b/>
          <w:i/>
          <w:sz w:val="24"/>
          <w:szCs w:val="24"/>
          <w:lang w:val="en-GB"/>
        </w:rPr>
        <w:t>years</w:t>
      </w:r>
      <w:r w:rsidR="00820B3C">
        <w:rPr>
          <w:i/>
          <w:sz w:val="24"/>
          <w:szCs w:val="24"/>
          <w:lang w:val="en-GB"/>
        </w:rPr>
        <w:t xml:space="preserve"> </w:t>
      </w:r>
      <w:r w:rsidRPr="00CD324D">
        <w:rPr>
          <w:i/>
          <w:strike/>
          <w:sz w:val="24"/>
          <w:szCs w:val="24"/>
          <w:lang w:val="en-GB"/>
        </w:rPr>
        <w:t xml:space="preserve">until the end of the second school year, following the school year for which the school year teacher was recruited </w:t>
      </w:r>
      <w:r w:rsidRPr="00CD324D">
        <w:rPr>
          <w:i/>
          <w:sz w:val="24"/>
          <w:szCs w:val="24"/>
          <w:lang w:val="en-GB"/>
        </w:rPr>
        <w:t xml:space="preserve">and may only be prolonged </w:t>
      </w:r>
      <w:r w:rsidRPr="00CD324D">
        <w:rPr>
          <w:b/>
          <w:i/>
          <w:sz w:val="24"/>
          <w:szCs w:val="24"/>
          <w:lang w:val="en-GB"/>
        </w:rPr>
        <w:t xml:space="preserve">once </w:t>
      </w:r>
      <w:r w:rsidR="00820B3C" w:rsidRPr="00820B3C">
        <w:rPr>
          <w:b/>
          <w:i/>
          <w:sz w:val="24"/>
          <w:szCs w:val="24"/>
          <w:lang w:val="en-GB"/>
        </w:rPr>
        <w:t>up to a total of four</w:t>
      </w:r>
      <w:r w:rsidR="00820B3C">
        <w:rPr>
          <w:i/>
          <w:sz w:val="24"/>
          <w:szCs w:val="24"/>
          <w:lang w:val="en-GB"/>
        </w:rPr>
        <w:t xml:space="preserve"> </w:t>
      </w:r>
      <w:r w:rsidRPr="00CD324D">
        <w:rPr>
          <w:i/>
          <w:strike/>
          <w:sz w:val="24"/>
          <w:szCs w:val="24"/>
          <w:lang w:val="en-GB"/>
        </w:rPr>
        <w:t>for two further</w:t>
      </w:r>
      <w:r w:rsidRPr="00CD324D">
        <w:rPr>
          <w:i/>
          <w:sz w:val="24"/>
          <w:szCs w:val="24"/>
          <w:lang w:val="en-GB"/>
        </w:rPr>
        <w:t xml:space="preserve"> school years.</w:t>
      </w:r>
    </w:p>
    <w:p w:rsidR="00CD324D" w:rsidRPr="00CD324D" w:rsidRDefault="00CD324D" w:rsidP="00CD324D">
      <w:pPr>
        <w:rPr>
          <w:b/>
          <w:bCs/>
          <w:i/>
          <w:sz w:val="24"/>
          <w:szCs w:val="24"/>
          <w:lang w:val="en-GB"/>
        </w:rPr>
      </w:pPr>
      <w:r w:rsidRPr="00CD324D">
        <w:rPr>
          <w:i/>
          <w:sz w:val="24"/>
          <w:szCs w:val="24"/>
          <w:lang w:val="en-GB"/>
        </w:rPr>
        <w:t>2. To cover school year teaching needs with the same locally recruited teacher beyond a fourth year, only contracts for an indefinite period may be concluded</w:t>
      </w:r>
      <w:r w:rsidRPr="00CD324D">
        <w:rPr>
          <w:b/>
          <w:bCs/>
          <w:i/>
          <w:sz w:val="24"/>
          <w:szCs w:val="24"/>
          <w:lang w:val="en-GB"/>
        </w:rPr>
        <w:t>.</w:t>
      </w:r>
    </w:p>
    <w:p w:rsidR="00CD324D" w:rsidRPr="00CD324D" w:rsidRDefault="00CD324D" w:rsidP="00CD324D">
      <w:pPr>
        <w:rPr>
          <w:i/>
          <w:sz w:val="24"/>
          <w:szCs w:val="24"/>
          <w:lang w:val="en-GB"/>
        </w:rPr>
      </w:pPr>
      <w:r w:rsidRPr="00CD324D">
        <w:rPr>
          <w:i/>
          <w:sz w:val="24"/>
          <w:szCs w:val="24"/>
          <w:lang w:val="en-GB"/>
        </w:rPr>
        <w:t xml:space="preserve">3. A contract for an indefinite period shall only be concluded </w:t>
      </w:r>
    </w:p>
    <w:p w:rsidR="00CD324D" w:rsidRPr="00CD324D" w:rsidRDefault="00CD324D" w:rsidP="001D4E87">
      <w:pPr>
        <w:numPr>
          <w:ilvl w:val="0"/>
          <w:numId w:val="18"/>
        </w:numPr>
        <w:suppressAutoHyphens w:val="0"/>
        <w:overflowPunct w:val="0"/>
        <w:autoSpaceDE w:val="0"/>
        <w:autoSpaceDN w:val="0"/>
        <w:adjustRightInd w:val="0"/>
        <w:spacing w:before="0" w:after="0"/>
        <w:jc w:val="left"/>
        <w:textAlignment w:val="baseline"/>
        <w:rPr>
          <w:b/>
          <w:bCs/>
          <w:i/>
          <w:sz w:val="24"/>
          <w:szCs w:val="24"/>
          <w:lang w:val="en-GB"/>
        </w:rPr>
      </w:pPr>
      <w:r w:rsidRPr="00CD324D">
        <w:rPr>
          <w:i/>
          <w:sz w:val="24"/>
          <w:szCs w:val="24"/>
          <w:lang w:val="en-GB"/>
        </w:rPr>
        <w:t>after an evaluation carried out by the Dire</w:t>
      </w:r>
      <w:r w:rsidR="00820B3C">
        <w:rPr>
          <w:i/>
          <w:sz w:val="24"/>
          <w:szCs w:val="24"/>
          <w:lang w:val="en-GB"/>
        </w:rPr>
        <w:t xml:space="preserve">ctor and a national inspector </w:t>
      </w:r>
      <w:r w:rsidRPr="00CD324D">
        <w:rPr>
          <w:i/>
          <w:sz w:val="24"/>
          <w:szCs w:val="24"/>
          <w:lang w:val="en-GB"/>
        </w:rPr>
        <w:t>and</w:t>
      </w:r>
    </w:p>
    <w:p w:rsidR="00CD324D" w:rsidRPr="00CD324D" w:rsidRDefault="00CD324D" w:rsidP="001D4E87">
      <w:pPr>
        <w:numPr>
          <w:ilvl w:val="0"/>
          <w:numId w:val="18"/>
        </w:numPr>
        <w:suppressAutoHyphens w:val="0"/>
        <w:overflowPunct w:val="0"/>
        <w:autoSpaceDE w:val="0"/>
        <w:autoSpaceDN w:val="0"/>
        <w:adjustRightInd w:val="0"/>
        <w:spacing w:before="0" w:after="0"/>
        <w:jc w:val="left"/>
        <w:textAlignment w:val="baseline"/>
        <w:rPr>
          <w:i/>
          <w:sz w:val="24"/>
          <w:szCs w:val="24"/>
          <w:lang w:val="en-GB"/>
        </w:rPr>
      </w:pPr>
      <w:r w:rsidRPr="00CD324D">
        <w:rPr>
          <w:bCs/>
          <w:i/>
          <w:sz w:val="24"/>
          <w:szCs w:val="24"/>
          <w:lang w:val="en-GB"/>
        </w:rPr>
        <w:t>on condition that the results of the evaluation carried out in conformity with Article 22 are positive.</w:t>
      </w:r>
    </w:p>
    <w:p w:rsidR="006B7076" w:rsidRDefault="006B7076">
      <w:pPr>
        <w:suppressAutoHyphens w:val="0"/>
        <w:spacing w:before="0" w:after="0"/>
        <w:jc w:val="left"/>
        <w:rPr>
          <w:i/>
          <w:sz w:val="24"/>
          <w:szCs w:val="24"/>
          <w:lang w:val="en-GB"/>
        </w:rPr>
      </w:pPr>
      <w:r>
        <w:rPr>
          <w:i/>
          <w:sz w:val="24"/>
          <w:szCs w:val="24"/>
          <w:lang w:val="en-GB"/>
        </w:rPr>
        <w:br w:type="page"/>
      </w:r>
    </w:p>
    <w:p w:rsidR="00CD324D" w:rsidRPr="00CD324D" w:rsidRDefault="00CD324D" w:rsidP="00CD324D">
      <w:pPr>
        <w:rPr>
          <w:i/>
          <w:sz w:val="24"/>
          <w:szCs w:val="24"/>
          <w:lang w:val="en-GB"/>
        </w:rPr>
      </w:pPr>
    </w:p>
    <w:p w:rsidR="00820B3C" w:rsidRPr="00820B3C" w:rsidRDefault="00820B3C" w:rsidP="00820B3C">
      <w:pPr>
        <w:jc w:val="center"/>
        <w:rPr>
          <w:b/>
          <w:bCs/>
          <w:i/>
          <w:sz w:val="24"/>
          <w:szCs w:val="24"/>
          <w:lang w:val="en-GB"/>
        </w:rPr>
      </w:pPr>
      <w:r w:rsidRPr="00820B3C">
        <w:rPr>
          <w:b/>
          <w:bCs/>
          <w:i/>
          <w:sz w:val="24"/>
          <w:szCs w:val="24"/>
          <w:lang w:val="en-GB"/>
        </w:rPr>
        <w:t>Article 15</w:t>
      </w:r>
    </w:p>
    <w:p w:rsidR="00820B3C" w:rsidRPr="00820B3C" w:rsidRDefault="00820B3C" w:rsidP="00820B3C">
      <w:pPr>
        <w:jc w:val="center"/>
        <w:rPr>
          <w:b/>
          <w:bCs/>
          <w:i/>
          <w:sz w:val="24"/>
          <w:szCs w:val="24"/>
          <w:lang w:val="en-GB"/>
        </w:rPr>
      </w:pPr>
      <w:r w:rsidRPr="00820B3C">
        <w:rPr>
          <w:b/>
          <w:bCs/>
          <w:i/>
          <w:sz w:val="24"/>
          <w:szCs w:val="24"/>
          <w:lang w:val="en-GB"/>
        </w:rPr>
        <w:t xml:space="preserve">End of the contract </w:t>
      </w:r>
    </w:p>
    <w:p w:rsidR="00820B3C" w:rsidRPr="00820B3C" w:rsidRDefault="00820B3C" w:rsidP="00820B3C">
      <w:pPr>
        <w:jc w:val="center"/>
        <w:rPr>
          <w:b/>
          <w:bCs/>
          <w:i/>
          <w:sz w:val="24"/>
          <w:szCs w:val="24"/>
          <w:lang w:val="en-GB"/>
        </w:rPr>
      </w:pPr>
    </w:p>
    <w:p w:rsidR="00820B3C" w:rsidRPr="00820B3C" w:rsidRDefault="00820B3C" w:rsidP="00820B3C">
      <w:pPr>
        <w:rPr>
          <w:i/>
          <w:sz w:val="24"/>
          <w:szCs w:val="24"/>
          <w:lang w:val="en-GB"/>
        </w:rPr>
      </w:pPr>
      <w:r w:rsidRPr="00820B3C">
        <w:rPr>
          <w:i/>
          <w:sz w:val="24"/>
          <w:szCs w:val="24"/>
          <w:lang w:val="en-GB"/>
        </w:rPr>
        <w:t>The contract shall automatically end without notice or compensation in case of:</w:t>
      </w:r>
    </w:p>
    <w:p w:rsidR="00820B3C" w:rsidRPr="00820B3C" w:rsidRDefault="00820B3C" w:rsidP="001D4E87">
      <w:pPr>
        <w:numPr>
          <w:ilvl w:val="0"/>
          <w:numId w:val="19"/>
        </w:numPr>
        <w:suppressAutoHyphens w:val="0"/>
        <w:overflowPunct w:val="0"/>
        <w:autoSpaceDE w:val="0"/>
        <w:autoSpaceDN w:val="0"/>
        <w:adjustRightInd w:val="0"/>
        <w:spacing w:before="0" w:after="0"/>
        <w:jc w:val="left"/>
        <w:textAlignment w:val="baseline"/>
        <w:rPr>
          <w:i/>
          <w:sz w:val="24"/>
          <w:szCs w:val="24"/>
          <w:lang w:val="en-GB"/>
        </w:rPr>
      </w:pPr>
      <w:r w:rsidRPr="00820B3C">
        <w:rPr>
          <w:i/>
          <w:sz w:val="24"/>
          <w:szCs w:val="24"/>
          <w:lang w:val="en-GB"/>
        </w:rPr>
        <w:t xml:space="preserve">fixed term school year(s) teaching contracts on the last day of the </w:t>
      </w:r>
      <w:r w:rsidRPr="00820B3C">
        <w:rPr>
          <w:b/>
          <w:i/>
          <w:sz w:val="24"/>
          <w:szCs w:val="24"/>
          <w:lang w:val="en-GB"/>
        </w:rPr>
        <w:t>(final)</w:t>
      </w:r>
      <w:r>
        <w:rPr>
          <w:i/>
          <w:sz w:val="24"/>
          <w:szCs w:val="24"/>
          <w:lang w:val="en-GB"/>
        </w:rPr>
        <w:t xml:space="preserve"> </w:t>
      </w:r>
      <w:r w:rsidRPr="00820B3C">
        <w:rPr>
          <w:i/>
          <w:strike/>
          <w:sz w:val="24"/>
          <w:szCs w:val="24"/>
          <w:lang w:val="en-GB"/>
        </w:rPr>
        <w:t>second</w:t>
      </w:r>
      <w:r w:rsidRPr="00820B3C">
        <w:rPr>
          <w:i/>
          <w:sz w:val="24"/>
          <w:szCs w:val="24"/>
          <w:lang w:val="en-GB"/>
        </w:rPr>
        <w:t xml:space="preserve"> ‘school year’ as defined </w:t>
      </w:r>
      <w:r w:rsidRPr="00820B3C">
        <w:rPr>
          <w:b/>
          <w:i/>
          <w:sz w:val="24"/>
          <w:szCs w:val="24"/>
          <w:lang w:val="en-GB"/>
        </w:rPr>
        <w:t>in the contract</w:t>
      </w:r>
      <w:r>
        <w:rPr>
          <w:i/>
          <w:sz w:val="24"/>
          <w:szCs w:val="24"/>
          <w:lang w:val="en-GB"/>
        </w:rPr>
        <w:t xml:space="preserve"> and </w:t>
      </w:r>
      <w:r w:rsidRPr="00820B3C">
        <w:rPr>
          <w:i/>
          <w:sz w:val="24"/>
          <w:szCs w:val="24"/>
          <w:lang w:val="en-GB"/>
        </w:rPr>
        <w:t xml:space="preserve">in Article 4 of these Service Regulations; </w:t>
      </w:r>
    </w:p>
    <w:p w:rsidR="00820B3C" w:rsidRPr="00820B3C" w:rsidRDefault="00820B3C" w:rsidP="001D4E87">
      <w:pPr>
        <w:numPr>
          <w:ilvl w:val="0"/>
          <w:numId w:val="19"/>
        </w:numPr>
        <w:suppressAutoHyphens w:val="0"/>
        <w:overflowPunct w:val="0"/>
        <w:autoSpaceDE w:val="0"/>
        <w:autoSpaceDN w:val="0"/>
        <w:adjustRightInd w:val="0"/>
        <w:spacing w:before="0" w:after="0"/>
        <w:jc w:val="left"/>
        <w:textAlignment w:val="baseline"/>
        <w:rPr>
          <w:i/>
          <w:sz w:val="24"/>
          <w:szCs w:val="24"/>
          <w:lang w:val="en-GB"/>
        </w:rPr>
      </w:pPr>
      <w:r w:rsidRPr="00820B3C">
        <w:rPr>
          <w:i/>
          <w:sz w:val="24"/>
          <w:szCs w:val="24"/>
          <w:lang w:val="en-GB"/>
        </w:rPr>
        <w:t xml:space="preserve">ad interim teaching contracts, on the day the temporary teaching need defined in the contract ceases to exist and at the latest at the end of the ‘schooling period’ as defined in Article 4 of these Service Regulations; </w:t>
      </w:r>
    </w:p>
    <w:p w:rsidR="00820B3C" w:rsidRPr="00820B3C" w:rsidRDefault="00820B3C" w:rsidP="001D4E87">
      <w:pPr>
        <w:numPr>
          <w:ilvl w:val="0"/>
          <w:numId w:val="19"/>
        </w:numPr>
        <w:suppressAutoHyphens w:val="0"/>
        <w:overflowPunct w:val="0"/>
        <w:autoSpaceDE w:val="0"/>
        <w:autoSpaceDN w:val="0"/>
        <w:adjustRightInd w:val="0"/>
        <w:spacing w:before="0" w:after="0"/>
        <w:jc w:val="left"/>
        <w:textAlignment w:val="baseline"/>
        <w:rPr>
          <w:i/>
          <w:sz w:val="24"/>
          <w:szCs w:val="24"/>
          <w:lang w:val="en-GB"/>
        </w:rPr>
      </w:pPr>
      <w:r w:rsidRPr="00820B3C">
        <w:rPr>
          <w:i/>
          <w:sz w:val="24"/>
          <w:szCs w:val="24"/>
          <w:lang w:val="en-GB"/>
        </w:rPr>
        <w:t xml:space="preserve">extraordinary termination of the contract in accordance with Article 18 and 45 of these Service Regulations; </w:t>
      </w:r>
    </w:p>
    <w:p w:rsidR="00820B3C" w:rsidRPr="00820B3C" w:rsidRDefault="00820B3C" w:rsidP="001D4E87">
      <w:pPr>
        <w:numPr>
          <w:ilvl w:val="0"/>
          <w:numId w:val="19"/>
        </w:numPr>
        <w:suppressAutoHyphens w:val="0"/>
        <w:overflowPunct w:val="0"/>
        <w:autoSpaceDE w:val="0"/>
        <w:autoSpaceDN w:val="0"/>
        <w:adjustRightInd w:val="0"/>
        <w:spacing w:before="0" w:after="0"/>
        <w:jc w:val="left"/>
        <w:textAlignment w:val="baseline"/>
        <w:rPr>
          <w:i/>
          <w:sz w:val="24"/>
          <w:szCs w:val="24"/>
          <w:lang w:val="en-GB"/>
        </w:rPr>
      </w:pPr>
      <w:r w:rsidRPr="00820B3C">
        <w:rPr>
          <w:i/>
          <w:sz w:val="24"/>
          <w:szCs w:val="24"/>
          <w:lang w:val="en-GB"/>
        </w:rPr>
        <w:t xml:space="preserve">at the end of the school year in which the locally recruited teacher </w:t>
      </w:r>
      <w:r w:rsidRPr="000443F0">
        <w:rPr>
          <w:i/>
          <w:strike/>
          <w:sz w:val="24"/>
          <w:szCs w:val="24"/>
          <w:lang w:val="en-GB"/>
        </w:rPr>
        <w:t>turns 66 years</w:t>
      </w:r>
      <w:r w:rsidR="000443F0" w:rsidRPr="000443F0">
        <w:rPr>
          <w:i/>
          <w:sz w:val="24"/>
          <w:szCs w:val="24"/>
          <w:lang w:val="en-GB"/>
        </w:rPr>
        <w:t xml:space="preserve"> </w:t>
      </w:r>
      <w:r w:rsidR="000443F0">
        <w:rPr>
          <w:b/>
          <w:i/>
          <w:sz w:val="24"/>
          <w:szCs w:val="24"/>
          <w:lang w:val="en-GB"/>
        </w:rPr>
        <w:t>reaches the legal retirement age of the host country</w:t>
      </w:r>
      <w:r w:rsidR="002E0C4D">
        <w:rPr>
          <w:b/>
          <w:i/>
          <w:sz w:val="24"/>
          <w:szCs w:val="24"/>
          <w:lang w:val="en-GB"/>
        </w:rPr>
        <w:t xml:space="preserve"> of the school</w:t>
      </w:r>
      <w:r w:rsidRPr="00820B3C">
        <w:rPr>
          <w:i/>
          <w:sz w:val="24"/>
          <w:szCs w:val="24"/>
          <w:lang w:val="en-GB"/>
        </w:rPr>
        <w:t>, unless both contracting parties agree on a prolongation; in this case the notice period will be eight weeks;</w:t>
      </w:r>
    </w:p>
    <w:p w:rsidR="00820B3C" w:rsidRPr="00820B3C" w:rsidRDefault="00820B3C" w:rsidP="001D4E87">
      <w:pPr>
        <w:numPr>
          <w:ilvl w:val="0"/>
          <w:numId w:val="19"/>
        </w:numPr>
        <w:suppressAutoHyphens w:val="0"/>
        <w:overflowPunct w:val="0"/>
        <w:autoSpaceDE w:val="0"/>
        <w:autoSpaceDN w:val="0"/>
        <w:adjustRightInd w:val="0"/>
        <w:spacing w:before="0" w:after="0"/>
        <w:jc w:val="left"/>
        <w:textAlignment w:val="baseline"/>
        <w:rPr>
          <w:i/>
          <w:sz w:val="24"/>
          <w:szCs w:val="24"/>
          <w:lang w:val="en-GB"/>
        </w:rPr>
      </w:pPr>
      <w:r w:rsidRPr="00820B3C">
        <w:rPr>
          <w:i/>
          <w:sz w:val="24"/>
          <w:szCs w:val="24"/>
          <w:lang w:val="en-GB"/>
        </w:rPr>
        <w:t>death.</w:t>
      </w:r>
    </w:p>
    <w:p w:rsidR="00820B3C" w:rsidRDefault="00820B3C">
      <w:pPr>
        <w:suppressAutoHyphens w:val="0"/>
        <w:spacing w:before="0" w:after="0"/>
        <w:jc w:val="left"/>
        <w:rPr>
          <w:color w:val="000000"/>
          <w:sz w:val="24"/>
          <w:szCs w:val="24"/>
          <w:lang w:val="en-GB"/>
        </w:rPr>
      </w:pPr>
    </w:p>
    <w:p w:rsidR="00E230E5" w:rsidRDefault="00E230E5" w:rsidP="007123F0">
      <w:pPr>
        <w:pStyle w:val="WW-Default"/>
        <w:jc w:val="both"/>
        <w:rPr>
          <w:lang w:val="en-GB"/>
        </w:rPr>
      </w:pPr>
    </w:p>
    <w:p w:rsidR="007123F0" w:rsidRDefault="007123F0" w:rsidP="007123F0">
      <w:pPr>
        <w:pStyle w:val="WW-Default"/>
        <w:jc w:val="both"/>
        <w:rPr>
          <w:lang w:val="en-GB"/>
        </w:rPr>
      </w:pPr>
    </w:p>
    <w:p w:rsidR="00DE2E6E" w:rsidRDefault="00DE2E6E" w:rsidP="001D4E87">
      <w:pPr>
        <w:pStyle w:val="WW-Default"/>
        <w:numPr>
          <w:ilvl w:val="0"/>
          <w:numId w:val="4"/>
        </w:numPr>
        <w:jc w:val="both"/>
        <w:rPr>
          <w:b/>
          <w:lang w:val="en-GB"/>
        </w:rPr>
      </w:pPr>
      <w:r>
        <w:rPr>
          <w:b/>
          <w:lang w:val="en-GB"/>
        </w:rPr>
        <w:t>Termination</w:t>
      </w:r>
    </w:p>
    <w:p w:rsidR="00DE2E6E" w:rsidRDefault="00DE2E6E" w:rsidP="00DE2E6E">
      <w:pPr>
        <w:pStyle w:val="WW-Default"/>
        <w:jc w:val="both"/>
        <w:rPr>
          <w:b/>
          <w:lang w:val="en-GB"/>
        </w:rPr>
      </w:pPr>
    </w:p>
    <w:p w:rsidR="00DE2E6E" w:rsidRDefault="00DE2E6E" w:rsidP="001D4E87">
      <w:pPr>
        <w:pStyle w:val="WW-Default"/>
        <w:numPr>
          <w:ilvl w:val="0"/>
          <w:numId w:val="6"/>
        </w:numPr>
        <w:jc w:val="both"/>
        <w:rPr>
          <w:b/>
          <w:lang w:val="en-GB"/>
        </w:rPr>
      </w:pPr>
      <w:r>
        <w:rPr>
          <w:b/>
          <w:lang w:val="en-GB"/>
        </w:rPr>
        <w:t>Legal requirements of the Service Regulations</w:t>
      </w:r>
    </w:p>
    <w:p w:rsidR="00DE2E6E" w:rsidRDefault="00DE2E6E" w:rsidP="00DE2E6E">
      <w:pPr>
        <w:pStyle w:val="WW-Default"/>
        <w:ind w:left="360"/>
        <w:jc w:val="both"/>
        <w:rPr>
          <w:b/>
          <w:lang w:val="en-GB"/>
        </w:rPr>
      </w:pPr>
    </w:p>
    <w:p w:rsidR="007123F0" w:rsidRPr="007123F0" w:rsidRDefault="007123F0" w:rsidP="007123F0">
      <w:pPr>
        <w:rPr>
          <w:sz w:val="24"/>
          <w:szCs w:val="24"/>
          <w:lang w:val="en-US"/>
        </w:rPr>
      </w:pPr>
      <w:r w:rsidRPr="007123F0">
        <w:rPr>
          <w:sz w:val="24"/>
          <w:szCs w:val="24"/>
          <w:lang w:val="en-US"/>
        </w:rPr>
        <w:t>The contract ends either automatically in the cases defined in Article 15 of the Service Regulations or by termination of the contract in accordance with Articles 16, 17 or 18 of the Service Regulations.</w:t>
      </w:r>
    </w:p>
    <w:p w:rsidR="007123F0" w:rsidRPr="007123F0" w:rsidRDefault="000443F0" w:rsidP="007123F0">
      <w:pPr>
        <w:rPr>
          <w:sz w:val="24"/>
          <w:szCs w:val="24"/>
          <w:lang w:val="en-US"/>
        </w:rPr>
      </w:pPr>
      <w:r>
        <w:rPr>
          <w:sz w:val="24"/>
          <w:szCs w:val="24"/>
          <w:lang w:val="en-US"/>
        </w:rPr>
        <w:t>Currently, t</w:t>
      </w:r>
      <w:r w:rsidR="007123F0" w:rsidRPr="007123F0">
        <w:rPr>
          <w:sz w:val="24"/>
          <w:szCs w:val="24"/>
          <w:lang w:val="en-US"/>
        </w:rPr>
        <w:t>he contract ends i.e. automatically at the end o</w:t>
      </w:r>
      <w:r w:rsidR="00DA58F9">
        <w:rPr>
          <w:sz w:val="24"/>
          <w:szCs w:val="24"/>
          <w:lang w:val="en-US"/>
        </w:rPr>
        <w:t>f the school year in which the L</w:t>
      </w:r>
      <w:r w:rsidR="007123F0" w:rsidRPr="007123F0">
        <w:rPr>
          <w:sz w:val="24"/>
          <w:szCs w:val="24"/>
          <w:lang w:val="en-US"/>
        </w:rPr>
        <w:t xml:space="preserve">ocally </w:t>
      </w:r>
      <w:r w:rsidR="00DA58F9">
        <w:rPr>
          <w:sz w:val="24"/>
          <w:szCs w:val="24"/>
          <w:lang w:val="en-US"/>
        </w:rPr>
        <w:t>Recruited T</w:t>
      </w:r>
      <w:r w:rsidR="007123F0" w:rsidRPr="007123F0">
        <w:rPr>
          <w:sz w:val="24"/>
          <w:szCs w:val="24"/>
          <w:lang w:val="en-US"/>
        </w:rPr>
        <w:t>eacher turns 66 years. As in some Member States the pension age is different, the School and the teacher may agree on a prolongation of the contract under the conditions laid down in Article 15 of the</w:t>
      </w:r>
      <w:r w:rsidR="00DA58F9">
        <w:rPr>
          <w:sz w:val="24"/>
          <w:szCs w:val="24"/>
          <w:lang w:val="en-US"/>
        </w:rPr>
        <w:t xml:space="preserve"> Service Regulations. Also the Locally Recruited T</w:t>
      </w:r>
      <w:r w:rsidR="007123F0" w:rsidRPr="007123F0">
        <w:rPr>
          <w:sz w:val="24"/>
          <w:szCs w:val="24"/>
          <w:lang w:val="en-US"/>
        </w:rPr>
        <w:t>eacher may decide to terminate the contract before turning 66 by respecting the period of notice established in Article 16.2 of the Service Regulations.</w:t>
      </w:r>
    </w:p>
    <w:p w:rsidR="007123F0" w:rsidRPr="007123F0" w:rsidRDefault="007123F0" w:rsidP="007123F0">
      <w:pPr>
        <w:rPr>
          <w:sz w:val="24"/>
          <w:szCs w:val="24"/>
          <w:lang w:val="en-US"/>
        </w:rPr>
      </w:pPr>
      <w:r w:rsidRPr="007123F0">
        <w:rPr>
          <w:sz w:val="24"/>
          <w:szCs w:val="24"/>
          <w:lang w:val="en-US"/>
        </w:rPr>
        <w:t xml:space="preserve">The arrival of a seconded teacher is only one reason for the termination of the contract. Before ending the </w:t>
      </w:r>
      <w:r w:rsidR="00692AB1" w:rsidRPr="007123F0">
        <w:rPr>
          <w:sz w:val="24"/>
          <w:szCs w:val="24"/>
          <w:lang w:val="en-US"/>
        </w:rPr>
        <w:t>contract,</w:t>
      </w:r>
      <w:r w:rsidRPr="007123F0">
        <w:rPr>
          <w:sz w:val="24"/>
          <w:szCs w:val="24"/>
          <w:lang w:val="en-US"/>
        </w:rPr>
        <w:t xml:space="preserve"> the Director has firstly to verify the possibility to offer the teacher other teaching hours/periods in the same School. In a second step the director will verify the possibility of a transfer to another European School in the same city or – if this is also not possible – to another European School in another city.  The Office of the Secretary-General will establish a system to promote such transfers in accordance with Article 38 of the Service Regulations.</w:t>
      </w:r>
    </w:p>
    <w:p w:rsidR="007123F0" w:rsidRPr="007123F0" w:rsidRDefault="007123F0" w:rsidP="007123F0">
      <w:pPr>
        <w:rPr>
          <w:sz w:val="24"/>
          <w:szCs w:val="24"/>
          <w:lang w:val="en-US"/>
        </w:rPr>
      </w:pPr>
      <w:r w:rsidRPr="007123F0">
        <w:rPr>
          <w:sz w:val="24"/>
          <w:szCs w:val="24"/>
          <w:lang w:val="en-US"/>
        </w:rPr>
        <w:t xml:space="preserve">Other reasons for termination of the contract might be linked to </w:t>
      </w:r>
      <w:r w:rsidR="00692AB1" w:rsidRPr="007123F0">
        <w:rPr>
          <w:sz w:val="24"/>
          <w:szCs w:val="24"/>
          <w:lang w:val="en-US"/>
        </w:rPr>
        <w:t>organizational</w:t>
      </w:r>
      <w:r w:rsidRPr="007123F0">
        <w:rPr>
          <w:sz w:val="24"/>
          <w:szCs w:val="24"/>
          <w:lang w:val="en-US"/>
        </w:rPr>
        <w:t xml:space="preserve"> requirements of the School (i.e. closure of a language section) or to the performance or non-performance of the </w:t>
      </w:r>
      <w:r w:rsidR="00DA58F9">
        <w:rPr>
          <w:sz w:val="24"/>
          <w:szCs w:val="24"/>
          <w:lang w:val="en-US"/>
        </w:rPr>
        <w:t>Locally Recruited T</w:t>
      </w:r>
      <w:r w:rsidRPr="007123F0">
        <w:rPr>
          <w:sz w:val="24"/>
          <w:szCs w:val="24"/>
          <w:lang w:val="en-US"/>
        </w:rPr>
        <w:t xml:space="preserve">eacher.   </w:t>
      </w:r>
    </w:p>
    <w:p w:rsidR="007123F0" w:rsidRPr="007123F0" w:rsidRDefault="007123F0" w:rsidP="007123F0">
      <w:pPr>
        <w:rPr>
          <w:sz w:val="24"/>
          <w:szCs w:val="24"/>
          <w:lang w:val="en-US"/>
        </w:rPr>
      </w:pPr>
      <w:r w:rsidRPr="007123F0">
        <w:rPr>
          <w:sz w:val="24"/>
          <w:szCs w:val="24"/>
          <w:lang w:val="en-US"/>
        </w:rPr>
        <w:t xml:space="preserve">The periods of notice laid down in Article 16 of the Service Regulations are applicable to all locally recruited teachers no matter when they have been recruited and what was applicable to them before the Service Regulations entered into force, unless the </w:t>
      </w:r>
      <w:r w:rsidRPr="007123F0">
        <w:rPr>
          <w:sz w:val="24"/>
          <w:szCs w:val="24"/>
          <w:lang w:val="en-US"/>
        </w:rPr>
        <w:lastRenderedPageBreak/>
        <w:t xml:space="preserve">new periods of notice would contradict with what has expressively been fixed in their individual contract (Article 52.3 of the Service Regulations). </w:t>
      </w:r>
    </w:p>
    <w:p w:rsidR="007123F0" w:rsidRPr="007123F0" w:rsidRDefault="007123F0" w:rsidP="007123F0">
      <w:pPr>
        <w:rPr>
          <w:sz w:val="24"/>
          <w:szCs w:val="24"/>
          <w:lang w:val="en-US"/>
        </w:rPr>
      </w:pPr>
    </w:p>
    <w:p w:rsidR="007123F0" w:rsidRPr="007123F0" w:rsidRDefault="007123F0" w:rsidP="007123F0">
      <w:pPr>
        <w:rPr>
          <w:b/>
          <w:lang w:val="en-US"/>
        </w:rPr>
      </w:pPr>
      <w:r w:rsidRPr="007123F0">
        <w:rPr>
          <w:b/>
          <w:lang w:val="en-US"/>
        </w:rPr>
        <w:t>In summary the periods of notice are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73"/>
        <w:gridCol w:w="2217"/>
        <w:gridCol w:w="2136"/>
      </w:tblGrid>
      <w:tr w:rsidR="007123F0" w:rsidRPr="00463CF6" w:rsidTr="00C6299C">
        <w:tc>
          <w:tcPr>
            <w:tcW w:w="2463" w:type="dxa"/>
            <w:shd w:val="clear" w:color="auto" w:fill="auto"/>
          </w:tcPr>
          <w:p w:rsidR="007123F0" w:rsidRPr="00463CF6" w:rsidRDefault="007123F0" w:rsidP="00C6299C">
            <w:pPr>
              <w:jc w:val="center"/>
              <w:rPr>
                <w:b/>
              </w:rPr>
            </w:pPr>
            <w:r w:rsidRPr="00463CF6">
              <w:rPr>
                <w:b/>
              </w:rPr>
              <w:t>Type of contract</w:t>
            </w:r>
          </w:p>
        </w:tc>
        <w:tc>
          <w:tcPr>
            <w:tcW w:w="2463" w:type="dxa"/>
            <w:shd w:val="clear" w:color="auto" w:fill="auto"/>
          </w:tcPr>
          <w:p w:rsidR="007123F0" w:rsidRPr="00463CF6" w:rsidRDefault="007123F0" w:rsidP="00C6299C">
            <w:pPr>
              <w:jc w:val="center"/>
              <w:rPr>
                <w:b/>
              </w:rPr>
            </w:pPr>
            <w:r w:rsidRPr="00463CF6">
              <w:rPr>
                <w:b/>
              </w:rPr>
              <w:t>period of employment</w:t>
            </w:r>
          </w:p>
        </w:tc>
        <w:tc>
          <w:tcPr>
            <w:tcW w:w="2464" w:type="dxa"/>
            <w:shd w:val="clear" w:color="auto" w:fill="auto"/>
          </w:tcPr>
          <w:p w:rsidR="007123F0" w:rsidRPr="00463CF6" w:rsidRDefault="007123F0" w:rsidP="00C6299C">
            <w:pPr>
              <w:jc w:val="center"/>
              <w:rPr>
                <w:b/>
              </w:rPr>
            </w:pPr>
            <w:r w:rsidRPr="00463CF6">
              <w:rPr>
                <w:b/>
              </w:rPr>
              <w:t>Period of notice</w:t>
            </w:r>
          </w:p>
        </w:tc>
        <w:tc>
          <w:tcPr>
            <w:tcW w:w="2464" w:type="dxa"/>
            <w:shd w:val="clear" w:color="auto" w:fill="auto"/>
          </w:tcPr>
          <w:p w:rsidR="007123F0" w:rsidRPr="00463CF6" w:rsidRDefault="007123F0" w:rsidP="00C6299C">
            <w:pPr>
              <w:jc w:val="center"/>
              <w:rPr>
                <w:b/>
              </w:rPr>
            </w:pPr>
            <w:r w:rsidRPr="00463CF6">
              <w:rPr>
                <w:b/>
              </w:rPr>
              <w:t>Legal basis</w:t>
            </w:r>
          </w:p>
        </w:tc>
      </w:tr>
      <w:tr w:rsidR="007123F0" w:rsidRPr="00463CF6" w:rsidTr="00C6299C">
        <w:tc>
          <w:tcPr>
            <w:tcW w:w="2463" w:type="dxa"/>
            <w:shd w:val="clear" w:color="auto" w:fill="auto"/>
          </w:tcPr>
          <w:p w:rsidR="007123F0" w:rsidRPr="00463CF6" w:rsidRDefault="007123F0" w:rsidP="00C6299C">
            <w:pPr>
              <w:jc w:val="left"/>
              <w:rPr>
                <w:b/>
              </w:rPr>
            </w:pPr>
            <w:r w:rsidRPr="00463CF6">
              <w:rPr>
                <w:b/>
              </w:rPr>
              <w:t>Ad interim teaching contracts</w:t>
            </w:r>
          </w:p>
        </w:tc>
        <w:tc>
          <w:tcPr>
            <w:tcW w:w="2463" w:type="dxa"/>
            <w:shd w:val="clear" w:color="auto" w:fill="auto"/>
          </w:tcPr>
          <w:p w:rsidR="007123F0" w:rsidRPr="007123F0" w:rsidRDefault="007123F0" w:rsidP="00C6299C">
            <w:pPr>
              <w:jc w:val="left"/>
              <w:rPr>
                <w:lang w:val="en-US"/>
              </w:rPr>
            </w:pPr>
            <w:r w:rsidRPr="007123F0">
              <w:rPr>
                <w:lang w:val="en-US"/>
              </w:rPr>
              <w:t>During the probationary period (to be fixed in the contract)</w:t>
            </w:r>
          </w:p>
        </w:tc>
        <w:tc>
          <w:tcPr>
            <w:tcW w:w="2464" w:type="dxa"/>
            <w:shd w:val="clear" w:color="auto" w:fill="auto"/>
          </w:tcPr>
          <w:p w:rsidR="007123F0" w:rsidRPr="007123F0" w:rsidRDefault="007123F0" w:rsidP="00C6299C">
            <w:pPr>
              <w:rPr>
                <w:lang w:val="en-US"/>
              </w:rPr>
            </w:pPr>
            <w:r w:rsidRPr="007123F0">
              <w:rPr>
                <w:lang w:val="en-US"/>
              </w:rPr>
              <w:t>To be fixed in the contract</w:t>
            </w:r>
          </w:p>
        </w:tc>
        <w:tc>
          <w:tcPr>
            <w:tcW w:w="2464" w:type="dxa"/>
            <w:shd w:val="clear" w:color="auto" w:fill="auto"/>
          </w:tcPr>
          <w:p w:rsidR="007123F0" w:rsidRPr="00463CF6" w:rsidRDefault="007123F0" w:rsidP="00C6299C">
            <w:pPr>
              <w:jc w:val="center"/>
            </w:pPr>
            <w:r w:rsidRPr="00463CF6">
              <w:t>Article 14.2</w:t>
            </w:r>
          </w:p>
        </w:tc>
      </w:tr>
      <w:tr w:rsidR="007123F0" w:rsidRPr="00463CF6" w:rsidTr="00C6299C">
        <w:tc>
          <w:tcPr>
            <w:tcW w:w="2463" w:type="dxa"/>
            <w:shd w:val="clear" w:color="auto" w:fill="auto"/>
          </w:tcPr>
          <w:p w:rsidR="007123F0" w:rsidRPr="00463CF6" w:rsidRDefault="007123F0" w:rsidP="00C6299C">
            <w:pPr>
              <w:jc w:val="left"/>
            </w:pPr>
          </w:p>
        </w:tc>
        <w:tc>
          <w:tcPr>
            <w:tcW w:w="2463" w:type="dxa"/>
            <w:shd w:val="clear" w:color="auto" w:fill="auto"/>
          </w:tcPr>
          <w:p w:rsidR="007123F0" w:rsidRPr="00463CF6" w:rsidRDefault="007123F0" w:rsidP="00C6299C">
            <w:r w:rsidRPr="00463CF6">
              <w:t>After the probationary period</w:t>
            </w:r>
          </w:p>
        </w:tc>
        <w:tc>
          <w:tcPr>
            <w:tcW w:w="2464" w:type="dxa"/>
            <w:shd w:val="clear" w:color="auto" w:fill="auto"/>
          </w:tcPr>
          <w:p w:rsidR="007123F0" w:rsidRPr="00463CF6" w:rsidRDefault="007123F0" w:rsidP="00C6299C">
            <w:pPr>
              <w:jc w:val="center"/>
            </w:pPr>
            <w:r w:rsidRPr="00463CF6">
              <w:t>4 weeks</w:t>
            </w:r>
          </w:p>
        </w:tc>
        <w:tc>
          <w:tcPr>
            <w:tcW w:w="2464" w:type="dxa"/>
            <w:shd w:val="clear" w:color="auto" w:fill="auto"/>
          </w:tcPr>
          <w:p w:rsidR="007123F0" w:rsidRPr="00463CF6" w:rsidRDefault="007123F0" w:rsidP="00C6299C">
            <w:pPr>
              <w:jc w:val="center"/>
            </w:pPr>
            <w:r w:rsidRPr="00463CF6">
              <w:t>Article 16.1</w:t>
            </w:r>
          </w:p>
        </w:tc>
      </w:tr>
      <w:tr w:rsidR="007123F0" w:rsidRPr="00463CF6" w:rsidTr="00C6299C">
        <w:tc>
          <w:tcPr>
            <w:tcW w:w="2463" w:type="dxa"/>
            <w:shd w:val="clear" w:color="auto" w:fill="auto"/>
          </w:tcPr>
          <w:p w:rsidR="007123F0" w:rsidRPr="007123F0" w:rsidRDefault="007123F0" w:rsidP="00C6299C">
            <w:pPr>
              <w:jc w:val="left"/>
              <w:rPr>
                <w:b/>
                <w:lang w:val="en-US"/>
              </w:rPr>
            </w:pPr>
            <w:r w:rsidRPr="007123F0">
              <w:rPr>
                <w:b/>
                <w:lang w:val="en-US"/>
              </w:rPr>
              <w:t>Fixed term school year(s) teaching contracts</w:t>
            </w:r>
          </w:p>
        </w:tc>
        <w:tc>
          <w:tcPr>
            <w:tcW w:w="2463" w:type="dxa"/>
            <w:shd w:val="clear" w:color="auto" w:fill="auto"/>
          </w:tcPr>
          <w:p w:rsidR="007123F0" w:rsidRPr="007123F0" w:rsidRDefault="007123F0" w:rsidP="00C6299C">
            <w:pPr>
              <w:rPr>
                <w:lang w:val="en-US"/>
              </w:rPr>
            </w:pPr>
            <w:r w:rsidRPr="007123F0">
              <w:rPr>
                <w:lang w:val="en-US"/>
              </w:rPr>
              <w:t>During the probationary period (ending at the schooling period of the first year)</w:t>
            </w:r>
          </w:p>
        </w:tc>
        <w:tc>
          <w:tcPr>
            <w:tcW w:w="2464" w:type="dxa"/>
            <w:shd w:val="clear" w:color="auto" w:fill="auto"/>
          </w:tcPr>
          <w:p w:rsidR="007123F0" w:rsidRPr="00463CF6" w:rsidRDefault="007123F0" w:rsidP="00C6299C">
            <w:pPr>
              <w:jc w:val="center"/>
            </w:pPr>
            <w:r w:rsidRPr="00463CF6">
              <w:t>2 weeks</w:t>
            </w:r>
          </w:p>
        </w:tc>
        <w:tc>
          <w:tcPr>
            <w:tcW w:w="2464" w:type="dxa"/>
            <w:shd w:val="clear" w:color="auto" w:fill="auto"/>
          </w:tcPr>
          <w:p w:rsidR="007123F0" w:rsidRPr="00463CF6" w:rsidRDefault="007123F0" w:rsidP="00C6299C">
            <w:pPr>
              <w:jc w:val="center"/>
            </w:pPr>
            <w:r w:rsidRPr="00463CF6">
              <w:t>Article 14.1</w:t>
            </w:r>
          </w:p>
        </w:tc>
      </w:tr>
      <w:tr w:rsidR="007123F0" w:rsidRPr="00463CF6" w:rsidTr="00C6299C">
        <w:tc>
          <w:tcPr>
            <w:tcW w:w="2463" w:type="dxa"/>
            <w:shd w:val="clear" w:color="auto" w:fill="auto"/>
          </w:tcPr>
          <w:p w:rsidR="007123F0" w:rsidRPr="00463CF6" w:rsidRDefault="007123F0" w:rsidP="00C6299C">
            <w:pPr>
              <w:jc w:val="left"/>
            </w:pPr>
          </w:p>
        </w:tc>
        <w:tc>
          <w:tcPr>
            <w:tcW w:w="2463" w:type="dxa"/>
            <w:shd w:val="clear" w:color="auto" w:fill="auto"/>
          </w:tcPr>
          <w:p w:rsidR="007123F0" w:rsidRPr="00463CF6" w:rsidRDefault="007123F0" w:rsidP="00C6299C">
            <w:r w:rsidRPr="00463CF6">
              <w:t>After the probationary period</w:t>
            </w:r>
          </w:p>
        </w:tc>
        <w:tc>
          <w:tcPr>
            <w:tcW w:w="2464" w:type="dxa"/>
            <w:shd w:val="clear" w:color="auto" w:fill="auto"/>
          </w:tcPr>
          <w:p w:rsidR="007123F0" w:rsidRPr="00463CF6" w:rsidRDefault="007123F0" w:rsidP="00C6299C">
            <w:pPr>
              <w:jc w:val="center"/>
            </w:pPr>
            <w:r w:rsidRPr="00463CF6">
              <w:t>4 weeks</w:t>
            </w:r>
          </w:p>
        </w:tc>
        <w:tc>
          <w:tcPr>
            <w:tcW w:w="2464" w:type="dxa"/>
            <w:shd w:val="clear" w:color="auto" w:fill="auto"/>
          </w:tcPr>
          <w:p w:rsidR="007123F0" w:rsidRPr="00463CF6" w:rsidRDefault="007123F0" w:rsidP="00C6299C">
            <w:pPr>
              <w:jc w:val="center"/>
            </w:pPr>
            <w:r w:rsidRPr="00463CF6">
              <w:t>Article 16.1</w:t>
            </w:r>
          </w:p>
        </w:tc>
      </w:tr>
      <w:tr w:rsidR="007123F0" w:rsidRPr="00463CF6" w:rsidTr="00C6299C">
        <w:tc>
          <w:tcPr>
            <w:tcW w:w="2463" w:type="dxa"/>
            <w:shd w:val="clear" w:color="auto" w:fill="auto"/>
          </w:tcPr>
          <w:p w:rsidR="007123F0" w:rsidRPr="007123F0" w:rsidRDefault="007123F0" w:rsidP="00C6299C">
            <w:pPr>
              <w:jc w:val="left"/>
              <w:rPr>
                <w:b/>
                <w:lang w:val="en-US"/>
              </w:rPr>
            </w:pPr>
            <w:r w:rsidRPr="007123F0">
              <w:rPr>
                <w:b/>
                <w:lang w:val="en-US"/>
              </w:rPr>
              <w:t>unlimited school year(s) teaching contracts</w:t>
            </w:r>
          </w:p>
        </w:tc>
        <w:tc>
          <w:tcPr>
            <w:tcW w:w="2463" w:type="dxa"/>
            <w:shd w:val="clear" w:color="auto" w:fill="auto"/>
          </w:tcPr>
          <w:p w:rsidR="007123F0" w:rsidRPr="00463CF6" w:rsidRDefault="001A281B" w:rsidP="00C6299C">
            <w:pPr>
              <w:jc w:val="center"/>
            </w:pPr>
            <w:r>
              <w:t>&lt; 3</w:t>
            </w:r>
            <w:r w:rsidR="007123F0" w:rsidRPr="00463CF6">
              <w:t xml:space="preserve"> years</w:t>
            </w:r>
          </w:p>
        </w:tc>
        <w:tc>
          <w:tcPr>
            <w:tcW w:w="2464" w:type="dxa"/>
            <w:shd w:val="clear" w:color="auto" w:fill="auto"/>
          </w:tcPr>
          <w:p w:rsidR="007123F0" w:rsidRPr="00463CF6" w:rsidRDefault="001A281B" w:rsidP="00C6299C">
            <w:pPr>
              <w:jc w:val="center"/>
            </w:pPr>
            <w:r>
              <w:t>3</w:t>
            </w:r>
            <w:r w:rsidR="007123F0" w:rsidRPr="00463CF6">
              <w:t xml:space="preserve"> month</w:t>
            </w:r>
            <w:r>
              <w:t>s</w:t>
            </w:r>
          </w:p>
        </w:tc>
        <w:tc>
          <w:tcPr>
            <w:tcW w:w="2464" w:type="dxa"/>
            <w:shd w:val="clear" w:color="auto" w:fill="auto"/>
          </w:tcPr>
          <w:p w:rsidR="007123F0" w:rsidRPr="00463CF6" w:rsidRDefault="007123F0" w:rsidP="00C6299C">
            <w:pPr>
              <w:jc w:val="center"/>
            </w:pPr>
            <w:r w:rsidRPr="00463CF6">
              <w:t>Article 16.2</w:t>
            </w:r>
          </w:p>
        </w:tc>
      </w:tr>
      <w:tr w:rsidR="007123F0" w:rsidRPr="00463CF6" w:rsidTr="00C6299C">
        <w:tc>
          <w:tcPr>
            <w:tcW w:w="2463" w:type="dxa"/>
            <w:shd w:val="clear" w:color="auto" w:fill="auto"/>
          </w:tcPr>
          <w:p w:rsidR="007123F0" w:rsidRPr="00463CF6" w:rsidRDefault="007123F0" w:rsidP="00C6299C">
            <w:pPr>
              <w:jc w:val="left"/>
            </w:pPr>
          </w:p>
        </w:tc>
        <w:tc>
          <w:tcPr>
            <w:tcW w:w="2463" w:type="dxa"/>
            <w:shd w:val="clear" w:color="auto" w:fill="auto"/>
          </w:tcPr>
          <w:p w:rsidR="007123F0" w:rsidRPr="00463CF6" w:rsidRDefault="001A281B" w:rsidP="00C6299C">
            <w:pPr>
              <w:jc w:val="center"/>
            </w:pPr>
            <w:r>
              <w:t>3</w:t>
            </w:r>
            <w:r w:rsidR="007123F0" w:rsidRPr="00463CF6">
              <w:t xml:space="preserve"> years up to 10 years</w:t>
            </w:r>
          </w:p>
        </w:tc>
        <w:tc>
          <w:tcPr>
            <w:tcW w:w="2464" w:type="dxa"/>
            <w:shd w:val="clear" w:color="auto" w:fill="auto"/>
          </w:tcPr>
          <w:p w:rsidR="007123F0" w:rsidRPr="007123F0" w:rsidRDefault="007123F0" w:rsidP="00C6299C">
            <w:pPr>
              <w:jc w:val="center"/>
              <w:rPr>
                <w:lang w:val="en-US"/>
              </w:rPr>
            </w:pPr>
            <w:r w:rsidRPr="007123F0">
              <w:rPr>
                <w:lang w:val="en-US"/>
              </w:rPr>
              <w:t xml:space="preserve">1 month per completed year up to a maximum of 10 months </w:t>
            </w:r>
          </w:p>
        </w:tc>
        <w:tc>
          <w:tcPr>
            <w:tcW w:w="2464" w:type="dxa"/>
            <w:shd w:val="clear" w:color="auto" w:fill="auto"/>
          </w:tcPr>
          <w:p w:rsidR="007123F0" w:rsidRPr="00463CF6" w:rsidRDefault="007123F0" w:rsidP="00C6299C">
            <w:pPr>
              <w:jc w:val="center"/>
            </w:pPr>
            <w:r w:rsidRPr="00463CF6">
              <w:t>Article 16.2</w:t>
            </w:r>
          </w:p>
        </w:tc>
      </w:tr>
      <w:tr w:rsidR="007123F0" w:rsidRPr="00463CF6" w:rsidTr="00C6299C">
        <w:tc>
          <w:tcPr>
            <w:tcW w:w="2463" w:type="dxa"/>
            <w:shd w:val="clear" w:color="auto" w:fill="auto"/>
          </w:tcPr>
          <w:p w:rsidR="007123F0" w:rsidRPr="00463CF6" w:rsidRDefault="007123F0" w:rsidP="00C6299C">
            <w:pPr>
              <w:jc w:val="left"/>
            </w:pPr>
          </w:p>
        </w:tc>
        <w:tc>
          <w:tcPr>
            <w:tcW w:w="2463" w:type="dxa"/>
            <w:shd w:val="clear" w:color="auto" w:fill="auto"/>
          </w:tcPr>
          <w:p w:rsidR="007123F0" w:rsidRPr="00463CF6" w:rsidRDefault="007123F0" w:rsidP="001D4E87">
            <w:pPr>
              <w:numPr>
                <w:ilvl w:val="0"/>
                <w:numId w:val="8"/>
              </w:numPr>
              <w:suppressAutoHyphens w:val="0"/>
              <w:jc w:val="center"/>
            </w:pPr>
            <w:r w:rsidRPr="00463CF6">
              <w:t>10 years</w:t>
            </w:r>
          </w:p>
        </w:tc>
        <w:tc>
          <w:tcPr>
            <w:tcW w:w="2464" w:type="dxa"/>
            <w:shd w:val="clear" w:color="auto" w:fill="auto"/>
          </w:tcPr>
          <w:p w:rsidR="007123F0" w:rsidRPr="00463CF6" w:rsidRDefault="007123F0" w:rsidP="00C6299C">
            <w:pPr>
              <w:jc w:val="center"/>
            </w:pPr>
            <w:r w:rsidRPr="00463CF6">
              <w:t>10 months</w:t>
            </w:r>
          </w:p>
        </w:tc>
        <w:tc>
          <w:tcPr>
            <w:tcW w:w="2464" w:type="dxa"/>
            <w:shd w:val="clear" w:color="auto" w:fill="auto"/>
          </w:tcPr>
          <w:p w:rsidR="007123F0" w:rsidRPr="00463CF6" w:rsidRDefault="007123F0" w:rsidP="00C6299C">
            <w:pPr>
              <w:jc w:val="center"/>
            </w:pPr>
            <w:r w:rsidRPr="00463CF6">
              <w:t>Article 16.2</w:t>
            </w:r>
          </w:p>
        </w:tc>
      </w:tr>
    </w:tbl>
    <w:p w:rsidR="007123F0" w:rsidRDefault="007123F0" w:rsidP="007123F0"/>
    <w:p w:rsidR="00DE2E6E" w:rsidRDefault="00DE2E6E" w:rsidP="00301F6E">
      <w:pPr>
        <w:pStyle w:val="WW-Default"/>
        <w:jc w:val="both"/>
        <w:rPr>
          <w:lang w:val="en-GB"/>
        </w:rPr>
      </w:pPr>
    </w:p>
    <w:p w:rsidR="00DE2E6E" w:rsidRDefault="001173D5" w:rsidP="001D4E87">
      <w:pPr>
        <w:pStyle w:val="WW-Default"/>
        <w:numPr>
          <w:ilvl w:val="0"/>
          <w:numId w:val="6"/>
        </w:numPr>
        <w:jc w:val="both"/>
        <w:rPr>
          <w:b/>
          <w:lang w:val="en-GB"/>
        </w:rPr>
      </w:pPr>
      <w:r>
        <w:rPr>
          <w:b/>
          <w:lang w:val="en-GB"/>
        </w:rPr>
        <w:t xml:space="preserve">Area for </w:t>
      </w:r>
      <w:r w:rsidR="00A13A0D">
        <w:rPr>
          <w:b/>
          <w:lang w:val="en-GB"/>
        </w:rPr>
        <w:t xml:space="preserve">possible </w:t>
      </w:r>
      <w:r>
        <w:rPr>
          <w:b/>
          <w:lang w:val="en-GB"/>
        </w:rPr>
        <w:t>amendments of the Service R</w:t>
      </w:r>
      <w:r w:rsidRPr="001173D5">
        <w:rPr>
          <w:b/>
          <w:lang w:val="en-GB"/>
        </w:rPr>
        <w:t>egulations</w:t>
      </w:r>
    </w:p>
    <w:p w:rsidR="001173D5" w:rsidRPr="001173D5" w:rsidRDefault="001173D5" w:rsidP="001173D5">
      <w:pPr>
        <w:pStyle w:val="WW-Default"/>
        <w:ind w:left="360"/>
        <w:jc w:val="both"/>
        <w:rPr>
          <w:b/>
          <w:lang w:val="en-GB"/>
        </w:rPr>
      </w:pPr>
    </w:p>
    <w:p w:rsidR="00DE2E6E" w:rsidRDefault="00DE2E6E" w:rsidP="00DE2E6E">
      <w:pPr>
        <w:pStyle w:val="WW-Default"/>
        <w:jc w:val="both"/>
        <w:rPr>
          <w:lang w:val="en-GB"/>
        </w:rPr>
      </w:pPr>
      <w:r>
        <w:rPr>
          <w:lang w:val="en-GB"/>
        </w:rPr>
        <w:t>Also in this very crucial area</w:t>
      </w:r>
      <w:r w:rsidR="007123F0">
        <w:rPr>
          <w:lang w:val="en-GB"/>
        </w:rPr>
        <w:t xml:space="preserve">l </w:t>
      </w:r>
      <w:r>
        <w:rPr>
          <w:lang w:val="en-GB"/>
        </w:rPr>
        <w:t>the practice among the Schools</w:t>
      </w:r>
      <w:r w:rsidR="00F5198A">
        <w:rPr>
          <w:lang w:val="en-GB"/>
        </w:rPr>
        <w:t xml:space="preserve"> still varies</w:t>
      </w:r>
      <w:r>
        <w:rPr>
          <w:lang w:val="en-GB"/>
        </w:rPr>
        <w:t>.</w:t>
      </w:r>
    </w:p>
    <w:p w:rsidR="00DE2E6E" w:rsidRDefault="00DE2E6E" w:rsidP="00DE2E6E">
      <w:pPr>
        <w:pStyle w:val="WW-Default"/>
        <w:jc w:val="both"/>
        <w:rPr>
          <w:lang w:val="en-GB"/>
        </w:rPr>
      </w:pPr>
    </w:p>
    <w:p w:rsidR="00DE2E6E" w:rsidRDefault="00DE2E6E" w:rsidP="00DE2E6E">
      <w:pPr>
        <w:pStyle w:val="WW-Default"/>
        <w:jc w:val="both"/>
        <w:rPr>
          <w:lang w:val="en-GB"/>
        </w:rPr>
      </w:pPr>
      <w:r>
        <w:rPr>
          <w:lang w:val="en-GB"/>
        </w:rPr>
        <w:t>In case a teacher has received a negative evaluation within the probationary period his/her contract should end at the end of the schooling period. In all other cases of a regular termination the contract should cover also the month of August and end on 31 August.</w:t>
      </w:r>
    </w:p>
    <w:p w:rsidR="00DE2E6E" w:rsidRDefault="00DE2E6E" w:rsidP="00DE2E6E">
      <w:pPr>
        <w:pStyle w:val="WW-Default"/>
        <w:jc w:val="both"/>
        <w:rPr>
          <w:lang w:val="en-GB"/>
        </w:rPr>
      </w:pPr>
    </w:p>
    <w:p w:rsidR="00DE2E6E" w:rsidRDefault="00DE2E6E" w:rsidP="00DE2E6E">
      <w:pPr>
        <w:pStyle w:val="WW-Default"/>
        <w:jc w:val="both"/>
        <w:rPr>
          <w:lang w:val="en-GB"/>
        </w:rPr>
      </w:pPr>
      <w:r>
        <w:rPr>
          <w:lang w:val="en-GB"/>
        </w:rPr>
        <w:t xml:space="preserve">This should also be the case if one of the contracting parties indicates earlier in the school year that the contract will be terminated. This </w:t>
      </w:r>
      <w:r w:rsidR="00F5198A">
        <w:rPr>
          <w:lang w:val="en-GB"/>
        </w:rPr>
        <w:t xml:space="preserve">transparent </w:t>
      </w:r>
      <w:r>
        <w:rPr>
          <w:lang w:val="en-GB"/>
        </w:rPr>
        <w:t>approach will ensure that both parties can plan the coming school year early in advance without fearing negative consequences.</w:t>
      </w:r>
    </w:p>
    <w:p w:rsidR="00DE2E6E" w:rsidRDefault="00DE2E6E" w:rsidP="00DE2E6E">
      <w:pPr>
        <w:pStyle w:val="WW-Default"/>
        <w:jc w:val="both"/>
        <w:rPr>
          <w:lang w:val="en-GB"/>
        </w:rPr>
      </w:pPr>
    </w:p>
    <w:p w:rsidR="001173D5" w:rsidRDefault="001173D5" w:rsidP="00DE2E6E">
      <w:pPr>
        <w:pStyle w:val="WW-Default"/>
        <w:jc w:val="both"/>
        <w:rPr>
          <w:lang w:val="en-GB"/>
        </w:rPr>
      </w:pPr>
      <w:r>
        <w:rPr>
          <w:lang w:val="en-GB"/>
        </w:rPr>
        <w:lastRenderedPageBreak/>
        <w:t>Th</w:t>
      </w:r>
      <w:r w:rsidR="0047769D">
        <w:rPr>
          <w:lang w:val="en-GB"/>
        </w:rPr>
        <w:t>e members of the Locally Recruited Teachers Working Group agreed that th</w:t>
      </w:r>
      <w:r>
        <w:rPr>
          <w:lang w:val="en-GB"/>
        </w:rPr>
        <w:t>is should be clarified in a revised MEMORANDUM; an amendment of the Service Regulations is not needed.</w:t>
      </w:r>
    </w:p>
    <w:p w:rsidR="005548D9" w:rsidRDefault="005548D9" w:rsidP="00DE2E6E">
      <w:pPr>
        <w:pStyle w:val="WW-Default"/>
        <w:jc w:val="both"/>
        <w:rPr>
          <w:lang w:val="en-GB"/>
        </w:rPr>
      </w:pPr>
    </w:p>
    <w:p w:rsidR="005548D9" w:rsidRDefault="005548D9" w:rsidP="00DE2E6E">
      <w:pPr>
        <w:pStyle w:val="WW-Default"/>
        <w:jc w:val="both"/>
        <w:rPr>
          <w:lang w:val="en-GB"/>
        </w:rPr>
      </w:pPr>
      <w:r>
        <w:rPr>
          <w:lang w:val="en-GB"/>
        </w:rPr>
        <w:t xml:space="preserve">Another area for clarification is the determination of the basis of calculation of the notice period. It needs to be clarified that </w:t>
      </w:r>
      <w:r w:rsidR="00540BE3">
        <w:rPr>
          <w:lang w:val="en-GB"/>
        </w:rPr>
        <w:t xml:space="preserve">the </w:t>
      </w:r>
      <w:r>
        <w:rPr>
          <w:lang w:val="en-GB"/>
        </w:rPr>
        <w:t xml:space="preserve">last </w:t>
      </w:r>
      <w:r w:rsidR="00A13A0D">
        <w:rPr>
          <w:lang w:val="en-GB"/>
        </w:rPr>
        <w:t xml:space="preserve">school years’ contract </w:t>
      </w:r>
      <w:r>
        <w:rPr>
          <w:lang w:val="en-GB"/>
        </w:rPr>
        <w:t xml:space="preserve">signed by both parties is the basis for the notification. </w:t>
      </w:r>
      <w:r w:rsidR="00CB4201">
        <w:rPr>
          <w:lang w:val="en-GB"/>
        </w:rPr>
        <w:t xml:space="preserve">Moreover, </w:t>
      </w:r>
      <w:r w:rsidR="00540BE3">
        <w:rPr>
          <w:lang w:val="en-GB"/>
        </w:rPr>
        <w:t xml:space="preserve">the members of the Working Group agreed that it </w:t>
      </w:r>
      <w:r w:rsidR="00CB4201">
        <w:rPr>
          <w:lang w:val="en-GB"/>
        </w:rPr>
        <w:t>should be clarified that absences of the l</w:t>
      </w:r>
      <w:r w:rsidR="00CA0F5C">
        <w:rPr>
          <w:lang w:val="en-GB"/>
        </w:rPr>
        <w:t>ocally recruited teacher do not interrupt or suspend the period of notice.</w:t>
      </w:r>
    </w:p>
    <w:p w:rsidR="000443F0" w:rsidRDefault="000443F0" w:rsidP="00DE2E6E">
      <w:pPr>
        <w:pStyle w:val="WW-Default"/>
        <w:jc w:val="both"/>
        <w:rPr>
          <w:lang w:val="en-GB"/>
        </w:rPr>
      </w:pPr>
    </w:p>
    <w:p w:rsidR="000443F0" w:rsidRDefault="000443F0" w:rsidP="000443F0">
      <w:pPr>
        <w:suppressAutoHyphens w:val="0"/>
        <w:spacing w:before="0" w:after="0"/>
        <w:rPr>
          <w:sz w:val="24"/>
          <w:szCs w:val="24"/>
          <w:lang w:val="en-GB"/>
        </w:rPr>
      </w:pPr>
      <w:r>
        <w:rPr>
          <w:lang w:val="en-GB"/>
        </w:rPr>
        <w:t xml:space="preserve">Finally, </w:t>
      </w:r>
      <w:r>
        <w:rPr>
          <w:sz w:val="24"/>
          <w:szCs w:val="24"/>
          <w:lang w:val="en-GB"/>
        </w:rPr>
        <w:t>it is proposed – as already stated - to align the end of contract with the retirement age of the hosting country.</w:t>
      </w:r>
    </w:p>
    <w:p w:rsidR="000443F0" w:rsidRDefault="000443F0">
      <w:pPr>
        <w:suppressAutoHyphens w:val="0"/>
        <w:spacing w:before="0" w:after="0"/>
        <w:jc w:val="left"/>
        <w:rPr>
          <w:color w:val="000000"/>
          <w:sz w:val="24"/>
          <w:szCs w:val="24"/>
          <w:lang w:val="en-GB"/>
        </w:rPr>
      </w:pPr>
    </w:p>
    <w:p w:rsidR="001173D5" w:rsidRDefault="001173D5" w:rsidP="00DE2E6E">
      <w:pPr>
        <w:pStyle w:val="WW-Default"/>
        <w:jc w:val="both"/>
        <w:rPr>
          <w:lang w:val="en-GB"/>
        </w:rPr>
      </w:pPr>
    </w:p>
    <w:p w:rsidR="00A13A0D" w:rsidRPr="00A13A0D" w:rsidRDefault="00A13A0D" w:rsidP="001D4E87">
      <w:pPr>
        <w:pStyle w:val="WW-Default"/>
        <w:numPr>
          <w:ilvl w:val="0"/>
          <w:numId w:val="6"/>
        </w:numPr>
        <w:jc w:val="both"/>
        <w:rPr>
          <w:b/>
          <w:lang w:val="en-GB"/>
        </w:rPr>
      </w:pPr>
      <w:r w:rsidRPr="00A13A0D">
        <w:rPr>
          <w:b/>
          <w:lang w:val="en-GB"/>
        </w:rPr>
        <w:t>Concrete proposal</w:t>
      </w:r>
    </w:p>
    <w:p w:rsidR="00A13A0D" w:rsidRDefault="00A13A0D" w:rsidP="00DE2E6E">
      <w:pPr>
        <w:pStyle w:val="WW-Default"/>
        <w:jc w:val="both"/>
        <w:rPr>
          <w:lang w:val="en-GB"/>
        </w:rPr>
      </w:pPr>
    </w:p>
    <w:p w:rsidR="007123F0" w:rsidRDefault="007123F0" w:rsidP="00DE2E6E">
      <w:pPr>
        <w:pStyle w:val="WW-Default"/>
        <w:jc w:val="both"/>
        <w:rPr>
          <w:lang w:val="en-GB"/>
        </w:rPr>
      </w:pPr>
    </w:p>
    <w:p w:rsidR="00A13A0D" w:rsidRPr="00A13A0D" w:rsidRDefault="00A13A0D" w:rsidP="00A13A0D">
      <w:pPr>
        <w:jc w:val="center"/>
        <w:rPr>
          <w:b/>
          <w:bCs/>
          <w:i/>
          <w:sz w:val="24"/>
          <w:szCs w:val="24"/>
          <w:lang w:val="en-GB"/>
        </w:rPr>
      </w:pPr>
      <w:r w:rsidRPr="00A13A0D">
        <w:rPr>
          <w:b/>
          <w:bCs/>
          <w:i/>
          <w:sz w:val="24"/>
          <w:szCs w:val="24"/>
          <w:lang w:val="en-GB"/>
        </w:rPr>
        <w:t>Article 16</w:t>
      </w:r>
    </w:p>
    <w:p w:rsidR="00A13A0D" w:rsidRPr="00A13A0D" w:rsidRDefault="00A13A0D" w:rsidP="00A13A0D">
      <w:pPr>
        <w:jc w:val="center"/>
        <w:rPr>
          <w:b/>
          <w:bCs/>
          <w:i/>
          <w:sz w:val="24"/>
          <w:szCs w:val="24"/>
          <w:lang w:val="en-GB"/>
        </w:rPr>
      </w:pPr>
      <w:r w:rsidRPr="00A13A0D">
        <w:rPr>
          <w:b/>
          <w:bCs/>
          <w:i/>
          <w:sz w:val="24"/>
          <w:szCs w:val="24"/>
          <w:lang w:val="en-GB"/>
        </w:rPr>
        <w:t>Termination</w:t>
      </w:r>
    </w:p>
    <w:p w:rsidR="00A13A0D" w:rsidRPr="00A13A0D" w:rsidRDefault="00A13A0D" w:rsidP="00A13A0D">
      <w:pPr>
        <w:jc w:val="center"/>
        <w:rPr>
          <w:i/>
          <w:sz w:val="24"/>
          <w:szCs w:val="24"/>
          <w:lang w:val="en-GB"/>
        </w:rPr>
      </w:pPr>
    </w:p>
    <w:p w:rsidR="00A13A0D" w:rsidRPr="00A13A0D" w:rsidRDefault="00A13A0D" w:rsidP="00A13A0D">
      <w:pPr>
        <w:rPr>
          <w:i/>
          <w:sz w:val="24"/>
          <w:szCs w:val="24"/>
          <w:lang w:val="en-GB"/>
        </w:rPr>
      </w:pPr>
      <w:r w:rsidRPr="00A13A0D">
        <w:rPr>
          <w:i/>
          <w:sz w:val="24"/>
          <w:szCs w:val="24"/>
          <w:lang w:val="en-GB"/>
        </w:rPr>
        <w:t xml:space="preserve">1. Without prejudice to Article 14 and 15 of these Staff Regulations and where a locally recruited teacher is recruited for a fixed term period, each of the parties may terminate the contract within four weeks. </w:t>
      </w:r>
    </w:p>
    <w:p w:rsidR="00A13A0D" w:rsidRPr="00A13A0D" w:rsidRDefault="00A13A0D" w:rsidP="00A13A0D">
      <w:pPr>
        <w:rPr>
          <w:i/>
          <w:sz w:val="24"/>
          <w:szCs w:val="24"/>
          <w:lang w:val="en-GB"/>
        </w:rPr>
      </w:pPr>
      <w:r w:rsidRPr="00A13A0D">
        <w:rPr>
          <w:i/>
          <w:sz w:val="24"/>
          <w:szCs w:val="24"/>
          <w:lang w:val="en-GB"/>
        </w:rPr>
        <w:t>2. Where a locally recruited teacher is recruited for an indefinite period in accordance with Article 12.2 and 12.3 each of the parties may terminate the contract.</w:t>
      </w:r>
    </w:p>
    <w:p w:rsidR="00A13A0D" w:rsidRPr="00A13A0D" w:rsidRDefault="00A13A0D" w:rsidP="00A13A0D">
      <w:pPr>
        <w:rPr>
          <w:i/>
          <w:sz w:val="24"/>
          <w:szCs w:val="24"/>
          <w:lang w:val="en-GB"/>
        </w:rPr>
      </w:pPr>
      <w:r w:rsidRPr="00A13A0D">
        <w:rPr>
          <w:i/>
          <w:sz w:val="24"/>
          <w:szCs w:val="24"/>
          <w:lang w:val="en-GB"/>
        </w:rPr>
        <w:t>Unless stated differently in an agreement signed by the Director and the locally recruited teacher the period of notice shall not be less than one month for each completed year of service, subject to a minimum of three months and a maximum of 10 months.</w:t>
      </w:r>
    </w:p>
    <w:p w:rsidR="00A13A0D" w:rsidRPr="00CB4201" w:rsidRDefault="00A13A0D" w:rsidP="00A13A0D">
      <w:pPr>
        <w:rPr>
          <w:b/>
          <w:i/>
          <w:sz w:val="24"/>
          <w:szCs w:val="24"/>
          <w:lang w:val="en-GB"/>
        </w:rPr>
      </w:pPr>
      <w:r w:rsidRPr="00A13A0D">
        <w:rPr>
          <w:i/>
          <w:sz w:val="24"/>
          <w:szCs w:val="24"/>
          <w:lang w:val="en-GB"/>
        </w:rPr>
        <w:t>3. During the period of notice both parties are obliged to fulfil their obligations laid down in these Service Regulations</w:t>
      </w:r>
      <w:r>
        <w:rPr>
          <w:i/>
          <w:sz w:val="24"/>
          <w:szCs w:val="24"/>
          <w:lang w:val="en-GB"/>
        </w:rPr>
        <w:t xml:space="preserve"> </w:t>
      </w:r>
      <w:r w:rsidRPr="00A13A0D">
        <w:rPr>
          <w:b/>
          <w:i/>
          <w:sz w:val="24"/>
          <w:szCs w:val="24"/>
          <w:lang w:val="en-GB"/>
        </w:rPr>
        <w:t>and in the contract signed by both parties</w:t>
      </w:r>
      <w:r w:rsidRPr="00A13A0D">
        <w:rPr>
          <w:i/>
          <w:sz w:val="24"/>
          <w:szCs w:val="24"/>
          <w:lang w:val="en-GB"/>
        </w:rPr>
        <w:t>.</w:t>
      </w:r>
      <w:r w:rsidR="00CB4201">
        <w:rPr>
          <w:i/>
          <w:sz w:val="24"/>
          <w:szCs w:val="24"/>
          <w:lang w:val="en-GB"/>
        </w:rPr>
        <w:t xml:space="preserve"> </w:t>
      </w:r>
      <w:r w:rsidR="00CB4201" w:rsidRPr="00CB4201">
        <w:rPr>
          <w:b/>
          <w:i/>
          <w:sz w:val="24"/>
          <w:szCs w:val="24"/>
          <w:lang w:val="en-GB"/>
        </w:rPr>
        <w:t xml:space="preserve">Absences of the locally recruited teachers do not interrupt or suspend the period of notice. </w:t>
      </w:r>
    </w:p>
    <w:p w:rsidR="00A13A0D" w:rsidRDefault="00A13A0D" w:rsidP="00DE2E6E">
      <w:pPr>
        <w:pStyle w:val="WW-Default"/>
        <w:jc w:val="both"/>
        <w:rPr>
          <w:i/>
          <w:color w:val="auto"/>
          <w:lang w:val="en-GB"/>
        </w:rPr>
      </w:pPr>
    </w:p>
    <w:p w:rsidR="00A13A0D" w:rsidRDefault="00A13A0D" w:rsidP="00DE2E6E">
      <w:pPr>
        <w:pStyle w:val="WW-Default"/>
        <w:jc w:val="both"/>
        <w:rPr>
          <w:lang w:val="en-GB"/>
        </w:rPr>
      </w:pPr>
    </w:p>
    <w:p w:rsidR="00A13A0D" w:rsidRDefault="00A13A0D" w:rsidP="00DE2E6E">
      <w:pPr>
        <w:pStyle w:val="WW-Default"/>
        <w:jc w:val="both"/>
        <w:rPr>
          <w:lang w:val="en-GB"/>
        </w:rPr>
      </w:pPr>
    </w:p>
    <w:p w:rsidR="00DE2E6E" w:rsidRPr="00F6375B" w:rsidRDefault="00F6375B" w:rsidP="001D4E87">
      <w:pPr>
        <w:pStyle w:val="WW-Default"/>
        <w:numPr>
          <w:ilvl w:val="0"/>
          <w:numId w:val="4"/>
        </w:numPr>
        <w:jc w:val="both"/>
        <w:rPr>
          <w:b/>
          <w:lang w:val="en-GB"/>
        </w:rPr>
      </w:pPr>
      <w:r w:rsidRPr="00F6375B">
        <w:rPr>
          <w:b/>
          <w:lang w:val="en-GB"/>
        </w:rPr>
        <w:t>Staff Representation</w:t>
      </w:r>
    </w:p>
    <w:p w:rsidR="00F6375B" w:rsidRDefault="00F6375B" w:rsidP="00F6375B">
      <w:pPr>
        <w:pStyle w:val="WW-Default"/>
        <w:jc w:val="both"/>
        <w:rPr>
          <w:lang w:val="en-GB"/>
        </w:rPr>
      </w:pPr>
    </w:p>
    <w:p w:rsidR="007123F0" w:rsidRPr="007123F0" w:rsidRDefault="007123F0" w:rsidP="001D4E87">
      <w:pPr>
        <w:pStyle w:val="WW-Default"/>
        <w:numPr>
          <w:ilvl w:val="0"/>
          <w:numId w:val="11"/>
        </w:numPr>
        <w:ind w:left="360"/>
        <w:jc w:val="both"/>
        <w:rPr>
          <w:b/>
          <w:lang w:val="en-GB"/>
        </w:rPr>
      </w:pPr>
      <w:r w:rsidRPr="007123F0">
        <w:rPr>
          <w:b/>
          <w:lang w:val="en-GB"/>
        </w:rPr>
        <w:t>Legal requirements of the Service Regulations</w:t>
      </w:r>
    </w:p>
    <w:p w:rsidR="007123F0" w:rsidRDefault="007123F0" w:rsidP="00DD7B20">
      <w:pPr>
        <w:pStyle w:val="WW-Default"/>
        <w:jc w:val="both"/>
        <w:rPr>
          <w:lang w:val="en-GB"/>
        </w:rPr>
      </w:pPr>
    </w:p>
    <w:p w:rsidR="00CC720C" w:rsidRDefault="00F6375B" w:rsidP="00F6375B">
      <w:pPr>
        <w:pStyle w:val="WW-Default"/>
        <w:jc w:val="both"/>
        <w:rPr>
          <w:lang w:val="en-GB"/>
        </w:rPr>
      </w:pPr>
      <w:r>
        <w:rPr>
          <w:lang w:val="en-GB"/>
        </w:rPr>
        <w:t xml:space="preserve">The staff representation is ruled out in Article 19 of the Service Regulations. </w:t>
      </w:r>
    </w:p>
    <w:p w:rsidR="00CC720C" w:rsidRPr="00CC720C" w:rsidRDefault="00CC720C" w:rsidP="00CC720C">
      <w:pPr>
        <w:rPr>
          <w:sz w:val="24"/>
          <w:szCs w:val="24"/>
          <w:lang w:val="en-US"/>
        </w:rPr>
      </w:pPr>
      <w:r w:rsidRPr="00CC720C">
        <w:rPr>
          <w:sz w:val="24"/>
          <w:szCs w:val="24"/>
          <w:lang w:val="en-US"/>
        </w:rPr>
        <w:t xml:space="preserve">The Schools </w:t>
      </w:r>
      <w:r>
        <w:rPr>
          <w:sz w:val="24"/>
          <w:szCs w:val="24"/>
          <w:lang w:val="en-US"/>
        </w:rPr>
        <w:t>were</w:t>
      </w:r>
      <w:r w:rsidRPr="00CC720C">
        <w:rPr>
          <w:sz w:val="24"/>
          <w:szCs w:val="24"/>
          <w:lang w:val="en-US"/>
        </w:rPr>
        <w:t xml:space="preserve"> asked to ensure the election of the (new) representatives in September 2016.</w:t>
      </w:r>
    </w:p>
    <w:p w:rsidR="00CC720C" w:rsidRPr="00CC720C" w:rsidRDefault="00CC720C" w:rsidP="00CC720C">
      <w:pPr>
        <w:rPr>
          <w:sz w:val="24"/>
          <w:szCs w:val="24"/>
          <w:lang w:val="en-US"/>
        </w:rPr>
      </w:pPr>
      <w:r w:rsidRPr="00CC720C">
        <w:rPr>
          <w:sz w:val="24"/>
          <w:szCs w:val="24"/>
          <w:lang w:val="en-US"/>
        </w:rPr>
        <w:t>Th</w:t>
      </w:r>
      <w:r>
        <w:rPr>
          <w:sz w:val="24"/>
          <w:szCs w:val="24"/>
          <w:lang w:val="en-US"/>
        </w:rPr>
        <w:t>e</w:t>
      </w:r>
      <w:r w:rsidRPr="00CC720C">
        <w:rPr>
          <w:sz w:val="24"/>
          <w:szCs w:val="24"/>
          <w:lang w:val="en-US"/>
        </w:rPr>
        <w:t xml:space="preserve"> new committee </w:t>
      </w:r>
      <w:r>
        <w:rPr>
          <w:sz w:val="24"/>
          <w:szCs w:val="24"/>
          <w:lang w:val="en-US"/>
        </w:rPr>
        <w:t>are</w:t>
      </w:r>
      <w:r w:rsidRPr="00CC720C">
        <w:rPr>
          <w:sz w:val="24"/>
          <w:szCs w:val="24"/>
          <w:lang w:val="en-US"/>
        </w:rPr>
        <w:t xml:space="preserve"> composed of two representatives of the </w:t>
      </w:r>
      <w:r w:rsidR="00DA58F9">
        <w:rPr>
          <w:sz w:val="24"/>
          <w:szCs w:val="24"/>
          <w:lang w:val="en-US"/>
        </w:rPr>
        <w:t>Locally R</w:t>
      </w:r>
      <w:r w:rsidRPr="00CC720C">
        <w:rPr>
          <w:sz w:val="24"/>
          <w:szCs w:val="24"/>
          <w:lang w:val="en-US"/>
        </w:rPr>
        <w:t xml:space="preserve">ecruited </w:t>
      </w:r>
      <w:r w:rsidR="00DA58F9">
        <w:rPr>
          <w:sz w:val="24"/>
          <w:szCs w:val="24"/>
          <w:lang w:val="en-US"/>
        </w:rPr>
        <w:t>T</w:t>
      </w:r>
      <w:r w:rsidRPr="00CC720C">
        <w:rPr>
          <w:sz w:val="24"/>
          <w:szCs w:val="24"/>
          <w:lang w:val="en-US"/>
        </w:rPr>
        <w:t xml:space="preserve">eachers (one primary and one secondary cycle) per </w:t>
      </w:r>
      <w:r w:rsidR="00F5198A">
        <w:rPr>
          <w:sz w:val="24"/>
          <w:szCs w:val="24"/>
          <w:lang w:val="en-US"/>
        </w:rPr>
        <w:t>S</w:t>
      </w:r>
      <w:r w:rsidRPr="00CC720C">
        <w:rPr>
          <w:sz w:val="24"/>
          <w:szCs w:val="24"/>
          <w:lang w:val="en-US"/>
        </w:rPr>
        <w:t xml:space="preserve">chool and represent the interests of the </w:t>
      </w:r>
      <w:r w:rsidR="00DA58F9">
        <w:rPr>
          <w:sz w:val="24"/>
          <w:szCs w:val="24"/>
          <w:lang w:val="en-US"/>
        </w:rPr>
        <w:t>Locally Recruited T</w:t>
      </w:r>
      <w:r w:rsidRPr="00CC720C">
        <w:rPr>
          <w:sz w:val="24"/>
          <w:szCs w:val="24"/>
          <w:lang w:val="en-US"/>
        </w:rPr>
        <w:t xml:space="preserve">eachers of their individual School and in the system of the European Schools. Together with the representatives of the ‘Inter Schools Staff Committee’ referred to in Article 8 of the Regulations for Seconded </w:t>
      </w:r>
      <w:r w:rsidRPr="00CC720C">
        <w:rPr>
          <w:sz w:val="24"/>
          <w:szCs w:val="24"/>
          <w:lang w:val="en-US"/>
        </w:rPr>
        <w:lastRenderedPageBreak/>
        <w:t xml:space="preserve">Staff Members of the European Schools they compose the ‘Teaching Staff Committee’ representing the whole teaching staff of the European Schools. In each School two representatives of the teaching staff, one from the primary and one from the secondary cycle shall be appointed by common assent as delegates with voting right to the Administrative Board of each of the Schools. </w:t>
      </w:r>
    </w:p>
    <w:p w:rsidR="00E04245" w:rsidRDefault="00E04245" w:rsidP="00F6375B">
      <w:pPr>
        <w:pStyle w:val="WW-Default"/>
        <w:jc w:val="both"/>
        <w:rPr>
          <w:lang w:val="en-GB"/>
        </w:rPr>
      </w:pPr>
    </w:p>
    <w:p w:rsidR="007123F0" w:rsidRPr="007123F0" w:rsidRDefault="001173D5" w:rsidP="001D4E87">
      <w:pPr>
        <w:pStyle w:val="WW-Default"/>
        <w:numPr>
          <w:ilvl w:val="0"/>
          <w:numId w:val="11"/>
        </w:numPr>
        <w:ind w:left="450" w:hanging="450"/>
        <w:jc w:val="both"/>
        <w:rPr>
          <w:b/>
          <w:lang w:val="en-GB"/>
        </w:rPr>
      </w:pPr>
      <w:r>
        <w:rPr>
          <w:b/>
          <w:lang w:val="en-GB"/>
        </w:rPr>
        <w:t xml:space="preserve">Area for </w:t>
      </w:r>
      <w:r w:rsidR="00A13A0D">
        <w:rPr>
          <w:b/>
          <w:lang w:val="en-GB"/>
        </w:rPr>
        <w:t xml:space="preserve">possible </w:t>
      </w:r>
      <w:r>
        <w:rPr>
          <w:b/>
          <w:lang w:val="en-GB"/>
        </w:rPr>
        <w:t>amendments of the Service Regulations</w:t>
      </w:r>
    </w:p>
    <w:p w:rsidR="007123F0" w:rsidRDefault="007123F0" w:rsidP="007123F0">
      <w:pPr>
        <w:pStyle w:val="WW-Default"/>
        <w:ind w:left="720"/>
        <w:jc w:val="both"/>
        <w:rPr>
          <w:lang w:val="en-GB"/>
        </w:rPr>
      </w:pPr>
    </w:p>
    <w:p w:rsidR="00CC720C" w:rsidRDefault="00CC720C" w:rsidP="00CC720C">
      <w:pPr>
        <w:pStyle w:val="WW-Default"/>
        <w:jc w:val="both"/>
        <w:rPr>
          <w:lang w:val="en-GB"/>
        </w:rPr>
      </w:pPr>
      <w:r>
        <w:rPr>
          <w:lang w:val="en-GB"/>
        </w:rPr>
        <w:t>Based on Article 19 of the Service Regulations staff representations for Locally Recruited Teachers have been established in all 13 Schools.</w:t>
      </w:r>
    </w:p>
    <w:p w:rsidR="00CC720C" w:rsidRDefault="00CC720C" w:rsidP="00CC720C">
      <w:pPr>
        <w:pStyle w:val="WW-Default"/>
        <w:jc w:val="both"/>
        <w:rPr>
          <w:lang w:val="en-GB"/>
        </w:rPr>
      </w:pPr>
    </w:p>
    <w:p w:rsidR="00CC720C" w:rsidRDefault="00CC720C" w:rsidP="00CC720C">
      <w:pPr>
        <w:pStyle w:val="WW-Default"/>
        <w:jc w:val="both"/>
        <w:rPr>
          <w:lang w:val="en-GB"/>
        </w:rPr>
      </w:pPr>
      <w:r>
        <w:rPr>
          <w:lang w:val="en-GB"/>
        </w:rPr>
        <w:t xml:space="preserve">Moreover, a </w:t>
      </w:r>
      <w:r w:rsidR="00F5198A">
        <w:rPr>
          <w:lang w:val="en-GB"/>
        </w:rPr>
        <w:t>‘</w:t>
      </w:r>
      <w:r>
        <w:rPr>
          <w:lang w:val="en-GB"/>
        </w:rPr>
        <w:t>Loca</w:t>
      </w:r>
      <w:r w:rsidR="00F5198A">
        <w:rPr>
          <w:lang w:val="en-GB"/>
        </w:rPr>
        <w:t>l</w:t>
      </w:r>
      <w:r>
        <w:rPr>
          <w:lang w:val="en-GB"/>
        </w:rPr>
        <w:t>l</w:t>
      </w:r>
      <w:r w:rsidR="00F5198A">
        <w:rPr>
          <w:lang w:val="en-GB"/>
        </w:rPr>
        <w:t>y</w:t>
      </w:r>
      <w:r>
        <w:rPr>
          <w:lang w:val="en-GB"/>
        </w:rPr>
        <w:t xml:space="preserve"> Recruited Teachers Staff Committee</w:t>
      </w:r>
      <w:r w:rsidR="00F5198A">
        <w:rPr>
          <w:lang w:val="en-GB"/>
        </w:rPr>
        <w:t>’</w:t>
      </w:r>
      <w:r>
        <w:rPr>
          <w:lang w:val="en-GB"/>
        </w:rPr>
        <w:t xml:space="preserve">, composed of these representatives </w:t>
      </w:r>
      <w:r w:rsidR="00F5198A">
        <w:rPr>
          <w:lang w:val="en-GB"/>
        </w:rPr>
        <w:t xml:space="preserve">of the 13 Schools </w:t>
      </w:r>
      <w:r>
        <w:rPr>
          <w:lang w:val="en-GB"/>
        </w:rPr>
        <w:t xml:space="preserve">has been established. </w:t>
      </w:r>
    </w:p>
    <w:p w:rsidR="00CC720C" w:rsidRDefault="00CC720C" w:rsidP="00CC720C">
      <w:pPr>
        <w:pStyle w:val="WW-Default"/>
        <w:jc w:val="both"/>
        <w:rPr>
          <w:lang w:val="en-GB"/>
        </w:rPr>
      </w:pPr>
    </w:p>
    <w:p w:rsidR="00CC720C" w:rsidRDefault="00CC720C" w:rsidP="00CC720C">
      <w:pPr>
        <w:pStyle w:val="WW-Default"/>
        <w:jc w:val="both"/>
        <w:rPr>
          <w:lang w:val="en-GB"/>
        </w:rPr>
      </w:pPr>
      <w:r>
        <w:rPr>
          <w:lang w:val="en-GB"/>
        </w:rPr>
        <w:t>The current provision shall be only inforce until 31 August 2018 and should be replaced by a more comprehensive provision aiming at a unique representation of all teachers of the European Schools.</w:t>
      </w:r>
    </w:p>
    <w:p w:rsidR="00CC720C" w:rsidRDefault="00CC720C" w:rsidP="00F6375B">
      <w:pPr>
        <w:pStyle w:val="WW-Default"/>
        <w:jc w:val="both"/>
        <w:rPr>
          <w:lang w:val="en-GB"/>
        </w:rPr>
      </w:pPr>
    </w:p>
    <w:p w:rsidR="00F337E8" w:rsidRDefault="00E04245" w:rsidP="00F6375B">
      <w:pPr>
        <w:pStyle w:val="WW-Default"/>
        <w:jc w:val="both"/>
        <w:rPr>
          <w:lang w:val="en-GB"/>
        </w:rPr>
      </w:pPr>
      <w:r>
        <w:rPr>
          <w:lang w:val="en-GB"/>
        </w:rPr>
        <w:t>A joint Working Group</w:t>
      </w:r>
      <w:r w:rsidR="00F337E8">
        <w:rPr>
          <w:lang w:val="en-GB"/>
        </w:rPr>
        <w:t xml:space="preserve"> composed of m</w:t>
      </w:r>
      <w:r>
        <w:rPr>
          <w:lang w:val="en-GB"/>
        </w:rPr>
        <w:t>embers of the Local</w:t>
      </w:r>
      <w:r w:rsidR="00F337E8">
        <w:rPr>
          <w:lang w:val="en-GB"/>
        </w:rPr>
        <w:t>l</w:t>
      </w:r>
      <w:r>
        <w:rPr>
          <w:lang w:val="en-GB"/>
        </w:rPr>
        <w:t>y Rec</w:t>
      </w:r>
      <w:r w:rsidR="00F337E8">
        <w:rPr>
          <w:lang w:val="en-GB"/>
        </w:rPr>
        <w:t>r</w:t>
      </w:r>
      <w:r>
        <w:rPr>
          <w:lang w:val="en-GB"/>
        </w:rPr>
        <w:t xml:space="preserve">uited </w:t>
      </w:r>
      <w:r w:rsidR="00F337E8">
        <w:rPr>
          <w:lang w:val="en-GB"/>
        </w:rPr>
        <w:t>T</w:t>
      </w:r>
      <w:r>
        <w:rPr>
          <w:lang w:val="en-GB"/>
        </w:rPr>
        <w:t xml:space="preserve">eachers Working Group </w:t>
      </w:r>
      <w:r w:rsidR="00F337E8">
        <w:rPr>
          <w:lang w:val="en-GB"/>
        </w:rPr>
        <w:t xml:space="preserve">and members of the Seconded Staff Regulations Working Group has met </w:t>
      </w:r>
      <w:r w:rsidR="001173D5">
        <w:rPr>
          <w:lang w:val="en-GB"/>
        </w:rPr>
        <w:t>several</w:t>
      </w:r>
      <w:r w:rsidR="00F337E8">
        <w:rPr>
          <w:lang w:val="en-GB"/>
        </w:rPr>
        <w:t xml:space="preserve"> times to work on a proposal for a unique staff representation for all teaching staff</w:t>
      </w:r>
      <w:r w:rsidR="00C3783E">
        <w:rPr>
          <w:lang w:val="en-GB"/>
        </w:rPr>
        <w:t xml:space="preserve"> members</w:t>
      </w:r>
      <w:r w:rsidR="00F337E8">
        <w:rPr>
          <w:lang w:val="en-GB"/>
        </w:rPr>
        <w:t xml:space="preserve">. </w:t>
      </w:r>
    </w:p>
    <w:p w:rsidR="001173D5" w:rsidRDefault="001173D5" w:rsidP="00F6375B">
      <w:pPr>
        <w:pStyle w:val="WW-Default"/>
        <w:jc w:val="both"/>
        <w:rPr>
          <w:lang w:val="en-GB"/>
        </w:rPr>
      </w:pPr>
    </w:p>
    <w:p w:rsidR="001173D5" w:rsidRDefault="001173D5" w:rsidP="00F6375B">
      <w:pPr>
        <w:pStyle w:val="WW-Default"/>
        <w:jc w:val="both"/>
        <w:rPr>
          <w:lang w:val="en-GB"/>
        </w:rPr>
      </w:pPr>
      <w:r>
        <w:rPr>
          <w:lang w:val="en-GB"/>
        </w:rPr>
        <w:t>The concept discussed foresees an amendment of Article 19 of the Service Regulations for Locally Recruited Teachers, an</w:t>
      </w:r>
      <w:r w:rsidR="00F3288D">
        <w:rPr>
          <w:lang w:val="en-GB"/>
        </w:rPr>
        <w:t xml:space="preserve"> amendment of Article 8 of the R</w:t>
      </w:r>
      <w:r>
        <w:rPr>
          <w:lang w:val="en-GB"/>
        </w:rPr>
        <w:t xml:space="preserve">egulations for Seconded Staff Members of the European Schools and the introduction of </w:t>
      </w:r>
      <w:r w:rsidR="00F3288D">
        <w:rPr>
          <w:lang w:val="en-GB"/>
        </w:rPr>
        <w:t>‘</w:t>
      </w:r>
      <w:r>
        <w:rPr>
          <w:lang w:val="en-GB"/>
        </w:rPr>
        <w:t>Implementing Rules</w:t>
      </w:r>
      <w:r w:rsidR="00F3288D">
        <w:rPr>
          <w:lang w:val="en-GB"/>
        </w:rPr>
        <w:t>’</w:t>
      </w:r>
      <w:r>
        <w:rPr>
          <w:lang w:val="en-GB"/>
        </w:rPr>
        <w:t xml:space="preserve"> </w:t>
      </w:r>
      <w:r w:rsidR="00F3288D">
        <w:rPr>
          <w:lang w:val="en-GB"/>
        </w:rPr>
        <w:t>determining</w:t>
      </w:r>
      <w:r>
        <w:rPr>
          <w:lang w:val="en-GB"/>
        </w:rPr>
        <w:t xml:space="preserve"> the details of the representation of the teaching staff.</w:t>
      </w:r>
    </w:p>
    <w:p w:rsidR="001173D5" w:rsidRDefault="001173D5" w:rsidP="00F6375B">
      <w:pPr>
        <w:pStyle w:val="WW-Default"/>
        <w:jc w:val="both"/>
        <w:rPr>
          <w:lang w:val="en-GB"/>
        </w:rPr>
      </w:pPr>
    </w:p>
    <w:p w:rsidR="001173D5" w:rsidRDefault="001173D5" w:rsidP="00F6375B">
      <w:pPr>
        <w:pStyle w:val="WW-Default"/>
        <w:jc w:val="both"/>
        <w:rPr>
          <w:lang w:val="en-GB"/>
        </w:rPr>
      </w:pPr>
    </w:p>
    <w:p w:rsidR="001173D5" w:rsidRPr="001173D5" w:rsidRDefault="001173D5" w:rsidP="001D4E87">
      <w:pPr>
        <w:pStyle w:val="WW-Default"/>
        <w:numPr>
          <w:ilvl w:val="0"/>
          <w:numId w:val="11"/>
        </w:numPr>
        <w:ind w:left="450" w:hanging="450"/>
        <w:jc w:val="both"/>
        <w:rPr>
          <w:b/>
          <w:lang w:val="en-GB"/>
        </w:rPr>
      </w:pPr>
      <w:r w:rsidRPr="001173D5">
        <w:rPr>
          <w:b/>
          <w:lang w:val="en-GB"/>
        </w:rPr>
        <w:t>Concrete proposal</w:t>
      </w:r>
    </w:p>
    <w:p w:rsidR="00F337E8" w:rsidRDefault="00F337E8" w:rsidP="00F6375B">
      <w:pPr>
        <w:pStyle w:val="WW-Default"/>
        <w:jc w:val="both"/>
        <w:rPr>
          <w:lang w:val="en-GB"/>
        </w:rPr>
      </w:pPr>
    </w:p>
    <w:p w:rsidR="001D787B" w:rsidRDefault="001D787B" w:rsidP="00F6375B">
      <w:pPr>
        <w:pStyle w:val="WW-Default"/>
        <w:jc w:val="both"/>
        <w:rPr>
          <w:lang w:val="en-GB"/>
        </w:rPr>
      </w:pPr>
    </w:p>
    <w:p w:rsidR="005548D9" w:rsidRPr="005548D9" w:rsidRDefault="005548D9" w:rsidP="005548D9">
      <w:pPr>
        <w:jc w:val="center"/>
        <w:rPr>
          <w:b/>
          <w:bCs/>
          <w:i/>
          <w:sz w:val="24"/>
          <w:szCs w:val="24"/>
          <w:lang w:val="en-GB"/>
        </w:rPr>
      </w:pPr>
      <w:r w:rsidRPr="005548D9">
        <w:rPr>
          <w:b/>
          <w:bCs/>
          <w:i/>
          <w:sz w:val="24"/>
          <w:szCs w:val="24"/>
          <w:lang w:val="en-GB"/>
        </w:rPr>
        <w:t>Article 19</w:t>
      </w:r>
    </w:p>
    <w:p w:rsidR="005548D9" w:rsidRPr="005548D9" w:rsidRDefault="005548D9" w:rsidP="005548D9">
      <w:pPr>
        <w:jc w:val="center"/>
        <w:rPr>
          <w:b/>
          <w:bCs/>
          <w:i/>
          <w:sz w:val="24"/>
          <w:szCs w:val="24"/>
          <w:lang w:val="en-GB"/>
        </w:rPr>
      </w:pPr>
      <w:r w:rsidRPr="005548D9">
        <w:rPr>
          <w:b/>
          <w:bCs/>
          <w:i/>
          <w:sz w:val="24"/>
          <w:szCs w:val="24"/>
          <w:lang w:val="en-GB"/>
        </w:rPr>
        <w:t>Representation</w:t>
      </w:r>
    </w:p>
    <w:p w:rsidR="005548D9" w:rsidRPr="005548D9" w:rsidRDefault="005548D9" w:rsidP="001D4E87">
      <w:pPr>
        <w:numPr>
          <w:ilvl w:val="0"/>
          <w:numId w:val="17"/>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uppressAutoHyphens w:val="0"/>
        <w:overflowPunct w:val="0"/>
        <w:autoSpaceDE w:val="0"/>
        <w:autoSpaceDN w:val="0"/>
        <w:adjustRightInd w:val="0"/>
        <w:spacing w:before="0" w:after="0" w:line="280" w:lineRule="atLeast"/>
        <w:jc w:val="left"/>
        <w:textAlignment w:val="baseline"/>
        <w:rPr>
          <w:b/>
          <w:i/>
          <w:color w:val="000000"/>
          <w:sz w:val="24"/>
          <w:szCs w:val="20"/>
          <w:lang w:val="en-GB" w:eastAsia="fr-BE"/>
        </w:rPr>
      </w:pPr>
      <w:r w:rsidRPr="005548D9">
        <w:rPr>
          <w:b/>
          <w:i/>
          <w:color w:val="000000"/>
          <w:sz w:val="24"/>
          <w:szCs w:val="20"/>
          <w:lang w:val="en-GB" w:eastAsia="fr-BE"/>
        </w:rPr>
        <w:t>The members of the Locally Recruited Teachers in the European Schools are represented by two representatives of staff, one for the nursery and primary cycle and one for the secondary cycle.</w:t>
      </w:r>
    </w:p>
    <w:p w:rsidR="005548D9" w:rsidRPr="005548D9" w:rsidRDefault="005548D9" w:rsidP="005548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uppressAutoHyphens w:val="0"/>
        <w:overflowPunct w:val="0"/>
        <w:autoSpaceDE w:val="0"/>
        <w:autoSpaceDN w:val="0"/>
        <w:adjustRightInd w:val="0"/>
        <w:spacing w:before="0" w:after="0" w:line="280" w:lineRule="atLeast"/>
        <w:ind w:left="-142"/>
        <w:textAlignment w:val="baseline"/>
        <w:rPr>
          <w:b/>
          <w:i/>
          <w:color w:val="000000"/>
          <w:sz w:val="24"/>
          <w:szCs w:val="20"/>
          <w:lang w:val="en-GB" w:eastAsia="fr-BE"/>
        </w:rPr>
      </w:pPr>
    </w:p>
    <w:p w:rsidR="005548D9" w:rsidRPr="005548D9" w:rsidRDefault="005548D9" w:rsidP="001D4E87">
      <w:pPr>
        <w:numPr>
          <w:ilvl w:val="0"/>
          <w:numId w:val="17"/>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uppressAutoHyphens w:val="0"/>
        <w:overflowPunct w:val="0"/>
        <w:autoSpaceDE w:val="0"/>
        <w:autoSpaceDN w:val="0"/>
        <w:adjustRightInd w:val="0"/>
        <w:spacing w:before="0" w:after="0" w:line="280" w:lineRule="atLeast"/>
        <w:jc w:val="left"/>
        <w:textAlignment w:val="baseline"/>
        <w:rPr>
          <w:b/>
          <w:i/>
          <w:color w:val="000000"/>
          <w:sz w:val="24"/>
          <w:szCs w:val="20"/>
          <w:lang w:val="en-GB" w:eastAsia="fr-BE"/>
        </w:rPr>
      </w:pPr>
      <w:r w:rsidRPr="005548D9">
        <w:rPr>
          <w:b/>
          <w:i/>
          <w:color w:val="000000"/>
          <w:sz w:val="24"/>
          <w:szCs w:val="20"/>
          <w:lang w:val="en-GB" w:eastAsia="fr-BE"/>
        </w:rPr>
        <w:t>Together with two representatives of the Seconded Staff, they comprise the ‘Teaching Staff Committee’ in each school. The rights and procedures of the ‘Teaching Staff Committee’ and the ‘Inter-Schools Teaching Staff Committee’, comprised of the Teaching Staff Committees of the schools, are set up in the ‘Implementing Rules Establishing the Rights and Procedures of the Representation of the Teaching Staff of the European Schools’.</w:t>
      </w:r>
    </w:p>
    <w:p w:rsidR="002C0C89" w:rsidRPr="00A13A0D" w:rsidRDefault="002C0C89" w:rsidP="00F6375B">
      <w:pPr>
        <w:pStyle w:val="WW-Default"/>
        <w:jc w:val="both"/>
        <w:rPr>
          <w:b/>
          <w:lang w:val="en-GB"/>
        </w:rPr>
      </w:pPr>
    </w:p>
    <w:p w:rsidR="0026517C" w:rsidRDefault="0026517C">
      <w:pPr>
        <w:suppressAutoHyphens w:val="0"/>
        <w:spacing w:before="0" w:after="0"/>
        <w:jc w:val="left"/>
        <w:rPr>
          <w:color w:val="000000"/>
          <w:sz w:val="24"/>
          <w:szCs w:val="24"/>
          <w:lang w:val="en-GB"/>
        </w:rPr>
      </w:pPr>
      <w:r>
        <w:rPr>
          <w:lang w:val="en-GB"/>
        </w:rPr>
        <w:br w:type="page"/>
      </w:r>
    </w:p>
    <w:p w:rsidR="009D100C" w:rsidRDefault="009D100C" w:rsidP="00F6375B">
      <w:pPr>
        <w:pStyle w:val="WW-Default"/>
        <w:jc w:val="both"/>
        <w:rPr>
          <w:lang w:val="en-GB"/>
        </w:rPr>
      </w:pPr>
    </w:p>
    <w:p w:rsidR="009D100C" w:rsidRDefault="009D100C" w:rsidP="002C0C89">
      <w:pPr>
        <w:pStyle w:val="WW-Default"/>
        <w:jc w:val="both"/>
        <w:rPr>
          <w:lang w:val="en-GB"/>
        </w:rPr>
      </w:pPr>
    </w:p>
    <w:p w:rsidR="000348CE" w:rsidRPr="00477112" w:rsidRDefault="00477112" w:rsidP="001D4E87">
      <w:pPr>
        <w:pStyle w:val="WW-Default"/>
        <w:numPr>
          <w:ilvl w:val="0"/>
          <w:numId w:val="4"/>
        </w:numPr>
        <w:jc w:val="both"/>
        <w:rPr>
          <w:b/>
          <w:lang w:val="en-GB"/>
        </w:rPr>
      </w:pPr>
      <w:r>
        <w:rPr>
          <w:b/>
          <w:lang w:val="en-GB"/>
        </w:rPr>
        <w:t>Teaching hours/periods and their adaptation</w:t>
      </w:r>
    </w:p>
    <w:p w:rsidR="00477112" w:rsidRPr="00477112" w:rsidRDefault="00477112" w:rsidP="002C0C89">
      <w:pPr>
        <w:pStyle w:val="WW-Default"/>
        <w:jc w:val="both"/>
        <w:rPr>
          <w:b/>
          <w:lang w:val="en-GB"/>
        </w:rPr>
      </w:pPr>
    </w:p>
    <w:p w:rsidR="00477112" w:rsidRDefault="00477112" w:rsidP="001D4E87">
      <w:pPr>
        <w:pStyle w:val="WW-Default"/>
        <w:numPr>
          <w:ilvl w:val="0"/>
          <w:numId w:val="12"/>
        </w:numPr>
        <w:ind w:left="360"/>
        <w:jc w:val="both"/>
        <w:rPr>
          <w:b/>
          <w:lang w:val="en-GB"/>
        </w:rPr>
      </w:pPr>
      <w:r w:rsidRPr="00477112">
        <w:rPr>
          <w:b/>
          <w:lang w:val="en-GB"/>
        </w:rPr>
        <w:t>Legal requirements of the Service Regulations</w:t>
      </w:r>
    </w:p>
    <w:p w:rsidR="00477112" w:rsidRDefault="00477112" w:rsidP="00F87D30">
      <w:pPr>
        <w:pStyle w:val="WW-Default"/>
        <w:jc w:val="both"/>
        <w:rPr>
          <w:b/>
          <w:lang w:val="en-GB"/>
        </w:rPr>
      </w:pPr>
    </w:p>
    <w:p w:rsidR="00477112" w:rsidRPr="00477112" w:rsidRDefault="00477112" w:rsidP="00477112">
      <w:pPr>
        <w:rPr>
          <w:sz w:val="24"/>
          <w:szCs w:val="24"/>
          <w:lang w:val="en-US"/>
        </w:rPr>
      </w:pPr>
      <w:r w:rsidRPr="00477112">
        <w:rPr>
          <w:sz w:val="24"/>
          <w:szCs w:val="24"/>
          <w:lang w:val="en-US"/>
        </w:rPr>
        <w:t>On recruitment or on r</w:t>
      </w:r>
      <w:r w:rsidR="00DA58F9">
        <w:rPr>
          <w:sz w:val="24"/>
          <w:szCs w:val="24"/>
          <w:lang w:val="en-US"/>
        </w:rPr>
        <w:t>enewal of his/her contract the Locally Recruited T</w:t>
      </w:r>
      <w:r w:rsidRPr="00477112">
        <w:rPr>
          <w:sz w:val="24"/>
          <w:szCs w:val="24"/>
          <w:lang w:val="en-US"/>
        </w:rPr>
        <w:t>eacher shall be assigned a number of weekly teaching hours/periods established in the contract.</w:t>
      </w:r>
    </w:p>
    <w:p w:rsidR="00477112" w:rsidRPr="00477112" w:rsidRDefault="00477112" w:rsidP="00477112">
      <w:pPr>
        <w:rPr>
          <w:sz w:val="24"/>
          <w:szCs w:val="24"/>
          <w:lang w:val="en-US"/>
        </w:rPr>
      </w:pPr>
      <w:r w:rsidRPr="00477112">
        <w:rPr>
          <w:sz w:val="24"/>
          <w:szCs w:val="24"/>
          <w:lang w:val="en-US"/>
        </w:rPr>
        <w:t xml:space="preserve">There is no legal minimum </w:t>
      </w:r>
      <w:r w:rsidR="00A14E35">
        <w:rPr>
          <w:sz w:val="24"/>
          <w:szCs w:val="24"/>
          <w:lang w:val="en-US"/>
        </w:rPr>
        <w:t xml:space="preserve">or maximum </w:t>
      </w:r>
      <w:r w:rsidRPr="00477112">
        <w:rPr>
          <w:sz w:val="24"/>
          <w:szCs w:val="24"/>
          <w:lang w:val="en-US"/>
        </w:rPr>
        <w:t xml:space="preserve">of teaching hours/periods foreseen. </w:t>
      </w:r>
    </w:p>
    <w:p w:rsidR="00477112" w:rsidRPr="00477112" w:rsidRDefault="00477112" w:rsidP="00477112">
      <w:pPr>
        <w:rPr>
          <w:sz w:val="24"/>
          <w:szCs w:val="24"/>
          <w:lang w:val="en-US"/>
        </w:rPr>
      </w:pPr>
      <w:r w:rsidRPr="00477112">
        <w:rPr>
          <w:sz w:val="24"/>
          <w:szCs w:val="24"/>
          <w:lang w:val="en-US"/>
        </w:rPr>
        <w:t>According to Article 30 of the Service Regulations the number of teaching hours/periods may be adapted to the needs of the School. A change of the number of hours/periods will lead to a correlating change t</w:t>
      </w:r>
      <w:r w:rsidR="00DA58F9">
        <w:rPr>
          <w:sz w:val="24"/>
          <w:szCs w:val="24"/>
          <w:lang w:val="en-US"/>
        </w:rPr>
        <w:t>o the remuneration without the Locally Recruited T</w:t>
      </w:r>
      <w:r w:rsidRPr="00477112">
        <w:rPr>
          <w:sz w:val="24"/>
          <w:szCs w:val="24"/>
          <w:lang w:val="en-US"/>
        </w:rPr>
        <w:t>eacher being entitled to any kind of compensation.</w:t>
      </w:r>
    </w:p>
    <w:p w:rsidR="00477112" w:rsidRPr="00477112" w:rsidRDefault="00477112" w:rsidP="00477112">
      <w:pPr>
        <w:rPr>
          <w:sz w:val="24"/>
          <w:szCs w:val="24"/>
          <w:lang w:val="en-US"/>
        </w:rPr>
      </w:pPr>
      <w:r w:rsidRPr="00477112">
        <w:rPr>
          <w:sz w:val="24"/>
          <w:szCs w:val="24"/>
          <w:lang w:val="en-US"/>
        </w:rPr>
        <w:t>If the teacher does not agree on the change the School may terminate the contract by respecting the periods of notice established in Articles 15 and 16 of the Service Regulations.</w:t>
      </w:r>
    </w:p>
    <w:p w:rsidR="0082484F" w:rsidRDefault="0082484F">
      <w:pPr>
        <w:suppressAutoHyphens w:val="0"/>
        <w:spacing w:before="0" w:after="0"/>
        <w:jc w:val="left"/>
        <w:rPr>
          <w:b/>
          <w:color w:val="000000"/>
          <w:sz w:val="24"/>
          <w:szCs w:val="24"/>
          <w:lang w:val="en-GB"/>
        </w:rPr>
      </w:pPr>
    </w:p>
    <w:p w:rsidR="00477112" w:rsidRDefault="00477112" w:rsidP="00477112">
      <w:pPr>
        <w:pStyle w:val="WW-Default"/>
        <w:jc w:val="both"/>
        <w:rPr>
          <w:b/>
          <w:lang w:val="en-GB"/>
        </w:rPr>
      </w:pPr>
    </w:p>
    <w:p w:rsidR="00477112" w:rsidRPr="00477112" w:rsidRDefault="005548D9" w:rsidP="001D4E87">
      <w:pPr>
        <w:pStyle w:val="WW-Default"/>
        <w:numPr>
          <w:ilvl w:val="0"/>
          <w:numId w:val="12"/>
        </w:numPr>
        <w:ind w:left="360"/>
        <w:jc w:val="both"/>
        <w:rPr>
          <w:b/>
          <w:lang w:val="en-GB"/>
        </w:rPr>
      </w:pPr>
      <w:r>
        <w:rPr>
          <w:b/>
          <w:lang w:val="en-GB"/>
        </w:rPr>
        <w:t xml:space="preserve">Area for </w:t>
      </w:r>
      <w:r w:rsidR="00A13A0D">
        <w:rPr>
          <w:b/>
          <w:lang w:val="en-GB"/>
        </w:rPr>
        <w:t xml:space="preserve">possible </w:t>
      </w:r>
      <w:r>
        <w:rPr>
          <w:b/>
          <w:lang w:val="en-GB"/>
        </w:rPr>
        <w:t>amendments of the Service Regulations</w:t>
      </w:r>
    </w:p>
    <w:p w:rsidR="00477112" w:rsidRDefault="00477112">
      <w:pPr>
        <w:suppressAutoHyphens w:val="0"/>
        <w:spacing w:before="0" w:after="0"/>
        <w:jc w:val="left"/>
        <w:rPr>
          <w:lang w:val="en-GB"/>
        </w:rPr>
      </w:pPr>
    </w:p>
    <w:p w:rsidR="00477112" w:rsidRDefault="00477112" w:rsidP="00A12E99">
      <w:pPr>
        <w:suppressAutoHyphens w:val="0"/>
        <w:spacing w:before="0" w:after="0"/>
        <w:rPr>
          <w:sz w:val="24"/>
          <w:szCs w:val="24"/>
          <w:lang w:val="en-GB"/>
        </w:rPr>
      </w:pPr>
      <w:r w:rsidRPr="00C3783E">
        <w:rPr>
          <w:sz w:val="24"/>
          <w:szCs w:val="24"/>
          <w:lang w:val="en-GB"/>
        </w:rPr>
        <w:t xml:space="preserve">The practice among the schools </w:t>
      </w:r>
      <w:r w:rsidR="00A12E99">
        <w:rPr>
          <w:sz w:val="24"/>
          <w:szCs w:val="24"/>
          <w:lang w:val="en-GB"/>
        </w:rPr>
        <w:t>varies</w:t>
      </w:r>
      <w:r w:rsidRPr="00C3783E">
        <w:rPr>
          <w:sz w:val="24"/>
          <w:szCs w:val="24"/>
          <w:lang w:val="en-GB"/>
        </w:rPr>
        <w:t xml:space="preserve">. While some schools provide only a contract with a minimum </w:t>
      </w:r>
      <w:r w:rsidR="00A12E99">
        <w:rPr>
          <w:sz w:val="24"/>
          <w:szCs w:val="24"/>
          <w:lang w:val="en-GB"/>
        </w:rPr>
        <w:t xml:space="preserve">number </w:t>
      </w:r>
      <w:r w:rsidRPr="00C3783E">
        <w:rPr>
          <w:sz w:val="24"/>
          <w:szCs w:val="24"/>
          <w:lang w:val="en-GB"/>
        </w:rPr>
        <w:t>of hours</w:t>
      </w:r>
      <w:r w:rsidR="00A12E99">
        <w:rPr>
          <w:sz w:val="24"/>
          <w:szCs w:val="24"/>
          <w:lang w:val="en-GB"/>
        </w:rPr>
        <w:t>/periods</w:t>
      </w:r>
      <w:r w:rsidRPr="00C3783E">
        <w:rPr>
          <w:sz w:val="24"/>
          <w:szCs w:val="24"/>
          <w:lang w:val="en-GB"/>
        </w:rPr>
        <w:t>, others try to reflect in the basic contract as many hours/periods as possible.</w:t>
      </w:r>
      <w:r w:rsidR="00C3783E">
        <w:rPr>
          <w:sz w:val="24"/>
          <w:szCs w:val="24"/>
          <w:lang w:val="en-GB"/>
        </w:rPr>
        <w:t xml:space="preserve"> As stated above, further harmonisation </w:t>
      </w:r>
      <w:r w:rsidR="00A12E99">
        <w:rPr>
          <w:sz w:val="24"/>
          <w:szCs w:val="24"/>
          <w:lang w:val="en-GB"/>
        </w:rPr>
        <w:t xml:space="preserve">within each School and </w:t>
      </w:r>
      <w:r w:rsidR="00C3783E">
        <w:rPr>
          <w:sz w:val="24"/>
          <w:szCs w:val="24"/>
          <w:lang w:val="en-GB"/>
        </w:rPr>
        <w:t xml:space="preserve">among the 13 Schools </w:t>
      </w:r>
      <w:r w:rsidR="00A12E99">
        <w:rPr>
          <w:sz w:val="24"/>
          <w:szCs w:val="24"/>
          <w:lang w:val="en-GB"/>
        </w:rPr>
        <w:t>needs to be achieved</w:t>
      </w:r>
      <w:r w:rsidR="00C3783E">
        <w:rPr>
          <w:sz w:val="24"/>
          <w:szCs w:val="24"/>
          <w:lang w:val="en-GB"/>
        </w:rPr>
        <w:t>.</w:t>
      </w:r>
    </w:p>
    <w:p w:rsidR="00A12E99" w:rsidRDefault="00A12E99" w:rsidP="00A12E99">
      <w:pPr>
        <w:suppressAutoHyphens w:val="0"/>
        <w:spacing w:before="0" w:after="0"/>
        <w:rPr>
          <w:sz w:val="24"/>
          <w:szCs w:val="24"/>
          <w:lang w:val="en-GB"/>
        </w:rPr>
      </w:pPr>
    </w:p>
    <w:p w:rsidR="00951987" w:rsidRDefault="00951987" w:rsidP="00A12E99">
      <w:pPr>
        <w:suppressAutoHyphens w:val="0"/>
        <w:spacing w:before="0" w:after="0"/>
        <w:rPr>
          <w:sz w:val="24"/>
          <w:szCs w:val="24"/>
          <w:lang w:val="en-GB"/>
        </w:rPr>
      </w:pPr>
      <w:r>
        <w:rPr>
          <w:sz w:val="24"/>
          <w:szCs w:val="24"/>
          <w:lang w:val="en-GB"/>
        </w:rPr>
        <w:t xml:space="preserve">The </w:t>
      </w:r>
      <w:r w:rsidR="00540BE3">
        <w:rPr>
          <w:sz w:val="24"/>
          <w:szCs w:val="24"/>
          <w:lang w:val="en-GB"/>
        </w:rPr>
        <w:t>members of the L</w:t>
      </w:r>
      <w:r>
        <w:rPr>
          <w:sz w:val="24"/>
          <w:szCs w:val="24"/>
          <w:lang w:val="en-GB"/>
        </w:rPr>
        <w:t xml:space="preserve">ocally Recruited Teachers </w:t>
      </w:r>
      <w:r w:rsidR="00540BE3">
        <w:rPr>
          <w:sz w:val="24"/>
          <w:szCs w:val="24"/>
          <w:lang w:val="en-GB"/>
        </w:rPr>
        <w:t xml:space="preserve">Working Group agreed that </w:t>
      </w:r>
      <w:r>
        <w:rPr>
          <w:sz w:val="24"/>
          <w:szCs w:val="24"/>
          <w:lang w:val="en-GB"/>
        </w:rPr>
        <w:t xml:space="preserve">the quality of teaching </w:t>
      </w:r>
      <w:r w:rsidR="00540BE3">
        <w:rPr>
          <w:sz w:val="24"/>
          <w:szCs w:val="24"/>
          <w:lang w:val="en-GB"/>
        </w:rPr>
        <w:t xml:space="preserve">is the main basis for allocating hours/periods. Nevertheless, in cases where all conditions are equal, the seniority </w:t>
      </w:r>
      <w:r>
        <w:rPr>
          <w:sz w:val="24"/>
          <w:szCs w:val="24"/>
          <w:lang w:val="en-GB"/>
        </w:rPr>
        <w:t>of the teacher should be taken into account.</w:t>
      </w:r>
    </w:p>
    <w:p w:rsidR="00F3288D" w:rsidRPr="00C3783E" w:rsidRDefault="00F3288D" w:rsidP="00A12E99">
      <w:pPr>
        <w:suppressAutoHyphens w:val="0"/>
        <w:spacing w:before="0" w:after="0"/>
        <w:rPr>
          <w:sz w:val="24"/>
          <w:szCs w:val="24"/>
          <w:lang w:val="en-GB"/>
        </w:rPr>
      </w:pPr>
      <w:r>
        <w:rPr>
          <w:sz w:val="24"/>
          <w:szCs w:val="24"/>
          <w:lang w:val="en-GB"/>
        </w:rPr>
        <w:t xml:space="preserve">Both areas </w:t>
      </w:r>
      <w:r w:rsidR="00540BE3">
        <w:rPr>
          <w:sz w:val="24"/>
          <w:szCs w:val="24"/>
          <w:lang w:val="en-GB"/>
        </w:rPr>
        <w:t>sho</w:t>
      </w:r>
      <w:r>
        <w:rPr>
          <w:sz w:val="24"/>
          <w:szCs w:val="24"/>
          <w:lang w:val="en-GB"/>
        </w:rPr>
        <w:t>uld be clarified in a revised MEMORANDUM; an amendment of the Service Regulations is not necessary.</w:t>
      </w:r>
    </w:p>
    <w:p w:rsidR="00477112" w:rsidRDefault="00477112">
      <w:pPr>
        <w:suppressAutoHyphens w:val="0"/>
        <w:spacing w:before="0" w:after="0"/>
        <w:jc w:val="left"/>
        <w:rPr>
          <w:lang w:val="en-GB"/>
        </w:rPr>
      </w:pPr>
    </w:p>
    <w:p w:rsidR="00692AB1" w:rsidRDefault="00692AB1">
      <w:pPr>
        <w:suppressAutoHyphens w:val="0"/>
        <w:spacing w:before="0" w:after="0"/>
        <w:jc w:val="left"/>
        <w:rPr>
          <w:lang w:val="en-GB"/>
        </w:rPr>
      </w:pPr>
    </w:p>
    <w:p w:rsidR="00A70975" w:rsidRDefault="00A70975">
      <w:pPr>
        <w:suppressAutoHyphens w:val="0"/>
        <w:spacing w:before="0" w:after="0"/>
        <w:jc w:val="left"/>
        <w:rPr>
          <w:lang w:val="en-GB"/>
        </w:rPr>
      </w:pPr>
    </w:p>
    <w:p w:rsidR="00F87D30" w:rsidRDefault="00F87D30" w:rsidP="001D4E87">
      <w:pPr>
        <w:pStyle w:val="ListParagraph"/>
        <w:numPr>
          <w:ilvl w:val="0"/>
          <w:numId w:val="4"/>
        </w:numPr>
        <w:spacing w:after="0"/>
        <w:rPr>
          <w:rFonts w:ascii="Arial" w:hAnsi="Arial" w:cs="Arial"/>
          <w:b/>
          <w:sz w:val="24"/>
          <w:szCs w:val="24"/>
          <w:lang w:val="en-GB"/>
        </w:rPr>
      </w:pPr>
      <w:r>
        <w:rPr>
          <w:rFonts w:ascii="Arial" w:hAnsi="Arial" w:cs="Arial"/>
          <w:b/>
          <w:sz w:val="24"/>
          <w:szCs w:val="24"/>
          <w:lang w:val="en-GB"/>
        </w:rPr>
        <w:t>Other duties</w:t>
      </w:r>
    </w:p>
    <w:p w:rsidR="00F87D30" w:rsidRDefault="00F87D30" w:rsidP="00F87D30">
      <w:pPr>
        <w:spacing w:after="0"/>
        <w:rPr>
          <w:b/>
          <w:sz w:val="24"/>
          <w:szCs w:val="24"/>
          <w:lang w:val="en-GB"/>
        </w:rPr>
      </w:pPr>
    </w:p>
    <w:p w:rsidR="00F87D30" w:rsidRPr="00F87D30" w:rsidRDefault="00F87D30" w:rsidP="001D4E87">
      <w:pPr>
        <w:pStyle w:val="ListParagraph"/>
        <w:numPr>
          <w:ilvl w:val="0"/>
          <w:numId w:val="15"/>
        </w:numPr>
        <w:spacing w:after="0"/>
        <w:rPr>
          <w:rFonts w:ascii="Arial" w:hAnsi="Arial" w:cs="Arial"/>
          <w:b/>
          <w:sz w:val="24"/>
          <w:szCs w:val="24"/>
          <w:lang w:val="en-GB"/>
        </w:rPr>
      </w:pPr>
      <w:r w:rsidRPr="00F87D30">
        <w:rPr>
          <w:rFonts w:ascii="Arial" w:hAnsi="Arial" w:cs="Arial"/>
          <w:b/>
          <w:sz w:val="24"/>
          <w:szCs w:val="24"/>
          <w:lang w:val="en-GB"/>
        </w:rPr>
        <w:t>Legal requirements of the Service Regulations</w:t>
      </w:r>
    </w:p>
    <w:p w:rsidR="00F87D30" w:rsidRPr="00F87D30" w:rsidRDefault="00F87D30" w:rsidP="00F87D30">
      <w:pPr>
        <w:suppressAutoHyphens w:val="0"/>
        <w:rPr>
          <w:rFonts w:cs="Times New Roman"/>
          <w:sz w:val="24"/>
          <w:szCs w:val="24"/>
          <w:lang w:val="en-GB" w:eastAsia="fr-BE"/>
        </w:rPr>
      </w:pPr>
      <w:r w:rsidRPr="00F87D30">
        <w:rPr>
          <w:rFonts w:cs="Times New Roman"/>
          <w:sz w:val="24"/>
          <w:szCs w:val="24"/>
          <w:lang w:val="en-GB" w:eastAsia="fr-BE"/>
        </w:rPr>
        <w:t>Article 31 of the Service Regulations reflects the judgment 12/12 of 21 August 2012 of the Complaints Board of the European Schools clarifying that super</w:t>
      </w:r>
      <w:r w:rsidR="00DA58F9">
        <w:rPr>
          <w:rFonts w:cs="Times New Roman"/>
          <w:sz w:val="24"/>
          <w:szCs w:val="24"/>
          <w:lang w:val="en-GB" w:eastAsia="fr-BE"/>
        </w:rPr>
        <w:t>vision is part of the tasks of Locally Recruited T</w:t>
      </w:r>
      <w:r w:rsidRPr="00F87D30">
        <w:rPr>
          <w:rFonts w:cs="Times New Roman"/>
          <w:sz w:val="24"/>
          <w:szCs w:val="24"/>
          <w:lang w:val="en-GB" w:eastAsia="fr-BE"/>
        </w:rPr>
        <w:t>eachers which are already covered by the remuneration fixed in Article 35 and Annex 1 respectively Annex 2 of the Service Regulations.</w:t>
      </w:r>
    </w:p>
    <w:p w:rsidR="00F87D30" w:rsidRPr="00F87D30" w:rsidRDefault="00F87D30" w:rsidP="00F87D30">
      <w:pPr>
        <w:suppressAutoHyphens w:val="0"/>
        <w:rPr>
          <w:rFonts w:cs="Times New Roman"/>
          <w:sz w:val="24"/>
          <w:szCs w:val="24"/>
          <w:lang w:val="en-GB" w:eastAsia="fr-BE"/>
        </w:rPr>
      </w:pPr>
      <w:r w:rsidRPr="00F87D30">
        <w:rPr>
          <w:rFonts w:cs="Times New Roman"/>
          <w:sz w:val="24"/>
          <w:szCs w:val="24"/>
          <w:lang w:val="en-GB" w:eastAsia="fr-BE"/>
        </w:rPr>
        <w:t>Like other duties the extent of the supervision should correlate with the number of teaching hours/periods and t</w:t>
      </w:r>
      <w:r w:rsidR="00DA58F9">
        <w:rPr>
          <w:rFonts w:cs="Times New Roman"/>
          <w:sz w:val="24"/>
          <w:szCs w:val="24"/>
          <w:lang w:val="en-GB" w:eastAsia="fr-BE"/>
        </w:rPr>
        <w:t>he timetable scheduled for the Locally Recruited T</w:t>
      </w:r>
      <w:r w:rsidRPr="00F87D30">
        <w:rPr>
          <w:rFonts w:cs="Times New Roman"/>
          <w:sz w:val="24"/>
          <w:szCs w:val="24"/>
          <w:lang w:val="en-GB" w:eastAsia="fr-BE"/>
        </w:rPr>
        <w:t xml:space="preserve">eacher. In each School the concrete correlation between supervision and the number of weekly teaching hours/periods shall be subject to consultations of the ‘Locally Recruited Teachers Staff Committee’. As a matter of principle the time foreseen for ‘unpaid’ supervision should not exceed 10% of the total number of </w:t>
      </w:r>
      <w:r w:rsidRPr="00F87D30">
        <w:rPr>
          <w:rFonts w:cs="Times New Roman"/>
          <w:sz w:val="24"/>
          <w:szCs w:val="24"/>
          <w:lang w:val="en-GB" w:eastAsia="fr-BE"/>
        </w:rPr>
        <w:lastRenderedPageBreak/>
        <w:t>weekly teaching hours/periods. Moreover, other tasks like for example the task of a ‘class teacher’ should be taken into account.</w:t>
      </w:r>
    </w:p>
    <w:p w:rsidR="00F87D30" w:rsidRPr="00F87D30" w:rsidRDefault="00F87D30" w:rsidP="00F87D30">
      <w:pPr>
        <w:spacing w:after="0"/>
        <w:rPr>
          <w:b/>
          <w:sz w:val="24"/>
          <w:szCs w:val="24"/>
          <w:lang w:val="en-GB"/>
        </w:rPr>
      </w:pPr>
    </w:p>
    <w:p w:rsidR="00F87D30" w:rsidRPr="00F87D30" w:rsidRDefault="00A13A0D" w:rsidP="001D4E87">
      <w:pPr>
        <w:pStyle w:val="ListParagraph"/>
        <w:numPr>
          <w:ilvl w:val="0"/>
          <w:numId w:val="15"/>
        </w:numPr>
        <w:spacing w:after="0"/>
        <w:rPr>
          <w:rFonts w:ascii="Arial" w:hAnsi="Arial" w:cs="Arial"/>
          <w:b/>
          <w:sz w:val="24"/>
          <w:szCs w:val="24"/>
          <w:lang w:val="en-GB"/>
        </w:rPr>
      </w:pPr>
      <w:r>
        <w:rPr>
          <w:rFonts w:ascii="Arial" w:hAnsi="Arial" w:cs="Arial"/>
          <w:b/>
          <w:sz w:val="24"/>
          <w:szCs w:val="24"/>
          <w:lang w:val="en-GB"/>
        </w:rPr>
        <w:t>Area for possible amendments of the Service Regulations</w:t>
      </w:r>
    </w:p>
    <w:p w:rsidR="00F87D30" w:rsidRDefault="00F87D30" w:rsidP="00F87D30">
      <w:pPr>
        <w:spacing w:after="0"/>
        <w:rPr>
          <w:sz w:val="24"/>
          <w:szCs w:val="24"/>
          <w:lang w:val="en-GB"/>
        </w:rPr>
      </w:pPr>
      <w:r w:rsidRPr="00F87D30">
        <w:rPr>
          <w:sz w:val="24"/>
          <w:szCs w:val="24"/>
          <w:lang w:val="en-GB"/>
        </w:rPr>
        <w:t xml:space="preserve">Also in this area the </w:t>
      </w:r>
      <w:r>
        <w:rPr>
          <w:sz w:val="24"/>
          <w:szCs w:val="24"/>
          <w:lang w:val="en-GB"/>
        </w:rPr>
        <w:t>practice</w:t>
      </w:r>
      <w:r w:rsidRPr="00F87D30">
        <w:rPr>
          <w:sz w:val="24"/>
          <w:szCs w:val="24"/>
          <w:lang w:val="en-GB"/>
        </w:rPr>
        <w:t xml:space="preserve"> </w:t>
      </w:r>
      <w:r w:rsidR="009D100C">
        <w:rPr>
          <w:sz w:val="24"/>
          <w:szCs w:val="24"/>
          <w:lang w:val="en-GB"/>
        </w:rPr>
        <w:t>varies from School to S</w:t>
      </w:r>
      <w:r>
        <w:rPr>
          <w:sz w:val="24"/>
          <w:szCs w:val="24"/>
          <w:lang w:val="en-GB"/>
        </w:rPr>
        <w:t>chool although the ceiling of a maximum of 10% has been fixed in the individual contracts and is respected all over the system. The variation is caused by</w:t>
      </w:r>
      <w:r w:rsidR="009D100C">
        <w:rPr>
          <w:sz w:val="24"/>
          <w:szCs w:val="24"/>
          <w:lang w:val="en-GB"/>
        </w:rPr>
        <w:t xml:space="preserve"> the different staffing of the S</w:t>
      </w:r>
      <w:r>
        <w:rPr>
          <w:sz w:val="24"/>
          <w:szCs w:val="24"/>
          <w:lang w:val="en-GB"/>
        </w:rPr>
        <w:t>chools. The number of supervisions mainly depends on the numb</w:t>
      </w:r>
      <w:r w:rsidR="009D100C">
        <w:rPr>
          <w:sz w:val="24"/>
          <w:szCs w:val="24"/>
          <w:lang w:val="en-GB"/>
        </w:rPr>
        <w:t>er of seconded teachers at the S</w:t>
      </w:r>
      <w:r>
        <w:rPr>
          <w:sz w:val="24"/>
          <w:szCs w:val="24"/>
          <w:lang w:val="en-GB"/>
        </w:rPr>
        <w:t xml:space="preserve">chool.  </w:t>
      </w:r>
    </w:p>
    <w:p w:rsidR="009D100C" w:rsidRDefault="009D100C" w:rsidP="00F87D30">
      <w:pPr>
        <w:spacing w:after="0"/>
        <w:rPr>
          <w:sz w:val="24"/>
          <w:szCs w:val="24"/>
          <w:lang w:val="en-GB"/>
        </w:rPr>
      </w:pPr>
      <w:r>
        <w:rPr>
          <w:sz w:val="24"/>
          <w:szCs w:val="24"/>
          <w:lang w:val="en-GB"/>
        </w:rPr>
        <w:t>Moreover, the practice how other duties are weighted, varies among the Schools.</w:t>
      </w:r>
    </w:p>
    <w:p w:rsidR="00F87D30" w:rsidRDefault="009D100C" w:rsidP="00F87D30">
      <w:pPr>
        <w:spacing w:after="0"/>
        <w:rPr>
          <w:sz w:val="24"/>
          <w:szCs w:val="24"/>
          <w:lang w:val="en-GB"/>
        </w:rPr>
      </w:pPr>
      <w:r>
        <w:rPr>
          <w:sz w:val="24"/>
          <w:szCs w:val="24"/>
          <w:lang w:val="en-GB"/>
        </w:rPr>
        <w:t>Finally</w:t>
      </w:r>
      <w:r w:rsidR="00F87D30">
        <w:rPr>
          <w:sz w:val="24"/>
          <w:szCs w:val="24"/>
          <w:lang w:val="en-GB"/>
        </w:rPr>
        <w:t xml:space="preserve">, it has to be underlined that ‘replacement’ has to be remunerated in accordance with Article 31.7 of the Service Regulations.  </w:t>
      </w:r>
    </w:p>
    <w:p w:rsidR="009D100C" w:rsidRPr="00F87D30" w:rsidRDefault="009D100C" w:rsidP="00F87D30">
      <w:pPr>
        <w:spacing w:after="0"/>
        <w:rPr>
          <w:sz w:val="24"/>
          <w:szCs w:val="24"/>
          <w:lang w:val="en-GB"/>
        </w:rPr>
      </w:pPr>
      <w:r>
        <w:rPr>
          <w:sz w:val="24"/>
          <w:szCs w:val="24"/>
          <w:lang w:val="en-GB"/>
        </w:rPr>
        <w:t xml:space="preserve">Based on these observations the </w:t>
      </w:r>
      <w:r w:rsidR="00A13A0D">
        <w:rPr>
          <w:sz w:val="24"/>
          <w:szCs w:val="24"/>
          <w:lang w:val="en-GB"/>
        </w:rPr>
        <w:t xml:space="preserve">existing </w:t>
      </w:r>
      <w:r>
        <w:rPr>
          <w:sz w:val="24"/>
          <w:szCs w:val="24"/>
          <w:lang w:val="en-GB"/>
        </w:rPr>
        <w:t>MEMORANDUM</w:t>
      </w:r>
      <w:r w:rsidR="00A13A0D">
        <w:rPr>
          <w:sz w:val="24"/>
          <w:szCs w:val="24"/>
          <w:lang w:val="en-GB"/>
        </w:rPr>
        <w:t xml:space="preserve"> should be revised</w:t>
      </w:r>
      <w:r w:rsidR="00540BE3">
        <w:rPr>
          <w:sz w:val="24"/>
          <w:szCs w:val="24"/>
          <w:lang w:val="en-GB"/>
        </w:rPr>
        <w:t xml:space="preserve"> and it should be clarified that the 10% of unpaid supervision is the maximum and that schools are not obliged to go up to this maximum</w:t>
      </w:r>
      <w:r w:rsidR="00A13A0D">
        <w:rPr>
          <w:sz w:val="24"/>
          <w:szCs w:val="24"/>
          <w:lang w:val="en-GB"/>
        </w:rPr>
        <w:t>; an amendmen</w:t>
      </w:r>
      <w:r w:rsidR="006B65E9">
        <w:rPr>
          <w:sz w:val="24"/>
          <w:szCs w:val="24"/>
          <w:lang w:val="en-GB"/>
        </w:rPr>
        <w:t>t of the Service R</w:t>
      </w:r>
      <w:r w:rsidR="00A13A0D">
        <w:rPr>
          <w:sz w:val="24"/>
          <w:szCs w:val="24"/>
          <w:lang w:val="en-GB"/>
        </w:rPr>
        <w:t>egulations is not necessary</w:t>
      </w:r>
      <w:r>
        <w:rPr>
          <w:sz w:val="24"/>
          <w:szCs w:val="24"/>
          <w:lang w:val="en-GB"/>
        </w:rPr>
        <w:t>.</w:t>
      </w:r>
    </w:p>
    <w:p w:rsidR="00A12E99" w:rsidRDefault="00A12E99">
      <w:pPr>
        <w:suppressAutoHyphens w:val="0"/>
        <w:spacing w:before="0" w:after="0"/>
        <w:jc w:val="left"/>
        <w:rPr>
          <w:b/>
          <w:sz w:val="24"/>
          <w:szCs w:val="24"/>
          <w:lang w:val="en-GB"/>
        </w:rPr>
      </w:pPr>
    </w:p>
    <w:p w:rsidR="00F87D30" w:rsidRPr="00F87D30" w:rsidRDefault="00F87D30" w:rsidP="00F87D30">
      <w:pPr>
        <w:spacing w:after="0"/>
        <w:rPr>
          <w:b/>
          <w:sz w:val="24"/>
          <w:szCs w:val="24"/>
          <w:lang w:val="en-GB"/>
        </w:rPr>
      </w:pPr>
    </w:p>
    <w:p w:rsidR="009E2153" w:rsidRDefault="001B0126" w:rsidP="001D4E87">
      <w:pPr>
        <w:pStyle w:val="ListParagraph"/>
        <w:numPr>
          <w:ilvl w:val="0"/>
          <w:numId w:val="4"/>
        </w:numPr>
        <w:spacing w:after="0"/>
        <w:rPr>
          <w:rFonts w:ascii="Arial" w:hAnsi="Arial" w:cs="Arial"/>
          <w:b/>
          <w:sz w:val="24"/>
          <w:szCs w:val="24"/>
          <w:lang w:val="en-GB"/>
        </w:rPr>
      </w:pPr>
      <w:r w:rsidRPr="001B0126">
        <w:rPr>
          <w:rFonts w:ascii="Arial" w:hAnsi="Arial" w:cs="Arial"/>
          <w:b/>
          <w:sz w:val="24"/>
          <w:szCs w:val="24"/>
          <w:lang w:val="en-GB"/>
        </w:rPr>
        <w:t>Remuneration</w:t>
      </w:r>
    </w:p>
    <w:p w:rsidR="001B0126" w:rsidRPr="001B0126" w:rsidRDefault="001B0126" w:rsidP="001B0126">
      <w:pPr>
        <w:spacing w:after="0"/>
        <w:rPr>
          <w:b/>
          <w:sz w:val="24"/>
          <w:szCs w:val="24"/>
          <w:lang w:val="en-GB"/>
        </w:rPr>
      </w:pPr>
    </w:p>
    <w:p w:rsidR="001B0126" w:rsidRPr="001B0126" w:rsidRDefault="001B0126" w:rsidP="001D4E87">
      <w:pPr>
        <w:pStyle w:val="ListParagraph"/>
        <w:numPr>
          <w:ilvl w:val="0"/>
          <w:numId w:val="14"/>
        </w:numPr>
        <w:spacing w:after="0"/>
        <w:rPr>
          <w:rFonts w:ascii="Arial" w:hAnsi="Arial" w:cs="Arial"/>
          <w:b/>
          <w:sz w:val="24"/>
          <w:szCs w:val="24"/>
          <w:lang w:val="en-GB"/>
        </w:rPr>
      </w:pPr>
      <w:r>
        <w:rPr>
          <w:rFonts w:ascii="Arial" w:hAnsi="Arial" w:cs="Arial"/>
          <w:b/>
          <w:sz w:val="24"/>
          <w:szCs w:val="24"/>
          <w:lang w:val="en-GB"/>
        </w:rPr>
        <w:t>Legal requi</w:t>
      </w:r>
      <w:r w:rsidRPr="001B0126">
        <w:rPr>
          <w:rFonts w:ascii="Arial" w:hAnsi="Arial" w:cs="Arial"/>
          <w:b/>
          <w:sz w:val="24"/>
          <w:szCs w:val="24"/>
          <w:lang w:val="en-GB"/>
        </w:rPr>
        <w:t>rements of the Service Regulations</w:t>
      </w:r>
    </w:p>
    <w:p w:rsidR="001B0126" w:rsidRPr="001B0126" w:rsidRDefault="009D100C" w:rsidP="001B0126">
      <w:pPr>
        <w:rPr>
          <w:sz w:val="24"/>
          <w:szCs w:val="24"/>
          <w:lang w:val="en-US"/>
        </w:rPr>
      </w:pPr>
      <w:r>
        <w:rPr>
          <w:sz w:val="24"/>
          <w:szCs w:val="24"/>
          <w:lang w:val="en-US"/>
        </w:rPr>
        <w:t>Locally Recruited T</w:t>
      </w:r>
      <w:r w:rsidR="001B0126" w:rsidRPr="001B0126">
        <w:rPr>
          <w:sz w:val="24"/>
          <w:szCs w:val="24"/>
          <w:lang w:val="en-US"/>
        </w:rPr>
        <w:t>eacher recruited prior to 1 September 1994, those recruited between 1 September 1994 and 31 August 20111 and those recruited as of 1 September 2011 until 31 August 2016 ke</w:t>
      </w:r>
      <w:r w:rsidR="00C3783E">
        <w:rPr>
          <w:sz w:val="24"/>
          <w:szCs w:val="24"/>
          <w:lang w:val="en-US"/>
        </w:rPr>
        <w:t>pt</w:t>
      </w:r>
      <w:r w:rsidR="001B0126" w:rsidRPr="001B0126">
        <w:rPr>
          <w:sz w:val="24"/>
          <w:szCs w:val="24"/>
          <w:lang w:val="en-US"/>
        </w:rPr>
        <w:t xml:space="preserve"> their salary scales provided in Annex 2 of the Service Regulations unless they opt</w:t>
      </w:r>
      <w:r w:rsidR="00C3783E">
        <w:rPr>
          <w:sz w:val="24"/>
          <w:szCs w:val="24"/>
          <w:lang w:val="en-US"/>
        </w:rPr>
        <w:t>ed</w:t>
      </w:r>
      <w:r w:rsidR="001B0126" w:rsidRPr="001B0126">
        <w:rPr>
          <w:sz w:val="24"/>
          <w:szCs w:val="24"/>
          <w:lang w:val="en-US"/>
        </w:rPr>
        <w:t xml:space="preserve"> in accordance with Article 35.2 of the Service Regulations for the new salary scales established in Annex 1 of the Service Regulations. This possibility to opt for the application of Annex 1 </w:t>
      </w:r>
      <w:r w:rsidR="00C3783E">
        <w:rPr>
          <w:sz w:val="24"/>
          <w:szCs w:val="24"/>
          <w:lang w:val="en-US"/>
        </w:rPr>
        <w:t xml:space="preserve">has been </w:t>
      </w:r>
      <w:r w:rsidR="001B0126" w:rsidRPr="001B0126">
        <w:rPr>
          <w:sz w:val="24"/>
          <w:szCs w:val="24"/>
          <w:lang w:val="en-US"/>
        </w:rPr>
        <w:t>of particular interest for those teachers who ha</w:t>
      </w:r>
      <w:r w:rsidR="00C3783E">
        <w:rPr>
          <w:sz w:val="24"/>
          <w:szCs w:val="24"/>
          <w:lang w:val="en-US"/>
        </w:rPr>
        <w:t>d</w:t>
      </w:r>
      <w:r w:rsidR="001B0126" w:rsidRPr="001B0126">
        <w:rPr>
          <w:sz w:val="24"/>
          <w:szCs w:val="24"/>
          <w:lang w:val="en-US"/>
        </w:rPr>
        <w:t xml:space="preserve"> been recruited between 1 September 2011 and 31 August 2016. By opting for the new salary scheme they </w:t>
      </w:r>
      <w:r w:rsidR="00C3783E">
        <w:rPr>
          <w:sz w:val="24"/>
          <w:szCs w:val="24"/>
          <w:lang w:val="en-US"/>
        </w:rPr>
        <w:t>are</w:t>
      </w:r>
      <w:r w:rsidR="001B0126" w:rsidRPr="001B0126">
        <w:rPr>
          <w:sz w:val="24"/>
          <w:szCs w:val="24"/>
          <w:lang w:val="en-US"/>
        </w:rPr>
        <w:t xml:space="preserve"> entitled to benefit from the merit based step system. Opting for the Annex 1 </w:t>
      </w:r>
      <w:r w:rsidR="00C3783E">
        <w:rPr>
          <w:sz w:val="24"/>
          <w:szCs w:val="24"/>
          <w:lang w:val="en-US"/>
        </w:rPr>
        <w:t>did</w:t>
      </w:r>
      <w:r w:rsidR="001B0126" w:rsidRPr="001B0126">
        <w:rPr>
          <w:sz w:val="24"/>
          <w:szCs w:val="24"/>
          <w:lang w:val="en-US"/>
        </w:rPr>
        <w:t xml:space="preserve"> not have any negative impact for the teachers and will in particular not influence the calculation of the years in service referred to in Article 16 of the Service Regulations. </w:t>
      </w:r>
    </w:p>
    <w:p w:rsidR="001B0126" w:rsidRDefault="001B0126" w:rsidP="001B0126">
      <w:pPr>
        <w:spacing w:after="0"/>
        <w:rPr>
          <w:b/>
          <w:sz w:val="24"/>
          <w:szCs w:val="24"/>
          <w:lang w:val="en-US"/>
        </w:rPr>
      </w:pPr>
    </w:p>
    <w:p w:rsidR="001B0126" w:rsidRDefault="006B65E9" w:rsidP="001D4E87">
      <w:pPr>
        <w:pStyle w:val="ListParagraph"/>
        <w:numPr>
          <w:ilvl w:val="0"/>
          <w:numId w:val="14"/>
        </w:numPr>
        <w:spacing w:after="0"/>
        <w:rPr>
          <w:rFonts w:ascii="Arial" w:hAnsi="Arial" w:cs="Arial"/>
          <w:b/>
          <w:sz w:val="24"/>
          <w:szCs w:val="24"/>
          <w:lang w:val="en-GB"/>
        </w:rPr>
      </w:pPr>
      <w:r>
        <w:rPr>
          <w:rFonts w:ascii="Arial" w:hAnsi="Arial" w:cs="Arial"/>
          <w:b/>
          <w:sz w:val="24"/>
          <w:szCs w:val="24"/>
          <w:lang w:val="en-GB"/>
        </w:rPr>
        <w:t>Area for potential amendments of the Service Regulations</w:t>
      </w:r>
    </w:p>
    <w:p w:rsidR="00951987" w:rsidRPr="001B0126" w:rsidRDefault="00951987" w:rsidP="001B0126">
      <w:pPr>
        <w:rPr>
          <w:sz w:val="24"/>
          <w:szCs w:val="24"/>
          <w:lang w:val="en-US"/>
        </w:rPr>
      </w:pPr>
      <w:r>
        <w:rPr>
          <w:sz w:val="24"/>
          <w:szCs w:val="24"/>
          <w:lang w:val="en-US"/>
        </w:rPr>
        <w:t>As a matter of fact, teachers recruited before September 2011 do not merit from any step system. This has been subject to s</w:t>
      </w:r>
      <w:r w:rsidR="00A12E99">
        <w:rPr>
          <w:sz w:val="24"/>
          <w:szCs w:val="24"/>
          <w:lang w:val="en-US"/>
        </w:rPr>
        <w:t xml:space="preserve">trong </w:t>
      </w:r>
      <w:r w:rsidR="006B65E9">
        <w:rPr>
          <w:sz w:val="24"/>
          <w:szCs w:val="24"/>
          <w:lang w:val="en-US"/>
        </w:rPr>
        <w:t>criticism, but taking in consideration their higher salary no actions should be envisaged for the moment</w:t>
      </w:r>
    </w:p>
    <w:p w:rsidR="00951987" w:rsidRDefault="00951987" w:rsidP="001B0126">
      <w:pPr>
        <w:spacing w:after="0"/>
        <w:rPr>
          <w:sz w:val="24"/>
          <w:szCs w:val="24"/>
          <w:lang w:val="en-GB" w:eastAsia="en-US"/>
        </w:rPr>
      </w:pPr>
      <w:r w:rsidRPr="00951987">
        <w:rPr>
          <w:sz w:val="24"/>
          <w:szCs w:val="24"/>
          <w:lang w:val="en-GB" w:eastAsia="en-US"/>
        </w:rPr>
        <w:t>Moreover,</w:t>
      </w:r>
      <w:r>
        <w:rPr>
          <w:sz w:val="24"/>
          <w:szCs w:val="24"/>
          <w:lang w:val="en-GB" w:eastAsia="en-US"/>
        </w:rPr>
        <w:t xml:space="preserve"> it has to be stressed that the salaries applicable since September 2011 are no longer competitive in all places where European Schools are located.</w:t>
      </w:r>
      <w:r w:rsidR="00A12E99">
        <w:rPr>
          <w:sz w:val="24"/>
          <w:szCs w:val="24"/>
          <w:lang w:val="en-GB" w:eastAsia="en-US"/>
        </w:rPr>
        <w:t xml:space="preserve"> In some hosting Member States not only the salaries of other international schools, but</w:t>
      </w:r>
      <w:r w:rsidR="009D100C">
        <w:rPr>
          <w:sz w:val="24"/>
          <w:szCs w:val="24"/>
          <w:lang w:val="en-GB" w:eastAsia="en-US"/>
        </w:rPr>
        <w:t xml:space="preserve"> also of the national schools are</w:t>
      </w:r>
      <w:r w:rsidR="00A12E99">
        <w:rPr>
          <w:sz w:val="24"/>
          <w:szCs w:val="24"/>
          <w:lang w:val="en-GB" w:eastAsia="en-US"/>
        </w:rPr>
        <w:t xml:space="preserve"> more attractive.</w:t>
      </w:r>
    </w:p>
    <w:p w:rsidR="00951987" w:rsidRDefault="00540BE3" w:rsidP="001B0126">
      <w:pPr>
        <w:spacing w:after="0"/>
        <w:rPr>
          <w:sz w:val="24"/>
          <w:szCs w:val="24"/>
          <w:lang w:val="en-GB" w:eastAsia="en-US"/>
        </w:rPr>
      </w:pPr>
      <w:r>
        <w:rPr>
          <w:sz w:val="24"/>
          <w:szCs w:val="24"/>
          <w:lang w:val="en-GB" w:eastAsia="en-US"/>
        </w:rPr>
        <w:t>The m</w:t>
      </w:r>
      <w:r w:rsidR="00A12E99">
        <w:rPr>
          <w:sz w:val="24"/>
          <w:szCs w:val="24"/>
          <w:lang w:val="en-GB" w:eastAsia="en-US"/>
        </w:rPr>
        <w:t>embers of the Working Group</w:t>
      </w:r>
      <w:r w:rsidR="006B65E9">
        <w:rPr>
          <w:sz w:val="24"/>
          <w:szCs w:val="24"/>
          <w:lang w:val="en-GB" w:eastAsia="en-US"/>
        </w:rPr>
        <w:t xml:space="preserve">, but also of the Board of Governors </w:t>
      </w:r>
      <w:r w:rsidR="00A12E99">
        <w:rPr>
          <w:sz w:val="24"/>
          <w:szCs w:val="24"/>
          <w:lang w:val="en-GB" w:eastAsia="en-US"/>
        </w:rPr>
        <w:t>stress</w:t>
      </w:r>
      <w:r w:rsidR="009D100C">
        <w:rPr>
          <w:sz w:val="24"/>
          <w:szCs w:val="24"/>
          <w:lang w:val="en-GB" w:eastAsia="en-US"/>
        </w:rPr>
        <w:t>ed</w:t>
      </w:r>
      <w:r w:rsidR="00A12E99">
        <w:rPr>
          <w:sz w:val="24"/>
          <w:szCs w:val="24"/>
          <w:lang w:val="en-GB" w:eastAsia="en-US"/>
        </w:rPr>
        <w:t xml:space="preserve"> the need </w:t>
      </w:r>
      <w:r w:rsidR="00951987">
        <w:rPr>
          <w:sz w:val="24"/>
          <w:szCs w:val="24"/>
          <w:lang w:val="en-GB" w:eastAsia="en-US"/>
        </w:rPr>
        <w:t>to tackle the compet</w:t>
      </w:r>
      <w:r w:rsidR="00D2723B">
        <w:rPr>
          <w:sz w:val="24"/>
          <w:szCs w:val="24"/>
          <w:lang w:val="en-GB" w:eastAsia="en-US"/>
        </w:rPr>
        <w:t>it</w:t>
      </w:r>
      <w:r w:rsidR="00951987">
        <w:rPr>
          <w:sz w:val="24"/>
          <w:szCs w:val="24"/>
          <w:lang w:val="en-GB" w:eastAsia="en-US"/>
        </w:rPr>
        <w:t>iveness of the salaries in a comprehensive manner</w:t>
      </w:r>
      <w:r w:rsidR="00A12E99">
        <w:rPr>
          <w:sz w:val="24"/>
          <w:szCs w:val="24"/>
          <w:lang w:val="en-GB" w:eastAsia="en-US"/>
        </w:rPr>
        <w:t xml:space="preserve">. In this context </w:t>
      </w:r>
      <w:r w:rsidR="00951987">
        <w:rPr>
          <w:sz w:val="24"/>
          <w:szCs w:val="24"/>
          <w:lang w:val="en-GB" w:eastAsia="en-US"/>
        </w:rPr>
        <w:t xml:space="preserve">also the salaries of </w:t>
      </w:r>
      <w:r w:rsidR="00A12E99">
        <w:rPr>
          <w:sz w:val="24"/>
          <w:szCs w:val="24"/>
          <w:lang w:val="en-GB" w:eastAsia="en-US"/>
        </w:rPr>
        <w:t>o</w:t>
      </w:r>
      <w:r w:rsidR="00951987">
        <w:rPr>
          <w:sz w:val="24"/>
          <w:szCs w:val="24"/>
          <w:lang w:val="en-GB" w:eastAsia="en-US"/>
        </w:rPr>
        <w:t>ther staff categories</w:t>
      </w:r>
      <w:r w:rsidR="00A12E99">
        <w:rPr>
          <w:sz w:val="24"/>
          <w:szCs w:val="24"/>
          <w:lang w:val="en-GB" w:eastAsia="en-US"/>
        </w:rPr>
        <w:t xml:space="preserve"> </w:t>
      </w:r>
      <w:r w:rsidR="00E43C35">
        <w:rPr>
          <w:sz w:val="24"/>
          <w:szCs w:val="24"/>
          <w:lang w:val="en-GB" w:eastAsia="en-US"/>
        </w:rPr>
        <w:t xml:space="preserve">need to </w:t>
      </w:r>
      <w:r w:rsidR="00A12E99">
        <w:rPr>
          <w:sz w:val="24"/>
          <w:szCs w:val="24"/>
          <w:lang w:val="en-GB" w:eastAsia="en-US"/>
        </w:rPr>
        <w:t>be addressed</w:t>
      </w:r>
      <w:r w:rsidR="00951987">
        <w:rPr>
          <w:sz w:val="24"/>
          <w:szCs w:val="24"/>
          <w:lang w:val="en-GB" w:eastAsia="en-US"/>
        </w:rPr>
        <w:t>.</w:t>
      </w:r>
    </w:p>
    <w:p w:rsidR="00D2723B" w:rsidRPr="00951987" w:rsidRDefault="00D2723B" w:rsidP="001B0126">
      <w:pPr>
        <w:spacing w:after="0"/>
        <w:rPr>
          <w:sz w:val="24"/>
          <w:szCs w:val="24"/>
          <w:lang w:val="en-GB" w:eastAsia="en-US"/>
        </w:rPr>
      </w:pPr>
      <w:r>
        <w:rPr>
          <w:sz w:val="24"/>
          <w:szCs w:val="24"/>
          <w:lang w:val="en-GB" w:eastAsia="en-US"/>
        </w:rPr>
        <w:t xml:space="preserve">One idea - promoted by the representatives of Interparents - could be, to review the current correction coefficient in the different places where the European Schools are </w:t>
      </w:r>
      <w:r>
        <w:rPr>
          <w:sz w:val="24"/>
          <w:szCs w:val="24"/>
          <w:lang w:val="en-GB" w:eastAsia="en-US"/>
        </w:rPr>
        <w:lastRenderedPageBreak/>
        <w:t>located</w:t>
      </w:r>
      <w:r w:rsidR="00B2209F">
        <w:rPr>
          <w:sz w:val="24"/>
          <w:szCs w:val="24"/>
          <w:lang w:val="en-GB" w:eastAsia="en-US"/>
        </w:rPr>
        <w:t xml:space="preserve"> or to develop other mechanism which would allow to better reflect in the salaries the local market conditions</w:t>
      </w:r>
      <w:r>
        <w:rPr>
          <w:sz w:val="24"/>
          <w:szCs w:val="24"/>
          <w:lang w:val="en-GB" w:eastAsia="en-US"/>
        </w:rPr>
        <w:t>.</w:t>
      </w:r>
    </w:p>
    <w:p w:rsidR="0002576D" w:rsidRDefault="0002576D" w:rsidP="0002576D">
      <w:pPr>
        <w:spacing w:after="0"/>
        <w:rPr>
          <w:sz w:val="24"/>
          <w:szCs w:val="24"/>
          <w:lang w:val="en-GB"/>
        </w:rPr>
      </w:pPr>
      <w:r w:rsidRPr="007F5C41">
        <w:rPr>
          <w:sz w:val="24"/>
          <w:szCs w:val="24"/>
          <w:lang w:val="en-GB"/>
        </w:rPr>
        <w:t>The attractiveness of the European Schools salaries is an issue which has been raised during the meetings organised by Commissioner Oettinger with the Schools</w:t>
      </w:r>
      <w:r>
        <w:rPr>
          <w:sz w:val="24"/>
          <w:szCs w:val="24"/>
          <w:lang w:val="en-GB"/>
        </w:rPr>
        <w:t>’</w:t>
      </w:r>
      <w:r w:rsidRPr="007F5C41">
        <w:rPr>
          <w:sz w:val="24"/>
          <w:szCs w:val="24"/>
          <w:lang w:val="en-GB"/>
        </w:rPr>
        <w:t xml:space="preserve"> Directors and parent representatives. The Commissioner showed his willingness to analyse the issue in the appropriate forum</w:t>
      </w:r>
      <w:r>
        <w:rPr>
          <w:sz w:val="24"/>
          <w:szCs w:val="24"/>
          <w:lang w:val="en-GB"/>
        </w:rPr>
        <w:t>.</w:t>
      </w:r>
    </w:p>
    <w:p w:rsidR="00951987" w:rsidRDefault="00951987" w:rsidP="001B0126">
      <w:pPr>
        <w:spacing w:after="0"/>
        <w:rPr>
          <w:sz w:val="24"/>
          <w:szCs w:val="24"/>
          <w:lang w:val="en-GB"/>
        </w:rPr>
      </w:pPr>
    </w:p>
    <w:p w:rsidR="00E43C35" w:rsidRPr="00E43C35" w:rsidRDefault="00E43C35" w:rsidP="001B0126">
      <w:pPr>
        <w:spacing w:after="0"/>
        <w:rPr>
          <w:sz w:val="24"/>
          <w:szCs w:val="24"/>
          <w:lang w:val="en-GB"/>
        </w:rPr>
      </w:pPr>
    </w:p>
    <w:p w:rsidR="009E2153" w:rsidRPr="006B65E9" w:rsidRDefault="009E2153" w:rsidP="001D4E87">
      <w:pPr>
        <w:pStyle w:val="ListParagraph"/>
        <w:numPr>
          <w:ilvl w:val="0"/>
          <w:numId w:val="4"/>
        </w:numPr>
        <w:spacing w:after="0"/>
        <w:rPr>
          <w:rFonts w:ascii="Arial" w:hAnsi="Arial" w:cs="Arial"/>
          <w:b/>
          <w:color w:val="000000"/>
          <w:sz w:val="24"/>
          <w:szCs w:val="24"/>
          <w:lang w:val="en-GB"/>
        </w:rPr>
      </w:pPr>
      <w:r w:rsidRPr="006B65E9">
        <w:rPr>
          <w:rFonts w:ascii="Arial" w:hAnsi="Arial" w:cs="Arial"/>
          <w:b/>
          <w:sz w:val="24"/>
          <w:szCs w:val="24"/>
          <w:lang w:val="en-GB"/>
        </w:rPr>
        <w:t>Removal costs</w:t>
      </w:r>
      <w:r w:rsidR="00752EDD">
        <w:rPr>
          <w:rFonts w:ascii="Arial" w:hAnsi="Arial" w:cs="Arial"/>
          <w:b/>
          <w:sz w:val="24"/>
          <w:szCs w:val="24"/>
          <w:lang w:val="en-GB"/>
        </w:rPr>
        <w:t xml:space="preserve"> and other allowances</w:t>
      </w:r>
    </w:p>
    <w:p w:rsidR="009E2153" w:rsidRPr="006B65E9" w:rsidRDefault="009E2153" w:rsidP="009E2153">
      <w:pPr>
        <w:spacing w:after="0"/>
        <w:rPr>
          <w:b/>
          <w:sz w:val="24"/>
          <w:szCs w:val="24"/>
          <w:lang w:val="en-GB"/>
        </w:rPr>
      </w:pPr>
    </w:p>
    <w:p w:rsidR="009E2153" w:rsidRPr="006B65E9" w:rsidRDefault="009E2153" w:rsidP="001D4E87">
      <w:pPr>
        <w:pStyle w:val="ListParagraph"/>
        <w:numPr>
          <w:ilvl w:val="0"/>
          <w:numId w:val="13"/>
        </w:numPr>
        <w:spacing w:after="0"/>
        <w:rPr>
          <w:rFonts w:ascii="Arial" w:hAnsi="Arial" w:cs="Arial"/>
          <w:b/>
          <w:color w:val="000000"/>
          <w:sz w:val="24"/>
          <w:szCs w:val="24"/>
          <w:lang w:val="en-GB"/>
        </w:rPr>
      </w:pPr>
      <w:r w:rsidRPr="006B65E9">
        <w:rPr>
          <w:rFonts w:ascii="Arial" w:hAnsi="Arial" w:cs="Arial"/>
          <w:b/>
          <w:sz w:val="24"/>
          <w:szCs w:val="24"/>
          <w:lang w:val="en-GB"/>
        </w:rPr>
        <w:t>Legal requirements of the Service Regulations</w:t>
      </w:r>
    </w:p>
    <w:p w:rsidR="009E2153" w:rsidRPr="006B65E9" w:rsidRDefault="009D100C" w:rsidP="009E2153">
      <w:pPr>
        <w:rPr>
          <w:sz w:val="24"/>
          <w:szCs w:val="24"/>
          <w:lang w:val="en-US"/>
        </w:rPr>
      </w:pPr>
      <w:r w:rsidRPr="006B65E9">
        <w:rPr>
          <w:sz w:val="24"/>
          <w:szCs w:val="24"/>
          <w:lang w:val="en-US"/>
        </w:rPr>
        <w:t>As of 1 September 2016 Locally Recruited T</w:t>
      </w:r>
      <w:r w:rsidR="009E2153" w:rsidRPr="006B65E9">
        <w:rPr>
          <w:sz w:val="24"/>
          <w:szCs w:val="24"/>
          <w:lang w:val="en-US"/>
        </w:rPr>
        <w:t>eachers recruited for a minimum of one year are entitled to the reimbursement of their removal costs in accordance with Articles 59 and 62 of the Regulations for Seconded Staff Members of the European Schools.</w:t>
      </w:r>
    </w:p>
    <w:p w:rsidR="009E2153" w:rsidRPr="006B65E9" w:rsidRDefault="009E2153" w:rsidP="009E2153">
      <w:pPr>
        <w:rPr>
          <w:sz w:val="24"/>
          <w:szCs w:val="24"/>
          <w:lang w:val="en-US"/>
        </w:rPr>
      </w:pPr>
      <w:r w:rsidRPr="006B65E9">
        <w:rPr>
          <w:sz w:val="24"/>
          <w:szCs w:val="24"/>
          <w:lang w:val="en-US"/>
        </w:rPr>
        <w:t xml:space="preserve">According to Article 59.1 of the Regulations for Seconded Staff Members only the expenses are reimbursed, which the staff member has incurred </w:t>
      </w:r>
      <w:r w:rsidRPr="006B65E9">
        <w:rPr>
          <w:b/>
          <w:sz w:val="24"/>
          <w:szCs w:val="24"/>
          <w:lang w:val="en-US"/>
        </w:rPr>
        <w:t>on taking up his/her engagement</w:t>
      </w:r>
      <w:r w:rsidRPr="006B65E9">
        <w:rPr>
          <w:sz w:val="24"/>
          <w:szCs w:val="24"/>
          <w:lang w:val="en-US"/>
        </w:rPr>
        <w:t>. In consequence only locally recruited teachers taking up their engagement as of 1 September 2016 should be entitled to the reimbursement of their removal expenses.</w:t>
      </w:r>
    </w:p>
    <w:p w:rsidR="009E2153" w:rsidRPr="006B65E9" w:rsidRDefault="009E2153" w:rsidP="009E2153">
      <w:pPr>
        <w:rPr>
          <w:sz w:val="24"/>
          <w:szCs w:val="24"/>
          <w:lang w:val="en-US"/>
        </w:rPr>
      </w:pPr>
      <w:r w:rsidRPr="006B65E9">
        <w:rPr>
          <w:sz w:val="24"/>
          <w:szCs w:val="24"/>
          <w:lang w:val="en-US"/>
        </w:rPr>
        <w:t>In case the contract ends within the first 12 months due to circumstances lyin</w:t>
      </w:r>
      <w:r w:rsidR="009D100C" w:rsidRPr="006B65E9">
        <w:rPr>
          <w:sz w:val="24"/>
          <w:szCs w:val="24"/>
          <w:lang w:val="en-US"/>
        </w:rPr>
        <w:t>g in the responsibility of the Locally Recruited T</w:t>
      </w:r>
      <w:r w:rsidRPr="006B65E9">
        <w:rPr>
          <w:sz w:val="24"/>
          <w:szCs w:val="24"/>
          <w:lang w:val="en-US"/>
        </w:rPr>
        <w:t xml:space="preserve">eacher the school shall ask back the paid sum. This </w:t>
      </w:r>
      <w:r w:rsidR="00C3783E" w:rsidRPr="006B65E9">
        <w:rPr>
          <w:sz w:val="24"/>
          <w:szCs w:val="24"/>
          <w:lang w:val="en-US"/>
        </w:rPr>
        <w:t xml:space="preserve">is </w:t>
      </w:r>
      <w:r w:rsidRPr="006B65E9">
        <w:rPr>
          <w:sz w:val="24"/>
          <w:szCs w:val="24"/>
          <w:lang w:val="en-US"/>
        </w:rPr>
        <w:t>in particular the case if the</w:t>
      </w:r>
      <w:r w:rsidR="009D100C" w:rsidRPr="006B65E9">
        <w:rPr>
          <w:sz w:val="24"/>
          <w:szCs w:val="24"/>
          <w:lang w:val="en-US"/>
        </w:rPr>
        <w:t xml:space="preserve"> contract is terminated by the Locally Recruited T</w:t>
      </w:r>
      <w:r w:rsidRPr="006B65E9">
        <w:rPr>
          <w:sz w:val="24"/>
          <w:szCs w:val="24"/>
          <w:lang w:val="en-US"/>
        </w:rPr>
        <w:t>eacher on his own will or by the Director due to obvious incompetence established in the ordinary or in an extraordinary evaluation during the probationary period referred to in Article 14 of the Service Regulations or due to the outcome of a disciplinary procedure in line with Article 43 to 48 of the Service Regulations.</w:t>
      </w:r>
    </w:p>
    <w:p w:rsidR="009E2153" w:rsidRPr="006B65E9" w:rsidRDefault="009E2153" w:rsidP="009E2153">
      <w:pPr>
        <w:rPr>
          <w:sz w:val="24"/>
          <w:szCs w:val="24"/>
          <w:lang w:val="en-US"/>
        </w:rPr>
      </w:pPr>
      <w:r w:rsidRPr="006B65E9">
        <w:rPr>
          <w:sz w:val="24"/>
          <w:szCs w:val="24"/>
          <w:lang w:val="en-US"/>
        </w:rPr>
        <w:t xml:space="preserve">In the case of a change of the school and at the end of the contract the </w:t>
      </w:r>
      <w:r w:rsidR="009D100C" w:rsidRPr="006B65E9">
        <w:rPr>
          <w:sz w:val="24"/>
          <w:szCs w:val="24"/>
          <w:lang w:val="en-US"/>
        </w:rPr>
        <w:t>L</w:t>
      </w:r>
      <w:r w:rsidRPr="006B65E9">
        <w:rPr>
          <w:sz w:val="24"/>
          <w:szCs w:val="24"/>
          <w:lang w:val="en-US"/>
        </w:rPr>
        <w:t xml:space="preserve">ocally </w:t>
      </w:r>
      <w:r w:rsidR="009D100C" w:rsidRPr="006B65E9">
        <w:rPr>
          <w:sz w:val="24"/>
          <w:szCs w:val="24"/>
          <w:lang w:val="en-US"/>
        </w:rPr>
        <w:t>Recruited T</w:t>
      </w:r>
      <w:r w:rsidRPr="006B65E9">
        <w:rPr>
          <w:sz w:val="24"/>
          <w:szCs w:val="24"/>
          <w:lang w:val="en-US"/>
        </w:rPr>
        <w:t xml:space="preserve">eacher </w:t>
      </w:r>
      <w:r w:rsidR="00C3783E" w:rsidRPr="006B65E9">
        <w:rPr>
          <w:sz w:val="24"/>
          <w:szCs w:val="24"/>
          <w:lang w:val="en-US"/>
        </w:rPr>
        <w:t>is</w:t>
      </w:r>
      <w:r w:rsidRPr="006B65E9">
        <w:rPr>
          <w:sz w:val="24"/>
          <w:szCs w:val="24"/>
          <w:lang w:val="en-US"/>
        </w:rPr>
        <w:t xml:space="preserve"> also entitled to the reimbursement of removal costs under the conditions laid down in Article 37 of the Service Regulations and Article 62 of the Regulations for Seconded Staff Members of the European Schools. </w:t>
      </w:r>
    </w:p>
    <w:p w:rsidR="009E2153" w:rsidRPr="006B65E9" w:rsidRDefault="009E2153" w:rsidP="009E2153">
      <w:pPr>
        <w:rPr>
          <w:sz w:val="24"/>
          <w:szCs w:val="24"/>
          <w:lang w:val="en-US"/>
        </w:rPr>
      </w:pPr>
      <w:r w:rsidRPr="006B65E9">
        <w:rPr>
          <w:sz w:val="24"/>
          <w:szCs w:val="24"/>
          <w:lang w:val="en-US"/>
        </w:rPr>
        <w:t>Besides the removal costs no other allowances are foreseen.</w:t>
      </w:r>
    </w:p>
    <w:p w:rsidR="009E2153" w:rsidRPr="006B65E9" w:rsidRDefault="009E2153" w:rsidP="009E2153">
      <w:pPr>
        <w:spacing w:after="0"/>
        <w:rPr>
          <w:b/>
          <w:sz w:val="24"/>
          <w:szCs w:val="24"/>
          <w:lang w:val="en-US"/>
        </w:rPr>
      </w:pPr>
    </w:p>
    <w:p w:rsidR="009E2153" w:rsidRPr="006B65E9" w:rsidRDefault="006B65E9" w:rsidP="001D4E87">
      <w:pPr>
        <w:pStyle w:val="ListParagraph"/>
        <w:numPr>
          <w:ilvl w:val="0"/>
          <w:numId w:val="13"/>
        </w:numPr>
        <w:spacing w:after="0"/>
        <w:rPr>
          <w:rFonts w:ascii="Arial" w:hAnsi="Arial" w:cs="Arial"/>
          <w:b/>
          <w:color w:val="000000"/>
          <w:sz w:val="24"/>
          <w:szCs w:val="24"/>
          <w:lang w:val="en-GB"/>
        </w:rPr>
      </w:pPr>
      <w:r w:rsidRPr="006B65E9">
        <w:rPr>
          <w:rFonts w:ascii="Arial" w:hAnsi="Arial" w:cs="Arial"/>
          <w:b/>
          <w:sz w:val="24"/>
          <w:szCs w:val="24"/>
          <w:lang w:val="en-GB"/>
        </w:rPr>
        <w:t>Areas for potential amendments of the Service Regulations</w:t>
      </w:r>
    </w:p>
    <w:p w:rsidR="009E2153" w:rsidRPr="006B65E9" w:rsidRDefault="009E2153" w:rsidP="009E2153">
      <w:pPr>
        <w:spacing w:after="0"/>
        <w:rPr>
          <w:sz w:val="24"/>
          <w:szCs w:val="24"/>
          <w:lang w:val="en-GB"/>
        </w:rPr>
      </w:pPr>
      <w:r w:rsidRPr="006B65E9">
        <w:rPr>
          <w:sz w:val="24"/>
          <w:szCs w:val="24"/>
          <w:lang w:val="en-GB"/>
        </w:rPr>
        <w:t xml:space="preserve">Article </w:t>
      </w:r>
      <w:r w:rsidR="00C3783E" w:rsidRPr="006B65E9">
        <w:rPr>
          <w:sz w:val="24"/>
          <w:szCs w:val="24"/>
          <w:lang w:val="en-GB"/>
        </w:rPr>
        <w:t xml:space="preserve">37 of the Service Regulations </w:t>
      </w:r>
      <w:r w:rsidRPr="006B65E9">
        <w:rPr>
          <w:sz w:val="24"/>
          <w:szCs w:val="24"/>
          <w:lang w:val="en-GB"/>
        </w:rPr>
        <w:t xml:space="preserve">refers to Articles 59 and 62 of the Regulations for Seconded Staff Members of the European Schools. </w:t>
      </w:r>
      <w:r w:rsidR="00D2723B">
        <w:rPr>
          <w:sz w:val="24"/>
          <w:szCs w:val="24"/>
          <w:lang w:val="en-GB"/>
        </w:rPr>
        <w:t xml:space="preserve">In contrast to </w:t>
      </w:r>
      <w:r w:rsidR="00C3783E" w:rsidRPr="006B65E9">
        <w:rPr>
          <w:sz w:val="24"/>
          <w:szCs w:val="24"/>
          <w:lang w:val="en-GB"/>
        </w:rPr>
        <w:t xml:space="preserve">their seconded colleagues </w:t>
      </w:r>
      <w:r w:rsidRPr="006B65E9">
        <w:rPr>
          <w:sz w:val="24"/>
          <w:szCs w:val="24"/>
          <w:lang w:val="en-GB"/>
        </w:rPr>
        <w:t>Locally Recruited Teachers quite often do not have a full time table. The current Articl</w:t>
      </w:r>
      <w:r w:rsidR="00C3783E" w:rsidRPr="006B65E9">
        <w:rPr>
          <w:sz w:val="24"/>
          <w:szCs w:val="24"/>
          <w:lang w:val="en-GB"/>
        </w:rPr>
        <w:t>e in the Service R</w:t>
      </w:r>
      <w:r w:rsidRPr="006B65E9">
        <w:rPr>
          <w:sz w:val="24"/>
          <w:szCs w:val="24"/>
          <w:lang w:val="en-GB"/>
        </w:rPr>
        <w:t xml:space="preserve">egulations does not </w:t>
      </w:r>
      <w:r w:rsidR="00C3783E" w:rsidRPr="006B65E9">
        <w:rPr>
          <w:sz w:val="24"/>
          <w:szCs w:val="24"/>
          <w:lang w:val="en-GB"/>
        </w:rPr>
        <w:t xml:space="preserve">make a distinction </w:t>
      </w:r>
      <w:r w:rsidRPr="006B65E9">
        <w:rPr>
          <w:sz w:val="24"/>
          <w:szCs w:val="24"/>
          <w:lang w:val="en-GB"/>
        </w:rPr>
        <w:t>between a teacher with a full time table and a teacher providing only a small numb</w:t>
      </w:r>
      <w:r w:rsidR="009D100C" w:rsidRPr="006B65E9">
        <w:rPr>
          <w:sz w:val="24"/>
          <w:szCs w:val="24"/>
          <w:lang w:val="en-GB"/>
        </w:rPr>
        <w:t>er of hours/periods. Moreover, Locally Recruited T</w:t>
      </w:r>
      <w:r w:rsidRPr="006B65E9">
        <w:rPr>
          <w:sz w:val="24"/>
          <w:szCs w:val="24"/>
          <w:lang w:val="en-GB"/>
        </w:rPr>
        <w:t xml:space="preserve">eachers may be recruited </w:t>
      </w:r>
      <w:r w:rsidR="00D2723B">
        <w:rPr>
          <w:sz w:val="24"/>
          <w:szCs w:val="24"/>
          <w:lang w:val="en-GB"/>
        </w:rPr>
        <w:t>worldwide</w:t>
      </w:r>
      <w:r w:rsidRPr="006B65E9">
        <w:rPr>
          <w:sz w:val="24"/>
          <w:szCs w:val="24"/>
          <w:lang w:val="en-GB"/>
        </w:rPr>
        <w:t xml:space="preserve">. As a consequence, a teacher coming from a state outside the EU and teaching two hours/periods per week is </w:t>
      </w:r>
      <w:r w:rsidR="00D2723B">
        <w:rPr>
          <w:sz w:val="24"/>
          <w:szCs w:val="24"/>
          <w:lang w:val="en-GB"/>
        </w:rPr>
        <w:t xml:space="preserve">also </w:t>
      </w:r>
      <w:r w:rsidRPr="006B65E9">
        <w:rPr>
          <w:sz w:val="24"/>
          <w:szCs w:val="24"/>
          <w:lang w:val="en-GB"/>
        </w:rPr>
        <w:t>entitled to the reimbursement of the removal expenses.</w:t>
      </w:r>
    </w:p>
    <w:p w:rsidR="009E2153" w:rsidRDefault="009E2153" w:rsidP="009E2153">
      <w:pPr>
        <w:spacing w:after="0"/>
        <w:rPr>
          <w:sz w:val="24"/>
          <w:szCs w:val="24"/>
          <w:lang w:val="en-GB"/>
        </w:rPr>
      </w:pPr>
      <w:r w:rsidRPr="006B65E9">
        <w:rPr>
          <w:sz w:val="24"/>
          <w:szCs w:val="24"/>
          <w:lang w:val="en-GB"/>
        </w:rPr>
        <w:t>In order to tackle this phenomenon</w:t>
      </w:r>
      <w:r w:rsidR="00E43C35">
        <w:rPr>
          <w:sz w:val="24"/>
          <w:szCs w:val="24"/>
          <w:lang w:val="en-GB"/>
        </w:rPr>
        <w:t>,</w:t>
      </w:r>
      <w:r w:rsidRPr="006B65E9">
        <w:rPr>
          <w:sz w:val="24"/>
          <w:szCs w:val="24"/>
          <w:lang w:val="en-GB"/>
        </w:rPr>
        <w:t xml:space="preserve"> </w:t>
      </w:r>
      <w:r w:rsidR="00E43C35">
        <w:rPr>
          <w:sz w:val="24"/>
          <w:szCs w:val="24"/>
          <w:lang w:val="en-GB"/>
        </w:rPr>
        <w:t xml:space="preserve">the members of the Working Group agreed that </w:t>
      </w:r>
      <w:r w:rsidRPr="006B65E9">
        <w:rPr>
          <w:sz w:val="24"/>
          <w:szCs w:val="24"/>
          <w:lang w:val="en-GB"/>
        </w:rPr>
        <w:t>a certain threshold for the reim</w:t>
      </w:r>
      <w:r w:rsidR="00E43C35">
        <w:rPr>
          <w:sz w:val="24"/>
          <w:szCs w:val="24"/>
          <w:lang w:val="en-GB"/>
        </w:rPr>
        <w:t>bursement of the removal costs sh</w:t>
      </w:r>
      <w:r w:rsidRPr="006B65E9">
        <w:rPr>
          <w:sz w:val="24"/>
          <w:szCs w:val="24"/>
          <w:lang w:val="en-GB"/>
        </w:rPr>
        <w:t xml:space="preserve">ould be established. Moreover, a </w:t>
      </w:r>
      <w:r w:rsidR="00C3783E" w:rsidRPr="006B65E9">
        <w:rPr>
          <w:sz w:val="24"/>
          <w:szCs w:val="24"/>
          <w:lang w:val="en-GB"/>
        </w:rPr>
        <w:t xml:space="preserve">specific </w:t>
      </w:r>
      <w:r w:rsidRPr="006B65E9">
        <w:rPr>
          <w:sz w:val="24"/>
          <w:szCs w:val="24"/>
          <w:lang w:val="en-GB"/>
        </w:rPr>
        <w:t>solution for the teachers coming from non EU Member States should be developed.</w:t>
      </w:r>
      <w:r w:rsidR="00E9471A">
        <w:rPr>
          <w:sz w:val="24"/>
          <w:szCs w:val="24"/>
          <w:lang w:val="en-GB"/>
        </w:rPr>
        <w:t xml:space="preserve"> Finally, </w:t>
      </w:r>
      <w:r w:rsidR="00E43C35">
        <w:rPr>
          <w:sz w:val="24"/>
          <w:szCs w:val="24"/>
          <w:lang w:val="en-GB"/>
        </w:rPr>
        <w:t xml:space="preserve">the members of the Working Group </w:t>
      </w:r>
      <w:r w:rsidR="00E43C35">
        <w:rPr>
          <w:sz w:val="24"/>
          <w:szCs w:val="24"/>
          <w:lang w:val="en-GB"/>
        </w:rPr>
        <w:lastRenderedPageBreak/>
        <w:t xml:space="preserve">agreed that </w:t>
      </w:r>
      <w:r w:rsidR="00E9471A">
        <w:rPr>
          <w:sz w:val="24"/>
          <w:szCs w:val="24"/>
          <w:lang w:val="en-GB"/>
        </w:rPr>
        <w:t xml:space="preserve">the entitlement to the reimbursement of the removal costs </w:t>
      </w:r>
      <w:r w:rsidR="00E43C35">
        <w:rPr>
          <w:sz w:val="24"/>
          <w:szCs w:val="24"/>
          <w:lang w:val="en-GB"/>
        </w:rPr>
        <w:t>sh</w:t>
      </w:r>
      <w:r w:rsidR="00E9471A">
        <w:rPr>
          <w:sz w:val="24"/>
          <w:szCs w:val="24"/>
          <w:lang w:val="en-GB"/>
        </w:rPr>
        <w:t>ould be limited to the removal to the school and not covering – as currently - the removal back to the place of origin.</w:t>
      </w:r>
    </w:p>
    <w:p w:rsidR="004F2F82" w:rsidRDefault="004F2F82" w:rsidP="009E2153">
      <w:pPr>
        <w:spacing w:after="0"/>
        <w:rPr>
          <w:sz w:val="24"/>
          <w:szCs w:val="24"/>
          <w:lang w:val="en-GB"/>
        </w:rPr>
      </w:pPr>
      <w:r>
        <w:rPr>
          <w:sz w:val="24"/>
          <w:szCs w:val="24"/>
          <w:lang w:val="en-GB"/>
        </w:rPr>
        <w:t xml:space="preserve">On the other hand, it </w:t>
      </w:r>
      <w:r w:rsidR="006B65E9">
        <w:rPr>
          <w:sz w:val="24"/>
          <w:szCs w:val="24"/>
          <w:lang w:val="en-GB"/>
        </w:rPr>
        <w:t xml:space="preserve">is proposed </w:t>
      </w:r>
      <w:r w:rsidR="00E43C35">
        <w:rPr>
          <w:sz w:val="24"/>
          <w:szCs w:val="24"/>
          <w:lang w:val="en-GB"/>
        </w:rPr>
        <w:t xml:space="preserve">by the Working Group </w:t>
      </w:r>
      <w:r>
        <w:rPr>
          <w:sz w:val="24"/>
          <w:szCs w:val="24"/>
          <w:lang w:val="en-GB"/>
        </w:rPr>
        <w:t>to for</w:t>
      </w:r>
      <w:r w:rsidR="009D100C">
        <w:rPr>
          <w:sz w:val="24"/>
          <w:szCs w:val="24"/>
          <w:lang w:val="en-GB"/>
        </w:rPr>
        <w:t>esee additional allowances for Locally Recruited T</w:t>
      </w:r>
      <w:r>
        <w:rPr>
          <w:sz w:val="24"/>
          <w:szCs w:val="24"/>
          <w:lang w:val="en-GB"/>
        </w:rPr>
        <w:t>eachers in order to keep the schools competitive. Many of the European Schools face more and more probl</w:t>
      </w:r>
      <w:r w:rsidR="009D100C">
        <w:rPr>
          <w:sz w:val="24"/>
          <w:szCs w:val="24"/>
          <w:lang w:val="en-GB"/>
        </w:rPr>
        <w:t>ems to attract Locally Recruited T</w:t>
      </w:r>
      <w:r>
        <w:rPr>
          <w:sz w:val="24"/>
          <w:szCs w:val="24"/>
          <w:lang w:val="en-GB"/>
        </w:rPr>
        <w:t>eachers due to the salary conditions which are no longer competitive.</w:t>
      </w:r>
    </w:p>
    <w:p w:rsidR="004F2F82" w:rsidRDefault="006B65E9" w:rsidP="009E2153">
      <w:pPr>
        <w:spacing w:after="0"/>
        <w:rPr>
          <w:sz w:val="24"/>
          <w:szCs w:val="24"/>
          <w:lang w:val="en-GB"/>
        </w:rPr>
      </w:pPr>
      <w:r>
        <w:rPr>
          <w:sz w:val="24"/>
          <w:szCs w:val="24"/>
          <w:lang w:val="en-GB"/>
        </w:rPr>
        <w:t>T</w:t>
      </w:r>
      <w:r w:rsidR="004F2F82">
        <w:rPr>
          <w:sz w:val="24"/>
          <w:szCs w:val="24"/>
          <w:lang w:val="en-GB"/>
        </w:rPr>
        <w:t xml:space="preserve">he introduction of an installation allowance </w:t>
      </w:r>
      <w:r w:rsidR="00F83A0F">
        <w:rPr>
          <w:sz w:val="24"/>
          <w:szCs w:val="24"/>
          <w:lang w:val="en-GB"/>
        </w:rPr>
        <w:t xml:space="preserve">and the reimbursement of travel expenses in the event of appointment </w:t>
      </w:r>
      <w:r w:rsidR="00F40A40">
        <w:rPr>
          <w:sz w:val="24"/>
          <w:szCs w:val="24"/>
          <w:lang w:val="en-GB"/>
        </w:rPr>
        <w:t xml:space="preserve">would </w:t>
      </w:r>
      <w:r w:rsidR="004F2F82">
        <w:rPr>
          <w:sz w:val="24"/>
          <w:szCs w:val="24"/>
          <w:lang w:val="en-GB"/>
        </w:rPr>
        <w:t xml:space="preserve">attract </w:t>
      </w:r>
      <w:r w:rsidR="00F40A40">
        <w:rPr>
          <w:sz w:val="24"/>
          <w:szCs w:val="24"/>
          <w:lang w:val="en-GB"/>
        </w:rPr>
        <w:t xml:space="preserve">in particular </w:t>
      </w:r>
      <w:r w:rsidR="004F2F82">
        <w:rPr>
          <w:sz w:val="24"/>
          <w:szCs w:val="24"/>
          <w:lang w:val="en-GB"/>
        </w:rPr>
        <w:t>teachers coming from abroad.</w:t>
      </w:r>
    </w:p>
    <w:p w:rsidR="00D2723B" w:rsidRDefault="00D2723B">
      <w:pPr>
        <w:suppressAutoHyphens w:val="0"/>
        <w:spacing w:before="0" w:after="0"/>
        <w:jc w:val="left"/>
        <w:rPr>
          <w:sz w:val="24"/>
          <w:szCs w:val="24"/>
          <w:lang w:val="en-GB" w:eastAsia="en-US"/>
        </w:rPr>
      </w:pPr>
    </w:p>
    <w:p w:rsidR="00F40A40" w:rsidRDefault="00F40A40" w:rsidP="00BB38F5">
      <w:pPr>
        <w:pStyle w:val="ListParagraph"/>
        <w:spacing w:after="0"/>
        <w:ind w:left="0"/>
        <w:rPr>
          <w:rFonts w:ascii="Arial" w:hAnsi="Arial" w:cs="Arial"/>
          <w:sz w:val="24"/>
          <w:szCs w:val="24"/>
          <w:lang w:val="en-GB"/>
        </w:rPr>
      </w:pPr>
    </w:p>
    <w:p w:rsidR="00BB38F5" w:rsidRPr="00F40A40" w:rsidRDefault="00F40A40" w:rsidP="001D4E87">
      <w:pPr>
        <w:pStyle w:val="ListParagraph"/>
        <w:numPr>
          <w:ilvl w:val="0"/>
          <w:numId w:val="13"/>
        </w:numPr>
        <w:spacing w:after="0"/>
        <w:rPr>
          <w:rFonts w:ascii="Arial" w:hAnsi="Arial" w:cs="Arial"/>
          <w:b/>
          <w:sz w:val="24"/>
          <w:szCs w:val="24"/>
          <w:lang w:val="en-GB"/>
        </w:rPr>
      </w:pPr>
      <w:r w:rsidRPr="00F40A40">
        <w:rPr>
          <w:rFonts w:ascii="Arial" w:hAnsi="Arial" w:cs="Arial"/>
          <w:b/>
          <w:sz w:val="24"/>
          <w:szCs w:val="24"/>
          <w:lang w:val="en-GB"/>
        </w:rPr>
        <w:t>Concrete proposals</w:t>
      </w:r>
    </w:p>
    <w:p w:rsidR="00F40A40" w:rsidRDefault="00F40A40" w:rsidP="00F40A40">
      <w:pPr>
        <w:spacing w:after="0"/>
        <w:rPr>
          <w:sz w:val="24"/>
          <w:szCs w:val="24"/>
          <w:lang w:val="en-GB"/>
        </w:rPr>
      </w:pPr>
    </w:p>
    <w:p w:rsidR="00CD324D" w:rsidRPr="00CD324D" w:rsidRDefault="00CD324D" w:rsidP="00CD324D">
      <w:pPr>
        <w:jc w:val="center"/>
        <w:rPr>
          <w:b/>
          <w:bCs/>
          <w:i/>
          <w:sz w:val="24"/>
          <w:szCs w:val="24"/>
          <w:lang w:val="en-GB"/>
        </w:rPr>
      </w:pPr>
      <w:r w:rsidRPr="00CD324D">
        <w:rPr>
          <w:b/>
          <w:bCs/>
          <w:i/>
          <w:sz w:val="24"/>
          <w:szCs w:val="24"/>
          <w:lang w:val="en-GB"/>
        </w:rPr>
        <w:t>Article 37</w:t>
      </w:r>
    </w:p>
    <w:p w:rsidR="00CD324D" w:rsidRPr="00CD324D" w:rsidRDefault="00CD324D" w:rsidP="00CD324D">
      <w:pPr>
        <w:jc w:val="center"/>
        <w:rPr>
          <w:b/>
          <w:bCs/>
          <w:i/>
          <w:sz w:val="24"/>
          <w:szCs w:val="24"/>
          <w:lang w:val="en-GB"/>
        </w:rPr>
      </w:pPr>
      <w:r w:rsidRPr="00CD324D">
        <w:rPr>
          <w:b/>
          <w:bCs/>
          <w:i/>
          <w:sz w:val="24"/>
          <w:szCs w:val="24"/>
          <w:lang w:val="en-GB"/>
        </w:rPr>
        <w:t>Removal costs</w:t>
      </w:r>
    </w:p>
    <w:p w:rsidR="00CD324D" w:rsidRPr="00CD324D" w:rsidRDefault="00CD324D" w:rsidP="00CD324D">
      <w:pPr>
        <w:jc w:val="center"/>
        <w:rPr>
          <w:b/>
          <w:bCs/>
          <w:i/>
          <w:sz w:val="24"/>
          <w:szCs w:val="24"/>
          <w:lang w:val="en-GB"/>
        </w:rPr>
      </w:pPr>
    </w:p>
    <w:p w:rsidR="00CD324D" w:rsidRDefault="00CD324D" w:rsidP="00CD324D">
      <w:pPr>
        <w:rPr>
          <w:bCs/>
          <w:i/>
          <w:sz w:val="24"/>
          <w:szCs w:val="24"/>
          <w:lang w:val="en-GB"/>
        </w:rPr>
      </w:pPr>
      <w:r w:rsidRPr="00CD324D">
        <w:rPr>
          <w:b/>
          <w:bCs/>
          <w:i/>
          <w:sz w:val="24"/>
          <w:szCs w:val="24"/>
          <w:lang w:val="en-GB"/>
        </w:rPr>
        <w:t>1.</w:t>
      </w:r>
      <w:r w:rsidRPr="00CD324D">
        <w:rPr>
          <w:bCs/>
          <w:i/>
          <w:sz w:val="24"/>
          <w:szCs w:val="24"/>
          <w:lang w:val="en-GB"/>
        </w:rPr>
        <w:t xml:space="preserve"> A locally recruited teacher recruited for a minimum period of one year </w:t>
      </w:r>
      <w:r w:rsidRPr="00CD324D">
        <w:rPr>
          <w:b/>
          <w:bCs/>
          <w:i/>
          <w:sz w:val="24"/>
          <w:szCs w:val="24"/>
          <w:lang w:val="en-GB"/>
        </w:rPr>
        <w:t>and a contract providing a minimum</w:t>
      </w:r>
      <w:r w:rsidR="00E43C35">
        <w:rPr>
          <w:b/>
          <w:bCs/>
          <w:i/>
          <w:sz w:val="24"/>
          <w:szCs w:val="24"/>
          <w:lang w:val="en-GB"/>
        </w:rPr>
        <w:t xml:space="preserve"> of 16</w:t>
      </w:r>
      <w:r w:rsidRPr="00CD324D">
        <w:rPr>
          <w:b/>
          <w:bCs/>
          <w:i/>
          <w:sz w:val="24"/>
          <w:szCs w:val="24"/>
          <w:lang w:val="en-GB"/>
        </w:rPr>
        <w:t xml:space="preserve"> hours/periods per week</w:t>
      </w:r>
      <w:r w:rsidRPr="00CD324D">
        <w:rPr>
          <w:bCs/>
          <w:i/>
          <w:sz w:val="24"/>
          <w:szCs w:val="24"/>
          <w:lang w:val="en-GB"/>
        </w:rPr>
        <w:t xml:space="preserve"> shall, as provided in Article 59 and Article 62 of the Regulations for Seconded Staff Members of the European Schools, be entitled to reimbursement of </w:t>
      </w:r>
      <w:r w:rsidRPr="00CD324D">
        <w:rPr>
          <w:bCs/>
          <w:i/>
          <w:strike/>
          <w:sz w:val="24"/>
          <w:szCs w:val="24"/>
          <w:lang w:val="en-GB"/>
        </w:rPr>
        <w:t>his removal</w:t>
      </w:r>
      <w:r w:rsidRPr="00CD324D">
        <w:rPr>
          <w:bCs/>
          <w:i/>
          <w:sz w:val="24"/>
          <w:szCs w:val="24"/>
          <w:lang w:val="en-GB"/>
        </w:rPr>
        <w:t xml:space="preserve"> </w:t>
      </w:r>
      <w:r w:rsidRPr="00CD324D">
        <w:rPr>
          <w:b/>
          <w:bCs/>
          <w:i/>
          <w:sz w:val="24"/>
          <w:szCs w:val="24"/>
          <w:lang w:val="en-GB"/>
        </w:rPr>
        <w:t xml:space="preserve">the </w:t>
      </w:r>
      <w:r w:rsidRPr="00CD324D">
        <w:rPr>
          <w:bCs/>
          <w:i/>
          <w:sz w:val="24"/>
          <w:szCs w:val="24"/>
          <w:lang w:val="en-GB"/>
        </w:rPr>
        <w:t xml:space="preserve">expenses </w:t>
      </w:r>
      <w:r w:rsidRPr="00CD324D">
        <w:rPr>
          <w:b/>
          <w:bCs/>
          <w:i/>
          <w:sz w:val="24"/>
          <w:szCs w:val="24"/>
          <w:lang w:val="en-GB"/>
        </w:rPr>
        <w:t>caused by the removal to the place of the school</w:t>
      </w:r>
      <w:r>
        <w:rPr>
          <w:bCs/>
          <w:i/>
          <w:sz w:val="24"/>
          <w:szCs w:val="24"/>
          <w:lang w:val="en-GB"/>
        </w:rPr>
        <w:t xml:space="preserve"> </w:t>
      </w:r>
      <w:r w:rsidRPr="00CD324D">
        <w:rPr>
          <w:bCs/>
          <w:i/>
          <w:sz w:val="24"/>
          <w:szCs w:val="24"/>
          <w:lang w:val="en-GB"/>
        </w:rPr>
        <w:t xml:space="preserve">unless the contract ends within the first 12 months due to circumstances lying in the responsibility of the locally recruited teacher. </w:t>
      </w:r>
    </w:p>
    <w:p w:rsidR="00E9471A" w:rsidRPr="00CD324D" w:rsidRDefault="00CE43DC" w:rsidP="00CD324D">
      <w:pPr>
        <w:rPr>
          <w:b/>
          <w:bCs/>
          <w:i/>
          <w:sz w:val="24"/>
          <w:szCs w:val="24"/>
          <w:lang w:val="en-GB"/>
        </w:rPr>
      </w:pPr>
      <w:r>
        <w:rPr>
          <w:b/>
          <w:bCs/>
          <w:i/>
          <w:sz w:val="24"/>
          <w:szCs w:val="24"/>
          <w:lang w:val="en-GB"/>
        </w:rPr>
        <w:t>The reimbursement of the expenses caused by the removal to the place of the school shall be limited to a maximum amount of 5.000 euro for l</w:t>
      </w:r>
      <w:r w:rsidR="00E9471A" w:rsidRPr="000609D3">
        <w:rPr>
          <w:b/>
          <w:bCs/>
          <w:i/>
          <w:sz w:val="24"/>
          <w:szCs w:val="24"/>
          <w:lang w:val="en-GB"/>
        </w:rPr>
        <w:t xml:space="preserve">ocally recruited teachers </w:t>
      </w:r>
      <w:r w:rsidR="000609D3" w:rsidRPr="000609D3">
        <w:rPr>
          <w:b/>
          <w:bCs/>
          <w:i/>
          <w:sz w:val="24"/>
          <w:szCs w:val="24"/>
          <w:lang w:val="en-GB"/>
        </w:rPr>
        <w:t xml:space="preserve">removing from a </w:t>
      </w:r>
      <w:r w:rsidR="000609D3">
        <w:rPr>
          <w:b/>
          <w:bCs/>
          <w:i/>
          <w:sz w:val="24"/>
          <w:szCs w:val="24"/>
          <w:lang w:val="en-GB"/>
        </w:rPr>
        <w:t xml:space="preserve">place </w:t>
      </w:r>
      <w:r w:rsidR="000609D3" w:rsidRPr="000609D3">
        <w:rPr>
          <w:b/>
          <w:bCs/>
          <w:i/>
          <w:sz w:val="24"/>
          <w:szCs w:val="24"/>
          <w:lang w:val="en-GB"/>
        </w:rPr>
        <w:t xml:space="preserve">outside the territories of the Member States of the European Union </w:t>
      </w:r>
      <w:r w:rsidR="000609D3" w:rsidRPr="00806809">
        <w:rPr>
          <w:b/>
          <w:bCs/>
          <w:i/>
          <w:strike/>
          <w:sz w:val="24"/>
          <w:szCs w:val="24"/>
          <w:lang w:val="en-GB"/>
        </w:rPr>
        <w:t>as well as outside of the countries and territories listed in Annex II to the Treaty on the Functioning of the European Union</w:t>
      </w:r>
      <w:r>
        <w:rPr>
          <w:b/>
          <w:bCs/>
          <w:i/>
          <w:sz w:val="24"/>
          <w:szCs w:val="24"/>
          <w:lang w:val="en-GB"/>
        </w:rPr>
        <w:t>.</w:t>
      </w:r>
      <w:r w:rsidR="000609D3" w:rsidRPr="000609D3">
        <w:rPr>
          <w:b/>
          <w:bCs/>
          <w:i/>
          <w:sz w:val="24"/>
          <w:szCs w:val="24"/>
          <w:lang w:val="en-GB"/>
        </w:rPr>
        <w:t xml:space="preserve"> </w:t>
      </w:r>
    </w:p>
    <w:p w:rsidR="00CD324D" w:rsidRPr="00CD324D" w:rsidRDefault="00CD324D" w:rsidP="00CD324D">
      <w:pPr>
        <w:rPr>
          <w:bCs/>
          <w:sz w:val="24"/>
          <w:szCs w:val="24"/>
          <w:lang w:val="en-GB"/>
        </w:rPr>
      </w:pPr>
      <w:r w:rsidRPr="00CD324D">
        <w:rPr>
          <w:bCs/>
          <w:i/>
          <w:sz w:val="24"/>
          <w:szCs w:val="24"/>
          <w:lang w:val="en-GB"/>
        </w:rPr>
        <w:t xml:space="preserve">2. A locally recruited teacher who changes to another European School in another city following the mobility approach defined in Article 38 </w:t>
      </w:r>
      <w:r w:rsidR="000609D3" w:rsidRPr="000609D3">
        <w:rPr>
          <w:b/>
          <w:bCs/>
          <w:i/>
          <w:sz w:val="24"/>
          <w:szCs w:val="24"/>
          <w:lang w:val="en-GB"/>
        </w:rPr>
        <w:t>of these Service Regulations</w:t>
      </w:r>
      <w:r w:rsidR="000609D3">
        <w:rPr>
          <w:bCs/>
          <w:i/>
          <w:sz w:val="24"/>
          <w:szCs w:val="24"/>
          <w:lang w:val="en-GB"/>
        </w:rPr>
        <w:t xml:space="preserve"> </w:t>
      </w:r>
      <w:r w:rsidRPr="00CD324D">
        <w:rPr>
          <w:bCs/>
          <w:i/>
          <w:sz w:val="24"/>
          <w:szCs w:val="24"/>
          <w:lang w:val="en-GB"/>
        </w:rPr>
        <w:t>will be entitled to the reimbursement of his removal expenses in accordance with Article 62 of the Regulations for Seconded Staff Members of the European Schools</w:t>
      </w:r>
      <w:r w:rsidRPr="00CD324D">
        <w:rPr>
          <w:bCs/>
          <w:sz w:val="24"/>
          <w:szCs w:val="24"/>
          <w:lang w:val="en-GB"/>
        </w:rPr>
        <w:t xml:space="preserve">.   </w:t>
      </w:r>
    </w:p>
    <w:p w:rsidR="003F4887" w:rsidRDefault="003F4887" w:rsidP="003F4887">
      <w:pPr>
        <w:rPr>
          <w:b/>
          <w:bCs/>
          <w:sz w:val="24"/>
          <w:szCs w:val="24"/>
          <w:lang w:val="en-GB"/>
        </w:rPr>
      </w:pPr>
    </w:p>
    <w:p w:rsidR="003F4887" w:rsidRDefault="003F4887" w:rsidP="003F4887">
      <w:pPr>
        <w:rPr>
          <w:b/>
          <w:bCs/>
          <w:sz w:val="24"/>
          <w:szCs w:val="24"/>
          <w:lang w:val="en-GB"/>
        </w:rPr>
      </w:pPr>
    </w:p>
    <w:p w:rsidR="003F4887" w:rsidRPr="003F4887" w:rsidRDefault="003F4887" w:rsidP="003F4887">
      <w:pPr>
        <w:jc w:val="center"/>
        <w:rPr>
          <w:b/>
          <w:bCs/>
          <w:i/>
          <w:sz w:val="24"/>
          <w:szCs w:val="24"/>
          <w:lang w:val="en-GB"/>
        </w:rPr>
      </w:pPr>
      <w:r w:rsidRPr="003F4887">
        <w:rPr>
          <w:b/>
          <w:bCs/>
          <w:i/>
          <w:sz w:val="24"/>
          <w:szCs w:val="24"/>
          <w:lang w:val="en-GB"/>
        </w:rPr>
        <w:t>Article 37bis</w:t>
      </w:r>
    </w:p>
    <w:p w:rsidR="00CD324D" w:rsidRPr="003F4887" w:rsidRDefault="003F4887" w:rsidP="003F4887">
      <w:pPr>
        <w:jc w:val="center"/>
        <w:rPr>
          <w:b/>
          <w:bCs/>
          <w:i/>
          <w:sz w:val="24"/>
          <w:szCs w:val="24"/>
          <w:lang w:val="en-GB"/>
        </w:rPr>
      </w:pPr>
      <w:r w:rsidRPr="003F4887">
        <w:rPr>
          <w:b/>
          <w:bCs/>
          <w:i/>
          <w:sz w:val="24"/>
          <w:szCs w:val="24"/>
          <w:lang w:val="en-GB"/>
        </w:rPr>
        <w:t>Installation allowance</w:t>
      </w:r>
    </w:p>
    <w:p w:rsidR="003F4887" w:rsidRDefault="003F4887" w:rsidP="00CD324D">
      <w:pPr>
        <w:rPr>
          <w:b/>
          <w:bCs/>
          <w:sz w:val="24"/>
          <w:szCs w:val="24"/>
          <w:lang w:val="en-GB"/>
        </w:rPr>
      </w:pPr>
    </w:p>
    <w:p w:rsidR="0069539D" w:rsidRDefault="00F83A0F" w:rsidP="00CD324D">
      <w:pPr>
        <w:rPr>
          <w:b/>
          <w:bCs/>
          <w:i/>
          <w:sz w:val="24"/>
          <w:szCs w:val="24"/>
          <w:lang w:val="en-GB"/>
        </w:rPr>
      </w:pPr>
      <w:r w:rsidRPr="003F4887">
        <w:rPr>
          <w:b/>
          <w:bCs/>
          <w:i/>
          <w:sz w:val="24"/>
          <w:szCs w:val="24"/>
          <w:lang w:val="en-GB"/>
        </w:rPr>
        <w:t>1. A locally recruited teacher recruited for a minimum period of one year and a co</w:t>
      </w:r>
      <w:r w:rsidR="00E43C35">
        <w:rPr>
          <w:b/>
          <w:bCs/>
          <w:i/>
          <w:sz w:val="24"/>
          <w:szCs w:val="24"/>
          <w:lang w:val="en-GB"/>
        </w:rPr>
        <w:t>ntract providing a minimum of 16</w:t>
      </w:r>
      <w:r w:rsidRPr="003F4887">
        <w:rPr>
          <w:b/>
          <w:bCs/>
          <w:i/>
          <w:sz w:val="24"/>
          <w:szCs w:val="24"/>
          <w:lang w:val="en-GB"/>
        </w:rPr>
        <w:t xml:space="preserve"> hours/periods per week who furnishes evidence of having been obliged to change his</w:t>
      </w:r>
      <w:r w:rsidR="00A6573E">
        <w:rPr>
          <w:b/>
          <w:bCs/>
          <w:i/>
          <w:sz w:val="24"/>
          <w:szCs w:val="24"/>
          <w:lang w:val="en-GB"/>
        </w:rPr>
        <w:t>/</w:t>
      </w:r>
      <w:r w:rsidRPr="003F4887">
        <w:rPr>
          <w:b/>
          <w:bCs/>
          <w:i/>
          <w:sz w:val="24"/>
          <w:szCs w:val="24"/>
          <w:lang w:val="en-GB"/>
        </w:rPr>
        <w:t>her place of residence and of having actually settled at his</w:t>
      </w:r>
      <w:r w:rsidR="00A6573E">
        <w:rPr>
          <w:b/>
          <w:bCs/>
          <w:i/>
          <w:sz w:val="24"/>
          <w:szCs w:val="24"/>
          <w:lang w:val="en-GB"/>
        </w:rPr>
        <w:t>/her</w:t>
      </w:r>
      <w:r w:rsidRPr="003F4887">
        <w:rPr>
          <w:b/>
          <w:bCs/>
          <w:i/>
          <w:sz w:val="24"/>
          <w:szCs w:val="24"/>
          <w:lang w:val="en-GB"/>
        </w:rPr>
        <w:t xml:space="preserve"> place of employment in order to comply with Article 27 of these Service Regulations shall be entitled </w:t>
      </w:r>
    </w:p>
    <w:p w:rsidR="0069539D" w:rsidRDefault="0069539D" w:rsidP="00CD324D">
      <w:pPr>
        <w:rPr>
          <w:b/>
          <w:bCs/>
          <w:i/>
          <w:sz w:val="24"/>
          <w:szCs w:val="24"/>
          <w:lang w:val="en-GB"/>
        </w:rPr>
      </w:pPr>
      <w:r>
        <w:rPr>
          <w:b/>
          <w:bCs/>
          <w:i/>
          <w:sz w:val="24"/>
          <w:szCs w:val="24"/>
          <w:lang w:val="en-GB"/>
        </w:rPr>
        <w:lastRenderedPageBreak/>
        <w:t xml:space="preserve">(a) </w:t>
      </w:r>
      <w:r w:rsidR="00F83A0F" w:rsidRPr="003F4887">
        <w:rPr>
          <w:b/>
          <w:bCs/>
          <w:i/>
          <w:sz w:val="24"/>
          <w:szCs w:val="24"/>
          <w:lang w:val="en-GB"/>
        </w:rPr>
        <w:t>to an installation allowance equal to two months' basic salary</w:t>
      </w:r>
      <w:r>
        <w:rPr>
          <w:b/>
          <w:bCs/>
          <w:i/>
          <w:sz w:val="24"/>
          <w:szCs w:val="24"/>
          <w:lang w:val="en-GB"/>
        </w:rPr>
        <w:t xml:space="preserve"> if he/she fulfils the legal requirements of Article 53.</w:t>
      </w:r>
      <w:r w:rsidR="00BA3667">
        <w:rPr>
          <w:b/>
          <w:bCs/>
          <w:i/>
          <w:sz w:val="24"/>
          <w:szCs w:val="24"/>
          <w:lang w:val="en-GB"/>
        </w:rPr>
        <w:t>2 of the Regulations for M</w:t>
      </w:r>
      <w:r>
        <w:rPr>
          <w:b/>
          <w:bCs/>
          <w:i/>
          <w:sz w:val="24"/>
          <w:szCs w:val="24"/>
          <w:lang w:val="en-GB"/>
        </w:rPr>
        <w:t>embers of the Seconded Staff of the European Schools;</w:t>
      </w:r>
    </w:p>
    <w:p w:rsidR="00F83A0F" w:rsidRPr="003F4887" w:rsidRDefault="0069539D" w:rsidP="00CD324D">
      <w:pPr>
        <w:rPr>
          <w:b/>
          <w:bCs/>
          <w:i/>
          <w:sz w:val="24"/>
          <w:szCs w:val="24"/>
          <w:lang w:val="en-GB"/>
        </w:rPr>
      </w:pPr>
      <w:r>
        <w:rPr>
          <w:b/>
          <w:bCs/>
          <w:i/>
          <w:sz w:val="24"/>
          <w:szCs w:val="24"/>
          <w:lang w:val="en-GB"/>
        </w:rPr>
        <w:t>(b) to an installation allowance equal to one month’s basic salary if he/she does not fulfil the legal requirements of Article 53.</w:t>
      </w:r>
      <w:r w:rsidR="00BA3667">
        <w:rPr>
          <w:b/>
          <w:bCs/>
          <w:i/>
          <w:sz w:val="24"/>
          <w:szCs w:val="24"/>
          <w:lang w:val="en-GB"/>
        </w:rPr>
        <w:t>2 of the R</w:t>
      </w:r>
      <w:r>
        <w:rPr>
          <w:b/>
          <w:bCs/>
          <w:i/>
          <w:sz w:val="24"/>
          <w:szCs w:val="24"/>
          <w:lang w:val="en-GB"/>
        </w:rPr>
        <w:t xml:space="preserve">egulations for </w:t>
      </w:r>
      <w:r w:rsidR="00BA3667">
        <w:rPr>
          <w:b/>
          <w:bCs/>
          <w:i/>
          <w:sz w:val="24"/>
          <w:szCs w:val="24"/>
          <w:lang w:val="en-GB"/>
        </w:rPr>
        <w:t xml:space="preserve">Members of the </w:t>
      </w:r>
      <w:r>
        <w:rPr>
          <w:b/>
          <w:bCs/>
          <w:i/>
          <w:sz w:val="24"/>
          <w:szCs w:val="24"/>
          <w:lang w:val="en-GB"/>
        </w:rPr>
        <w:t xml:space="preserve">Seconded Staff of the European Schools or whose family does not settle at the place </w:t>
      </w:r>
      <w:r w:rsidR="00BA3667">
        <w:rPr>
          <w:b/>
          <w:bCs/>
          <w:i/>
          <w:sz w:val="24"/>
          <w:szCs w:val="24"/>
          <w:lang w:val="en-GB"/>
        </w:rPr>
        <w:t>of the school.</w:t>
      </w:r>
    </w:p>
    <w:p w:rsidR="003F4887" w:rsidRPr="003F4887" w:rsidRDefault="003F4887" w:rsidP="00CD324D">
      <w:pPr>
        <w:rPr>
          <w:b/>
          <w:bCs/>
          <w:i/>
          <w:sz w:val="24"/>
          <w:szCs w:val="24"/>
          <w:lang w:val="en-GB"/>
        </w:rPr>
      </w:pPr>
      <w:r w:rsidRPr="003F4887">
        <w:rPr>
          <w:b/>
          <w:bCs/>
          <w:i/>
          <w:sz w:val="24"/>
          <w:szCs w:val="24"/>
          <w:lang w:val="en-GB"/>
        </w:rPr>
        <w:t>2. The allowance shall be paid at the time of installation on production of documents establishing the fact that the</w:t>
      </w:r>
      <w:r w:rsidR="006C273E">
        <w:rPr>
          <w:b/>
          <w:bCs/>
          <w:i/>
          <w:sz w:val="24"/>
          <w:szCs w:val="24"/>
          <w:lang w:val="en-GB"/>
        </w:rPr>
        <w:t xml:space="preserve"> locally recruited teacher</w:t>
      </w:r>
      <w:r w:rsidRPr="003F4887">
        <w:rPr>
          <w:b/>
          <w:bCs/>
          <w:i/>
          <w:sz w:val="24"/>
          <w:szCs w:val="24"/>
          <w:lang w:val="en-GB"/>
        </w:rPr>
        <w:t xml:space="preserve"> has actually settled at the place of the school.</w:t>
      </w:r>
    </w:p>
    <w:p w:rsidR="003F4887" w:rsidRPr="003F4887" w:rsidRDefault="003F4887" w:rsidP="003F4887">
      <w:pPr>
        <w:rPr>
          <w:b/>
          <w:bCs/>
          <w:i/>
          <w:sz w:val="24"/>
          <w:szCs w:val="24"/>
          <w:lang w:val="en-GB"/>
        </w:rPr>
      </w:pPr>
      <w:r w:rsidRPr="003F4887">
        <w:rPr>
          <w:b/>
          <w:bCs/>
          <w:i/>
          <w:sz w:val="24"/>
          <w:szCs w:val="24"/>
          <w:lang w:val="en-GB"/>
        </w:rPr>
        <w:t>3. The locally recruited teacher in receipt of installation allowances shall declare immediately allowances of like nature to which his</w:t>
      </w:r>
      <w:r w:rsidR="00A6573E">
        <w:rPr>
          <w:b/>
          <w:bCs/>
          <w:i/>
          <w:sz w:val="24"/>
          <w:szCs w:val="24"/>
          <w:lang w:val="en-GB"/>
        </w:rPr>
        <w:t>/</w:t>
      </w:r>
      <w:r w:rsidRPr="003F4887">
        <w:rPr>
          <w:b/>
          <w:bCs/>
          <w:i/>
          <w:sz w:val="24"/>
          <w:szCs w:val="24"/>
          <w:lang w:val="en-GB"/>
        </w:rPr>
        <w:t>her spouse is entitled. Such latter allowances shall be deducted from the installation allowance paid by the school.</w:t>
      </w:r>
    </w:p>
    <w:p w:rsidR="003F4887" w:rsidRPr="003F4887" w:rsidRDefault="003F4887" w:rsidP="00CD324D">
      <w:pPr>
        <w:rPr>
          <w:b/>
          <w:bCs/>
          <w:i/>
          <w:sz w:val="24"/>
          <w:szCs w:val="24"/>
          <w:lang w:val="en-GB"/>
        </w:rPr>
      </w:pPr>
      <w:r w:rsidRPr="003F4887">
        <w:rPr>
          <w:b/>
          <w:bCs/>
          <w:i/>
          <w:sz w:val="24"/>
          <w:szCs w:val="24"/>
          <w:lang w:val="en-GB"/>
        </w:rPr>
        <w:t>In cases where the locally recruited teacher and his</w:t>
      </w:r>
      <w:r w:rsidR="00A6573E">
        <w:rPr>
          <w:b/>
          <w:bCs/>
          <w:i/>
          <w:sz w:val="24"/>
          <w:szCs w:val="24"/>
          <w:lang w:val="en-GB"/>
        </w:rPr>
        <w:t>/</w:t>
      </w:r>
      <w:r w:rsidRPr="003F4887">
        <w:rPr>
          <w:b/>
          <w:bCs/>
          <w:i/>
          <w:sz w:val="24"/>
          <w:szCs w:val="24"/>
          <w:lang w:val="en-GB"/>
        </w:rPr>
        <w:t xml:space="preserve">her spouse are </w:t>
      </w:r>
      <w:r>
        <w:rPr>
          <w:b/>
          <w:bCs/>
          <w:i/>
          <w:sz w:val="24"/>
          <w:szCs w:val="24"/>
          <w:lang w:val="en-GB"/>
        </w:rPr>
        <w:t xml:space="preserve">both </w:t>
      </w:r>
      <w:r w:rsidRPr="003F4887">
        <w:rPr>
          <w:b/>
          <w:bCs/>
          <w:i/>
          <w:sz w:val="24"/>
          <w:szCs w:val="24"/>
          <w:lang w:val="en-GB"/>
        </w:rPr>
        <w:t>employed in the service of the European Schools and both are entitled to the installation allowance, this shall be payable only to the person whose basic salary is the higher.</w:t>
      </w:r>
    </w:p>
    <w:p w:rsidR="003F4887" w:rsidRPr="003F4887" w:rsidRDefault="003F4887" w:rsidP="003F4887">
      <w:pPr>
        <w:rPr>
          <w:b/>
          <w:bCs/>
          <w:i/>
          <w:sz w:val="24"/>
          <w:szCs w:val="24"/>
          <w:lang w:val="en-GB"/>
        </w:rPr>
      </w:pPr>
      <w:r w:rsidRPr="003F4887">
        <w:rPr>
          <w:b/>
          <w:bCs/>
          <w:i/>
          <w:sz w:val="24"/>
          <w:szCs w:val="24"/>
          <w:lang w:val="en-GB"/>
        </w:rPr>
        <w:t>4. The installation allowance shall be calculated by reference to the locally recruited teacher’s marital status and salary on the date of his</w:t>
      </w:r>
      <w:r w:rsidR="00A6573E">
        <w:rPr>
          <w:b/>
          <w:bCs/>
          <w:i/>
          <w:sz w:val="24"/>
          <w:szCs w:val="24"/>
          <w:lang w:val="en-GB"/>
        </w:rPr>
        <w:t>/</w:t>
      </w:r>
      <w:r w:rsidRPr="003F4887">
        <w:rPr>
          <w:b/>
          <w:bCs/>
          <w:i/>
          <w:sz w:val="24"/>
          <w:szCs w:val="24"/>
          <w:lang w:val="en-GB"/>
        </w:rPr>
        <w:t>her recruitment.</w:t>
      </w:r>
    </w:p>
    <w:p w:rsidR="003F4887" w:rsidRPr="003F4887" w:rsidRDefault="003F4887" w:rsidP="003F4887">
      <w:pPr>
        <w:rPr>
          <w:b/>
          <w:bCs/>
          <w:i/>
          <w:sz w:val="24"/>
          <w:szCs w:val="24"/>
          <w:lang w:val="en-GB"/>
        </w:rPr>
      </w:pPr>
      <w:r w:rsidRPr="003F4887">
        <w:rPr>
          <w:b/>
          <w:bCs/>
          <w:i/>
          <w:sz w:val="24"/>
          <w:szCs w:val="24"/>
          <w:lang w:val="en-GB"/>
        </w:rPr>
        <w:t>5. A locally recruited teacher who on recruitment has received an installation allowance and whose contract ends within the first 12 months due to circumstances lying in his</w:t>
      </w:r>
      <w:r w:rsidR="00A6573E">
        <w:rPr>
          <w:b/>
          <w:bCs/>
          <w:i/>
          <w:sz w:val="24"/>
          <w:szCs w:val="24"/>
          <w:lang w:val="en-GB"/>
        </w:rPr>
        <w:t>/</w:t>
      </w:r>
      <w:r w:rsidRPr="003F4887">
        <w:rPr>
          <w:b/>
          <w:bCs/>
          <w:i/>
          <w:sz w:val="24"/>
          <w:szCs w:val="24"/>
          <w:lang w:val="en-GB"/>
        </w:rPr>
        <w:t>her responsibility shall, on leaving the service, refund part of the allowance, in proportion to the unexpired portion of the initial contract.</w:t>
      </w:r>
    </w:p>
    <w:p w:rsidR="003F4887" w:rsidRPr="003F4887" w:rsidRDefault="003F4887" w:rsidP="003F4887">
      <w:pPr>
        <w:rPr>
          <w:b/>
          <w:bCs/>
          <w:i/>
          <w:sz w:val="24"/>
          <w:szCs w:val="24"/>
          <w:lang w:val="en-GB"/>
        </w:rPr>
      </w:pPr>
      <w:r w:rsidRPr="003F4887">
        <w:rPr>
          <w:b/>
          <w:bCs/>
          <w:i/>
          <w:sz w:val="24"/>
          <w:szCs w:val="24"/>
          <w:lang w:val="en-GB"/>
        </w:rPr>
        <w:t>6. A locally recruited teacher who changes to another European School in another city following the mobility approach defined in Article 38 of these Service Regulations will be entitled to the installation allowance in accordance with paragraph 1 to 5 of this Article.</w:t>
      </w:r>
    </w:p>
    <w:p w:rsidR="003F4887" w:rsidRDefault="003F4887">
      <w:pPr>
        <w:suppressAutoHyphens w:val="0"/>
        <w:spacing w:before="0" w:after="0"/>
        <w:jc w:val="left"/>
        <w:rPr>
          <w:b/>
          <w:i/>
          <w:sz w:val="24"/>
          <w:szCs w:val="24"/>
          <w:lang w:val="en-GB" w:eastAsia="en-US"/>
        </w:rPr>
      </w:pPr>
    </w:p>
    <w:p w:rsidR="00BB38F5" w:rsidRDefault="00BB38F5" w:rsidP="00BB38F5">
      <w:pPr>
        <w:pStyle w:val="ListParagraph"/>
        <w:spacing w:after="0"/>
        <w:ind w:left="0"/>
        <w:rPr>
          <w:rFonts w:ascii="Arial" w:hAnsi="Arial" w:cs="Arial"/>
          <w:b/>
          <w:i/>
          <w:sz w:val="24"/>
          <w:szCs w:val="24"/>
          <w:lang w:val="en-GB"/>
        </w:rPr>
      </w:pPr>
    </w:p>
    <w:p w:rsidR="00F83A0F" w:rsidRDefault="00F83A0F" w:rsidP="00BB38F5">
      <w:pPr>
        <w:pStyle w:val="ListParagraph"/>
        <w:spacing w:after="0"/>
        <w:ind w:left="0"/>
        <w:rPr>
          <w:rFonts w:ascii="Arial" w:hAnsi="Arial" w:cs="Arial"/>
          <w:b/>
          <w:i/>
          <w:sz w:val="24"/>
          <w:szCs w:val="24"/>
          <w:lang w:val="en-GB"/>
        </w:rPr>
      </w:pPr>
    </w:p>
    <w:p w:rsidR="00EB7A33" w:rsidRDefault="007C42E2" w:rsidP="00EB7A33">
      <w:pPr>
        <w:pStyle w:val="ListParagraph"/>
        <w:spacing w:after="0"/>
        <w:ind w:left="0"/>
        <w:jc w:val="center"/>
        <w:rPr>
          <w:rFonts w:ascii="Arial" w:hAnsi="Arial" w:cs="Arial"/>
          <w:b/>
          <w:i/>
          <w:sz w:val="24"/>
          <w:szCs w:val="24"/>
          <w:lang w:val="en-GB"/>
        </w:rPr>
      </w:pPr>
      <w:r>
        <w:rPr>
          <w:rFonts w:ascii="Arial" w:hAnsi="Arial" w:cs="Arial"/>
          <w:b/>
          <w:i/>
          <w:sz w:val="24"/>
          <w:szCs w:val="24"/>
          <w:lang w:val="en-GB"/>
        </w:rPr>
        <w:t>Article 40</w:t>
      </w:r>
    </w:p>
    <w:p w:rsidR="007C42E2" w:rsidRDefault="007C42E2" w:rsidP="00EB7A33">
      <w:pPr>
        <w:pStyle w:val="ListParagraph"/>
        <w:spacing w:after="0"/>
        <w:ind w:left="0"/>
        <w:jc w:val="center"/>
        <w:rPr>
          <w:rFonts w:ascii="Arial" w:hAnsi="Arial" w:cs="Arial"/>
          <w:b/>
          <w:i/>
          <w:sz w:val="24"/>
          <w:szCs w:val="24"/>
          <w:lang w:val="en-GB"/>
        </w:rPr>
      </w:pPr>
      <w:r>
        <w:rPr>
          <w:rFonts w:ascii="Arial" w:hAnsi="Arial" w:cs="Arial"/>
          <w:b/>
          <w:i/>
          <w:sz w:val="24"/>
          <w:szCs w:val="24"/>
          <w:lang w:val="en-GB"/>
        </w:rPr>
        <w:t>Travel expenses</w:t>
      </w:r>
    </w:p>
    <w:p w:rsidR="007C42E2" w:rsidRPr="00B44567" w:rsidRDefault="007C42E2" w:rsidP="007C42E2">
      <w:pPr>
        <w:pStyle w:val="ListParagraph"/>
        <w:spacing w:after="0"/>
        <w:ind w:left="0"/>
        <w:rPr>
          <w:rFonts w:ascii="Arial" w:hAnsi="Arial" w:cs="Arial"/>
          <w:b/>
          <w:i/>
          <w:sz w:val="24"/>
          <w:szCs w:val="24"/>
          <w:lang w:val="en-GB"/>
        </w:rPr>
      </w:pPr>
    </w:p>
    <w:p w:rsidR="007C42E2" w:rsidRPr="00F83A0F" w:rsidRDefault="007C42E2" w:rsidP="007C42E2">
      <w:pPr>
        <w:rPr>
          <w:i/>
          <w:sz w:val="24"/>
          <w:szCs w:val="24"/>
          <w:lang w:val="en-GB"/>
        </w:rPr>
      </w:pPr>
      <w:r w:rsidRPr="00F83A0F">
        <w:rPr>
          <w:i/>
          <w:sz w:val="24"/>
          <w:szCs w:val="24"/>
          <w:lang w:val="en-GB"/>
        </w:rPr>
        <w:t>1. A locally recruited teacher travelling on mission and holding an appropriate travel order shall be entitled to reimbursement of travel expenses in accordance with the provisions laid down in the Regulations for Members of the Seconded Staff of the European Schools. </w:t>
      </w:r>
    </w:p>
    <w:p w:rsidR="00B44567" w:rsidRPr="00F83A0F" w:rsidRDefault="007C42E2" w:rsidP="00F83A0F">
      <w:pPr>
        <w:pStyle w:val="ListParagraph"/>
        <w:spacing w:after="0"/>
        <w:ind w:left="0"/>
        <w:jc w:val="both"/>
        <w:rPr>
          <w:rFonts w:ascii="Arial" w:hAnsi="Arial" w:cs="Arial"/>
          <w:sz w:val="24"/>
          <w:szCs w:val="24"/>
          <w:lang w:val="en-GB" w:eastAsia="ar-SA"/>
        </w:rPr>
      </w:pPr>
      <w:r w:rsidRPr="00F83A0F">
        <w:rPr>
          <w:rFonts w:ascii="Arial" w:hAnsi="Arial" w:cs="Arial"/>
          <w:i/>
          <w:sz w:val="24"/>
          <w:szCs w:val="24"/>
          <w:lang w:val="en-GB" w:eastAsia="ar-SA"/>
        </w:rPr>
        <w:t>2. Without prejudice to Article 31.6, the participation in a mission shall not entitle a locally recruited teacher to any further compensation</w:t>
      </w:r>
      <w:r w:rsidRPr="00F83A0F">
        <w:rPr>
          <w:rFonts w:ascii="Arial" w:hAnsi="Arial" w:cs="Arial"/>
          <w:sz w:val="24"/>
          <w:szCs w:val="24"/>
          <w:lang w:val="en-GB" w:eastAsia="ar-SA"/>
        </w:rPr>
        <w:t xml:space="preserve"> and, in particular, to compensation for overtime.</w:t>
      </w:r>
    </w:p>
    <w:p w:rsidR="007C42E2" w:rsidRPr="00F83A0F" w:rsidRDefault="007C42E2" w:rsidP="00F83A0F">
      <w:pPr>
        <w:pStyle w:val="ListParagraph"/>
        <w:spacing w:after="0"/>
        <w:ind w:left="0"/>
        <w:jc w:val="both"/>
        <w:rPr>
          <w:rFonts w:ascii="Arial" w:hAnsi="Arial" w:cs="Arial"/>
          <w:b/>
          <w:sz w:val="24"/>
          <w:szCs w:val="24"/>
          <w:lang w:val="en-GB" w:eastAsia="ar-SA"/>
        </w:rPr>
      </w:pPr>
    </w:p>
    <w:p w:rsidR="00F83A0F" w:rsidRDefault="007C42E2" w:rsidP="00F83A0F">
      <w:pPr>
        <w:pStyle w:val="ListParagraph"/>
        <w:spacing w:after="0"/>
        <w:ind w:left="0"/>
        <w:jc w:val="both"/>
        <w:rPr>
          <w:rFonts w:ascii="Arial" w:hAnsi="Arial" w:cs="Arial"/>
          <w:b/>
          <w:i/>
          <w:sz w:val="24"/>
          <w:szCs w:val="24"/>
          <w:lang w:val="en-GB"/>
        </w:rPr>
      </w:pPr>
      <w:r w:rsidRPr="00F83A0F">
        <w:rPr>
          <w:rFonts w:ascii="Arial" w:hAnsi="Arial" w:cs="Arial"/>
          <w:b/>
          <w:i/>
          <w:sz w:val="24"/>
          <w:szCs w:val="24"/>
          <w:lang w:val="en-GB" w:eastAsia="ar-SA"/>
        </w:rPr>
        <w:t xml:space="preserve">3. </w:t>
      </w:r>
      <w:r w:rsidRPr="00F83A0F">
        <w:rPr>
          <w:rFonts w:ascii="Arial" w:hAnsi="Arial" w:cs="Arial"/>
          <w:b/>
          <w:i/>
          <w:sz w:val="24"/>
          <w:szCs w:val="24"/>
          <w:lang w:val="en-GB"/>
        </w:rPr>
        <w:t xml:space="preserve">A locally recruited teacher shall be entitled </w:t>
      </w:r>
      <w:r w:rsidR="00582535" w:rsidRPr="00F83A0F">
        <w:rPr>
          <w:rFonts w:ascii="Arial" w:hAnsi="Arial" w:cs="Arial"/>
          <w:b/>
          <w:i/>
          <w:sz w:val="24"/>
          <w:szCs w:val="24"/>
          <w:lang w:val="en-GB"/>
        </w:rPr>
        <w:t xml:space="preserve">in accordance with Article 60.2 of the </w:t>
      </w:r>
      <w:r w:rsidR="00F83A0F">
        <w:rPr>
          <w:rFonts w:ascii="Arial" w:hAnsi="Arial" w:cs="Arial"/>
          <w:b/>
          <w:i/>
          <w:sz w:val="24"/>
          <w:szCs w:val="24"/>
          <w:lang w:val="en-GB"/>
        </w:rPr>
        <w:t>Regulations for Seconded Staff M</w:t>
      </w:r>
      <w:r w:rsidR="00582535" w:rsidRPr="00F83A0F">
        <w:rPr>
          <w:rFonts w:ascii="Arial" w:hAnsi="Arial" w:cs="Arial"/>
          <w:b/>
          <w:i/>
          <w:sz w:val="24"/>
          <w:szCs w:val="24"/>
          <w:lang w:val="en-GB"/>
        </w:rPr>
        <w:t xml:space="preserve">embers of the European Schools </w:t>
      </w:r>
      <w:r w:rsidRPr="00F83A0F">
        <w:rPr>
          <w:rFonts w:ascii="Arial" w:hAnsi="Arial" w:cs="Arial"/>
          <w:b/>
          <w:i/>
          <w:sz w:val="24"/>
          <w:szCs w:val="24"/>
          <w:lang w:val="en-GB"/>
        </w:rPr>
        <w:t xml:space="preserve">to </w:t>
      </w:r>
      <w:r w:rsidR="00F83A0F">
        <w:rPr>
          <w:rFonts w:ascii="Arial" w:hAnsi="Arial" w:cs="Arial"/>
          <w:b/>
          <w:i/>
          <w:sz w:val="24"/>
          <w:szCs w:val="24"/>
          <w:lang w:val="en-GB"/>
        </w:rPr>
        <w:t xml:space="preserve">the </w:t>
      </w:r>
      <w:r w:rsidRPr="00F83A0F">
        <w:rPr>
          <w:rFonts w:ascii="Arial" w:hAnsi="Arial" w:cs="Arial"/>
          <w:b/>
          <w:i/>
          <w:sz w:val="24"/>
          <w:szCs w:val="24"/>
          <w:lang w:val="en-GB"/>
        </w:rPr>
        <w:t>reimbursement of travel expenses for himself</w:t>
      </w:r>
      <w:r w:rsidR="00A6573E">
        <w:rPr>
          <w:rFonts w:ascii="Arial" w:hAnsi="Arial" w:cs="Arial"/>
          <w:b/>
          <w:i/>
          <w:sz w:val="24"/>
          <w:szCs w:val="24"/>
          <w:lang w:val="en-GB"/>
        </w:rPr>
        <w:t>/</w:t>
      </w:r>
      <w:r w:rsidRPr="00F83A0F">
        <w:rPr>
          <w:rFonts w:ascii="Arial" w:hAnsi="Arial" w:cs="Arial"/>
          <w:b/>
          <w:i/>
          <w:sz w:val="24"/>
          <w:szCs w:val="24"/>
          <w:lang w:val="en-GB"/>
        </w:rPr>
        <w:t>herself, his</w:t>
      </w:r>
      <w:r w:rsidR="00A6573E">
        <w:rPr>
          <w:rFonts w:ascii="Arial" w:hAnsi="Arial" w:cs="Arial"/>
          <w:b/>
          <w:i/>
          <w:sz w:val="24"/>
          <w:szCs w:val="24"/>
          <w:lang w:val="en-GB"/>
        </w:rPr>
        <w:t>/</w:t>
      </w:r>
      <w:r w:rsidRPr="00F83A0F">
        <w:rPr>
          <w:rFonts w:ascii="Arial" w:hAnsi="Arial" w:cs="Arial"/>
          <w:b/>
          <w:i/>
          <w:sz w:val="24"/>
          <w:szCs w:val="24"/>
          <w:lang w:val="en-GB"/>
        </w:rPr>
        <w:t xml:space="preserve">her spouse and </w:t>
      </w:r>
      <w:r w:rsidRPr="00F83A0F">
        <w:rPr>
          <w:rFonts w:ascii="Arial" w:hAnsi="Arial" w:cs="Arial"/>
          <w:b/>
          <w:i/>
          <w:sz w:val="24"/>
          <w:szCs w:val="24"/>
          <w:lang w:val="en-GB"/>
        </w:rPr>
        <w:lastRenderedPageBreak/>
        <w:t>his</w:t>
      </w:r>
      <w:r w:rsidR="00A6573E">
        <w:rPr>
          <w:rFonts w:ascii="Arial" w:hAnsi="Arial" w:cs="Arial"/>
          <w:b/>
          <w:i/>
          <w:sz w:val="24"/>
          <w:szCs w:val="24"/>
          <w:lang w:val="en-GB"/>
        </w:rPr>
        <w:t>/</w:t>
      </w:r>
      <w:r w:rsidRPr="00F83A0F">
        <w:rPr>
          <w:rFonts w:ascii="Arial" w:hAnsi="Arial" w:cs="Arial"/>
          <w:b/>
          <w:i/>
          <w:sz w:val="24"/>
          <w:szCs w:val="24"/>
          <w:lang w:val="en-GB"/>
        </w:rPr>
        <w:t>her dependants actually living in his</w:t>
      </w:r>
      <w:r w:rsidR="00A6573E">
        <w:rPr>
          <w:rFonts w:ascii="Arial" w:hAnsi="Arial" w:cs="Arial"/>
          <w:b/>
          <w:i/>
          <w:sz w:val="24"/>
          <w:szCs w:val="24"/>
          <w:lang w:val="en-GB"/>
        </w:rPr>
        <w:t>/</w:t>
      </w:r>
      <w:r w:rsidRPr="00F83A0F">
        <w:rPr>
          <w:rFonts w:ascii="Arial" w:hAnsi="Arial" w:cs="Arial"/>
          <w:b/>
          <w:i/>
          <w:sz w:val="24"/>
          <w:szCs w:val="24"/>
          <w:lang w:val="en-GB"/>
        </w:rPr>
        <w:t>her household on taking up his</w:t>
      </w:r>
      <w:r w:rsidR="00A6573E">
        <w:rPr>
          <w:rFonts w:ascii="Arial" w:hAnsi="Arial" w:cs="Arial"/>
          <w:b/>
          <w:i/>
          <w:sz w:val="24"/>
          <w:szCs w:val="24"/>
          <w:lang w:val="en-GB"/>
        </w:rPr>
        <w:t>/</w:t>
      </w:r>
      <w:r w:rsidRPr="00F83A0F">
        <w:rPr>
          <w:rFonts w:ascii="Arial" w:hAnsi="Arial" w:cs="Arial"/>
          <w:b/>
          <w:i/>
          <w:sz w:val="24"/>
          <w:szCs w:val="24"/>
          <w:lang w:val="en-GB"/>
        </w:rPr>
        <w:t xml:space="preserve">her appointment, from the place of origin to the place of the school. </w:t>
      </w:r>
    </w:p>
    <w:p w:rsidR="00F83A0F" w:rsidRPr="00F83A0F" w:rsidRDefault="00F83A0F" w:rsidP="00F83A0F">
      <w:pPr>
        <w:pStyle w:val="ListParagraph"/>
        <w:spacing w:after="0"/>
        <w:ind w:left="0"/>
        <w:jc w:val="both"/>
        <w:rPr>
          <w:rFonts w:ascii="Arial" w:hAnsi="Arial" w:cs="Arial"/>
          <w:b/>
          <w:i/>
          <w:sz w:val="24"/>
          <w:szCs w:val="24"/>
          <w:lang w:val="en-GB"/>
        </w:rPr>
      </w:pPr>
    </w:p>
    <w:p w:rsidR="00F83A0F" w:rsidRPr="00F83A0F" w:rsidRDefault="00F83A0F" w:rsidP="00F83A0F">
      <w:pPr>
        <w:pStyle w:val="ListParagraph"/>
        <w:ind w:left="0"/>
        <w:jc w:val="both"/>
        <w:rPr>
          <w:rFonts w:ascii="Arial" w:hAnsi="Arial" w:cs="Arial"/>
          <w:b/>
          <w:bCs/>
          <w:i/>
          <w:sz w:val="24"/>
          <w:szCs w:val="24"/>
          <w:lang w:val="en-GB"/>
        </w:rPr>
      </w:pPr>
      <w:r w:rsidRPr="00F83A0F">
        <w:rPr>
          <w:rFonts w:ascii="Arial" w:hAnsi="Arial" w:cs="Arial"/>
          <w:b/>
          <w:bCs/>
          <w:i/>
          <w:sz w:val="24"/>
          <w:szCs w:val="24"/>
          <w:lang w:val="en-GB"/>
        </w:rPr>
        <w:t xml:space="preserve">4. A locally recruited teacher who changes to another European School in another city following the mobility approach defined in Article 38 </w:t>
      </w:r>
      <w:r>
        <w:rPr>
          <w:rFonts w:ascii="Arial" w:hAnsi="Arial" w:cs="Arial"/>
          <w:b/>
          <w:bCs/>
          <w:i/>
          <w:sz w:val="24"/>
          <w:szCs w:val="24"/>
          <w:lang w:val="en-GB"/>
        </w:rPr>
        <w:t xml:space="preserve">of these Service Regulations </w:t>
      </w:r>
      <w:r w:rsidRPr="00F83A0F">
        <w:rPr>
          <w:rFonts w:ascii="Arial" w:hAnsi="Arial" w:cs="Arial"/>
          <w:b/>
          <w:bCs/>
          <w:i/>
          <w:sz w:val="24"/>
          <w:szCs w:val="24"/>
          <w:lang w:val="en-GB"/>
        </w:rPr>
        <w:t>will be entitled to the reimbursement of travel expenses in accordance with paragraph 3 of this Article.</w:t>
      </w:r>
    </w:p>
    <w:p w:rsidR="00CE43DC" w:rsidRDefault="00CE43DC">
      <w:pPr>
        <w:suppressAutoHyphens w:val="0"/>
        <w:spacing w:before="0" w:after="0"/>
        <w:jc w:val="left"/>
        <w:rPr>
          <w:rFonts w:ascii="Calibri" w:hAnsi="Calibri" w:cs="Calibri"/>
          <w:b/>
          <w:bCs/>
          <w:i/>
          <w:sz w:val="24"/>
          <w:szCs w:val="24"/>
          <w:lang w:val="en-GB" w:eastAsia="en-US"/>
        </w:rPr>
      </w:pPr>
    </w:p>
    <w:p w:rsidR="00582535" w:rsidRDefault="00582535" w:rsidP="007C42E2">
      <w:pPr>
        <w:pStyle w:val="ListParagraph"/>
        <w:spacing w:after="0"/>
        <w:ind w:left="0"/>
        <w:rPr>
          <w:rFonts w:ascii="Arial" w:hAnsi="Arial" w:cs="Arial"/>
          <w:i/>
          <w:sz w:val="24"/>
          <w:szCs w:val="24"/>
          <w:lang w:val="en-GB"/>
        </w:rPr>
      </w:pPr>
    </w:p>
    <w:p w:rsidR="00582535" w:rsidRDefault="00CA0F5C" w:rsidP="00CA0F5C">
      <w:pPr>
        <w:pStyle w:val="ListParagraph"/>
        <w:numPr>
          <w:ilvl w:val="0"/>
          <w:numId w:val="4"/>
        </w:numPr>
        <w:spacing w:after="0"/>
        <w:rPr>
          <w:rFonts w:ascii="Arial" w:hAnsi="Arial" w:cs="Arial"/>
          <w:b/>
          <w:sz w:val="24"/>
          <w:szCs w:val="24"/>
          <w:lang w:val="en-GB"/>
        </w:rPr>
      </w:pPr>
      <w:r w:rsidRPr="00CA0F5C">
        <w:rPr>
          <w:rFonts w:ascii="Arial" w:hAnsi="Arial" w:cs="Arial"/>
          <w:b/>
          <w:sz w:val="24"/>
          <w:szCs w:val="24"/>
          <w:lang w:val="en-GB"/>
        </w:rPr>
        <w:t>Educational Adviser</w:t>
      </w:r>
    </w:p>
    <w:p w:rsidR="00CA0F5C" w:rsidRDefault="00CA0F5C" w:rsidP="00CA0F5C">
      <w:pPr>
        <w:spacing w:after="0"/>
        <w:rPr>
          <w:b/>
          <w:sz w:val="24"/>
          <w:szCs w:val="24"/>
          <w:lang w:val="en-GB"/>
        </w:rPr>
      </w:pPr>
    </w:p>
    <w:p w:rsidR="00CA0F5C" w:rsidRPr="00CA0F5C" w:rsidRDefault="00CA0F5C" w:rsidP="00CA0F5C">
      <w:pPr>
        <w:pStyle w:val="ListParagraph"/>
        <w:numPr>
          <w:ilvl w:val="0"/>
          <w:numId w:val="20"/>
        </w:numPr>
        <w:spacing w:after="0"/>
        <w:rPr>
          <w:rFonts w:ascii="Arial" w:hAnsi="Arial" w:cs="Arial"/>
          <w:b/>
          <w:sz w:val="24"/>
          <w:szCs w:val="24"/>
          <w:lang w:val="en-GB"/>
        </w:rPr>
      </w:pPr>
      <w:r w:rsidRPr="00CA0F5C">
        <w:rPr>
          <w:rFonts w:ascii="Arial" w:hAnsi="Arial" w:cs="Arial"/>
          <w:b/>
          <w:sz w:val="24"/>
          <w:szCs w:val="24"/>
          <w:lang w:val="en-GB"/>
        </w:rPr>
        <w:t>Legal requirements of the Service Regulations</w:t>
      </w:r>
    </w:p>
    <w:p w:rsidR="007C42E2" w:rsidRDefault="007C42E2" w:rsidP="007C42E2">
      <w:pPr>
        <w:pStyle w:val="ListParagraph"/>
        <w:spacing w:after="0"/>
        <w:ind w:left="0"/>
        <w:rPr>
          <w:rFonts w:ascii="Arial" w:hAnsi="Arial" w:cs="Arial"/>
          <w:b/>
          <w:i/>
          <w:sz w:val="24"/>
          <w:szCs w:val="24"/>
          <w:lang w:val="en-GB"/>
        </w:rPr>
      </w:pPr>
    </w:p>
    <w:p w:rsidR="00CA0F5C" w:rsidRDefault="00CA0F5C" w:rsidP="00677F94">
      <w:pPr>
        <w:pStyle w:val="ListParagraph"/>
        <w:spacing w:after="0"/>
        <w:ind w:left="0"/>
        <w:jc w:val="both"/>
        <w:rPr>
          <w:rFonts w:ascii="Arial" w:hAnsi="Arial" w:cs="Arial"/>
          <w:sz w:val="24"/>
          <w:szCs w:val="24"/>
          <w:lang w:val="en-GB"/>
        </w:rPr>
      </w:pPr>
      <w:r>
        <w:rPr>
          <w:rFonts w:ascii="Arial" w:hAnsi="Arial" w:cs="Arial"/>
          <w:sz w:val="24"/>
          <w:szCs w:val="24"/>
          <w:lang w:val="en-GB"/>
        </w:rPr>
        <w:t xml:space="preserve">Similar to the previous ‘Employment Conditions’ also the Service Regulations do not mention the function of ‘Educational Adviser’ or ‘Principal Educational Adviser’. Nevertheless, these functions have been </w:t>
      </w:r>
      <w:r w:rsidR="00B950E6">
        <w:rPr>
          <w:rFonts w:ascii="Arial" w:hAnsi="Arial" w:cs="Arial"/>
          <w:sz w:val="24"/>
          <w:szCs w:val="24"/>
          <w:lang w:val="en-GB"/>
        </w:rPr>
        <w:t xml:space="preserve">and are currently </w:t>
      </w:r>
      <w:r>
        <w:rPr>
          <w:rFonts w:ascii="Arial" w:hAnsi="Arial" w:cs="Arial"/>
          <w:sz w:val="24"/>
          <w:szCs w:val="24"/>
          <w:lang w:val="en-GB"/>
        </w:rPr>
        <w:t xml:space="preserve">filled by </w:t>
      </w:r>
      <w:r w:rsidR="00C24F3D">
        <w:rPr>
          <w:rFonts w:ascii="Arial" w:hAnsi="Arial" w:cs="Arial"/>
          <w:sz w:val="24"/>
          <w:szCs w:val="24"/>
          <w:lang w:val="en-GB"/>
        </w:rPr>
        <w:t>L</w:t>
      </w:r>
      <w:r>
        <w:rPr>
          <w:rFonts w:ascii="Arial" w:hAnsi="Arial" w:cs="Arial"/>
          <w:sz w:val="24"/>
          <w:szCs w:val="24"/>
          <w:lang w:val="en-GB"/>
        </w:rPr>
        <w:t xml:space="preserve">ocally </w:t>
      </w:r>
      <w:r w:rsidR="00C24F3D">
        <w:rPr>
          <w:rFonts w:ascii="Arial" w:hAnsi="Arial" w:cs="Arial"/>
          <w:sz w:val="24"/>
          <w:szCs w:val="24"/>
          <w:lang w:val="en-GB"/>
        </w:rPr>
        <w:t>Recruited T</w:t>
      </w:r>
      <w:r>
        <w:rPr>
          <w:rFonts w:ascii="Arial" w:hAnsi="Arial" w:cs="Arial"/>
          <w:sz w:val="24"/>
          <w:szCs w:val="24"/>
          <w:lang w:val="en-GB"/>
        </w:rPr>
        <w:t>eachers over the last years as Member States did not fill all these functions with seconded teaching staff.</w:t>
      </w:r>
    </w:p>
    <w:p w:rsidR="00B950E6" w:rsidRDefault="00B950E6" w:rsidP="00677F94">
      <w:pPr>
        <w:pStyle w:val="ListParagraph"/>
        <w:spacing w:after="0"/>
        <w:ind w:left="0"/>
        <w:jc w:val="both"/>
        <w:rPr>
          <w:rFonts w:ascii="Arial" w:hAnsi="Arial" w:cs="Arial"/>
          <w:sz w:val="24"/>
          <w:szCs w:val="24"/>
          <w:lang w:val="en-GB"/>
        </w:rPr>
      </w:pPr>
      <w:r>
        <w:rPr>
          <w:rFonts w:ascii="Arial" w:hAnsi="Arial" w:cs="Arial"/>
          <w:sz w:val="24"/>
          <w:szCs w:val="24"/>
          <w:lang w:val="en-GB"/>
        </w:rPr>
        <w:t xml:space="preserve">So far this gap has been discussed </w:t>
      </w:r>
      <w:r w:rsidR="00A14E35">
        <w:rPr>
          <w:rFonts w:ascii="Arial" w:hAnsi="Arial" w:cs="Arial"/>
          <w:sz w:val="24"/>
          <w:szCs w:val="24"/>
          <w:lang w:val="en-GB"/>
        </w:rPr>
        <w:t xml:space="preserve">in detail </w:t>
      </w:r>
      <w:r>
        <w:rPr>
          <w:rFonts w:ascii="Arial" w:hAnsi="Arial" w:cs="Arial"/>
          <w:sz w:val="24"/>
          <w:szCs w:val="24"/>
          <w:lang w:val="en-GB"/>
        </w:rPr>
        <w:t>in the Locally Recruited Teachers Working Grou</w:t>
      </w:r>
      <w:r w:rsidR="00C24F3D">
        <w:rPr>
          <w:rFonts w:ascii="Arial" w:hAnsi="Arial" w:cs="Arial"/>
          <w:sz w:val="24"/>
          <w:szCs w:val="24"/>
          <w:lang w:val="en-GB"/>
        </w:rPr>
        <w:t xml:space="preserve">p and was not </w:t>
      </w:r>
      <w:r w:rsidR="00A14E35">
        <w:rPr>
          <w:rFonts w:ascii="Arial" w:hAnsi="Arial" w:cs="Arial"/>
          <w:sz w:val="24"/>
          <w:szCs w:val="24"/>
          <w:lang w:val="en-GB"/>
        </w:rPr>
        <w:t xml:space="preserve">addressed </w:t>
      </w:r>
      <w:r w:rsidR="00C24F3D">
        <w:rPr>
          <w:rFonts w:ascii="Arial" w:hAnsi="Arial" w:cs="Arial"/>
          <w:sz w:val="24"/>
          <w:szCs w:val="24"/>
          <w:lang w:val="en-GB"/>
        </w:rPr>
        <w:t>in the Implementation R</w:t>
      </w:r>
      <w:r>
        <w:rPr>
          <w:rFonts w:ascii="Arial" w:hAnsi="Arial" w:cs="Arial"/>
          <w:sz w:val="24"/>
          <w:szCs w:val="24"/>
          <w:lang w:val="en-GB"/>
        </w:rPr>
        <w:t>eport.</w:t>
      </w:r>
    </w:p>
    <w:p w:rsidR="00CA0F5C" w:rsidRDefault="00CA0F5C" w:rsidP="007C42E2">
      <w:pPr>
        <w:pStyle w:val="ListParagraph"/>
        <w:spacing w:after="0"/>
        <w:ind w:left="0"/>
        <w:rPr>
          <w:rFonts w:ascii="Arial" w:hAnsi="Arial" w:cs="Arial"/>
          <w:sz w:val="24"/>
          <w:szCs w:val="24"/>
          <w:lang w:val="en-GB"/>
        </w:rPr>
      </w:pPr>
    </w:p>
    <w:p w:rsidR="00CA0F5C" w:rsidRDefault="00CA0F5C" w:rsidP="007C42E2">
      <w:pPr>
        <w:pStyle w:val="ListParagraph"/>
        <w:spacing w:after="0"/>
        <w:ind w:left="0"/>
        <w:rPr>
          <w:rFonts w:ascii="Arial" w:hAnsi="Arial" w:cs="Arial"/>
          <w:sz w:val="24"/>
          <w:szCs w:val="24"/>
          <w:lang w:val="en-GB"/>
        </w:rPr>
      </w:pPr>
    </w:p>
    <w:p w:rsidR="00CA0F5C" w:rsidRDefault="00CA0F5C" w:rsidP="00CA0F5C">
      <w:pPr>
        <w:pStyle w:val="ListParagraph"/>
        <w:numPr>
          <w:ilvl w:val="0"/>
          <w:numId w:val="20"/>
        </w:numPr>
        <w:spacing w:after="0"/>
        <w:rPr>
          <w:rFonts w:ascii="Arial" w:hAnsi="Arial" w:cs="Arial"/>
          <w:b/>
          <w:sz w:val="24"/>
          <w:szCs w:val="24"/>
          <w:lang w:val="en-GB"/>
        </w:rPr>
      </w:pPr>
      <w:r w:rsidRPr="00CA0F5C">
        <w:rPr>
          <w:rFonts w:ascii="Arial" w:hAnsi="Arial" w:cs="Arial"/>
          <w:b/>
          <w:sz w:val="24"/>
          <w:szCs w:val="24"/>
          <w:lang w:val="en-GB"/>
        </w:rPr>
        <w:t>Area</w:t>
      </w:r>
      <w:r w:rsidR="006B23D0">
        <w:rPr>
          <w:rFonts w:ascii="Arial" w:hAnsi="Arial" w:cs="Arial"/>
          <w:b/>
          <w:sz w:val="24"/>
          <w:szCs w:val="24"/>
          <w:lang w:val="en-GB"/>
        </w:rPr>
        <w:t>s</w:t>
      </w:r>
      <w:r w:rsidRPr="00CA0F5C">
        <w:rPr>
          <w:rFonts w:ascii="Arial" w:hAnsi="Arial" w:cs="Arial"/>
          <w:b/>
          <w:sz w:val="24"/>
          <w:szCs w:val="24"/>
          <w:lang w:val="en-GB"/>
        </w:rPr>
        <w:t xml:space="preserve"> for poten</w:t>
      </w:r>
      <w:r>
        <w:rPr>
          <w:rFonts w:ascii="Arial" w:hAnsi="Arial" w:cs="Arial"/>
          <w:b/>
          <w:sz w:val="24"/>
          <w:szCs w:val="24"/>
          <w:lang w:val="en-GB"/>
        </w:rPr>
        <w:t>tial amendments of the Service R</w:t>
      </w:r>
      <w:r w:rsidRPr="00CA0F5C">
        <w:rPr>
          <w:rFonts w:ascii="Arial" w:hAnsi="Arial" w:cs="Arial"/>
          <w:b/>
          <w:sz w:val="24"/>
          <w:szCs w:val="24"/>
          <w:lang w:val="en-GB"/>
        </w:rPr>
        <w:t>egulations</w:t>
      </w:r>
    </w:p>
    <w:p w:rsidR="006B23D0" w:rsidRDefault="006B23D0" w:rsidP="00677F94">
      <w:pPr>
        <w:spacing w:after="0"/>
        <w:jc w:val="left"/>
        <w:rPr>
          <w:sz w:val="24"/>
          <w:szCs w:val="24"/>
          <w:lang w:val="en-GB"/>
        </w:rPr>
      </w:pPr>
      <w:r>
        <w:rPr>
          <w:sz w:val="24"/>
          <w:szCs w:val="24"/>
          <w:lang w:val="en-GB"/>
        </w:rPr>
        <w:t>The revised Service Regulations should reflect the reality and refer to the function of educational adviser and principal educational adviser</w:t>
      </w:r>
      <w:r w:rsidR="00B950E6">
        <w:rPr>
          <w:sz w:val="24"/>
          <w:szCs w:val="24"/>
          <w:lang w:val="en-GB"/>
        </w:rPr>
        <w:t xml:space="preserve"> and</w:t>
      </w:r>
      <w:r>
        <w:rPr>
          <w:sz w:val="24"/>
          <w:szCs w:val="24"/>
          <w:lang w:val="en-GB"/>
        </w:rPr>
        <w:t xml:space="preserve"> their time table and </w:t>
      </w:r>
      <w:r w:rsidR="00B950E6">
        <w:rPr>
          <w:sz w:val="24"/>
          <w:szCs w:val="24"/>
          <w:lang w:val="en-GB"/>
        </w:rPr>
        <w:t xml:space="preserve">clarify </w:t>
      </w:r>
      <w:r>
        <w:rPr>
          <w:sz w:val="24"/>
          <w:szCs w:val="24"/>
          <w:lang w:val="en-GB"/>
        </w:rPr>
        <w:t xml:space="preserve">their </w:t>
      </w:r>
      <w:r w:rsidR="00B950E6">
        <w:rPr>
          <w:sz w:val="24"/>
          <w:szCs w:val="24"/>
          <w:lang w:val="en-GB"/>
        </w:rPr>
        <w:t>remuneration</w:t>
      </w:r>
      <w:r>
        <w:rPr>
          <w:sz w:val="24"/>
          <w:szCs w:val="24"/>
          <w:lang w:val="en-GB"/>
        </w:rPr>
        <w:t>.</w:t>
      </w:r>
    </w:p>
    <w:p w:rsidR="00232DEA" w:rsidRDefault="00232DEA" w:rsidP="00677F94">
      <w:pPr>
        <w:spacing w:after="0"/>
        <w:jc w:val="left"/>
        <w:rPr>
          <w:sz w:val="24"/>
          <w:szCs w:val="24"/>
          <w:lang w:val="en-GB"/>
        </w:rPr>
      </w:pPr>
    </w:p>
    <w:p w:rsidR="00232DEA" w:rsidRDefault="00232DEA" w:rsidP="00677F94">
      <w:pPr>
        <w:spacing w:after="0"/>
        <w:jc w:val="left"/>
        <w:rPr>
          <w:sz w:val="24"/>
          <w:szCs w:val="24"/>
          <w:lang w:val="en-GB"/>
        </w:rPr>
      </w:pPr>
      <w:r>
        <w:rPr>
          <w:sz w:val="24"/>
          <w:szCs w:val="24"/>
          <w:lang w:val="en-GB"/>
        </w:rPr>
        <w:t>The members of the Locally Recruited Teachers Working Group agreed that concrete proposals should be based on the outcome of the discussions of the ‘Educational Adviser Working Group’.</w:t>
      </w:r>
    </w:p>
    <w:p w:rsidR="006B23D0" w:rsidRDefault="006B23D0" w:rsidP="00677F94">
      <w:pPr>
        <w:spacing w:after="0"/>
        <w:jc w:val="left"/>
        <w:rPr>
          <w:sz w:val="24"/>
          <w:szCs w:val="24"/>
          <w:lang w:val="en-GB"/>
        </w:rPr>
      </w:pPr>
    </w:p>
    <w:p w:rsidR="0070371C" w:rsidRDefault="0070371C">
      <w:pPr>
        <w:suppressAutoHyphens w:val="0"/>
        <w:spacing w:before="0" w:after="0"/>
        <w:jc w:val="left"/>
        <w:rPr>
          <w:sz w:val="24"/>
          <w:szCs w:val="24"/>
          <w:lang w:val="en-GB"/>
        </w:rPr>
      </w:pPr>
    </w:p>
    <w:p w:rsidR="00622F6E" w:rsidRPr="00622F6E" w:rsidRDefault="00622F6E" w:rsidP="007C42E2">
      <w:pPr>
        <w:pStyle w:val="ListParagraph"/>
        <w:spacing w:after="0"/>
        <w:ind w:left="0"/>
        <w:rPr>
          <w:rFonts w:ascii="Arial" w:hAnsi="Arial" w:cs="Arial"/>
          <w:sz w:val="24"/>
          <w:szCs w:val="24"/>
          <w:lang w:val="en-GB"/>
        </w:rPr>
      </w:pPr>
    </w:p>
    <w:p w:rsidR="005D1687" w:rsidRPr="005D1687" w:rsidRDefault="005D1687" w:rsidP="005D1687">
      <w:pPr>
        <w:pStyle w:val="ListParagraph"/>
        <w:numPr>
          <w:ilvl w:val="0"/>
          <w:numId w:val="3"/>
        </w:numPr>
        <w:spacing w:after="0"/>
        <w:rPr>
          <w:rFonts w:ascii="Arial" w:hAnsi="Arial" w:cs="Arial"/>
          <w:b/>
          <w:sz w:val="24"/>
          <w:szCs w:val="24"/>
          <w:lang w:val="en-GB"/>
        </w:rPr>
      </w:pPr>
      <w:r>
        <w:rPr>
          <w:rFonts w:ascii="Arial" w:hAnsi="Arial" w:cs="Arial"/>
          <w:b/>
          <w:sz w:val="24"/>
          <w:szCs w:val="24"/>
          <w:lang w:val="en-GB"/>
        </w:rPr>
        <w:t>Impact on the budget of the schools</w:t>
      </w:r>
    </w:p>
    <w:p w:rsidR="005D1687" w:rsidRDefault="005D1687" w:rsidP="005D1687">
      <w:pPr>
        <w:spacing w:after="0"/>
        <w:rPr>
          <w:sz w:val="24"/>
          <w:szCs w:val="24"/>
          <w:lang w:val="en-GB"/>
        </w:rPr>
      </w:pPr>
      <w:r w:rsidRPr="005D1687">
        <w:rPr>
          <w:sz w:val="24"/>
          <w:szCs w:val="24"/>
          <w:lang w:val="en-GB"/>
        </w:rPr>
        <w:t>It is difficult to estimate the impact on the budget of the schools.</w:t>
      </w:r>
    </w:p>
    <w:p w:rsidR="005D1687" w:rsidRDefault="005D1687" w:rsidP="005D1687">
      <w:pPr>
        <w:spacing w:after="0"/>
        <w:rPr>
          <w:sz w:val="24"/>
          <w:szCs w:val="24"/>
          <w:lang w:val="en-GB"/>
        </w:rPr>
      </w:pPr>
      <w:r>
        <w:rPr>
          <w:sz w:val="24"/>
          <w:szCs w:val="24"/>
          <w:lang w:val="en-GB"/>
        </w:rPr>
        <w:t>The introduction of an installation allowance (new Article 37 bis) will cause additional costs of around € 300.000. The reimbursement of travel costs for taking up the post will probably amount to € 100.000.</w:t>
      </w:r>
    </w:p>
    <w:p w:rsidR="005D1687" w:rsidRDefault="005D1687" w:rsidP="005D1687">
      <w:pPr>
        <w:spacing w:after="0"/>
        <w:rPr>
          <w:sz w:val="24"/>
          <w:szCs w:val="24"/>
          <w:lang w:val="en-GB"/>
        </w:rPr>
      </w:pPr>
      <w:r>
        <w:rPr>
          <w:sz w:val="24"/>
          <w:szCs w:val="24"/>
          <w:lang w:val="en-GB"/>
        </w:rPr>
        <w:t>In 2016 the estimated costs for the removal of staff amounted to € 600.000.</w:t>
      </w:r>
    </w:p>
    <w:p w:rsidR="00342605" w:rsidRDefault="005D1687" w:rsidP="005D1687">
      <w:pPr>
        <w:spacing w:after="0"/>
        <w:rPr>
          <w:sz w:val="24"/>
          <w:szCs w:val="24"/>
          <w:lang w:val="en-GB"/>
        </w:rPr>
      </w:pPr>
      <w:r>
        <w:rPr>
          <w:sz w:val="24"/>
          <w:szCs w:val="24"/>
          <w:lang w:val="en-GB"/>
        </w:rPr>
        <w:t xml:space="preserve">The new proposal foresees that only the removal to the schools, but not the removal at the end of the contract will be reimbursed. </w:t>
      </w:r>
      <w:r w:rsidR="00677F94">
        <w:rPr>
          <w:sz w:val="24"/>
          <w:szCs w:val="24"/>
          <w:lang w:val="en-GB"/>
        </w:rPr>
        <w:t xml:space="preserve">Moreover, in future only teachers with a minimum teaching load of 16 hours/periods will be entitled to the reimbursement of the removal costs. Finally, a ceiling for teachers moving from outside the EU will be introduced. </w:t>
      </w:r>
      <w:r>
        <w:rPr>
          <w:sz w:val="24"/>
          <w:szCs w:val="24"/>
          <w:lang w:val="en-GB"/>
        </w:rPr>
        <w:t>Th</w:t>
      </w:r>
      <w:r w:rsidR="00677F94">
        <w:rPr>
          <w:sz w:val="24"/>
          <w:szCs w:val="24"/>
          <w:lang w:val="en-GB"/>
        </w:rPr>
        <w:t xml:space="preserve">ese three measures </w:t>
      </w:r>
      <w:r>
        <w:rPr>
          <w:sz w:val="24"/>
          <w:szCs w:val="24"/>
          <w:lang w:val="en-GB"/>
        </w:rPr>
        <w:t xml:space="preserve">will create </w:t>
      </w:r>
      <w:r w:rsidR="00FD1B81">
        <w:rPr>
          <w:sz w:val="24"/>
          <w:szCs w:val="24"/>
          <w:lang w:val="en-GB"/>
        </w:rPr>
        <w:t>‘</w:t>
      </w:r>
      <w:r>
        <w:rPr>
          <w:sz w:val="24"/>
          <w:szCs w:val="24"/>
          <w:lang w:val="en-GB"/>
        </w:rPr>
        <w:t>savings</w:t>
      </w:r>
      <w:r w:rsidR="00FD1B81">
        <w:rPr>
          <w:sz w:val="24"/>
          <w:szCs w:val="24"/>
          <w:lang w:val="en-GB"/>
        </w:rPr>
        <w:t>’</w:t>
      </w:r>
      <w:r>
        <w:rPr>
          <w:sz w:val="24"/>
          <w:szCs w:val="24"/>
          <w:lang w:val="en-GB"/>
        </w:rPr>
        <w:t xml:space="preserve"> which </w:t>
      </w:r>
      <w:r w:rsidR="00677F94">
        <w:rPr>
          <w:sz w:val="24"/>
          <w:szCs w:val="24"/>
          <w:lang w:val="en-GB"/>
        </w:rPr>
        <w:t>potentially</w:t>
      </w:r>
      <w:r>
        <w:rPr>
          <w:sz w:val="24"/>
          <w:szCs w:val="24"/>
          <w:lang w:val="en-GB"/>
        </w:rPr>
        <w:t xml:space="preserve"> </w:t>
      </w:r>
      <w:r w:rsidR="00677F94">
        <w:rPr>
          <w:sz w:val="24"/>
          <w:szCs w:val="24"/>
          <w:lang w:val="en-GB"/>
        </w:rPr>
        <w:t xml:space="preserve">will </w:t>
      </w:r>
      <w:r w:rsidR="00FD1B81">
        <w:rPr>
          <w:sz w:val="24"/>
          <w:szCs w:val="24"/>
          <w:lang w:val="en-GB"/>
        </w:rPr>
        <w:lastRenderedPageBreak/>
        <w:t xml:space="preserve">amount potentially to around € 400.000 and will correspond to </w:t>
      </w:r>
      <w:r>
        <w:rPr>
          <w:sz w:val="24"/>
          <w:szCs w:val="24"/>
          <w:lang w:val="en-GB"/>
        </w:rPr>
        <w:t xml:space="preserve">the estimated costs </w:t>
      </w:r>
      <w:r w:rsidR="00342605">
        <w:rPr>
          <w:sz w:val="24"/>
          <w:szCs w:val="24"/>
          <w:lang w:val="en-GB"/>
        </w:rPr>
        <w:t xml:space="preserve">caused by </w:t>
      </w:r>
      <w:r>
        <w:rPr>
          <w:sz w:val="24"/>
          <w:szCs w:val="24"/>
          <w:lang w:val="en-GB"/>
        </w:rPr>
        <w:t xml:space="preserve">the </w:t>
      </w:r>
      <w:r w:rsidR="00342605">
        <w:rPr>
          <w:sz w:val="24"/>
          <w:szCs w:val="24"/>
          <w:lang w:val="en-GB"/>
        </w:rPr>
        <w:t>installation allowance and the reimbursement of the travel costs.</w:t>
      </w:r>
    </w:p>
    <w:p w:rsidR="005D1687" w:rsidRDefault="00342605" w:rsidP="005D1687">
      <w:pPr>
        <w:spacing w:after="0"/>
        <w:rPr>
          <w:sz w:val="24"/>
          <w:szCs w:val="24"/>
          <w:lang w:val="en-GB"/>
        </w:rPr>
      </w:pPr>
      <w:r>
        <w:rPr>
          <w:sz w:val="24"/>
          <w:szCs w:val="24"/>
          <w:lang w:val="en-GB"/>
        </w:rPr>
        <w:t xml:space="preserve">All other proposals are cost neutral or might cause slight savings (for the details see the annex). </w:t>
      </w:r>
    </w:p>
    <w:p w:rsidR="005D1687" w:rsidRPr="005D1687" w:rsidRDefault="005D1687" w:rsidP="005D1687">
      <w:pPr>
        <w:spacing w:after="0"/>
        <w:rPr>
          <w:sz w:val="24"/>
          <w:szCs w:val="24"/>
          <w:lang w:val="en-GB"/>
        </w:rPr>
      </w:pPr>
      <w:r>
        <w:rPr>
          <w:sz w:val="24"/>
          <w:szCs w:val="24"/>
          <w:lang w:val="en-GB"/>
        </w:rPr>
        <w:t xml:space="preserve"> </w:t>
      </w:r>
    </w:p>
    <w:p w:rsidR="005D1687" w:rsidRPr="005D1687" w:rsidRDefault="005D1687" w:rsidP="005D1687">
      <w:pPr>
        <w:spacing w:after="0"/>
        <w:rPr>
          <w:b/>
          <w:sz w:val="24"/>
          <w:szCs w:val="24"/>
          <w:lang w:val="en-GB"/>
        </w:rPr>
      </w:pPr>
    </w:p>
    <w:p w:rsidR="00806809" w:rsidRDefault="00806809" w:rsidP="001D4E87">
      <w:pPr>
        <w:pStyle w:val="ListParagraph"/>
        <w:numPr>
          <w:ilvl w:val="0"/>
          <w:numId w:val="3"/>
        </w:numPr>
        <w:spacing w:after="0"/>
        <w:rPr>
          <w:rFonts w:ascii="Arial" w:hAnsi="Arial" w:cs="Arial"/>
          <w:b/>
          <w:sz w:val="24"/>
          <w:szCs w:val="24"/>
          <w:lang w:val="en-GB"/>
        </w:rPr>
      </w:pPr>
      <w:r>
        <w:rPr>
          <w:rFonts w:ascii="Arial" w:hAnsi="Arial" w:cs="Arial"/>
          <w:b/>
          <w:sz w:val="24"/>
          <w:szCs w:val="24"/>
          <w:lang w:val="en-GB"/>
        </w:rPr>
        <w:t>Conclusions of the Budgetary Committee</w:t>
      </w:r>
    </w:p>
    <w:p w:rsidR="00806809" w:rsidRDefault="00806809" w:rsidP="00806809">
      <w:pPr>
        <w:spacing w:after="0"/>
        <w:rPr>
          <w:sz w:val="24"/>
          <w:szCs w:val="24"/>
          <w:lang w:val="en-GB"/>
        </w:rPr>
      </w:pPr>
      <w:r w:rsidRPr="00806809">
        <w:rPr>
          <w:sz w:val="24"/>
          <w:szCs w:val="24"/>
          <w:lang w:val="en-GB"/>
        </w:rPr>
        <w:t xml:space="preserve">The Budgetary Committee supported the proposals to amend the Service Regulations for Locally Recruited Teachers. </w:t>
      </w:r>
      <w:r>
        <w:rPr>
          <w:sz w:val="24"/>
          <w:szCs w:val="24"/>
          <w:lang w:val="en-GB"/>
        </w:rPr>
        <w:t>The French delegation had a reservation.</w:t>
      </w:r>
    </w:p>
    <w:p w:rsidR="00806809" w:rsidRDefault="00806809" w:rsidP="00806809">
      <w:pPr>
        <w:spacing w:after="0"/>
        <w:rPr>
          <w:sz w:val="24"/>
          <w:szCs w:val="24"/>
          <w:lang w:val="fr-BE"/>
        </w:rPr>
      </w:pPr>
    </w:p>
    <w:p w:rsidR="00806809" w:rsidRPr="00806809" w:rsidRDefault="00806809" w:rsidP="00806809">
      <w:pPr>
        <w:spacing w:after="0"/>
        <w:rPr>
          <w:sz w:val="24"/>
          <w:szCs w:val="24"/>
          <w:lang w:val="fr-BE"/>
        </w:rPr>
      </w:pPr>
    </w:p>
    <w:p w:rsidR="00692AB1" w:rsidRPr="003C4699" w:rsidRDefault="00A70975" w:rsidP="001D4E87">
      <w:pPr>
        <w:pStyle w:val="ListParagraph"/>
        <w:numPr>
          <w:ilvl w:val="0"/>
          <w:numId w:val="3"/>
        </w:numPr>
        <w:spacing w:after="0"/>
        <w:rPr>
          <w:rFonts w:ascii="Arial" w:hAnsi="Arial" w:cs="Arial"/>
          <w:b/>
          <w:sz w:val="24"/>
          <w:szCs w:val="24"/>
          <w:lang w:val="en-GB"/>
        </w:rPr>
      </w:pPr>
      <w:r w:rsidRPr="003C4699">
        <w:rPr>
          <w:rFonts w:ascii="Arial" w:hAnsi="Arial" w:cs="Arial"/>
          <w:b/>
          <w:sz w:val="24"/>
          <w:szCs w:val="24"/>
          <w:lang w:val="en-GB"/>
        </w:rPr>
        <w:t>Proposal</w:t>
      </w:r>
    </w:p>
    <w:p w:rsidR="00806809" w:rsidRDefault="00692AB1" w:rsidP="00CE43DC">
      <w:pPr>
        <w:spacing w:after="0"/>
        <w:rPr>
          <w:sz w:val="24"/>
          <w:szCs w:val="24"/>
          <w:lang w:val="en-GB"/>
        </w:rPr>
      </w:pPr>
      <w:r w:rsidRPr="003C4699">
        <w:rPr>
          <w:sz w:val="24"/>
          <w:szCs w:val="24"/>
          <w:lang w:val="en-GB"/>
        </w:rPr>
        <w:t xml:space="preserve">The members of the </w:t>
      </w:r>
      <w:r w:rsidR="00232DEA">
        <w:rPr>
          <w:sz w:val="24"/>
          <w:szCs w:val="24"/>
          <w:lang w:val="en-GB"/>
        </w:rPr>
        <w:t>B</w:t>
      </w:r>
      <w:r w:rsidR="00806809">
        <w:rPr>
          <w:sz w:val="24"/>
          <w:szCs w:val="24"/>
          <w:lang w:val="en-GB"/>
        </w:rPr>
        <w:t xml:space="preserve">oard of Governors </w:t>
      </w:r>
      <w:r w:rsidR="00A70975" w:rsidRPr="003C4699">
        <w:rPr>
          <w:sz w:val="24"/>
          <w:szCs w:val="24"/>
          <w:lang w:val="en-GB"/>
        </w:rPr>
        <w:t xml:space="preserve">are invited to </w:t>
      </w:r>
      <w:r w:rsidR="00806809">
        <w:rPr>
          <w:sz w:val="24"/>
          <w:szCs w:val="24"/>
          <w:lang w:val="en-GB"/>
        </w:rPr>
        <w:t>adopt the proposed amendments of the Service Regulations for the Locally Recruited Teachers in the European Schools which should enter into force on 1 September 2018.</w:t>
      </w:r>
    </w:p>
    <w:p w:rsidR="00342605" w:rsidRDefault="00342605" w:rsidP="00CE43DC">
      <w:pPr>
        <w:spacing w:after="0"/>
        <w:rPr>
          <w:sz w:val="24"/>
          <w:szCs w:val="24"/>
          <w:lang w:val="en-GB"/>
        </w:rPr>
      </w:pPr>
    </w:p>
    <w:p w:rsidR="00342605" w:rsidRDefault="00342605">
      <w:pPr>
        <w:suppressAutoHyphens w:val="0"/>
        <w:spacing w:before="0" w:after="0"/>
        <w:jc w:val="left"/>
        <w:rPr>
          <w:sz w:val="24"/>
          <w:szCs w:val="24"/>
          <w:lang w:val="en-GB"/>
        </w:rPr>
      </w:pPr>
      <w:r>
        <w:rPr>
          <w:sz w:val="24"/>
          <w:szCs w:val="24"/>
          <w:lang w:val="en-GB"/>
        </w:rPr>
        <w:br w:type="page"/>
      </w:r>
    </w:p>
    <w:p w:rsidR="00342605" w:rsidRDefault="00342605" w:rsidP="00342605">
      <w:pPr>
        <w:spacing w:after="0"/>
        <w:jc w:val="right"/>
        <w:rPr>
          <w:b/>
          <w:bCs/>
          <w:lang w:val="en-GB"/>
        </w:rPr>
      </w:pPr>
      <w:r w:rsidRPr="00342605">
        <w:rPr>
          <w:b/>
          <w:bCs/>
          <w:lang w:val="en-GB"/>
        </w:rPr>
        <w:lastRenderedPageBreak/>
        <w:t>Annex</w:t>
      </w:r>
    </w:p>
    <w:p w:rsidR="00342605" w:rsidRDefault="00342605" w:rsidP="00342605">
      <w:pPr>
        <w:spacing w:after="0"/>
        <w:jc w:val="right"/>
        <w:rPr>
          <w:b/>
          <w:bCs/>
          <w:lang w:val="en-GB"/>
        </w:rPr>
      </w:pPr>
    </w:p>
    <w:p w:rsidR="00C61060" w:rsidRPr="00794662" w:rsidRDefault="00C61060" w:rsidP="00C61060">
      <w:pPr>
        <w:jc w:val="center"/>
        <w:rPr>
          <w:b/>
          <w:bCs/>
          <w:lang w:val="en-GB"/>
        </w:rPr>
      </w:pPr>
      <w:r w:rsidRPr="00794662">
        <w:rPr>
          <w:b/>
          <w:bCs/>
          <w:lang w:val="en-GB"/>
        </w:rPr>
        <w:t>Budgetary implications</w:t>
      </w:r>
    </w:p>
    <w:p w:rsidR="00C61060" w:rsidRPr="00794662" w:rsidRDefault="00C61060" w:rsidP="00C61060">
      <w:pPr>
        <w:jc w:val="center"/>
        <w:rPr>
          <w:b/>
          <w:bCs/>
          <w:lang w:val="en-GB"/>
        </w:rPr>
      </w:pPr>
    </w:p>
    <w:p w:rsidR="00C61060" w:rsidRPr="00794662" w:rsidRDefault="00C61060" w:rsidP="00C61060">
      <w:pPr>
        <w:jc w:val="center"/>
        <w:rPr>
          <w:b/>
          <w:bCs/>
          <w:lang w:val="en-GB"/>
        </w:rPr>
      </w:pPr>
    </w:p>
    <w:tbl>
      <w:tblPr>
        <w:tblW w:w="88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5893"/>
      </w:tblGrid>
      <w:tr w:rsidR="00C61060" w:rsidRPr="00794662" w:rsidTr="00793CD7">
        <w:tc>
          <w:tcPr>
            <w:tcW w:w="2997" w:type="dxa"/>
          </w:tcPr>
          <w:p w:rsidR="00C61060" w:rsidRPr="00794662" w:rsidRDefault="00C61060" w:rsidP="00793CD7">
            <w:pPr>
              <w:jc w:val="center"/>
              <w:rPr>
                <w:b/>
                <w:bCs/>
                <w:lang w:val="en-GB"/>
              </w:rPr>
            </w:pPr>
            <w:r w:rsidRPr="00794662">
              <w:rPr>
                <w:b/>
                <w:bCs/>
                <w:lang w:val="en-GB"/>
              </w:rPr>
              <w:t>Provisions draft proposal</w:t>
            </w:r>
          </w:p>
        </w:tc>
        <w:tc>
          <w:tcPr>
            <w:tcW w:w="5893" w:type="dxa"/>
          </w:tcPr>
          <w:p w:rsidR="00C61060" w:rsidRPr="00794662" w:rsidRDefault="00C61060" w:rsidP="00793CD7">
            <w:pPr>
              <w:jc w:val="center"/>
              <w:rPr>
                <w:b/>
                <w:bCs/>
                <w:lang w:val="en-GB"/>
              </w:rPr>
            </w:pPr>
            <w:r w:rsidRPr="00794662">
              <w:rPr>
                <w:b/>
                <w:bCs/>
                <w:lang w:val="en-GB"/>
              </w:rPr>
              <w:t>Financial implications</w:t>
            </w:r>
          </w:p>
        </w:tc>
      </w:tr>
      <w:tr w:rsidR="00C61060" w:rsidRPr="00FD1B81" w:rsidTr="00793CD7">
        <w:tc>
          <w:tcPr>
            <w:tcW w:w="2997" w:type="dxa"/>
          </w:tcPr>
          <w:p w:rsidR="00C61060" w:rsidRDefault="00C61060" w:rsidP="00793CD7">
            <w:pPr>
              <w:jc w:val="center"/>
              <w:rPr>
                <w:b/>
                <w:bCs/>
                <w:lang w:val="en-GB"/>
              </w:rPr>
            </w:pPr>
            <w:r>
              <w:rPr>
                <w:b/>
                <w:bCs/>
                <w:lang w:val="en-GB"/>
              </w:rPr>
              <w:t>Article 7</w:t>
            </w:r>
          </w:p>
          <w:p w:rsidR="00C61060" w:rsidRPr="00794662" w:rsidRDefault="00C61060" w:rsidP="00793CD7">
            <w:pPr>
              <w:jc w:val="center"/>
              <w:rPr>
                <w:b/>
                <w:bCs/>
                <w:lang w:val="en-GB"/>
              </w:rPr>
            </w:pPr>
            <w:r>
              <w:rPr>
                <w:b/>
                <w:bCs/>
                <w:lang w:val="en-GB"/>
              </w:rPr>
              <w:t>Recruitment procedures</w:t>
            </w:r>
          </w:p>
          <w:p w:rsidR="00C61060" w:rsidRPr="00794662" w:rsidRDefault="00C61060" w:rsidP="00793CD7">
            <w:pPr>
              <w:jc w:val="center"/>
              <w:rPr>
                <w:b/>
                <w:bCs/>
                <w:lang w:val="en-GB"/>
              </w:rPr>
            </w:pPr>
          </w:p>
          <w:p w:rsidR="00C61060" w:rsidRPr="00794662" w:rsidRDefault="00C61060" w:rsidP="00793CD7">
            <w:pPr>
              <w:jc w:val="center"/>
              <w:rPr>
                <w:lang w:val="en-GB"/>
              </w:rPr>
            </w:pPr>
          </w:p>
        </w:tc>
        <w:tc>
          <w:tcPr>
            <w:tcW w:w="5893" w:type="dxa"/>
          </w:tcPr>
          <w:p w:rsidR="00C61060" w:rsidRPr="00C61060" w:rsidRDefault="00C61060" w:rsidP="00793CD7">
            <w:pPr>
              <w:rPr>
                <w:b/>
                <w:bCs/>
                <w:lang w:val="en-GB"/>
              </w:rPr>
            </w:pPr>
            <w:r w:rsidRPr="00C61060">
              <w:rPr>
                <w:b/>
                <w:bCs/>
                <w:lang w:val="en-GB"/>
              </w:rPr>
              <w:t>Slight potential savings</w:t>
            </w:r>
          </w:p>
          <w:p w:rsidR="00C61060" w:rsidRPr="00C61060" w:rsidRDefault="00C61060" w:rsidP="00793CD7">
            <w:pPr>
              <w:rPr>
                <w:bCs/>
                <w:lang w:val="en-GB"/>
              </w:rPr>
            </w:pPr>
            <w:r w:rsidRPr="00C61060">
              <w:rPr>
                <w:bCs/>
                <w:lang w:val="en-GB"/>
              </w:rPr>
              <w:t>due to less external publications and less bureaucratic selection procedure</w:t>
            </w:r>
          </w:p>
          <w:p w:rsidR="00C61060" w:rsidRPr="00C61060" w:rsidRDefault="00C61060" w:rsidP="00793CD7">
            <w:pPr>
              <w:jc w:val="center"/>
              <w:rPr>
                <w:sz w:val="24"/>
                <w:lang w:val="en-GB"/>
              </w:rPr>
            </w:pPr>
          </w:p>
        </w:tc>
      </w:tr>
      <w:tr w:rsidR="00C61060" w:rsidRPr="00FD1B81" w:rsidTr="00793CD7">
        <w:tc>
          <w:tcPr>
            <w:tcW w:w="2997" w:type="dxa"/>
          </w:tcPr>
          <w:p w:rsidR="00C61060" w:rsidRPr="00794662" w:rsidRDefault="00C61060" w:rsidP="00793CD7">
            <w:pPr>
              <w:jc w:val="center"/>
              <w:rPr>
                <w:b/>
                <w:bCs/>
                <w:lang w:val="en-GB"/>
              </w:rPr>
            </w:pPr>
            <w:r w:rsidRPr="00794662">
              <w:rPr>
                <w:b/>
                <w:bCs/>
                <w:lang w:val="en-GB"/>
              </w:rPr>
              <w:t xml:space="preserve">Article </w:t>
            </w:r>
            <w:r>
              <w:rPr>
                <w:b/>
                <w:bCs/>
                <w:lang w:val="en-GB"/>
              </w:rPr>
              <w:t>1</w:t>
            </w:r>
            <w:r w:rsidRPr="00794662">
              <w:rPr>
                <w:b/>
                <w:bCs/>
                <w:lang w:val="en-GB"/>
              </w:rPr>
              <w:t>2</w:t>
            </w:r>
          </w:p>
          <w:p w:rsidR="00C61060" w:rsidRPr="00794662" w:rsidRDefault="00C61060" w:rsidP="00793CD7">
            <w:pPr>
              <w:jc w:val="center"/>
              <w:rPr>
                <w:b/>
                <w:bCs/>
                <w:lang w:val="en-GB"/>
              </w:rPr>
            </w:pPr>
            <w:r>
              <w:rPr>
                <w:b/>
                <w:bCs/>
                <w:lang w:val="en-GB"/>
              </w:rPr>
              <w:t>School year(s) teaching contracts</w:t>
            </w:r>
          </w:p>
          <w:p w:rsidR="00C61060" w:rsidRPr="00794662" w:rsidRDefault="00C61060" w:rsidP="00793CD7">
            <w:pPr>
              <w:jc w:val="center"/>
              <w:rPr>
                <w:lang w:val="en-GB"/>
              </w:rPr>
            </w:pPr>
          </w:p>
        </w:tc>
        <w:tc>
          <w:tcPr>
            <w:tcW w:w="5893" w:type="dxa"/>
          </w:tcPr>
          <w:p w:rsidR="00C61060" w:rsidRPr="00794662" w:rsidRDefault="00C61060" w:rsidP="00793CD7">
            <w:pPr>
              <w:rPr>
                <w:b/>
                <w:bCs/>
                <w:lang w:val="en-GB"/>
              </w:rPr>
            </w:pPr>
            <w:r>
              <w:rPr>
                <w:b/>
                <w:bCs/>
                <w:lang w:val="en-GB"/>
              </w:rPr>
              <w:t>Slight p</w:t>
            </w:r>
            <w:r w:rsidRPr="00794662">
              <w:rPr>
                <w:b/>
                <w:bCs/>
                <w:lang w:val="en-GB"/>
              </w:rPr>
              <w:t xml:space="preserve">otential savings </w:t>
            </w:r>
          </w:p>
          <w:p w:rsidR="00C61060" w:rsidRPr="00794662" w:rsidRDefault="00FD1B81" w:rsidP="00C61060">
            <w:pPr>
              <w:rPr>
                <w:lang w:val="en-GB"/>
              </w:rPr>
            </w:pPr>
            <w:r>
              <w:rPr>
                <w:lang w:val="en-GB"/>
              </w:rPr>
              <w:t>d</w:t>
            </w:r>
            <w:r w:rsidR="00C61060">
              <w:rPr>
                <w:lang w:val="en-GB"/>
              </w:rPr>
              <w:t>ue to more attractive offer</w:t>
            </w:r>
            <w:r>
              <w:rPr>
                <w:lang w:val="en-GB"/>
              </w:rPr>
              <w:t xml:space="preserve"> (less need for recruitments)</w:t>
            </w:r>
          </w:p>
        </w:tc>
      </w:tr>
      <w:tr w:rsidR="00C61060" w:rsidRPr="00794662" w:rsidTr="00793CD7">
        <w:tc>
          <w:tcPr>
            <w:tcW w:w="2997" w:type="dxa"/>
          </w:tcPr>
          <w:p w:rsidR="00C61060" w:rsidRPr="00794662" w:rsidRDefault="00C61060" w:rsidP="00793CD7">
            <w:pPr>
              <w:jc w:val="center"/>
              <w:rPr>
                <w:b/>
                <w:bCs/>
                <w:lang w:val="en-GB"/>
              </w:rPr>
            </w:pPr>
            <w:r>
              <w:rPr>
                <w:b/>
                <w:bCs/>
                <w:lang w:val="en-GB"/>
              </w:rPr>
              <w:t>Article 15</w:t>
            </w:r>
          </w:p>
          <w:p w:rsidR="00C61060" w:rsidRPr="00794662" w:rsidRDefault="00C61060" w:rsidP="00793CD7">
            <w:pPr>
              <w:jc w:val="center"/>
              <w:rPr>
                <w:b/>
                <w:bCs/>
                <w:lang w:val="en-GB"/>
              </w:rPr>
            </w:pPr>
            <w:r>
              <w:rPr>
                <w:b/>
                <w:bCs/>
                <w:lang w:val="en-GB"/>
              </w:rPr>
              <w:t>End of contract</w:t>
            </w:r>
          </w:p>
          <w:p w:rsidR="00C61060" w:rsidRPr="00794662" w:rsidRDefault="00C61060" w:rsidP="00793CD7">
            <w:pPr>
              <w:jc w:val="center"/>
              <w:rPr>
                <w:lang w:val="en-GB"/>
              </w:rPr>
            </w:pPr>
          </w:p>
        </w:tc>
        <w:tc>
          <w:tcPr>
            <w:tcW w:w="5893" w:type="dxa"/>
          </w:tcPr>
          <w:p w:rsidR="00C61060" w:rsidRPr="00794662" w:rsidRDefault="00C61060" w:rsidP="00793CD7">
            <w:pPr>
              <w:rPr>
                <w:b/>
                <w:bCs/>
                <w:lang w:val="en-GB"/>
              </w:rPr>
            </w:pPr>
            <w:r w:rsidRPr="00794662">
              <w:rPr>
                <w:b/>
                <w:bCs/>
                <w:lang w:val="en-GB"/>
              </w:rPr>
              <w:t xml:space="preserve">No implications </w:t>
            </w:r>
          </w:p>
          <w:p w:rsidR="00C61060" w:rsidRPr="00794662" w:rsidRDefault="00C61060" w:rsidP="00793CD7">
            <w:pPr>
              <w:rPr>
                <w:lang w:val="en-GB"/>
              </w:rPr>
            </w:pPr>
          </w:p>
        </w:tc>
      </w:tr>
      <w:tr w:rsidR="00C61060" w:rsidRPr="00794662" w:rsidTr="00793CD7">
        <w:tc>
          <w:tcPr>
            <w:tcW w:w="2997" w:type="dxa"/>
          </w:tcPr>
          <w:p w:rsidR="00C61060" w:rsidRPr="00794662" w:rsidRDefault="00C61060" w:rsidP="00793CD7">
            <w:pPr>
              <w:jc w:val="center"/>
              <w:rPr>
                <w:b/>
                <w:bCs/>
                <w:lang w:val="en-GB"/>
              </w:rPr>
            </w:pPr>
            <w:r w:rsidRPr="00794662">
              <w:rPr>
                <w:b/>
                <w:bCs/>
                <w:lang w:val="en-GB"/>
              </w:rPr>
              <w:t xml:space="preserve">Article </w:t>
            </w:r>
            <w:r>
              <w:rPr>
                <w:b/>
                <w:bCs/>
                <w:lang w:val="en-GB"/>
              </w:rPr>
              <w:t>16</w:t>
            </w:r>
          </w:p>
          <w:p w:rsidR="00C61060" w:rsidRPr="00794662" w:rsidRDefault="00C61060" w:rsidP="00793CD7">
            <w:pPr>
              <w:jc w:val="center"/>
              <w:rPr>
                <w:b/>
                <w:bCs/>
                <w:lang w:val="en-GB"/>
              </w:rPr>
            </w:pPr>
            <w:r>
              <w:rPr>
                <w:b/>
                <w:bCs/>
                <w:lang w:val="en-GB"/>
              </w:rPr>
              <w:t>Termination</w:t>
            </w:r>
          </w:p>
          <w:p w:rsidR="00C61060" w:rsidRPr="00794662" w:rsidRDefault="00C61060" w:rsidP="00793CD7">
            <w:pPr>
              <w:jc w:val="center"/>
              <w:rPr>
                <w:lang w:val="en-GB"/>
              </w:rPr>
            </w:pPr>
          </w:p>
        </w:tc>
        <w:tc>
          <w:tcPr>
            <w:tcW w:w="5893" w:type="dxa"/>
          </w:tcPr>
          <w:p w:rsidR="00C61060" w:rsidRPr="00794662" w:rsidRDefault="00C61060" w:rsidP="00793CD7">
            <w:pPr>
              <w:rPr>
                <w:b/>
                <w:bCs/>
                <w:lang w:val="en-GB"/>
              </w:rPr>
            </w:pPr>
            <w:r>
              <w:rPr>
                <w:b/>
                <w:bCs/>
                <w:lang w:val="en-GB"/>
              </w:rPr>
              <w:t>No implications</w:t>
            </w:r>
            <w:r w:rsidRPr="00794662">
              <w:rPr>
                <w:b/>
                <w:bCs/>
                <w:lang w:val="en-GB"/>
              </w:rPr>
              <w:t xml:space="preserve"> </w:t>
            </w:r>
          </w:p>
          <w:p w:rsidR="00C61060" w:rsidRPr="00794662" w:rsidRDefault="00C61060" w:rsidP="00793CD7">
            <w:pPr>
              <w:rPr>
                <w:lang w:val="en-GB"/>
              </w:rPr>
            </w:pPr>
          </w:p>
        </w:tc>
      </w:tr>
      <w:tr w:rsidR="00C61060" w:rsidRPr="00FD1B81" w:rsidTr="00793CD7">
        <w:tc>
          <w:tcPr>
            <w:tcW w:w="2997" w:type="dxa"/>
          </w:tcPr>
          <w:p w:rsidR="00C61060" w:rsidRPr="00794662" w:rsidRDefault="00C61060" w:rsidP="00793CD7">
            <w:pPr>
              <w:jc w:val="center"/>
              <w:rPr>
                <w:b/>
                <w:bCs/>
                <w:lang w:val="en-GB"/>
              </w:rPr>
            </w:pPr>
            <w:r w:rsidRPr="00794662">
              <w:rPr>
                <w:b/>
                <w:bCs/>
                <w:lang w:val="en-GB"/>
              </w:rPr>
              <w:t xml:space="preserve">Article </w:t>
            </w:r>
            <w:r>
              <w:rPr>
                <w:b/>
                <w:bCs/>
                <w:lang w:val="en-GB"/>
              </w:rPr>
              <w:t>37</w:t>
            </w:r>
          </w:p>
          <w:p w:rsidR="00C61060" w:rsidRPr="00794662" w:rsidRDefault="00C61060" w:rsidP="00793CD7">
            <w:pPr>
              <w:jc w:val="center"/>
              <w:rPr>
                <w:b/>
                <w:bCs/>
                <w:lang w:val="en-GB"/>
              </w:rPr>
            </w:pPr>
            <w:r>
              <w:rPr>
                <w:b/>
                <w:bCs/>
                <w:lang w:val="en-GB"/>
              </w:rPr>
              <w:t>Removal costs</w:t>
            </w:r>
          </w:p>
          <w:p w:rsidR="00C61060" w:rsidRPr="00794662" w:rsidRDefault="00C61060" w:rsidP="00793CD7">
            <w:pPr>
              <w:jc w:val="center"/>
              <w:rPr>
                <w:lang w:val="en-GB"/>
              </w:rPr>
            </w:pPr>
          </w:p>
        </w:tc>
        <w:tc>
          <w:tcPr>
            <w:tcW w:w="5893" w:type="dxa"/>
          </w:tcPr>
          <w:p w:rsidR="00C61060" w:rsidRDefault="006F2F84" w:rsidP="00793CD7">
            <w:pPr>
              <w:rPr>
                <w:b/>
                <w:bCs/>
                <w:lang w:val="en-GB"/>
              </w:rPr>
            </w:pPr>
            <w:r>
              <w:rPr>
                <w:b/>
                <w:bCs/>
                <w:lang w:val="en-GB"/>
              </w:rPr>
              <w:t>substantial savings</w:t>
            </w:r>
            <w:r w:rsidR="00FD1B81">
              <w:rPr>
                <w:b/>
                <w:bCs/>
                <w:lang w:val="en-GB"/>
              </w:rPr>
              <w:t xml:space="preserve"> </w:t>
            </w:r>
            <w:r w:rsidR="00C5561E">
              <w:rPr>
                <w:b/>
                <w:bCs/>
                <w:lang w:val="en-GB"/>
              </w:rPr>
              <w:t xml:space="preserve">- </w:t>
            </w:r>
            <w:r w:rsidR="00FD1B81">
              <w:rPr>
                <w:b/>
                <w:bCs/>
                <w:lang w:val="en-GB"/>
              </w:rPr>
              <w:t>~ € 400.000</w:t>
            </w:r>
          </w:p>
          <w:p w:rsidR="006F2F84" w:rsidRDefault="006F2F84" w:rsidP="00793CD7">
            <w:pPr>
              <w:rPr>
                <w:bCs/>
                <w:lang w:val="en-GB"/>
              </w:rPr>
            </w:pPr>
            <w:r w:rsidRPr="006F2F84">
              <w:rPr>
                <w:bCs/>
                <w:lang w:val="en-GB"/>
              </w:rPr>
              <w:t>Due</w:t>
            </w:r>
            <w:r>
              <w:rPr>
                <w:bCs/>
                <w:lang w:val="en-GB"/>
              </w:rPr>
              <w:t xml:space="preserve"> to </w:t>
            </w:r>
          </w:p>
          <w:p w:rsidR="006F2F84" w:rsidRDefault="006F2F84" w:rsidP="006F2F84">
            <w:pPr>
              <w:pStyle w:val="ListParagraph"/>
              <w:numPr>
                <w:ilvl w:val="0"/>
                <w:numId w:val="8"/>
              </w:numPr>
              <w:rPr>
                <w:bCs/>
                <w:lang w:val="en-GB"/>
              </w:rPr>
            </w:pPr>
            <w:r w:rsidRPr="006F2F84">
              <w:rPr>
                <w:bCs/>
                <w:lang w:val="en-GB"/>
              </w:rPr>
              <w:t xml:space="preserve">limitation of the entitlement to teachers who have </w:t>
            </w:r>
            <w:r>
              <w:rPr>
                <w:bCs/>
                <w:lang w:val="en-GB"/>
              </w:rPr>
              <w:t xml:space="preserve">a </w:t>
            </w:r>
            <w:r w:rsidRPr="006F2F84">
              <w:rPr>
                <w:bCs/>
                <w:lang w:val="en-GB"/>
              </w:rPr>
              <w:t xml:space="preserve">minimum teaching load of 16 hours/periods </w:t>
            </w:r>
          </w:p>
          <w:p w:rsidR="006F2F84" w:rsidRDefault="006F2F84" w:rsidP="006F2F84">
            <w:pPr>
              <w:pStyle w:val="ListParagraph"/>
              <w:numPr>
                <w:ilvl w:val="0"/>
                <w:numId w:val="8"/>
              </w:numPr>
              <w:rPr>
                <w:bCs/>
                <w:lang w:val="en-GB"/>
              </w:rPr>
            </w:pPr>
            <w:r w:rsidRPr="006F2F84">
              <w:rPr>
                <w:bCs/>
                <w:lang w:val="en-GB"/>
              </w:rPr>
              <w:t xml:space="preserve">limitation of the </w:t>
            </w:r>
            <w:r>
              <w:rPr>
                <w:bCs/>
                <w:lang w:val="en-GB"/>
              </w:rPr>
              <w:t xml:space="preserve">reimbursement of the </w:t>
            </w:r>
            <w:r w:rsidRPr="006F2F84">
              <w:rPr>
                <w:bCs/>
                <w:lang w:val="en-GB"/>
              </w:rPr>
              <w:t>removal costs to the removal linked to the start of contract</w:t>
            </w:r>
          </w:p>
          <w:p w:rsidR="006F2F84" w:rsidRPr="006F2F84" w:rsidRDefault="006F2F84" w:rsidP="006F2F84">
            <w:pPr>
              <w:pStyle w:val="ListParagraph"/>
              <w:numPr>
                <w:ilvl w:val="0"/>
                <w:numId w:val="8"/>
              </w:numPr>
              <w:rPr>
                <w:bCs/>
                <w:lang w:val="en-GB"/>
              </w:rPr>
            </w:pPr>
            <w:r>
              <w:rPr>
                <w:bCs/>
                <w:lang w:val="en-GB"/>
              </w:rPr>
              <w:t>introducing of a ceiling for candidates from outside the EU</w:t>
            </w:r>
          </w:p>
          <w:p w:rsidR="00C61060" w:rsidRPr="00794662" w:rsidRDefault="00C61060" w:rsidP="00793CD7">
            <w:pPr>
              <w:jc w:val="center"/>
              <w:rPr>
                <w:lang w:val="en-GB"/>
              </w:rPr>
            </w:pPr>
          </w:p>
        </w:tc>
      </w:tr>
      <w:tr w:rsidR="006F2F84" w:rsidRPr="006F2F84" w:rsidTr="00793CD7">
        <w:tc>
          <w:tcPr>
            <w:tcW w:w="2997" w:type="dxa"/>
          </w:tcPr>
          <w:p w:rsidR="006F2F84" w:rsidRDefault="006F2F84" w:rsidP="00793CD7">
            <w:pPr>
              <w:jc w:val="center"/>
              <w:rPr>
                <w:b/>
                <w:bCs/>
                <w:lang w:val="en-GB"/>
              </w:rPr>
            </w:pPr>
            <w:r>
              <w:rPr>
                <w:b/>
                <w:bCs/>
                <w:lang w:val="en-GB"/>
              </w:rPr>
              <w:t>Article 37 bis</w:t>
            </w:r>
          </w:p>
          <w:p w:rsidR="006F2F84" w:rsidRPr="00794662" w:rsidRDefault="006F2F84" w:rsidP="00793CD7">
            <w:pPr>
              <w:jc w:val="center"/>
              <w:rPr>
                <w:b/>
                <w:bCs/>
                <w:lang w:val="en-GB"/>
              </w:rPr>
            </w:pPr>
            <w:r>
              <w:rPr>
                <w:b/>
                <w:bCs/>
                <w:lang w:val="en-GB"/>
              </w:rPr>
              <w:t>Installation allowance</w:t>
            </w:r>
          </w:p>
        </w:tc>
        <w:tc>
          <w:tcPr>
            <w:tcW w:w="5893" w:type="dxa"/>
          </w:tcPr>
          <w:p w:rsidR="006F2F84" w:rsidRDefault="006F2F84" w:rsidP="00C5561E">
            <w:pPr>
              <w:rPr>
                <w:b/>
                <w:bCs/>
                <w:lang w:val="en-GB"/>
              </w:rPr>
            </w:pPr>
            <w:r>
              <w:rPr>
                <w:b/>
                <w:bCs/>
                <w:lang w:val="en-GB"/>
              </w:rPr>
              <w:t>Substantial increase</w:t>
            </w:r>
            <w:r w:rsidR="00FD1B81">
              <w:rPr>
                <w:b/>
                <w:bCs/>
                <w:lang w:val="en-GB"/>
              </w:rPr>
              <w:t xml:space="preserve"> </w:t>
            </w:r>
            <w:r w:rsidR="00C5561E">
              <w:rPr>
                <w:b/>
                <w:bCs/>
                <w:lang w:val="en-GB"/>
              </w:rPr>
              <w:t xml:space="preserve">+ </w:t>
            </w:r>
            <w:r w:rsidR="00FD1B81">
              <w:rPr>
                <w:b/>
                <w:bCs/>
                <w:lang w:val="en-GB"/>
              </w:rPr>
              <w:t>~ € 300.000</w:t>
            </w:r>
          </w:p>
        </w:tc>
      </w:tr>
      <w:tr w:rsidR="006F2F84" w:rsidRPr="006F2F84" w:rsidTr="00793CD7">
        <w:tc>
          <w:tcPr>
            <w:tcW w:w="2997" w:type="dxa"/>
          </w:tcPr>
          <w:p w:rsidR="006F2F84" w:rsidRDefault="006F2F84" w:rsidP="00793CD7">
            <w:pPr>
              <w:jc w:val="center"/>
              <w:rPr>
                <w:b/>
                <w:bCs/>
                <w:lang w:val="en-GB"/>
              </w:rPr>
            </w:pPr>
            <w:r>
              <w:rPr>
                <w:b/>
                <w:bCs/>
                <w:lang w:val="en-GB"/>
              </w:rPr>
              <w:t>Article 40</w:t>
            </w:r>
          </w:p>
          <w:p w:rsidR="006F2F84" w:rsidRDefault="006F2F84" w:rsidP="00793CD7">
            <w:pPr>
              <w:jc w:val="center"/>
              <w:rPr>
                <w:b/>
                <w:bCs/>
                <w:lang w:val="en-GB"/>
              </w:rPr>
            </w:pPr>
            <w:r>
              <w:rPr>
                <w:b/>
                <w:bCs/>
                <w:lang w:val="en-GB"/>
              </w:rPr>
              <w:t>Travel expenses</w:t>
            </w:r>
          </w:p>
        </w:tc>
        <w:tc>
          <w:tcPr>
            <w:tcW w:w="5893" w:type="dxa"/>
          </w:tcPr>
          <w:p w:rsidR="006F2F84" w:rsidRDefault="00C5561E" w:rsidP="00793CD7">
            <w:pPr>
              <w:rPr>
                <w:b/>
                <w:bCs/>
                <w:lang w:val="en-GB"/>
              </w:rPr>
            </w:pPr>
            <w:r>
              <w:rPr>
                <w:b/>
                <w:bCs/>
                <w:lang w:val="en-GB"/>
              </w:rPr>
              <w:t>I</w:t>
            </w:r>
            <w:r w:rsidR="006F2F84">
              <w:rPr>
                <w:b/>
                <w:bCs/>
                <w:lang w:val="en-GB"/>
              </w:rPr>
              <w:t>ncrease</w:t>
            </w:r>
            <w:r>
              <w:rPr>
                <w:b/>
                <w:bCs/>
                <w:lang w:val="en-GB"/>
              </w:rPr>
              <w:t xml:space="preserve"> + ~ </w:t>
            </w:r>
            <w:bookmarkStart w:id="0" w:name="_GoBack"/>
            <w:bookmarkEnd w:id="0"/>
            <w:r>
              <w:rPr>
                <w:b/>
                <w:bCs/>
                <w:lang w:val="en-GB"/>
              </w:rPr>
              <w:t>€ 100.000</w:t>
            </w:r>
          </w:p>
        </w:tc>
      </w:tr>
    </w:tbl>
    <w:p w:rsidR="00342605" w:rsidRPr="00342605" w:rsidRDefault="00342605" w:rsidP="00342605">
      <w:pPr>
        <w:spacing w:after="0"/>
        <w:jc w:val="left"/>
        <w:rPr>
          <w:b/>
          <w:bCs/>
          <w:lang w:val="en-GB"/>
        </w:rPr>
      </w:pPr>
    </w:p>
    <w:sectPr w:rsidR="00342605" w:rsidRPr="00342605" w:rsidSect="00096828">
      <w:footerReference w:type="default" r:id="rId9"/>
      <w:footnotePr>
        <w:pos w:val="beneathText"/>
      </w:footnotePr>
      <w:pgSz w:w="11905" w:h="16837"/>
      <w:pgMar w:top="1021" w:right="1469" w:bottom="1134" w:left="1588"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9C" w:rsidRDefault="00C6299C">
      <w:r>
        <w:separator/>
      </w:r>
    </w:p>
  </w:endnote>
  <w:endnote w:type="continuationSeparator" w:id="0">
    <w:p w:rsidR="00C6299C" w:rsidRDefault="00C6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ahoma"/>
    <w:panose1 w:val="00000000000000000000"/>
    <w:charset w:val="00"/>
    <w:family w:val="roman"/>
    <w:notTrueType/>
    <w:pitch w:val="default"/>
    <w:sig w:usb0="00000203" w:usb1="00690054" w:usb2="0065006D" w:usb3="004E0073" w:csb0="00770065" w:csb1="006F0052"/>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9C" w:rsidRDefault="00C6299C"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7B3C">
      <w:rPr>
        <w:rStyle w:val="PageNumber"/>
        <w:noProof/>
      </w:rPr>
      <w:t>16</w:t>
    </w:r>
    <w:r>
      <w:rPr>
        <w:rStyle w:val="PageNumber"/>
      </w:rPr>
      <w:fldChar w:fldCharType="end"/>
    </w:r>
  </w:p>
  <w:p w:rsidR="00C6299C" w:rsidRDefault="00C62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9C" w:rsidRDefault="00C6299C">
      <w:r>
        <w:separator/>
      </w:r>
    </w:p>
  </w:footnote>
  <w:footnote w:type="continuationSeparator" w:id="0">
    <w:p w:rsidR="00C6299C" w:rsidRDefault="00C62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pPr>
    </w:lvl>
    <w:lvl w:ilvl="1">
      <w:start w:val="1"/>
      <w:numFmt w:val="decimal"/>
      <w:lvlText w:val="%1.%2."/>
      <w:lvlJc w:val="left"/>
      <w:pPr>
        <w:tabs>
          <w:tab w:val="num" w:pos="1200"/>
        </w:tabs>
      </w:pPr>
    </w:lvl>
    <w:lvl w:ilvl="2">
      <w:start w:val="1"/>
      <w:numFmt w:val="decimal"/>
      <w:lvlText w:val="%1.%2.%3."/>
      <w:lvlJc w:val="left"/>
      <w:pPr>
        <w:tabs>
          <w:tab w:val="num" w:pos="1920"/>
        </w:tabs>
      </w:pPr>
    </w:lvl>
    <w:lvl w:ilvl="3">
      <w:start w:val="1"/>
      <w:numFmt w:val="decimal"/>
      <w:lvlText w:val="%1.%2.%3.%4."/>
      <w:lvlJc w:val="left"/>
      <w:pPr>
        <w:tabs>
          <w:tab w:val="num" w:pos="1920"/>
        </w:tabs>
      </w:pPr>
    </w:lvl>
    <w:lvl w:ilvl="4">
      <w:start w:val="1"/>
      <w:numFmt w:val="decimal"/>
      <w:lvlText w:val="%1.%2.%3.%4.%5."/>
      <w:lvlJc w:val="left"/>
      <w:pPr>
        <w:tabs>
          <w:tab w:val="num" w:pos="1922"/>
        </w:tabs>
      </w:pPr>
    </w:lvl>
    <w:lvl w:ilvl="5">
      <w:start w:val="1"/>
      <w:numFmt w:val="decimal"/>
      <w:lvlText w:val="%1.%2.%3.%4.%5.%6."/>
      <w:lvlJc w:val="left"/>
      <w:pPr>
        <w:tabs>
          <w:tab w:val="num" w:pos="1922"/>
        </w:tabs>
      </w:pPr>
    </w:lvl>
    <w:lvl w:ilvl="6">
      <w:start w:val="1"/>
      <w:numFmt w:val="decimal"/>
      <w:lvlText w:val="%1.%2.%3.%4.%5.%6.%7."/>
      <w:lvlJc w:val="left"/>
      <w:pPr>
        <w:tabs>
          <w:tab w:val="num" w:pos="1922"/>
        </w:tabs>
      </w:pPr>
    </w:lvl>
    <w:lvl w:ilvl="7">
      <w:start w:val="1"/>
      <w:numFmt w:val="decimal"/>
      <w:lvlText w:val="%1.%2.%3.%4.%5.%6.%7.%8."/>
      <w:lvlJc w:val="left"/>
      <w:pPr>
        <w:tabs>
          <w:tab w:val="num" w:pos="1922"/>
        </w:tabs>
      </w:pPr>
    </w:lvl>
    <w:lvl w:ilvl="8">
      <w:start w:val="1"/>
      <w:numFmt w:val="decimal"/>
      <w:lvlText w:val="%1.%2.%3.%4.%5.%6.%7.%8.%9."/>
      <w:lvlJc w:val="left"/>
      <w:pPr>
        <w:tabs>
          <w:tab w:val="num" w:pos="1922"/>
        </w:tabs>
      </w:pPr>
    </w:lvl>
  </w:abstractNum>
  <w:abstractNum w:abstractNumId="1" w15:restartNumberingAfterBreak="0">
    <w:nsid w:val="067447EF"/>
    <w:multiLevelType w:val="hybridMultilevel"/>
    <w:tmpl w:val="43E66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6554"/>
    <w:multiLevelType w:val="hybridMultilevel"/>
    <w:tmpl w:val="0428D1C4"/>
    <w:lvl w:ilvl="0" w:tplc="47142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55CBF"/>
    <w:multiLevelType w:val="hybridMultilevel"/>
    <w:tmpl w:val="4C8C04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990EFA"/>
    <w:multiLevelType w:val="hybridMultilevel"/>
    <w:tmpl w:val="F4D8C1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1524F4"/>
    <w:multiLevelType w:val="hybridMultilevel"/>
    <w:tmpl w:val="394224F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8A5A0D"/>
    <w:multiLevelType w:val="hybridMultilevel"/>
    <w:tmpl w:val="99BC3DF0"/>
    <w:lvl w:ilvl="0" w:tplc="67AA785E">
      <w:start w:val="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7580C"/>
    <w:multiLevelType w:val="hybridMultilevel"/>
    <w:tmpl w:val="5D1C8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F2D9E"/>
    <w:multiLevelType w:val="hybridMultilevel"/>
    <w:tmpl w:val="4364A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9C434E"/>
    <w:multiLevelType w:val="hybridMultilevel"/>
    <w:tmpl w:val="FB860E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76275B"/>
    <w:multiLevelType w:val="hybridMultilevel"/>
    <w:tmpl w:val="F0D4AE54"/>
    <w:lvl w:ilvl="0" w:tplc="040C000F">
      <w:start w:val="1"/>
      <w:numFmt w:val="decimal"/>
      <w:lvlText w:val="%1."/>
      <w:lvlJc w:val="left"/>
      <w:pPr>
        <w:tabs>
          <w:tab w:val="num" w:pos="360"/>
        </w:tabs>
        <w:ind w:left="360" w:hanging="360"/>
      </w:pPr>
      <w:rPr>
        <w:rFonts w:cs="Times New Roman"/>
      </w:rPr>
    </w:lvl>
    <w:lvl w:ilvl="1" w:tplc="040C0013">
      <w:start w:val="1"/>
      <w:numFmt w:val="upperRoman"/>
      <w:lvlText w:val="%2."/>
      <w:lvlJc w:val="right"/>
      <w:pPr>
        <w:tabs>
          <w:tab w:val="num" w:pos="900"/>
        </w:tabs>
        <w:ind w:left="900" w:hanging="18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1" w15:restartNumberingAfterBreak="0">
    <w:nsid w:val="48872794"/>
    <w:multiLevelType w:val="hybridMultilevel"/>
    <w:tmpl w:val="29A642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8C4B3B"/>
    <w:multiLevelType w:val="hybridMultilevel"/>
    <w:tmpl w:val="37AC08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931F70"/>
    <w:multiLevelType w:val="hybridMultilevel"/>
    <w:tmpl w:val="5D2A7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93B78"/>
    <w:multiLevelType w:val="hybridMultilevel"/>
    <w:tmpl w:val="390042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7C1A36"/>
    <w:multiLevelType w:val="hybridMultilevel"/>
    <w:tmpl w:val="7AC6A414"/>
    <w:lvl w:ilvl="0" w:tplc="EFD0808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314102"/>
    <w:multiLevelType w:val="hybridMultilevel"/>
    <w:tmpl w:val="CB9CAB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9D7070"/>
    <w:multiLevelType w:val="hybridMultilevel"/>
    <w:tmpl w:val="9D6CAC84"/>
    <w:lvl w:ilvl="0" w:tplc="EFD08084">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8" w15:restartNumberingAfterBreak="0">
    <w:nsid w:val="5BD537E9"/>
    <w:multiLevelType w:val="hybridMultilevel"/>
    <w:tmpl w:val="6EE4B036"/>
    <w:lvl w:ilvl="0" w:tplc="B7AE479A">
      <w:start w:val="2"/>
      <w:numFmt w:val="bullet"/>
      <w:lvlText w:val="-"/>
      <w:lvlJc w:val="left"/>
      <w:pPr>
        <w:tabs>
          <w:tab w:val="num" w:pos="786"/>
        </w:tabs>
        <w:ind w:left="786"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06C61"/>
    <w:multiLevelType w:val="hybridMultilevel"/>
    <w:tmpl w:val="4D26028E"/>
    <w:lvl w:ilvl="0" w:tplc="426A275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A54F2"/>
    <w:multiLevelType w:val="hybridMultilevel"/>
    <w:tmpl w:val="6B308F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FD2F92"/>
    <w:multiLevelType w:val="hybridMultilevel"/>
    <w:tmpl w:val="D91C9A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B9145A"/>
    <w:multiLevelType w:val="hybridMultilevel"/>
    <w:tmpl w:val="7C0A084A"/>
    <w:lvl w:ilvl="0" w:tplc="04090017">
      <w:start w:val="2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316DEB"/>
    <w:multiLevelType w:val="hybridMultilevel"/>
    <w:tmpl w:val="35624A66"/>
    <w:lvl w:ilvl="0" w:tplc="FFFFFFFF">
      <w:start w:val="1"/>
      <w:numFmt w:val="decimal"/>
      <w:pStyle w:val="Heading2"/>
      <w:lvlText w:val="%1."/>
      <w:lvlJc w:val="left"/>
      <w:pPr>
        <w:tabs>
          <w:tab w:val="num" w:pos="567"/>
        </w:tabs>
        <w:ind w:left="567" w:hanging="567"/>
      </w:pPr>
      <w:rPr>
        <w:rFonts w:ascii="Arial" w:hAnsi="Arial" w:cs="Arial"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23"/>
  </w:num>
  <w:num w:numId="3">
    <w:abstractNumId w:val="9"/>
  </w:num>
  <w:num w:numId="4">
    <w:abstractNumId w:val="8"/>
  </w:num>
  <w:num w:numId="5">
    <w:abstractNumId w:val="13"/>
  </w:num>
  <w:num w:numId="6">
    <w:abstractNumId w:val="4"/>
  </w:num>
  <w:num w:numId="7">
    <w:abstractNumId w:val="21"/>
  </w:num>
  <w:num w:numId="8">
    <w:abstractNumId w:val="3"/>
  </w:num>
  <w:num w:numId="9">
    <w:abstractNumId w:val="12"/>
  </w:num>
  <w:num w:numId="10">
    <w:abstractNumId w:val="22"/>
  </w:num>
  <w:num w:numId="11">
    <w:abstractNumId w:val="1"/>
  </w:num>
  <w:num w:numId="12">
    <w:abstractNumId w:val="7"/>
  </w:num>
  <w:num w:numId="13">
    <w:abstractNumId w:val="5"/>
  </w:num>
  <w:num w:numId="14">
    <w:abstractNumId w:val="14"/>
  </w:num>
  <w:num w:numId="15">
    <w:abstractNumId w:val="16"/>
  </w:num>
  <w:num w:numId="16">
    <w:abstractNumId w:val="18"/>
  </w:num>
  <w:num w:numId="17">
    <w:abstractNumId w:val="2"/>
  </w:num>
  <w:num w:numId="18">
    <w:abstractNumId w:val="19"/>
  </w:num>
  <w:num w:numId="19">
    <w:abstractNumId w:val="17"/>
  </w:num>
  <w:num w:numId="20">
    <w:abstractNumId w:val="20"/>
  </w:num>
  <w:num w:numId="21">
    <w:abstractNumId w:val="6"/>
  </w:num>
  <w:num w:numId="22">
    <w:abstractNumId w:val="15"/>
  </w:num>
  <w:num w:numId="23">
    <w:abstractNumId w:val="10"/>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4E"/>
    <w:rsid w:val="00002542"/>
    <w:rsid w:val="0000321D"/>
    <w:rsid w:val="000074B6"/>
    <w:rsid w:val="00012260"/>
    <w:rsid w:val="00013A17"/>
    <w:rsid w:val="000164B9"/>
    <w:rsid w:val="00020A74"/>
    <w:rsid w:val="0002576D"/>
    <w:rsid w:val="00027D4D"/>
    <w:rsid w:val="000348CE"/>
    <w:rsid w:val="000415DA"/>
    <w:rsid w:val="00042E81"/>
    <w:rsid w:val="000443F0"/>
    <w:rsid w:val="000457BF"/>
    <w:rsid w:val="00053E0A"/>
    <w:rsid w:val="000575A9"/>
    <w:rsid w:val="000578C8"/>
    <w:rsid w:val="000609D3"/>
    <w:rsid w:val="00061BF5"/>
    <w:rsid w:val="00065F71"/>
    <w:rsid w:val="00075144"/>
    <w:rsid w:val="0007560C"/>
    <w:rsid w:val="00076328"/>
    <w:rsid w:val="00096828"/>
    <w:rsid w:val="000A035E"/>
    <w:rsid w:val="000B671C"/>
    <w:rsid w:val="000D2B7E"/>
    <w:rsid w:val="000D320F"/>
    <w:rsid w:val="000D3DEF"/>
    <w:rsid w:val="000E394D"/>
    <w:rsid w:val="000E769E"/>
    <w:rsid w:val="000E7919"/>
    <w:rsid w:val="000F3598"/>
    <w:rsid w:val="000F5A20"/>
    <w:rsid w:val="001045F1"/>
    <w:rsid w:val="00105161"/>
    <w:rsid w:val="00107022"/>
    <w:rsid w:val="00113973"/>
    <w:rsid w:val="00115BA0"/>
    <w:rsid w:val="0011638F"/>
    <w:rsid w:val="001173D5"/>
    <w:rsid w:val="001223B3"/>
    <w:rsid w:val="00126560"/>
    <w:rsid w:val="001269B8"/>
    <w:rsid w:val="00130BC2"/>
    <w:rsid w:val="00130DBB"/>
    <w:rsid w:val="00131B70"/>
    <w:rsid w:val="00135228"/>
    <w:rsid w:val="0014367E"/>
    <w:rsid w:val="001475C0"/>
    <w:rsid w:val="00147BEC"/>
    <w:rsid w:val="00152484"/>
    <w:rsid w:val="00154F48"/>
    <w:rsid w:val="00160937"/>
    <w:rsid w:val="00163485"/>
    <w:rsid w:val="001638F4"/>
    <w:rsid w:val="0016781D"/>
    <w:rsid w:val="00196DEF"/>
    <w:rsid w:val="001A0B05"/>
    <w:rsid w:val="001A281B"/>
    <w:rsid w:val="001B0126"/>
    <w:rsid w:val="001B0FD8"/>
    <w:rsid w:val="001B6830"/>
    <w:rsid w:val="001C543A"/>
    <w:rsid w:val="001C60B4"/>
    <w:rsid w:val="001D3C61"/>
    <w:rsid w:val="001D4E87"/>
    <w:rsid w:val="001D51E3"/>
    <w:rsid w:val="001D787B"/>
    <w:rsid w:val="001F2131"/>
    <w:rsid w:val="001F40E4"/>
    <w:rsid w:val="001F66AE"/>
    <w:rsid w:val="0020577F"/>
    <w:rsid w:val="00205E0B"/>
    <w:rsid w:val="00212859"/>
    <w:rsid w:val="00231961"/>
    <w:rsid w:val="002324F6"/>
    <w:rsid w:val="00232DEA"/>
    <w:rsid w:val="00236513"/>
    <w:rsid w:val="00241A9D"/>
    <w:rsid w:val="00244586"/>
    <w:rsid w:val="0024492C"/>
    <w:rsid w:val="0024518C"/>
    <w:rsid w:val="00245B72"/>
    <w:rsid w:val="002478D1"/>
    <w:rsid w:val="00256151"/>
    <w:rsid w:val="0026517C"/>
    <w:rsid w:val="00265965"/>
    <w:rsid w:val="00265A33"/>
    <w:rsid w:val="00266638"/>
    <w:rsid w:val="002701A5"/>
    <w:rsid w:val="00270D7B"/>
    <w:rsid w:val="00275306"/>
    <w:rsid w:val="0027555D"/>
    <w:rsid w:val="0028223C"/>
    <w:rsid w:val="00285C16"/>
    <w:rsid w:val="00286C28"/>
    <w:rsid w:val="00287255"/>
    <w:rsid w:val="00291021"/>
    <w:rsid w:val="00294AEC"/>
    <w:rsid w:val="002A33E9"/>
    <w:rsid w:val="002B58E0"/>
    <w:rsid w:val="002B712D"/>
    <w:rsid w:val="002C00B9"/>
    <w:rsid w:val="002C0C89"/>
    <w:rsid w:val="002C21FF"/>
    <w:rsid w:val="002C487D"/>
    <w:rsid w:val="002D264D"/>
    <w:rsid w:val="002D75CD"/>
    <w:rsid w:val="002E09D3"/>
    <w:rsid w:val="002E0C4D"/>
    <w:rsid w:val="002E7B3C"/>
    <w:rsid w:val="00301F6E"/>
    <w:rsid w:val="00320448"/>
    <w:rsid w:val="00324AD5"/>
    <w:rsid w:val="0032536C"/>
    <w:rsid w:val="003329FA"/>
    <w:rsid w:val="00333404"/>
    <w:rsid w:val="00336506"/>
    <w:rsid w:val="00342605"/>
    <w:rsid w:val="003426F8"/>
    <w:rsid w:val="00342DA6"/>
    <w:rsid w:val="0034752E"/>
    <w:rsid w:val="003500A1"/>
    <w:rsid w:val="00357B79"/>
    <w:rsid w:val="00361FE2"/>
    <w:rsid w:val="00362ED7"/>
    <w:rsid w:val="00377154"/>
    <w:rsid w:val="00380F8D"/>
    <w:rsid w:val="00381359"/>
    <w:rsid w:val="00381826"/>
    <w:rsid w:val="00383976"/>
    <w:rsid w:val="0038433B"/>
    <w:rsid w:val="00384EB3"/>
    <w:rsid w:val="00385D49"/>
    <w:rsid w:val="00393D84"/>
    <w:rsid w:val="003A0CDA"/>
    <w:rsid w:val="003A169A"/>
    <w:rsid w:val="003A6941"/>
    <w:rsid w:val="003B05A1"/>
    <w:rsid w:val="003B3ACF"/>
    <w:rsid w:val="003B463C"/>
    <w:rsid w:val="003B4DAE"/>
    <w:rsid w:val="003B5C4B"/>
    <w:rsid w:val="003C0E74"/>
    <w:rsid w:val="003C4699"/>
    <w:rsid w:val="003C786B"/>
    <w:rsid w:val="003D6F6F"/>
    <w:rsid w:val="003E3A9E"/>
    <w:rsid w:val="003F23A3"/>
    <w:rsid w:val="003F2DEF"/>
    <w:rsid w:val="003F4887"/>
    <w:rsid w:val="003F7F4E"/>
    <w:rsid w:val="0040136C"/>
    <w:rsid w:val="004031A3"/>
    <w:rsid w:val="00405605"/>
    <w:rsid w:val="004133E9"/>
    <w:rsid w:val="00415DA7"/>
    <w:rsid w:val="004240ED"/>
    <w:rsid w:val="004311B6"/>
    <w:rsid w:val="00444A2C"/>
    <w:rsid w:val="00454FDB"/>
    <w:rsid w:val="00457F2A"/>
    <w:rsid w:val="00470144"/>
    <w:rsid w:val="0047061F"/>
    <w:rsid w:val="0047118A"/>
    <w:rsid w:val="00471F6F"/>
    <w:rsid w:val="00477112"/>
    <w:rsid w:val="004773EE"/>
    <w:rsid w:val="0047769D"/>
    <w:rsid w:val="0049076C"/>
    <w:rsid w:val="00490793"/>
    <w:rsid w:val="004A3C4F"/>
    <w:rsid w:val="004A718A"/>
    <w:rsid w:val="004B1B59"/>
    <w:rsid w:val="004B3C19"/>
    <w:rsid w:val="004C4C71"/>
    <w:rsid w:val="004E127E"/>
    <w:rsid w:val="004E38B4"/>
    <w:rsid w:val="004E5BE3"/>
    <w:rsid w:val="004E5C9A"/>
    <w:rsid w:val="004E5F7F"/>
    <w:rsid w:val="004F2F82"/>
    <w:rsid w:val="004F3689"/>
    <w:rsid w:val="004F4C25"/>
    <w:rsid w:val="004F5B6F"/>
    <w:rsid w:val="00502C93"/>
    <w:rsid w:val="00507BF1"/>
    <w:rsid w:val="00514B49"/>
    <w:rsid w:val="0051554E"/>
    <w:rsid w:val="00521EED"/>
    <w:rsid w:val="00525EE5"/>
    <w:rsid w:val="0052628C"/>
    <w:rsid w:val="005339AB"/>
    <w:rsid w:val="00540BE3"/>
    <w:rsid w:val="00553F5A"/>
    <w:rsid w:val="005548D9"/>
    <w:rsid w:val="00557BCA"/>
    <w:rsid w:val="005630D3"/>
    <w:rsid w:val="00566945"/>
    <w:rsid w:val="0056759A"/>
    <w:rsid w:val="00570A46"/>
    <w:rsid w:val="005751F2"/>
    <w:rsid w:val="00582535"/>
    <w:rsid w:val="00586BBC"/>
    <w:rsid w:val="00591C2D"/>
    <w:rsid w:val="00594729"/>
    <w:rsid w:val="00595939"/>
    <w:rsid w:val="005A0695"/>
    <w:rsid w:val="005A10AE"/>
    <w:rsid w:val="005A3F27"/>
    <w:rsid w:val="005B3CEF"/>
    <w:rsid w:val="005C2F1E"/>
    <w:rsid w:val="005C3F39"/>
    <w:rsid w:val="005C44F0"/>
    <w:rsid w:val="005C44F4"/>
    <w:rsid w:val="005C7E94"/>
    <w:rsid w:val="005D13AC"/>
    <w:rsid w:val="005D1687"/>
    <w:rsid w:val="005D5D95"/>
    <w:rsid w:val="005E17C3"/>
    <w:rsid w:val="005F1FEC"/>
    <w:rsid w:val="00603FD4"/>
    <w:rsid w:val="00610119"/>
    <w:rsid w:val="00622F6E"/>
    <w:rsid w:val="00623418"/>
    <w:rsid w:val="006237E5"/>
    <w:rsid w:val="006302C5"/>
    <w:rsid w:val="00634F9F"/>
    <w:rsid w:val="00641F9F"/>
    <w:rsid w:val="00645174"/>
    <w:rsid w:val="00652CFB"/>
    <w:rsid w:val="00664374"/>
    <w:rsid w:val="00666DCC"/>
    <w:rsid w:val="00677F94"/>
    <w:rsid w:val="006828A8"/>
    <w:rsid w:val="00692AB1"/>
    <w:rsid w:val="0069539D"/>
    <w:rsid w:val="00697435"/>
    <w:rsid w:val="006B23D0"/>
    <w:rsid w:val="006B65E9"/>
    <w:rsid w:val="006B6AB6"/>
    <w:rsid w:val="006B7076"/>
    <w:rsid w:val="006C042D"/>
    <w:rsid w:val="006C0CF9"/>
    <w:rsid w:val="006C15C7"/>
    <w:rsid w:val="006C273E"/>
    <w:rsid w:val="006D1A4B"/>
    <w:rsid w:val="006D30F8"/>
    <w:rsid w:val="006E35C5"/>
    <w:rsid w:val="006E3672"/>
    <w:rsid w:val="006F0763"/>
    <w:rsid w:val="006F2F84"/>
    <w:rsid w:val="006F569F"/>
    <w:rsid w:val="006F6796"/>
    <w:rsid w:val="007016E0"/>
    <w:rsid w:val="0070371C"/>
    <w:rsid w:val="00703B92"/>
    <w:rsid w:val="007123F0"/>
    <w:rsid w:val="00714FD4"/>
    <w:rsid w:val="00715A88"/>
    <w:rsid w:val="00716754"/>
    <w:rsid w:val="00724B1D"/>
    <w:rsid w:val="007261C0"/>
    <w:rsid w:val="00727A97"/>
    <w:rsid w:val="007321FB"/>
    <w:rsid w:val="00736861"/>
    <w:rsid w:val="00740EF7"/>
    <w:rsid w:val="00745526"/>
    <w:rsid w:val="00752EDD"/>
    <w:rsid w:val="00754C39"/>
    <w:rsid w:val="00762885"/>
    <w:rsid w:val="0076541C"/>
    <w:rsid w:val="00766918"/>
    <w:rsid w:val="007777B5"/>
    <w:rsid w:val="007944CE"/>
    <w:rsid w:val="0079561D"/>
    <w:rsid w:val="00795779"/>
    <w:rsid w:val="00796B24"/>
    <w:rsid w:val="007972AB"/>
    <w:rsid w:val="007973A6"/>
    <w:rsid w:val="007B3204"/>
    <w:rsid w:val="007B3E97"/>
    <w:rsid w:val="007B7D9D"/>
    <w:rsid w:val="007C42E2"/>
    <w:rsid w:val="007E1E87"/>
    <w:rsid w:val="007E217C"/>
    <w:rsid w:val="007F6A91"/>
    <w:rsid w:val="008024CF"/>
    <w:rsid w:val="008025DF"/>
    <w:rsid w:val="008034E9"/>
    <w:rsid w:val="008036FB"/>
    <w:rsid w:val="00803807"/>
    <w:rsid w:val="00806809"/>
    <w:rsid w:val="00806CD5"/>
    <w:rsid w:val="00817B7E"/>
    <w:rsid w:val="00820B2F"/>
    <w:rsid w:val="00820B3C"/>
    <w:rsid w:val="00820F5F"/>
    <w:rsid w:val="008229C0"/>
    <w:rsid w:val="0082484F"/>
    <w:rsid w:val="00824C00"/>
    <w:rsid w:val="008323A3"/>
    <w:rsid w:val="00840C64"/>
    <w:rsid w:val="0084133C"/>
    <w:rsid w:val="008548AF"/>
    <w:rsid w:val="00865976"/>
    <w:rsid w:val="00874BF5"/>
    <w:rsid w:val="0088021D"/>
    <w:rsid w:val="008A3650"/>
    <w:rsid w:val="008B639D"/>
    <w:rsid w:val="008C02A2"/>
    <w:rsid w:val="008C078A"/>
    <w:rsid w:val="008C1810"/>
    <w:rsid w:val="008C385E"/>
    <w:rsid w:val="008C492E"/>
    <w:rsid w:val="008D3DA9"/>
    <w:rsid w:val="008D6CA2"/>
    <w:rsid w:val="00902682"/>
    <w:rsid w:val="00912449"/>
    <w:rsid w:val="00912AF6"/>
    <w:rsid w:val="00914246"/>
    <w:rsid w:val="00915B3A"/>
    <w:rsid w:val="009168D0"/>
    <w:rsid w:val="00917AF7"/>
    <w:rsid w:val="00926A6C"/>
    <w:rsid w:val="009324D1"/>
    <w:rsid w:val="00935D70"/>
    <w:rsid w:val="00942991"/>
    <w:rsid w:val="00946D26"/>
    <w:rsid w:val="0094728F"/>
    <w:rsid w:val="00950149"/>
    <w:rsid w:val="00951987"/>
    <w:rsid w:val="009539CA"/>
    <w:rsid w:val="00953BA0"/>
    <w:rsid w:val="00954137"/>
    <w:rsid w:val="00956602"/>
    <w:rsid w:val="00964867"/>
    <w:rsid w:val="00965105"/>
    <w:rsid w:val="009676EB"/>
    <w:rsid w:val="00970374"/>
    <w:rsid w:val="00970A62"/>
    <w:rsid w:val="009715E5"/>
    <w:rsid w:val="00974FCA"/>
    <w:rsid w:val="00980D84"/>
    <w:rsid w:val="00981760"/>
    <w:rsid w:val="009820BD"/>
    <w:rsid w:val="009916AB"/>
    <w:rsid w:val="00993DE3"/>
    <w:rsid w:val="009A0FA1"/>
    <w:rsid w:val="009A4054"/>
    <w:rsid w:val="009B7F4D"/>
    <w:rsid w:val="009D100C"/>
    <w:rsid w:val="009D27F5"/>
    <w:rsid w:val="009D4602"/>
    <w:rsid w:val="009E0FDF"/>
    <w:rsid w:val="009E2153"/>
    <w:rsid w:val="009E235D"/>
    <w:rsid w:val="009E56F6"/>
    <w:rsid w:val="009E663A"/>
    <w:rsid w:val="009F1841"/>
    <w:rsid w:val="00A0346F"/>
    <w:rsid w:val="00A04F3B"/>
    <w:rsid w:val="00A12E99"/>
    <w:rsid w:val="00A13A0D"/>
    <w:rsid w:val="00A14E35"/>
    <w:rsid w:val="00A24BC7"/>
    <w:rsid w:val="00A428A6"/>
    <w:rsid w:val="00A449F3"/>
    <w:rsid w:val="00A57EA8"/>
    <w:rsid w:val="00A6437B"/>
    <w:rsid w:val="00A6573E"/>
    <w:rsid w:val="00A679FD"/>
    <w:rsid w:val="00A70975"/>
    <w:rsid w:val="00A72033"/>
    <w:rsid w:val="00A7356E"/>
    <w:rsid w:val="00A75558"/>
    <w:rsid w:val="00A77441"/>
    <w:rsid w:val="00A811DD"/>
    <w:rsid w:val="00A86C00"/>
    <w:rsid w:val="00A87CEA"/>
    <w:rsid w:val="00A96460"/>
    <w:rsid w:val="00A9708A"/>
    <w:rsid w:val="00AA3021"/>
    <w:rsid w:val="00AB5A35"/>
    <w:rsid w:val="00AB6E1C"/>
    <w:rsid w:val="00AC59DD"/>
    <w:rsid w:val="00AE0B17"/>
    <w:rsid w:val="00AE0E49"/>
    <w:rsid w:val="00AE3A50"/>
    <w:rsid w:val="00AE58E1"/>
    <w:rsid w:val="00AF1259"/>
    <w:rsid w:val="00AF5908"/>
    <w:rsid w:val="00B00853"/>
    <w:rsid w:val="00B04CBC"/>
    <w:rsid w:val="00B1321E"/>
    <w:rsid w:val="00B16632"/>
    <w:rsid w:val="00B16984"/>
    <w:rsid w:val="00B2209F"/>
    <w:rsid w:val="00B250BA"/>
    <w:rsid w:val="00B36DF9"/>
    <w:rsid w:val="00B44567"/>
    <w:rsid w:val="00B54DBF"/>
    <w:rsid w:val="00B56622"/>
    <w:rsid w:val="00B72582"/>
    <w:rsid w:val="00B72DDD"/>
    <w:rsid w:val="00B76E15"/>
    <w:rsid w:val="00B82882"/>
    <w:rsid w:val="00B924C5"/>
    <w:rsid w:val="00B950E6"/>
    <w:rsid w:val="00B962BC"/>
    <w:rsid w:val="00B96930"/>
    <w:rsid w:val="00B96B8F"/>
    <w:rsid w:val="00B97A85"/>
    <w:rsid w:val="00BA0FE9"/>
    <w:rsid w:val="00BA3667"/>
    <w:rsid w:val="00BA3D63"/>
    <w:rsid w:val="00BB38F5"/>
    <w:rsid w:val="00BB5776"/>
    <w:rsid w:val="00BB689E"/>
    <w:rsid w:val="00BC106C"/>
    <w:rsid w:val="00BC5C3E"/>
    <w:rsid w:val="00BD1A41"/>
    <w:rsid w:val="00BD286E"/>
    <w:rsid w:val="00BD2E77"/>
    <w:rsid w:val="00BD7245"/>
    <w:rsid w:val="00BE1305"/>
    <w:rsid w:val="00BE142D"/>
    <w:rsid w:val="00BE2BDF"/>
    <w:rsid w:val="00BE2DAE"/>
    <w:rsid w:val="00BF0678"/>
    <w:rsid w:val="00BF1B13"/>
    <w:rsid w:val="00BF3F14"/>
    <w:rsid w:val="00BF635C"/>
    <w:rsid w:val="00C00622"/>
    <w:rsid w:val="00C04804"/>
    <w:rsid w:val="00C162FB"/>
    <w:rsid w:val="00C24F3D"/>
    <w:rsid w:val="00C254D0"/>
    <w:rsid w:val="00C3783E"/>
    <w:rsid w:val="00C37A6A"/>
    <w:rsid w:val="00C44A57"/>
    <w:rsid w:val="00C5496A"/>
    <w:rsid w:val="00C5561E"/>
    <w:rsid w:val="00C61060"/>
    <w:rsid w:val="00C6299C"/>
    <w:rsid w:val="00C667CF"/>
    <w:rsid w:val="00C75259"/>
    <w:rsid w:val="00C763E8"/>
    <w:rsid w:val="00C764CC"/>
    <w:rsid w:val="00C77B2C"/>
    <w:rsid w:val="00C93095"/>
    <w:rsid w:val="00CA0F5C"/>
    <w:rsid w:val="00CA189F"/>
    <w:rsid w:val="00CA2509"/>
    <w:rsid w:val="00CA3C90"/>
    <w:rsid w:val="00CB274F"/>
    <w:rsid w:val="00CB3413"/>
    <w:rsid w:val="00CB4201"/>
    <w:rsid w:val="00CB4B7A"/>
    <w:rsid w:val="00CB524E"/>
    <w:rsid w:val="00CC12E6"/>
    <w:rsid w:val="00CC720C"/>
    <w:rsid w:val="00CD21ED"/>
    <w:rsid w:val="00CD324D"/>
    <w:rsid w:val="00CD7C80"/>
    <w:rsid w:val="00CE1211"/>
    <w:rsid w:val="00CE43DC"/>
    <w:rsid w:val="00CE7A4B"/>
    <w:rsid w:val="00CF00C5"/>
    <w:rsid w:val="00CF3F48"/>
    <w:rsid w:val="00CF4EB9"/>
    <w:rsid w:val="00D009FF"/>
    <w:rsid w:val="00D07922"/>
    <w:rsid w:val="00D104CD"/>
    <w:rsid w:val="00D124CD"/>
    <w:rsid w:val="00D146C1"/>
    <w:rsid w:val="00D15C0A"/>
    <w:rsid w:val="00D25AD1"/>
    <w:rsid w:val="00D2723B"/>
    <w:rsid w:val="00D343B7"/>
    <w:rsid w:val="00D365D2"/>
    <w:rsid w:val="00D4128B"/>
    <w:rsid w:val="00D41B95"/>
    <w:rsid w:val="00D4575E"/>
    <w:rsid w:val="00D47443"/>
    <w:rsid w:val="00D53E77"/>
    <w:rsid w:val="00D5498C"/>
    <w:rsid w:val="00D6134E"/>
    <w:rsid w:val="00D64AB8"/>
    <w:rsid w:val="00D67CB3"/>
    <w:rsid w:val="00D7204A"/>
    <w:rsid w:val="00D728D4"/>
    <w:rsid w:val="00D83BE0"/>
    <w:rsid w:val="00D90052"/>
    <w:rsid w:val="00DA4CE8"/>
    <w:rsid w:val="00DA58F9"/>
    <w:rsid w:val="00DB3ABE"/>
    <w:rsid w:val="00DB6104"/>
    <w:rsid w:val="00DC0B3D"/>
    <w:rsid w:val="00DC7197"/>
    <w:rsid w:val="00DD04E9"/>
    <w:rsid w:val="00DD7B20"/>
    <w:rsid w:val="00DE07A1"/>
    <w:rsid w:val="00DE2E6E"/>
    <w:rsid w:val="00DE4AF5"/>
    <w:rsid w:val="00DE693F"/>
    <w:rsid w:val="00DE77E8"/>
    <w:rsid w:val="00DE7C67"/>
    <w:rsid w:val="00DF2034"/>
    <w:rsid w:val="00DF2706"/>
    <w:rsid w:val="00DF2DB1"/>
    <w:rsid w:val="00DF3D18"/>
    <w:rsid w:val="00E00936"/>
    <w:rsid w:val="00E00A68"/>
    <w:rsid w:val="00E03CA8"/>
    <w:rsid w:val="00E04245"/>
    <w:rsid w:val="00E0577E"/>
    <w:rsid w:val="00E07109"/>
    <w:rsid w:val="00E07C6F"/>
    <w:rsid w:val="00E20112"/>
    <w:rsid w:val="00E20D7E"/>
    <w:rsid w:val="00E230E5"/>
    <w:rsid w:val="00E252D7"/>
    <w:rsid w:val="00E2729B"/>
    <w:rsid w:val="00E40FA9"/>
    <w:rsid w:val="00E43C35"/>
    <w:rsid w:val="00E465F0"/>
    <w:rsid w:val="00E512BD"/>
    <w:rsid w:val="00E552E4"/>
    <w:rsid w:val="00E5572C"/>
    <w:rsid w:val="00E649B1"/>
    <w:rsid w:val="00E6762B"/>
    <w:rsid w:val="00E77E76"/>
    <w:rsid w:val="00E9471A"/>
    <w:rsid w:val="00E96067"/>
    <w:rsid w:val="00EA1C95"/>
    <w:rsid w:val="00EB6553"/>
    <w:rsid w:val="00EB7A33"/>
    <w:rsid w:val="00EC05C4"/>
    <w:rsid w:val="00EC6794"/>
    <w:rsid w:val="00ED0C05"/>
    <w:rsid w:val="00ED2639"/>
    <w:rsid w:val="00ED6905"/>
    <w:rsid w:val="00EE202E"/>
    <w:rsid w:val="00EE696A"/>
    <w:rsid w:val="00EE71E3"/>
    <w:rsid w:val="00EF2480"/>
    <w:rsid w:val="00F022DC"/>
    <w:rsid w:val="00F03443"/>
    <w:rsid w:val="00F06363"/>
    <w:rsid w:val="00F0747F"/>
    <w:rsid w:val="00F1016B"/>
    <w:rsid w:val="00F10D5A"/>
    <w:rsid w:val="00F14756"/>
    <w:rsid w:val="00F17DC5"/>
    <w:rsid w:val="00F27C25"/>
    <w:rsid w:val="00F3288D"/>
    <w:rsid w:val="00F337E8"/>
    <w:rsid w:val="00F40A40"/>
    <w:rsid w:val="00F44350"/>
    <w:rsid w:val="00F4724C"/>
    <w:rsid w:val="00F5055A"/>
    <w:rsid w:val="00F5198A"/>
    <w:rsid w:val="00F535BD"/>
    <w:rsid w:val="00F53A43"/>
    <w:rsid w:val="00F5482F"/>
    <w:rsid w:val="00F61A33"/>
    <w:rsid w:val="00F6375B"/>
    <w:rsid w:val="00F652B1"/>
    <w:rsid w:val="00F7105E"/>
    <w:rsid w:val="00F73469"/>
    <w:rsid w:val="00F75665"/>
    <w:rsid w:val="00F83A0F"/>
    <w:rsid w:val="00F87D30"/>
    <w:rsid w:val="00F906B5"/>
    <w:rsid w:val="00F94F0F"/>
    <w:rsid w:val="00F954B3"/>
    <w:rsid w:val="00F96E75"/>
    <w:rsid w:val="00FA1BDB"/>
    <w:rsid w:val="00FA670E"/>
    <w:rsid w:val="00FB0C54"/>
    <w:rsid w:val="00FB51CB"/>
    <w:rsid w:val="00FC0109"/>
    <w:rsid w:val="00FC117A"/>
    <w:rsid w:val="00FC2180"/>
    <w:rsid w:val="00FC563C"/>
    <w:rsid w:val="00FC5A08"/>
    <w:rsid w:val="00FD0FB6"/>
    <w:rsid w:val="00FD1B81"/>
    <w:rsid w:val="00FE4CBF"/>
    <w:rsid w:val="00FF07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0A6E9"/>
  <w15:docId w15:val="{8E894495-BD43-4727-84D7-92CEAFD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07"/>
    <w:pPr>
      <w:suppressAutoHyphens/>
      <w:spacing w:before="120" w:after="120"/>
      <w:jc w:val="both"/>
    </w:pPr>
    <w:rPr>
      <w:rFonts w:ascii="Arial" w:hAnsi="Arial" w:cs="Arial"/>
      <w:lang w:val="fr-FR" w:eastAsia="ar-SA"/>
    </w:rPr>
  </w:style>
  <w:style w:type="paragraph" w:styleId="Heading1">
    <w:name w:val="heading 1"/>
    <w:basedOn w:val="Normal"/>
    <w:next w:val="Normal"/>
    <w:link w:val="Heading1Char"/>
    <w:uiPriority w:val="99"/>
    <w:qFormat/>
    <w:rsid w:val="00D6134E"/>
    <w:pPr>
      <w:keepNext/>
      <w:numPr>
        <w:numId w:val="1"/>
      </w:numPr>
      <w:spacing w:before="240"/>
      <w:ind w:left="480" w:hanging="480"/>
      <w:outlineLvl w:val="0"/>
    </w:pPr>
    <w:rPr>
      <w:b/>
      <w:bCs/>
    </w:rPr>
  </w:style>
  <w:style w:type="paragraph" w:styleId="Heading2">
    <w:name w:val="heading 2"/>
    <w:basedOn w:val="Normal"/>
    <w:next w:val="Normal"/>
    <w:link w:val="Heading2Char"/>
    <w:autoRedefine/>
    <w:uiPriority w:val="99"/>
    <w:qFormat/>
    <w:locked/>
    <w:rsid w:val="00820B2F"/>
    <w:pPr>
      <w:numPr>
        <w:numId w:val="2"/>
      </w:numPr>
      <w:suppressAutoHyphens w:val="0"/>
      <w:spacing w:before="0" w:after="0"/>
      <w:jc w:val="left"/>
      <w:outlineLvl w:val="1"/>
    </w:pPr>
    <w:rPr>
      <w:b/>
      <w:bCs/>
      <w:noProo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28B"/>
    <w:rPr>
      <w:rFonts w:ascii="Arial" w:hAnsi="Arial" w:cs="Arial"/>
      <w:b/>
      <w:bCs/>
      <w:lang w:val="fr-FR" w:eastAsia="ar-SA"/>
    </w:rPr>
  </w:style>
  <w:style w:type="character" w:customStyle="1" w:styleId="Heading2Char">
    <w:name w:val="Heading 2 Char"/>
    <w:basedOn w:val="DefaultParagraphFont"/>
    <w:link w:val="Heading2"/>
    <w:uiPriority w:val="99"/>
    <w:locked/>
    <w:rsid w:val="00E6762B"/>
    <w:rPr>
      <w:rFonts w:ascii="Arial" w:hAnsi="Arial" w:cs="Arial"/>
      <w:b/>
      <w:bCs/>
      <w:noProof/>
      <w:sz w:val="28"/>
      <w:szCs w:val="28"/>
      <w:lang w:val="en-US" w:eastAsia="en-US"/>
    </w:rPr>
  </w:style>
  <w:style w:type="character" w:styleId="PageNumber">
    <w:name w:val="page number"/>
    <w:basedOn w:val="DefaultParagraphFont"/>
    <w:uiPriority w:val="99"/>
    <w:rsid w:val="00D6134E"/>
  </w:style>
  <w:style w:type="paragraph" w:customStyle="1" w:styleId="References">
    <w:name w:val="References"/>
    <w:basedOn w:val="Normal"/>
    <w:uiPriority w:val="99"/>
    <w:rsid w:val="00D6134E"/>
    <w:pPr>
      <w:spacing w:after="0"/>
    </w:pPr>
    <w:rPr>
      <w:b/>
      <w:bCs/>
    </w:rPr>
  </w:style>
  <w:style w:type="paragraph" w:styleId="Footer">
    <w:name w:val="footer"/>
    <w:basedOn w:val="Normal"/>
    <w:link w:val="FooterChar"/>
    <w:uiPriority w:val="99"/>
    <w:rsid w:val="00D6134E"/>
    <w:pPr>
      <w:spacing w:after="0"/>
      <w:jc w:val="left"/>
    </w:pPr>
    <w:rPr>
      <w:b/>
      <w:bCs/>
      <w:sz w:val="16"/>
      <w:szCs w:val="16"/>
    </w:rPr>
  </w:style>
  <w:style w:type="character" w:customStyle="1" w:styleId="FooterChar">
    <w:name w:val="Footer Char"/>
    <w:basedOn w:val="DefaultParagraphFont"/>
    <w:link w:val="Footer"/>
    <w:uiPriority w:val="99"/>
    <w:semiHidden/>
    <w:locked/>
    <w:rsid w:val="00D4128B"/>
    <w:rPr>
      <w:rFonts w:ascii="Arial" w:hAnsi="Arial" w:cs="Arial"/>
      <w:sz w:val="22"/>
      <w:szCs w:val="22"/>
      <w:lang w:val="fr-FR" w:eastAsia="ar-SA" w:bidi="ar-SA"/>
    </w:rPr>
  </w:style>
  <w:style w:type="paragraph" w:customStyle="1" w:styleId="DocumentTitle">
    <w:name w:val="Document Title"/>
    <w:basedOn w:val="Normal"/>
    <w:uiPriority w:val="99"/>
    <w:rsid w:val="00D6134E"/>
    <w:pPr>
      <w:pBdr>
        <w:bottom w:val="single" w:sz="4" w:space="1" w:color="000000"/>
      </w:pBdr>
      <w:spacing w:before="2400"/>
      <w:jc w:val="left"/>
    </w:pPr>
    <w:rPr>
      <w:b/>
      <w:bCs/>
      <w:kern w:val="1"/>
      <w:sz w:val="32"/>
      <w:szCs w:val="32"/>
    </w:rPr>
  </w:style>
  <w:style w:type="paragraph" w:customStyle="1" w:styleId="SubTitle1">
    <w:name w:val="SubTitle1"/>
    <w:basedOn w:val="Normal"/>
    <w:uiPriority w:val="99"/>
    <w:rsid w:val="00D6134E"/>
    <w:pPr>
      <w:spacing w:before="0" w:after="720"/>
    </w:pPr>
    <w:rPr>
      <w:b/>
      <w:bCs/>
    </w:rPr>
  </w:style>
  <w:style w:type="paragraph" w:customStyle="1" w:styleId="SubTitle2">
    <w:name w:val="SubTitle2"/>
    <w:basedOn w:val="Normal"/>
    <w:next w:val="SubTitle1"/>
    <w:uiPriority w:val="99"/>
    <w:rsid w:val="00D6134E"/>
    <w:pPr>
      <w:pBdr>
        <w:bottom w:val="single" w:sz="4" w:space="1" w:color="000000"/>
      </w:pBdr>
      <w:spacing w:after="1000"/>
    </w:pPr>
  </w:style>
  <w:style w:type="paragraph" w:customStyle="1" w:styleId="ZCom">
    <w:name w:val="Z_Com"/>
    <w:basedOn w:val="Normal"/>
    <w:next w:val="Normal"/>
    <w:uiPriority w:val="99"/>
    <w:rsid w:val="00D6134E"/>
    <w:pPr>
      <w:widowControl w:val="0"/>
      <w:spacing w:before="0" w:after="0"/>
      <w:ind w:right="85"/>
    </w:pPr>
    <w:rPr>
      <w:sz w:val="24"/>
      <w:szCs w:val="24"/>
    </w:rPr>
  </w:style>
  <w:style w:type="paragraph" w:customStyle="1" w:styleId="ZDGName">
    <w:name w:val="Z_DGName"/>
    <w:basedOn w:val="Normal"/>
    <w:uiPriority w:val="99"/>
    <w:rsid w:val="00D6134E"/>
    <w:pPr>
      <w:widowControl w:val="0"/>
      <w:spacing w:before="0" w:after="0"/>
      <w:ind w:right="85"/>
    </w:pPr>
    <w:rPr>
      <w:sz w:val="16"/>
      <w:szCs w:val="16"/>
    </w:rPr>
  </w:style>
  <w:style w:type="paragraph" w:styleId="Title">
    <w:name w:val="Title"/>
    <w:basedOn w:val="Normal"/>
    <w:next w:val="Subtitle"/>
    <w:link w:val="TitleChar"/>
    <w:uiPriority w:val="99"/>
    <w:qFormat/>
    <w:rsid w:val="00D6134E"/>
    <w:pPr>
      <w:spacing w:before="240" w:after="60"/>
      <w:jc w:val="left"/>
    </w:pPr>
    <w:rPr>
      <w:b/>
      <w:bCs/>
      <w:kern w:val="1"/>
      <w:sz w:val="32"/>
      <w:szCs w:val="32"/>
    </w:rPr>
  </w:style>
  <w:style w:type="character" w:customStyle="1" w:styleId="TitleChar">
    <w:name w:val="Title Char"/>
    <w:basedOn w:val="DefaultParagraphFont"/>
    <w:link w:val="Title"/>
    <w:uiPriority w:val="99"/>
    <w:locked/>
    <w:rsid w:val="00D4128B"/>
    <w:rPr>
      <w:rFonts w:ascii="Cambria" w:hAnsi="Cambria" w:cs="Cambria"/>
      <w:b/>
      <w:bCs/>
      <w:kern w:val="28"/>
      <w:sz w:val="32"/>
      <w:szCs w:val="32"/>
      <w:lang w:val="fr-FR" w:eastAsia="ar-SA" w:bidi="ar-SA"/>
    </w:rPr>
  </w:style>
  <w:style w:type="paragraph" w:styleId="Subtitle">
    <w:name w:val="Subtitle"/>
    <w:basedOn w:val="Normal"/>
    <w:link w:val="SubtitleChar"/>
    <w:uiPriority w:val="99"/>
    <w:qFormat/>
    <w:rsid w:val="00D6134E"/>
    <w:pPr>
      <w:spacing w:after="60"/>
      <w:jc w:val="center"/>
      <w:outlineLvl w:val="1"/>
    </w:pPr>
    <w:rPr>
      <w:sz w:val="24"/>
      <w:szCs w:val="24"/>
    </w:rPr>
  </w:style>
  <w:style w:type="character" w:customStyle="1" w:styleId="SubtitleChar">
    <w:name w:val="Subtitle Char"/>
    <w:basedOn w:val="DefaultParagraphFont"/>
    <w:link w:val="Subtitle"/>
    <w:uiPriority w:val="99"/>
    <w:locked/>
    <w:rsid w:val="00D4128B"/>
    <w:rPr>
      <w:rFonts w:ascii="Cambria" w:hAnsi="Cambria" w:cs="Cambria"/>
      <w:sz w:val="24"/>
      <w:szCs w:val="24"/>
      <w:lang w:val="fr-FR" w:eastAsia="ar-SA" w:bidi="ar-SA"/>
    </w:rPr>
  </w:style>
  <w:style w:type="paragraph" w:styleId="Header">
    <w:name w:val="header"/>
    <w:basedOn w:val="Normal"/>
    <w:link w:val="HeaderChar"/>
    <w:uiPriority w:val="99"/>
    <w:rsid w:val="00594729"/>
    <w:pPr>
      <w:tabs>
        <w:tab w:val="center" w:pos="4536"/>
        <w:tab w:val="right" w:pos="9072"/>
      </w:tabs>
    </w:pPr>
  </w:style>
  <w:style w:type="character" w:customStyle="1" w:styleId="HeaderChar">
    <w:name w:val="Header Char"/>
    <w:basedOn w:val="DefaultParagraphFont"/>
    <w:link w:val="Header"/>
    <w:uiPriority w:val="99"/>
    <w:semiHidden/>
    <w:locked/>
    <w:rsid w:val="00D4128B"/>
    <w:rPr>
      <w:rFonts w:ascii="Arial" w:hAnsi="Arial" w:cs="Arial"/>
      <w:sz w:val="22"/>
      <w:szCs w:val="22"/>
      <w:lang w:val="fr-FR" w:eastAsia="ar-SA" w:bidi="ar-SA"/>
    </w:rPr>
  </w:style>
  <w:style w:type="paragraph" w:styleId="BalloonText">
    <w:name w:val="Balloon Text"/>
    <w:basedOn w:val="Normal"/>
    <w:link w:val="BalloonTextChar"/>
    <w:uiPriority w:val="99"/>
    <w:semiHidden/>
    <w:rsid w:val="00D45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28B"/>
    <w:rPr>
      <w:rFonts w:cs="Times New Roman"/>
      <w:sz w:val="2"/>
      <w:szCs w:val="2"/>
      <w:lang w:val="fr-FR" w:eastAsia="ar-SA" w:bidi="ar-SA"/>
    </w:rPr>
  </w:style>
  <w:style w:type="paragraph" w:styleId="ListParagraph">
    <w:name w:val="List Paragraph"/>
    <w:basedOn w:val="Normal"/>
    <w:uiPriority w:val="99"/>
    <w:qFormat/>
    <w:rsid w:val="00CF00C5"/>
    <w:pPr>
      <w:suppressAutoHyphens w:val="0"/>
      <w:spacing w:before="0" w:after="200" w:line="276" w:lineRule="auto"/>
      <w:ind w:left="720"/>
      <w:jc w:val="left"/>
    </w:pPr>
    <w:rPr>
      <w:rFonts w:ascii="Calibri" w:hAnsi="Calibri" w:cs="Calibri"/>
      <w:lang w:val="fr-BE" w:eastAsia="en-US"/>
    </w:rPr>
  </w:style>
  <w:style w:type="paragraph" w:customStyle="1" w:styleId="WW-Default">
    <w:name w:val="WW-Default"/>
    <w:uiPriority w:val="99"/>
    <w:rsid w:val="007016E0"/>
    <w:pPr>
      <w:suppressAutoHyphens/>
      <w:autoSpaceDE w:val="0"/>
    </w:pPr>
    <w:rPr>
      <w:rFonts w:ascii="Arial" w:hAnsi="Arial" w:cs="Arial"/>
      <w:color w:val="000000"/>
      <w:sz w:val="24"/>
      <w:szCs w:val="24"/>
      <w:lang w:val="fr-FR" w:eastAsia="ar-SA"/>
    </w:rPr>
  </w:style>
  <w:style w:type="paragraph" w:styleId="FootnoteText">
    <w:name w:val="footnote text"/>
    <w:basedOn w:val="Normal"/>
    <w:link w:val="FootnoteTextChar"/>
    <w:uiPriority w:val="99"/>
    <w:semiHidden/>
    <w:rsid w:val="00130BC2"/>
    <w:rPr>
      <w:sz w:val="20"/>
      <w:szCs w:val="20"/>
    </w:rPr>
  </w:style>
  <w:style w:type="character" w:customStyle="1" w:styleId="FootnoteTextChar">
    <w:name w:val="Footnote Text Char"/>
    <w:basedOn w:val="DefaultParagraphFont"/>
    <w:link w:val="FootnoteText"/>
    <w:uiPriority w:val="99"/>
    <w:semiHidden/>
    <w:locked/>
    <w:rsid w:val="00D4128B"/>
    <w:rPr>
      <w:rFonts w:ascii="Arial" w:hAnsi="Arial" w:cs="Arial"/>
      <w:lang w:val="fr-FR" w:eastAsia="ar-SA" w:bidi="ar-SA"/>
    </w:rPr>
  </w:style>
  <w:style w:type="character" w:styleId="FootnoteReference">
    <w:name w:val="footnote reference"/>
    <w:basedOn w:val="DefaultParagraphFont"/>
    <w:uiPriority w:val="99"/>
    <w:semiHidden/>
    <w:rsid w:val="00130BC2"/>
    <w:rPr>
      <w:rFonts w:cs="Times New Roman"/>
      <w:vertAlign w:val="superscript"/>
    </w:rPr>
  </w:style>
  <w:style w:type="table" w:styleId="TableGrid">
    <w:name w:val="Table Grid"/>
    <w:basedOn w:val="TableNormal"/>
    <w:uiPriority w:val="99"/>
    <w:rsid w:val="009E235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antDeb">
    <w:name w:val="CourantDeb"/>
    <w:basedOn w:val="Normal"/>
    <w:rsid w:val="007C42E2"/>
    <w:pPr>
      <w:suppressAutoHyphens w:val="0"/>
      <w:overflowPunct w:val="0"/>
      <w:autoSpaceDE w:val="0"/>
      <w:autoSpaceDN w:val="0"/>
      <w:adjustRightInd w:val="0"/>
      <w:spacing w:before="280"/>
      <w:ind w:left="1972"/>
      <w:textAlignment w:val="baseline"/>
    </w:pPr>
    <w:rPr>
      <w:rFonts w:ascii="TimesNewRoman" w:hAnsi="TimesNewRoman" w:cs="Times New Roman"/>
      <w:noProof/>
      <w:color w:val="000000"/>
      <w:sz w:val="24"/>
      <w:szCs w:val="2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690530">
      <w:marLeft w:val="0"/>
      <w:marRight w:val="0"/>
      <w:marTop w:val="0"/>
      <w:marBottom w:val="0"/>
      <w:divBdr>
        <w:top w:val="none" w:sz="0" w:space="0" w:color="auto"/>
        <w:left w:val="none" w:sz="0" w:space="0" w:color="auto"/>
        <w:bottom w:val="none" w:sz="0" w:space="0" w:color="auto"/>
        <w:right w:val="none" w:sz="0" w:space="0" w:color="auto"/>
      </w:divBdr>
    </w:div>
    <w:div w:id="1696690531">
      <w:marLeft w:val="0"/>
      <w:marRight w:val="0"/>
      <w:marTop w:val="0"/>
      <w:marBottom w:val="0"/>
      <w:divBdr>
        <w:top w:val="none" w:sz="0" w:space="0" w:color="auto"/>
        <w:left w:val="none" w:sz="0" w:space="0" w:color="auto"/>
        <w:bottom w:val="none" w:sz="0" w:space="0" w:color="auto"/>
        <w:right w:val="none" w:sz="0" w:space="0" w:color="auto"/>
      </w:divBdr>
    </w:div>
    <w:div w:id="1696690532">
      <w:marLeft w:val="0"/>
      <w:marRight w:val="0"/>
      <w:marTop w:val="0"/>
      <w:marBottom w:val="0"/>
      <w:divBdr>
        <w:top w:val="none" w:sz="0" w:space="0" w:color="auto"/>
        <w:left w:val="none" w:sz="0" w:space="0" w:color="auto"/>
        <w:bottom w:val="none" w:sz="0" w:space="0" w:color="auto"/>
        <w:right w:val="none" w:sz="0" w:space="0" w:color="auto"/>
      </w:divBdr>
    </w:div>
    <w:div w:id="1696690533">
      <w:marLeft w:val="0"/>
      <w:marRight w:val="0"/>
      <w:marTop w:val="0"/>
      <w:marBottom w:val="0"/>
      <w:divBdr>
        <w:top w:val="none" w:sz="0" w:space="0" w:color="auto"/>
        <w:left w:val="none" w:sz="0" w:space="0" w:color="auto"/>
        <w:bottom w:val="none" w:sz="0" w:space="0" w:color="auto"/>
        <w:right w:val="none" w:sz="0" w:space="0" w:color="auto"/>
      </w:divBdr>
    </w:div>
    <w:div w:id="1696690534">
      <w:marLeft w:val="0"/>
      <w:marRight w:val="0"/>
      <w:marTop w:val="0"/>
      <w:marBottom w:val="0"/>
      <w:divBdr>
        <w:top w:val="none" w:sz="0" w:space="0" w:color="auto"/>
        <w:left w:val="none" w:sz="0" w:space="0" w:color="auto"/>
        <w:bottom w:val="none" w:sz="0" w:space="0" w:color="auto"/>
        <w:right w:val="none" w:sz="0" w:space="0" w:color="auto"/>
      </w:divBdr>
    </w:div>
    <w:div w:id="1696690535">
      <w:marLeft w:val="0"/>
      <w:marRight w:val="0"/>
      <w:marTop w:val="0"/>
      <w:marBottom w:val="0"/>
      <w:divBdr>
        <w:top w:val="none" w:sz="0" w:space="0" w:color="auto"/>
        <w:left w:val="none" w:sz="0" w:space="0" w:color="auto"/>
        <w:bottom w:val="none" w:sz="0" w:space="0" w:color="auto"/>
        <w:right w:val="none" w:sz="0" w:space="0" w:color="auto"/>
      </w:divBdr>
    </w:div>
    <w:div w:id="1696690536">
      <w:marLeft w:val="0"/>
      <w:marRight w:val="0"/>
      <w:marTop w:val="0"/>
      <w:marBottom w:val="0"/>
      <w:divBdr>
        <w:top w:val="none" w:sz="0" w:space="0" w:color="auto"/>
        <w:left w:val="none" w:sz="0" w:space="0" w:color="auto"/>
        <w:bottom w:val="none" w:sz="0" w:space="0" w:color="auto"/>
        <w:right w:val="none" w:sz="0" w:space="0" w:color="auto"/>
      </w:divBdr>
    </w:div>
    <w:div w:id="1696690537">
      <w:marLeft w:val="0"/>
      <w:marRight w:val="0"/>
      <w:marTop w:val="0"/>
      <w:marBottom w:val="0"/>
      <w:divBdr>
        <w:top w:val="none" w:sz="0" w:space="0" w:color="auto"/>
        <w:left w:val="none" w:sz="0" w:space="0" w:color="auto"/>
        <w:bottom w:val="none" w:sz="0" w:space="0" w:color="auto"/>
        <w:right w:val="none" w:sz="0" w:space="0" w:color="auto"/>
      </w:divBdr>
    </w:div>
    <w:div w:id="1696690538">
      <w:marLeft w:val="0"/>
      <w:marRight w:val="0"/>
      <w:marTop w:val="0"/>
      <w:marBottom w:val="0"/>
      <w:divBdr>
        <w:top w:val="none" w:sz="0" w:space="0" w:color="auto"/>
        <w:left w:val="none" w:sz="0" w:space="0" w:color="auto"/>
        <w:bottom w:val="none" w:sz="0" w:space="0" w:color="auto"/>
        <w:right w:val="none" w:sz="0" w:space="0" w:color="auto"/>
      </w:divBdr>
    </w:div>
    <w:div w:id="1696690539">
      <w:marLeft w:val="0"/>
      <w:marRight w:val="0"/>
      <w:marTop w:val="0"/>
      <w:marBottom w:val="0"/>
      <w:divBdr>
        <w:top w:val="none" w:sz="0" w:space="0" w:color="auto"/>
        <w:left w:val="none" w:sz="0" w:space="0" w:color="auto"/>
        <w:bottom w:val="none" w:sz="0" w:space="0" w:color="auto"/>
        <w:right w:val="none" w:sz="0" w:space="0" w:color="auto"/>
      </w:divBdr>
    </w:div>
    <w:div w:id="1696690540">
      <w:marLeft w:val="0"/>
      <w:marRight w:val="0"/>
      <w:marTop w:val="0"/>
      <w:marBottom w:val="0"/>
      <w:divBdr>
        <w:top w:val="none" w:sz="0" w:space="0" w:color="auto"/>
        <w:left w:val="none" w:sz="0" w:space="0" w:color="auto"/>
        <w:bottom w:val="none" w:sz="0" w:space="0" w:color="auto"/>
        <w:right w:val="none" w:sz="0" w:space="0" w:color="auto"/>
      </w:divBdr>
    </w:div>
    <w:div w:id="1696690541">
      <w:marLeft w:val="0"/>
      <w:marRight w:val="0"/>
      <w:marTop w:val="0"/>
      <w:marBottom w:val="0"/>
      <w:divBdr>
        <w:top w:val="none" w:sz="0" w:space="0" w:color="auto"/>
        <w:left w:val="none" w:sz="0" w:space="0" w:color="auto"/>
        <w:bottom w:val="none" w:sz="0" w:space="0" w:color="auto"/>
        <w:right w:val="none" w:sz="0" w:space="0" w:color="auto"/>
      </w:divBdr>
    </w:div>
    <w:div w:id="1696690542">
      <w:marLeft w:val="0"/>
      <w:marRight w:val="0"/>
      <w:marTop w:val="0"/>
      <w:marBottom w:val="0"/>
      <w:divBdr>
        <w:top w:val="none" w:sz="0" w:space="0" w:color="auto"/>
        <w:left w:val="none" w:sz="0" w:space="0" w:color="auto"/>
        <w:bottom w:val="none" w:sz="0" w:space="0" w:color="auto"/>
        <w:right w:val="none" w:sz="0" w:space="0" w:color="auto"/>
      </w:divBdr>
    </w:div>
    <w:div w:id="1696690543">
      <w:marLeft w:val="0"/>
      <w:marRight w:val="0"/>
      <w:marTop w:val="0"/>
      <w:marBottom w:val="0"/>
      <w:divBdr>
        <w:top w:val="none" w:sz="0" w:space="0" w:color="auto"/>
        <w:left w:val="none" w:sz="0" w:space="0" w:color="auto"/>
        <w:bottom w:val="none" w:sz="0" w:space="0" w:color="auto"/>
        <w:right w:val="none" w:sz="0" w:space="0" w:color="auto"/>
      </w:divBdr>
    </w:div>
    <w:div w:id="1696690544">
      <w:marLeft w:val="0"/>
      <w:marRight w:val="0"/>
      <w:marTop w:val="0"/>
      <w:marBottom w:val="0"/>
      <w:divBdr>
        <w:top w:val="none" w:sz="0" w:space="0" w:color="auto"/>
        <w:left w:val="none" w:sz="0" w:space="0" w:color="auto"/>
        <w:bottom w:val="none" w:sz="0" w:space="0" w:color="auto"/>
        <w:right w:val="none" w:sz="0" w:space="0" w:color="auto"/>
      </w:divBdr>
    </w:div>
    <w:div w:id="1696690545">
      <w:marLeft w:val="0"/>
      <w:marRight w:val="0"/>
      <w:marTop w:val="0"/>
      <w:marBottom w:val="0"/>
      <w:divBdr>
        <w:top w:val="none" w:sz="0" w:space="0" w:color="auto"/>
        <w:left w:val="none" w:sz="0" w:space="0" w:color="auto"/>
        <w:bottom w:val="none" w:sz="0" w:space="0" w:color="auto"/>
        <w:right w:val="none" w:sz="0" w:space="0" w:color="auto"/>
      </w:divBdr>
    </w:div>
    <w:div w:id="1696690546">
      <w:marLeft w:val="0"/>
      <w:marRight w:val="0"/>
      <w:marTop w:val="0"/>
      <w:marBottom w:val="0"/>
      <w:divBdr>
        <w:top w:val="none" w:sz="0" w:space="0" w:color="auto"/>
        <w:left w:val="none" w:sz="0" w:space="0" w:color="auto"/>
        <w:bottom w:val="none" w:sz="0" w:space="0" w:color="auto"/>
        <w:right w:val="none" w:sz="0" w:space="0" w:color="auto"/>
      </w:divBdr>
    </w:div>
    <w:div w:id="1696690547">
      <w:marLeft w:val="0"/>
      <w:marRight w:val="0"/>
      <w:marTop w:val="0"/>
      <w:marBottom w:val="0"/>
      <w:divBdr>
        <w:top w:val="none" w:sz="0" w:space="0" w:color="auto"/>
        <w:left w:val="none" w:sz="0" w:space="0" w:color="auto"/>
        <w:bottom w:val="none" w:sz="0" w:space="0" w:color="auto"/>
        <w:right w:val="none" w:sz="0" w:space="0" w:color="auto"/>
      </w:divBdr>
    </w:div>
    <w:div w:id="1696690548">
      <w:marLeft w:val="0"/>
      <w:marRight w:val="0"/>
      <w:marTop w:val="0"/>
      <w:marBottom w:val="0"/>
      <w:divBdr>
        <w:top w:val="none" w:sz="0" w:space="0" w:color="auto"/>
        <w:left w:val="none" w:sz="0" w:space="0" w:color="auto"/>
        <w:bottom w:val="none" w:sz="0" w:space="0" w:color="auto"/>
        <w:right w:val="none" w:sz="0" w:space="0" w:color="auto"/>
      </w:divBdr>
    </w:div>
    <w:div w:id="1696690549">
      <w:marLeft w:val="0"/>
      <w:marRight w:val="0"/>
      <w:marTop w:val="0"/>
      <w:marBottom w:val="0"/>
      <w:divBdr>
        <w:top w:val="none" w:sz="0" w:space="0" w:color="auto"/>
        <w:left w:val="none" w:sz="0" w:space="0" w:color="auto"/>
        <w:bottom w:val="none" w:sz="0" w:space="0" w:color="auto"/>
        <w:right w:val="none" w:sz="0" w:space="0" w:color="auto"/>
      </w:divBdr>
    </w:div>
    <w:div w:id="1696690550">
      <w:marLeft w:val="0"/>
      <w:marRight w:val="0"/>
      <w:marTop w:val="0"/>
      <w:marBottom w:val="0"/>
      <w:divBdr>
        <w:top w:val="none" w:sz="0" w:space="0" w:color="auto"/>
        <w:left w:val="none" w:sz="0" w:space="0" w:color="auto"/>
        <w:bottom w:val="none" w:sz="0" w:space="0" w:color="auto"/>
        <w:right w:val="none" w:sz="0" w:space="0" w:color="auto"/>
      </w:divBdr>
    </w:div>
    <w:div w:id="1696690551">
      <w:marLeft w:val="0"/>
      <w:marRight w:val="0"/>
      <w:marTop w:val="0"/>
      <w:marBottom w:val="0"/>
      <w:divBdr>
        <w:top w:val="none" w:sz="0" w:space="0" w:color="auto"/>
        <w:left w:val="none" w:sz="0" w:space="0" w:color="auto"/>
        <w:bottom w:val="none" w:sz="0" w:space="0" w:color="auto"/>
        <w:right w:val="none" w:sz="0" w:space="0" w:color="auto"/>
      </w:divBdr>
    </w:div>
    <w:div w:id="1696690552">
      <w:marLeft w:val="0"/>
      <w:marRight w:val="0"/>
      <w:marTop w:val="0"/>
      <w:marBottom w:val="0"/>
      <w:divBdr>
        <w:top w:val="none" w:sz="0" w:space="0" w:color="auto"/>
        <w:left w:val="none" w:sz="0" w:space="0" w:color="auto"/>
        <w:bottom w:val="none" w:sz="0" w:space="0" w:color="auto"/>
        <w:right w:val="none" w:sz="0" w:space="0" w:color="auto"/>
      </w:divBdr>
    </w:div>
    <w:div w:id="1696690553">
      <w:marLeft w:val="0"/>
      <w:marRight w:val="0"/>
      <w:marTop w:val="0"/>
      <w:marBottom w:val="0"/>
      <w:divBdr>
        <w:top w:val="none" w:sz="0" w:space="0" w:color="auto"/>
        <w:left w:val="none" w:sz="0" w:space="0" w:color="auto"/>
        <w:bottom w:val="none" w:sz="0" w:space="0" w:color="auto"/>
        <w:right w:val="none" w:sz="0" w:space="0" w:color="auto"/>
      </w:divBdr>
    </w:div>
    <w:div w:id="1696690554">
      <w:marLeft w:val="0"/>
      <w:marRight w:val="0"/>
      <w:marTop w:val="0"/>
      <w:marBottom w:val="0"/>
      <w:divBdr>
        <w:top w:val="none" w:sz="0" w:space="0" w:color="auto"/>
        <w:left w:val="none" w:sz="0" w:space="0" w:color="auto"/>
        <w:bottom w:val="none" w:sz="0" w:space="0" w:color="auto"/>
        <w:right w:val="none" w:sz="0" w:space="0" w:color="auto"/>
      </w:divBdr>
    </w:div>
    <w:div w:id="1696690555">
      <w:marLeft w:val="0"/>
      <w:marRight w:val="0"/>
      <w:marTop w:val="0"/>
      <w:marBottom w:val="0"/>
      <w:divBdr>
        <w:top w:val="none" w:sz="0" w:space="0" w:color="auto"/>
        <w:left w:val="none" w:sz="0" w:space="0" w:color="auto"/>
        <w:bottom w:val="none" w:sz="0" w:space="0" w:color="auto"/>
        <w:right w:val="none" w:sz="0" w:space="0" w:color="auto"/>
      </w:divBdr>
    </w:div>
    <w:div w:id="1696690556">
      <w:marLeft w:val="0"/>
      <w:marRight w:val="0"/>
      <w:marTop w:val="0"/>
      <w:marBottom w:val="0"/>
      <w:divBdr>
        <w:top w:val="none" w:sz="0" w:space="0" w:color="auto"/>
        <w:left w:val="none" w:sz="0" w:space="0" w:color="auto"/>
        <w:bottom w:val="none" w:sz="0" w:space="0" w:color="auto"/>
        <w:right w:val="none" w:sz="0" w:space="0" w:color="auto"/>
      </w:divBdr>
    </w:div>
    <w:div w:id="1696690557">
      <w:marLeft w:val="0"/>
      <w:marRight w:val="0"/>
      <w:marTop w:val="0"/>
      <w:marBottom w:val="0"/>
      <w:divBdr>
        <w:top w:val="none" w:sz="0" w:space="0" w:color="auto"/>
        <w:left w:val="none" w:sz="0" w:space="0" w:color="auto"/>
        <w:bottom w:val="none" w:sz="0" w:space="0" w:color="auto"/>
        <w:right w:val="none" w:sz="0" w:space="0" w:color="auto"/>
      </w:divBdr>
    </w:div>
    <w:div w:id="1696690558">
      <w:marLeft w:val="0"/>
      <w:marRight w:val="0"/>
      <w:marTop w:val="0"/>
      <w:marBottom w:val="0"/>
      <w:divBdr>
        <w:top w:val="none" w:sz="0" w:space="0" w:color="auto"/>
        <w:left w:val="none" w:sz="0" w:space="0" w:color="auto"/>
        <w:bottom w:val="none" w:sz="0" w:space="0" w:color="auto"/>
        <w:right w:val="none" w:sz="0" w:space="0" w:color="auto"/>
      </w:divBdr>
    </w:div>
    <w:div w:id="1696690559">
      <w:marLeft w:val="0"/>
      <w:marRight w:val="0"/>
      <w:marTop w:val="0"/>
      <w:marBottom w:val="0"/>
      <w:divBdr>
        <w:top w:val="none" w:sz="0" w:space="0" w:color="auto"/>
        <w:left w:val="none" w:sz="0" w:space="0" w:color="auto"/>
        <w:bottom w:val="none" w:sz="0" w:space="0" w:color="auto"/>
        <w:right w:val="none" w:sz="0" w:space="0" w:color="auto"/>
      </w:divBdr>
    </w:div>
    <w:div w:id="1696690560">
      <w:marLeft w:val="0"/>
      <w:marRight w:val="0"/>
      <w:marTop w:val="0"/>
      <w:marBottom w:val="0"/>
      <w:divBdr>
        <w:top w:val="none" w:sz="0" w:space="0" w:color="auto"/>
        <w:left w:val="none" w:sz="0" w:space="0" w:color="auto"/>
        <w:bottom w:val="none" w:sz="0" w:space="0" w:color="auto"/>
        <w:right w:val="none" w:sz="0" w:space="0" w:color="auto"/>
      </w:divBdr>
    </w:div>
    <w:div w:id="1696690561">
      <w:marLeft w:val="0"/>
      <w:marRight w:val="0"/>
      <w:marTop w:val="0"/>
      <w:marBottom w:val="0"/>
      <w:divBdr>
        <w:top w:val="none" w:sz="0" w:space="0" w:color="auto"/>
        <w:left w:val="none" w:sz="0" w:space="0" w:color="auto"/>
        <w:bottom w:val="none" w:sz="0" w:space="0" w:color="auto"/>
        <w:right w:val="none" w:sz="0" w:space="0" w:color="auto"/>
      </w:divBdr>
    </w:div>
    <w:div w:id="1696690562">
      <w:marLeft w:val="0"/>
      <w:marRight w:val="0"/>
      <w:marTop w:val="0"/>
      <w:marBottom w:val="0"/>
      <w:divBdr>
        <w:top w:val="none" w:sz="0" w:space="0" w:color="auto"/>
        <w:left w:val="none" w:sz="0" w:space="0" w:color="auto"/>
        <w:bottom w:val="none" w:sz="0" w:space="0" w:color="auto"/>
        <w:right w:val="none" w:sz="0" w:space="0" w:color="auto"/>
      </w:divBdr>
    </w:div>
    <w:div w:id="1696690563">
      <w:marLeft w:val="0"/>
      <w:marRight w:val="0"/>
      <w:marTop w:val="0"/>
      <w:marBottom w:val="0"/>
      <w:divBdr>
        <w:top w:val="none" w:sz="0" w:space="0" w:color="auto"/>
        <w:left w:val="none" w:sz="0" w:space="0" w:color="auto"/>
        <w:bottom w:val="none" w:sz="0" w:space="0" w:color="auto"/>
        <w:right w:val="none" w:sz="0" w:space="0" w:color="auto"/>
      </w:divBdr>
    </w:div>
    <w:div w:id="1696690564">
      <w:marLeft w:val="0"/>
      <w:marRight w:val="0"/>
      <w:marTop w:val="0"/>
      <w:marBottom w:val="0"/>
      <w:divBdr>
        <w:top w:val="none" w:sz="0" w:space="0" w:color="auto"/>
        <w:left w:val="none" w:sz="0" w:space="0" w:color="auto"/>
        <w:bottom w:val="none" w:sz="0" w:space="0" w:color="auto"/>
        <w:right w:val="none" w:sz="0" w:space="0" w:color="auto"/>
      </w:divBdr>
    </w:div>
    <w:div w:id="1696690565">
      <w:marLeft w:val="0"/>
      <w:marRight w:val="0"/>
      <w:marTop w:val="0"/>
      <w:marBottom w:val="0"/>
      <w:divBdr>
        <w:top w:val="none" w:sz="0" w:space="0" w:color="auto"/>
        <w:left w:val="none" w:sz="0" w:space="0" w:color="auto"/>
        <w:bottom w:val="none" w:sz="0" w:space="0" w:color="auto"/>
        <w:right w:val="none" w:sz="0" w:space="0" w:color="auto"/>
      </w:divBdr>
    </w:div>
    <w:div w:id="1696690566">
      <w:marLeft w:val="0"/>
      <w:marRight w:val="0"/>
      <w:marTop w:val="0"/>
      <w:marBottom w:val="0"/>
      <w:divBdr>
        <w:top w:val="none" w:sz="0" w:space="0" w:color="auto"/>
        <w:left w:val="none" w:sz="0" w:space="0" w:color="auto"/>
        <w:bottom w:val="none" w:sz="0" w:space="0" w:color="auto"/>
        <w:right w:val="none" w:sz="0" w:space="0" w:color="auto"/>
      </w:divBdr>
    </w:div>
    <w:div w:id="1696690567">
      <w:marLeft w:val="0"/>
      <w:marRight w:val="0"/>
      <w:marTop w:val="0"/>
      <w:marBottom w:val="0"/>
      <w:divBdr>
        <w:top w:val="none" w:sz="0" w:space="0" w:color="auto"/>
        <w:left w:val="none" w:sz="0" w:space="0" w:color="auto"/>
        <w:bottom w:val="none" w:sz="0" w:space="0" w:color="auto"/>
        <w:right w:val="none" w:sz="0" w:space="0" w:color="auto"/>
      </w:divBdr>
    </w:div>
    <w:div w:id="1696690568">
      <w:marLeft w:val="0"/>
      <w:marRight w:val="0"/>
      <w:marTop w:val="0"/>
      <w:marBottom w:val="0"/>
      <w:divBdr>
        <w:top w:val="none" w:sz="0" w:space="0" w:color="auto"/>
        <w:left w:val="none" w:sz="0" w:space="0" w:color="auto"/>
        <w:bottom w:val="none" w:sz="0" w:space="0" w:color="auto"/>
        <w:right w:val="none" w:sz="0" w:space="0" w:color="auto"/>
      </w:divBdr>
    </w:div>
    <w:div w:id="1696690569">
      <w:marLeft w:val="0"/>
      <w:marRight w:val="0"/>
      <w:marTop w:val="0"/>
      <w:marBottom w:val="0"/>
      <w:divBdr>
        <w:top w:val="none" w:sz="0" w:space="0" w:color="auto"/>
        <w:left w:val="none" w:sz="0" w:space="0" w:color="auto"/>
        <w:bottom w:val="none" w:sz="0" w:space="0" w:color="auto"/>
        <w:right w:val="none" w:sz="0" w:space="0" w:color="auto"/>
      </w:divBdr>
    </w:div>
    <w:div w:id="1696690570">
      <w:marLeft w:val="0"/>
      <w:marRight w:val="0"/>
      <w:marTop w:val="0"/>
      <w:marBottom w:val="0"/>
      <w:divBdr>
        <w:top w:val="none" w:sz="0" w:space="0" w:color="auto"/>
        <w:left w:val="none" w:sz="0" w:space="0" w:color="auto"/>
        <w:bottom w:val="none" w:sz="0" w:space="0" w:color="auto"/>
        <w:right w:val="none" w:sz="0" w:space="0" w:color="auto"/>
      </w:divBdr>
    </w:div>
    <w:div w:id="1696690571">
      <w:marLeft w:val="0"/>
      <w:marRight w:val="0"/>
      <w:marTop w:val="0"/>
      <w:marBottom w:val="0"/>
      <w:divBdr>
        <w:top w:val="none" w:sz="0" w:space="0" w:color="auto"/>
        <w:left w:val="none" w:sz="0" w:space="0" w:color="auto"/>
        <w:bottom w:val="none" w:sz="0" w:space="0" w:color="auto"/>
        <w:right w:val="none" w:sz="0" w:space="0" w:color="auto"/>
      </w:divBdr>
    </w:div>
    <w:div w:id="1696690572">
      <w:marLeft w:val="0"/>
      <w:marRight w:val="0"/>
      <w:marTop w:val="0"/>
      <w:marBottom w:val="0"/>
      <w:divBdr>
        <w:top w:val="none" w:sz="0" w:space="0" w:color="auto"/>
        <w:left w:val="none" w:sz="0" w:space="0" w:color="auto"/>
        <w:bottom w:val="none" w:sz="0" w:space="0" w:color="auto"/>
        <w:right w:val="none" w:sz="0" w:space="0" w:color="auto"/>
      </w:divBdr>
    </w:div>
    <w:div w:id="1696690573">
      <w:marLeft w:val="0"/>
      <w:marRight w:val="0"/>
      <w:marTop w:val="0"/>
      <w:marBottom w:val="0"/>
      <w:divBdr>
        <w:top w:val="none" w:sz="0" w:space="0" w:color="auto"/>
        <w:left w:val="none" w:sz="0" w:space="0" w:color="auto"/>
        <w:bottom w:val="none" w:sz="0" w:space="0" w:color="auto"/>
        <w:right w:val="none" w:sz="0" w:space="0" w:color="auto"/>
      </w:divBdr>
    </w:div>
    <w:div w:id="1696690574">
      <w:marLeft w:val="0"/>
      <w:marRight w:val="0"/>
      <w:marTop w:val="0"/>
      <w:marBottom w:val="0"/>
      <w:divBdr>
        <w:top w:val="none" w:sz="0" w:space="0" w:color="auto"/>
        <w:left w:val="none" w:sz="0" w:space="0" w:color="auto"/>
        <w:bottom w:val="none" w:sz="0" w:space="0" w:color="auto"/>
        <w:right w:val="none" w:sz="0" w:space="0" w:color="auto"/>
      </w:divBdr>
    </w:div>
    <w:div w:id="1696690575">
      <w:marLeft w:val="0"/>
      <w:marRight w:val="0"/>
      <w:marTop w:val="0"/>
      <w:marBottom w:val="0"/>
      <w:divBdr>
        <w:top w:val="none" w:sz="0" w:space="0" w:color="auto"/>
        <w:left w:val="none" w:sz="0" w:space="0" w:color="auto"/>
        <w:bottom w:val="none" w:sz="0" w:space="0" w:color="auto"/>
        <w:right w:val="none" w:sz="0" w:space="0" w:color="auto"/>
      </w:divBdr>
    </w:div>
    <w:div w:id="1696690576">
      <w:marLeft w:val="0"/>
      <w:marRight w:val="0"/>
      <w:marTop w:val="0"/>
      <w:marBottom w:val="0"/>
      <w:divBdr>
        <w:top w:val="none" w:sz="0" w:space="0" w:color="auto"/>
        <w:left w:val="none" w:sz="0" w:space="0" w:color="auto"/>
        <w:bottom w:val="none" w:sz="0" w:space="0" w:color="auto"/>
        <w:right w:val="none" w:sz="0" w:space="0" w:color="auto"/>
      </w:divBdr>
    </w:div>
    <w:div w:id="1696690577">
      <w:marLeft w:val="0"/>
      <w:marRight w:val="0"/>
      <w:marTop w:val="0"/>
      <w:marBottom w:val="0"/>
      <w:divBdr>
        <w:top w:val="none" w:sz="0" w:space="0" w:color="auto"/>
        <w:left w:val="none" w:sz="0" w:space="0" w:color="auto"/>
        <w:bottom w:val="none" w:sz="0" w:space="0" w:color="auto"/>
        <w:right w:val="none" w:sz="0" w:space="0" w:color="auto"/>
      </w:divBdr>
    </w:div>
    <w:div w:id="1696690578">
      <w:marLeft w:val="0"/>
      <w:marRight w:val="0"/>
      <w:marTop w:val="0"/>
      <w:marBottom w:val="0"/>
      <w:divBdr>
        <w:top w:val="none" w:sz="0" w:space="0" w:color="auto"/>
        <w:left w:val="none" w:sz="0" w:space="0" w:color="auto"/>
        <w:bottom w:val="none" w:sz="0" w:space="0" w:color="auto"/>
        <w:right w:val="none" w:sz="0" w:space="0" w:color="auto"/>
      </w:divBdr>
    </w:div>
    <w:div w:id="1696690579">
      <w:marLeft w:val="0"/>
      <w:marRight w:val="0"/>
      <w:marTop w:val="0"/>
      <w:marBottom w:val="0"/>
      <w:divBdr>
        <w:top w:val="none" w:sz="0" w:space="0" w:color="auto"/>
        <w:left w:val="none" w:sz="0" w:space="0" w:color="auto"/>
        <w:bottom w:val="none" w:sz="0" w:space="0" w:color="auto"/>
        <w:right w:val="none" w:sz="0" w:space="0" w:color="auto"/>
      </w:divBdr>
    </w:div>
    <w:div w:id="1696690580">
      <w:marLeft w:val="0"/>
      <w:marRight w:val="0"/>
      <w:marTop w:val="0"/>
      <w:marBottom w:val="0"/>
      <w:divBdr>
        <w:top w:val="none" w:sz="0" w:space="0" w:color="auto"/>
        <w:left w:val="none" w:sz="0" w:space="0" w:color="auto"/>
        <w:bottom w:val="none" w:sz="0" w:space="0" w:color="auto"/>
        <w:right w:val="none" w:sz="0" w:space="0" w:color="auto"/>
      </w:divBdr>
    </w:div>
    <w:div w:id="1696690581">
      <w:marLeft w:val="0"/>
      <w:marRight w:val="0"/>
      <w:marTop w:val="0"/>
      <w:marBottom w:val="0"/>
      <w:divBdr>
        <w:top w:val="none" w:sz="0" w:space="0" w:color="auto"/>
        <w:left w:val="none" w:sz="0" w:space="0" w:color="auto"/>
        <w:bottom w:val="none" w:sz="0" w:space="0" w:color="auto"/>
        <w:right w:val="none" w:sz="0" w:space="0" w:color="auto"/>
      </w:divBdr>
    </w:div>
    <w:div w:id="1696690582">
      <w:marLeft w:val="0"/>
      <w:marRight w:val="0"/>
      <w:marTop w:val="0"/>
      <w:marBottom w:val="0"/>
      <w:divBdr>
        <w:top w:val="none" w:sz="0" w:space="0" w:color="auto"/>
        <w:left w:val="none" w:sz="0" w:space="0" w:color="auto"/>
        <w:bottom w:val="none" w:sz="0" w:space="0" w:color="auto"/>
        <w:right w:val="none" w:sz="0" w:space="0" w:color="auto"/>
      </w:divBdr>
    </w:div>
    <w:div w:id="1696690583">
      <w:marLeft w:val="0"/>
      <w:marRight w:val="0"/>
      <w:marTop w:val="0"/>
      <w:marBottom w:val="0"/>
      <w:divBdr>
        <w:top w:val="none" w:sz="0" w:space="0" w:color="auto"/>
        <w:left w:val="none" w:sz="0" w:space="0" w:color="auto"/>
        <w:bottom w:val="none" w:sz="0" w:space="0" w:color="auto"/>
        <w:right w:val="none" w:sz="0" w:space="0" w:color="auto"/>
      </w:divBdr>
    </w:div>
    <w:div w:id="1696690584">
      <w:marLeft w:val="0"/>
      <w:marRight w:val="0"/>
      <w:marTop w:val="0"/>
      <w:marBottom w:val="0"/>
      <w:divBdr>
        <w:top w:val="none" w:sz="0" w:space="0" w:color="auto"/>
        <w:left w:val="none" w:sz="0" w:space="0" w:color="auto"/>
        <w:bottom w:val="none" w:sz="0" w:space="0" w:color="auto"/>
        <w:right w:val="none" w:sz="0" w:space="0" w:color="auto"/>
      </w:divBdr>
    </w:div>
    <w:div w:id="1696690585">
      <w:marLeft w:val="0"/>
      <w:marRight w:val="0"/>
      <w:marTop w:val="0"/>
      <w:marBottom w:val="0"/>
      <w:divBdr>
        <w:top w:val="none" w:sz="0" w:space="0" w:color="auto"/>
        <w:left w:val="none" w:sz="0" w:space="0" w:color="auto"/>
        <w:bottom w:val="none" w:sz="0" w:space="0" w:color="auto"/>
        <w:right w:val="none" w:sz="0" w:space="0" w:color="auto"/>
      </w:divBdr>
    </w:div>
    <w:div w:id="1696690586">
      <w:marLeft w:val="0"/>
      <w:marRight w:val="0"/>
      <w:marTop w:val="0"/>
      <w:marBottom w:val="0"/>
      <w:divBdr>
        <w:top w:val="none" w:sz="0" w:space="0" w:color="auto"/>
        <w:left w:val="none" w:sz="0" w:space="0" w:color="auto"/>
        <w:bottom w:val="none" w:sz="0" w:space="0" w:color="auto"/>
        <w:right w:val="none" w:sz="0" w:space="0" w:color="auto"/>
      </w:divBdr>
    </w:div>
    <w:div w:id="1696690587">
      <w:marLeft w:val="0"/>
      <w:marRight w:val="0"/>
      <w:marTop w:val="0"/>
      <w:marBottom w:val="0"/>
      <w:divBdr>
        <w:top w:val="none" w:sz="0" w:space="0" w:color="auto"/>
        <w:left w:val="none" w:sz="0" w:space="0" w:color="auto"/>
        <w:bottom w:val="none" w:sz="0" w:space="0" w:color="auto"/>
        <w:right w:val="none" w:sz="0" w:space="0" w:color="auto"/>
      </w:divBdr>
    </w:div>
    <w:div w:id="1696690588">
      <w:marLeft w:val="0"/>
      <w:marRight w:val="0"/>
      <w:marTop w:val="0"/>
      <w:marBottom w:val="0"/>
      <w:divBdr>
        <w:top w:val="none" w:sz="0" w:space="0" w:color="auto"/>
        <w:left w:val="none" w:sz="0" w:space="0" w:color="auto"/>
        <w:bottom w:val="none" w:sz="0" w:space="0" w:color="auto"/>
        <w:right w:val="none" w:sz="0" w:space="0" w:color="auto"/>
      </w:divBdr>
    </w:div>
    <w:div w:id="1696690589">
      <w:marLeft w:val="0"/>
      <w:marRight w:val="0"/>
      <w:marTop w:val="0"/>
      <w:marBottom w:val="0"/>
      <w:divBdr>
        <w:top w:val="none" w:sz="0" w:space="0" w:color="auto"/>
        <w:left w:val="none" w:sz="0" w:space="0" w:color="auto"/>
        <w:bottom w:val="none" w:sz="0" w:space="0" w:color="auto"/>
        <w:right w:val="none" w:sz="0" w:space="0" w:color="auto"/>
      </w:divBdr>
    </w:div>
    <w:div w:id="1696690590">
      <w:marLeft w:val="0"/>
      <w:marRight w:val="0"/>
      <w:marTop w:val="0"/>
      <w:marBottom w:val="0"/>
      <w:divBdr>
        <w:top w:val="none" w:sz="0" w:space="0" w:color="auto"/>
        <w:left w:val="none" w:sz="0" w:space="0" w:color="auto"/>
        <w:bottom w:val="none" w:sz="0" w:space="0" w:color="auto"/>
        <w:right w:val="none" w:sz="0" w:space="0" w:color="auto"/>
      </w:divBdr>
    </w:div>
    <w:div w:id="1696690591">
      <w:marLeft w:val="0"/>
      <w:marRight w:val="0"/>
      <w:marTop w:val="0"/>
      <w:marBottom w:val="0"/>
      <w:divBdr>
        <w:top w:val="none" w:sz="0" w:space="0" w:color="auto"/>
        <w:left w:val="none" w:sz="0" w:space="0" w:color="auto"/>
        <w:bottom w:val="none" w:sz="0" w:space="0" w:color="auto"/>
        <w:right w:val="none" w:sz="0" w:space="0" w:color="auto"/>
      </w:divBdr>
    </w:div>
    <w:div w:id="1696690592">
      <w:marLeft w:val="0"/>
      <w:marRight w:val="0"/>
      <w:marTop w:val="0"/>
      <w:marBottom w:val="0"/>
      <w:divBdr>
        <w:top w:val="none" w:sz="0" w:space="0" w:color="auto"/>
        <w:left w:val="none" w:sz="0" w:space="0" w:color="auto"/>
        <w:bottom w:val="none" w:sz="0" w:space="0" w:color="auto"/>
        <w:right w:val="none" w:sz="0" w:space="0" w:color="auto"/>
      </w:divBdr>
    </w:div>
    <w:div w:id="1696690593">
      <w:marLeft w:val="0"/>
      <w:marRight w:val="0"/>
      <w:marTop w:val="0"/>
      <w:marBottom w:val="0"/>
      <w:divBdr>
        <w:top w:val="none" w:sz="0" w:space="0" w:color="auto"/>
        <w:left w:val="none" w:sz="0" w:space="0" w:color="auto"/>
        <w:bottom w:val="none" w:sz="0" w:space="0" w:color="auto"/>
        <w:right w:val="none" w:sz="0" w:space="0" w:color="auto"/>
      </w:divBdr>
    </w:div>
    <w:div w:id="1696690594">
      <w:marLeft w:val="0"/>
      <w:marRight w:val="0"/>
      <w:marTop w:val="0"/>
      <w:marBottom w:val="0"/>
      <w:divBdr>
        <w:top w:val="none" w:sz="0" w:space="0" w:color="auto"/>
        <w:left w:val="none" w:sz="0" w:space="0" w:color="auto"/>
        <w:bottom w:val="none" w:sz="0" w:space="0" w:color="auto"/>
        <w:right w:val="none" w:sz="0" w:space="0" w:color="auto"/>
      </w:divBdr>
    </w:div>
    <w:div w:id="1696690595">
      <w:marLeft w:val="0"/>
      <w:marRight w:val="0"/>
      <w:marTop w:val="0"/>
      <w:marBottom w:val="0"/>
      <w:divBdr>
        <w:top w:val="none" w:sz="0" w:space="0" w:color="auto"/>
        <w:left w:val="none" w:sz="0" w:space="0" w:color="auto"/>
        <w:bottom w:val="none" w:sz="0" w:space="0" w:color="auto"/>
        <w:right w:val="none" w:sz="0" w:space="0" w:color="auto"/>
      </w:divBdr>
    </w:div>
    <w:div w:id="1696690596">
      <w:marLeft w:val="0"/>
      <w:marRight w:val="0"/>
      <w:marTop w:val="0"/>
      <w:marBottom w:val="0"/>
      <w:divBdr>
        <w:top w:val="none" w:sz="0" w:space="0" w:color="auto"/>
        <w:left w:val="none" w:sz="0" w:space="0" w:color="auto"/>
        <w:bottom w:val="none" w:sz="0" w:space="0" w:color="auto"/>
        <w:right w:val="none" w:sz="0" w:space="0" w:color="auto"/>
      </w:divBdr>
    </w:div>
    <w:div w:id="1696690597">
      <w:marLeft w:val="0"/>
      <w:marRight w:val="0"/>
      <w:marTop w:val="0"/>
      <w:marBottom w:val="0"/>
      <w:divBdr>
        <w:top w:val="none" w:sz="0" w:space="0" w:color="auto"/>
        <w:left w:val="none" w:sz="0" w:space="0" w:color="auto"/>
        <w:bottom w:val="none" w:sz="0" w:space="0" w:color="auto"/>
        <w:right w:val="none" w:sz="0" w:space="0" w:color="auto"/>
      </w:divBdr>
    </w:div>
    <w:div w:id="1696690598">
      <w:marLeft w:val="0"/>
      <w:marRight w:val="0"/>
      <w:marTop w:val="0"/>
      <w:marBottom w:val="0"/>
      <w:divBdr>
        <w:top w:val="none" w:sz="0" w:space="0" w:color="auto"/>
        <w:left w:val="none" w:sz="0" w:space="0" w:color="auto"/>
        <w:bottom w:val="none" w:sz="0" w:space="0" w:color="auto"/>
        <w:right w:val="none" w:sz="0" w:space="0" w:color="auto"/>
      </w:divBdr>
    </w:div>
    <w:div w:id="1696690599">
      <w:marLeft w:val="0"/>
      <w:marRight w:val="0"/>
      <w:marTop w:val="0"/>
      <w:marBottom w:val="0"/>
      <w:divBdr>
        <w:top w:val="none" w:sz="0" w:space="0" w:color="auto"/>
        <w:left w:val="none" w:sz="0" w:space="0" w:color="auto"/>
        <w:bottom w:val="none" w:sz="0" w:space="0" w:color="auto"/>
        <w:right w:val="none" w:sz="0" w:space="0" w:color="auto"/>
      </w:divBdr>
    </w:div>
    <w:div w:id="1696690600">
      <w:marLeft w:val="0"/>
      <w:marRight w:val="0"/>
      <w:marTop w:val="0"/>
      <w:marBottom w:val="0"/>
      <w:divBdr>
        <w:top w:val="none" w:sz="0" w:space="0" w:color="auto"/>
        <w:left w:val="none" w:sz="0" w:space="0" w:color="auto"/>
        <w:bottom w:val="none" w:sz="0" w:space="0" w:color="auto"/>
        <w:right w:val="none" w:sz="0" w:space="0" w:color="auto"/>
      </w:divBdr>
    </w:div>
    <w:div w:id="1696690601">
      <w:marLeft w:val="0"/>
      <w:marRight w:val="0"/>
      <w:marTop w:val="0"/>
      <w:marBottom w:val="0"/>
      <w:divBdr>
        <w:top w:val="none" w:sz="0" w:space="0" w:color="auto"/>
        <w:left w:val="none" w:sz="0" w:space="0" w:color="auto"/>
        <w:bottom w:val="none" w:sz="0" w:space="0" w:color="auto"/>
        <w:right w:val="none" w:sz="0" w:space="0" w:color="auto"/>
      </w:divBdr>
    </w:div>
    <w:div w:id="1696690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7C42-6A64-4B22-93E9-DE721689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18</Pages>
  <Words>6103</Words>
  <Characters>32156</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 </vt:lpstr>
    </vt:vector>
  </TitlesOfParts>
  <Company>European Schools</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petra.hommel</dc:creator>
  <cp:keywords/>
  <dc:description/>
  <cp:lastModifiedBy>BECKMANN Andreas (OSG)</cp:lastModifiedBy>
  <cp:revision>52</cp:revision>
  <cp:lastPrinted>2017-10-24T07:16:00Z</cp:lastPrinted>
  <dcterms:created xsi:type="dcterms:W3CDTF">2017-10-30T10:18:00Z</dcterms:created>
  <dcterms:modified xsi:type="dcterms:W3CDTF">2018-04-05T12:52:00Z</dcterms:modified>
</cp:coreProperties>
</file>