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7" w:type="dxa"/>
        <w:tblLayout w:type="fixed"/>
        <w:tblCellMar>
          <w:left w:w="0" w:type="dxa"/>
          <w:right w:w="0" w:type="dxa"/>
        </w:tblCellMar>
        <w:tblLook w:val="0000" w:firstRow="0" w:lastRow="0" w:firstColumn="0" w:lastColumn="0" w:noHBand="0" w:noVBand="0"/>
      </w:tblPr>
      <w:tblGrid>
        <w:gridCol w:w="5102"/>
        <w:gridCol w:w="4365"/>
      </w:tblGrid>
      <w:tr w:rsidR="00D966F4" w:rsidRPr="00A74E25" w:rsidTr="00D966F4">
        <w:trPr>
          <w:trHeight w:val="1440"/>
        </w:trPr>
        <w:tc>
          <w:tcPr>
            <w:tcW w:w="5102" w:type="dxa"/>
            <w:tcBorders>
              <w:top w:val="nil"/>
              <w:left w:val="nil"/>
              <w:bottom w:val="nil"/>
              <w:right w:val="nil"/>
            </w:tcBorders>
          </w:tcPr>
          <w:p w:rsidR="00D966F4" w:rsidRPr="00A74E25" w:rsidRDefault="00F77CAD" w:rsidP="00E305FB">
            <w:pPr>
              <w:spacing w:line="276" w:lineRule="auto"/>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pt;margin-top:-.05pt;width:243pt;height:66.2pt;z-index:251661312">
                  <v:imagedata r:id="rId9" o:title=""/>
                  <w10:wrap type="topAndBottom"/>
                </v:shape>
                <o:OLEObject Type="Embed" ProgID="MSPhotoEd.3" ShapeID="_x0000_s1027" DrawAspect="Content" ObjectID="_1509794485" r:id="rId10"/>
              </w:pict>
            </w:r>
          </w:p>
        </w:tc>
        <w:tc>
          <w:tcPr>
            <w:tcW w:w="4365" w:type="dxa"/>
            <w:tcBorders>
              <w:top w:val="nil"/>
              <w:left w:val="nil"/>
              <w:bottom w:val="nil"/>
              <w:right w:val="nil"/>
            </w:tcBorders>
          </w:tcPr>
          <w:p w:rsidR="00D966F4" w:rsidRPr="00A74E25" w:rsidRDefault="00855508" w:rsidP="00E305FB">
            <w:pPr>
              <w:pStyle w:val="ZCom"/>
              <w:spacing w:line="276" w:lineRule="auto"/>
              <w:rPr>
                <w:b/>
                <w:sz w:val="28"/>
                <w:szCs w:val="28"/>
                <w:lang w:val="en-GB"/>
              </w:rPr>
            </w:pPr>
            <w:r w:rsidRPr="00A74E25">
              <w:rPr>
                <w:b/>
                <w:sz w:val="28"/>
                <w:szCs w:val="28"/>
                <w:lang w:val="en-GB"/>
              </w:rPr>
              <w:t>European Schools</w:t>
            </w:r>
          </w:p>
          <w:p w:rsidR="00D966F4" w:rsidRPr="00A74E25" w:rsidRDefault="00D966F4" w:rsidP="00E305FB">
            <w:pPr>
              <w:spacing w:line="276" w:lineRule="auto"/>
              <w:rPr>
                <w:lang w:val="en-GB"/>
              </w:rPr>
            </w:pPr>
          </w:p>
          <w:p w:rsidR="00D966F4" w:rsidRPr="00A74E25" w:rsidRDefault="00855508" w:rsidP="00E305FB">
            <w:pPr>
              <w:pStyle w:val="ZDGName"/>
              <w:spacing w:line="276" w:lineRule="auto"/>
              <w:rPr>
                <w:sz w:val="20"/>
                <w:lang w:val="en-GB"/>
              </w:rPr>
            </w:pPr>
            <w:r w:rsidRPr="00A74E25">
              <w:rPr>
                <w:sz w:val="20"/>
                <w:lang w:val="en-GB"/>
              </w:rPr>
              <w:t>Office of the Secretary-General</w:t>
            </w:r>
          </w:p>
          <w:p w:rsidR="00D966F4" w:rsidRPr="00A74E25" w:rsidRDefault="00D966F4" w:rsidP="00E305FB">
            <w:pPr>
              <w:pStyle w:val="ZDGName"/>
              <w:spacing w:line="276" w:lineRule="auto"/>
              <w:rPr>
                <w:sz w:val="20"/>
                <w:lang w:val="en-GB"/>
              </w:rPr>
            </w:pPr>
          </w:p>
          <w:p w:rsidR="00D966F4" w:rsidRPr="00A74E25" w:rsidRDefault="00D966F4" w:rsidP="00E305FB">
            <w:pPr>
              <w:pStyle w:val="ZDGName"/>
              <w:spacing w:line="276" w:lineRule="auto"/>
              <w:rPr>
                <w:sz w:val="20"/>
                <w:lang w:val="en-GB"/>
              </w:rPr>
            </w:pPr>
          </w:p>
          <w:p w:rsidR="00D966F4" w:rsidRPr="00A74E25" w:rsidRDefault="00855508" w:rsidP="00E305FB">
            <w:pPr>
              <w:pStyle w:val="ZDGName"/>
              <w:spacing w:line="276" w:lineRule="auto"/>
              <w:rPr>
                <w:lang w:val="en-GB"/>
              </w:rPr>
            </w:pPr>
            <w:r w:rsidRPr="00A74E25">
              <w:rPr>
                <w:sz w:val="20"/>
                <w:lang w:val="en-GB"/>
              </w:rPr>
              <w:t>General Secretariat</w:t>
            </w:r>
          </w:p>
        </w:tc>
      </w:tr>
    </w:tbl>
    <w:p w:rsidR="007649DA" w:rsidRPr="00A74E25" w:rsidRDefault="0003351E" w:rsidP="00E305FB">
      <w:pPr>
        <w:pStyle w:val="References"/>
        <w:spacing w:line="276" w:lineRule="auto"/>
        <w:rPr>
          <w:rFonts w:cs="Times New Roman"/>
          <w:lang w:val="en-GB" w:eastAsia="ar-SA"/>
        </w:rPr>
      </w:pPr>
      <w:r w:rsidRPr="00A74E25">
        <w:rPr>
          <w:lang w:val="en-GB"/>
        </w:rPr>
        <w:t xml:space="preserve">Ref.: </w:t>
      </w:r>
      <w:r w:rsidR="00F460A6">
        <w:rPr>
          <w:lang w:val="en-GB"/>
        </w:rPr>
        <w:t>2015-10-D-23-en-2</w:t>
      </w:r>
    </w:p>
    <w:p w:rsidR="007649DA" w:rsidRPr="00A74E25" w:rsidRDefault="007649DA" w:rsidP="00E305FB">
      <w:pPr>
        <w:pStyle w:val="References"/>
        <w:spacing w:line="276" w:lineRule="auto"/>
        <w:rPr>
          <w:szCs w:val="20"/>
          <w:lang w:val="en-GB"/>
        </w:rPr>
      </w:pPr>
      <w:r w:rsidRPr="00A74E25">
        <w:rPr>
          <w:lang w:val="en-GB"/>
        </w:rPr>
        <w:t>Orig.: EN</w:t>
      </w:r>
    </w:p>
    <w:p w:rsidR="007649DA" w:rsidRPr="00C5358E" w:rsidRDefault="002F62CF" w:rsidP="003F0927">
      <w:pPr>
        <w:pStyle w:val="DocumentTitle"/>
        <w:spacing w:line="276" w:lineRule="auto"/>
        <w:jc w:val="both"/>
        <w:rPr>
          <w:lang w:val="en-GB"/>
        </w:rPr>
      </w:pPr>
      <w:r w:rsidRPr="00C5358E">
        <w:rPr>
          <w:lang w:val="en-GB"/>
        </w:rPr>
        <w:t>Temporary use</w:t>
      </w:r>
      <w:r w:rsidR="003F0927" w:rsidRPr="00C5358E">
        <w:rPr>
          <w:lang w:val="en-GB"/>
        </w:rPr>
        <w:t xml:space="preserve"> </w:t>
      </w:r>
      <w:r w:rsidR="003F0927">
        <w:rPr>
          <w:lang w:val="en-GB"/>
        </w:rPr>
        <w:t xml:space="preserve">of the </w:t>
      </w:r>
      <w:proofErr w:type="spellStart"/>
      <w:r w:rsidR="001624E1" w:rsidRPr="00A74E25">
        <w:rPr>
          <w:lang w:val="en-GB"/>
        </w:rPr>
        <w:t>Berkendael</w:t>
      </w:r>
      <w:proofErr w:type="spellEnd"/>
      <w:r w:rsidR="001624E1" w:rsidRPr="00A74E25">
        <w:rPr>
          <w:lang w:val="en-GB"/>
        </w:rPr>
        <w:t xml:space="preserve"> </w:t>
      </w:r>
      <w:r w:rsidR="009555C2" w:rsidRPr="00A74E25">
        <w:rPr>
          <w:lang w:val="en-GB"/>
        </w:rPr>
        <w:t xml:space="preserve">site </w:t>
      </w:r>
      <w:r w:rsidR="006F253A" w:rsidRPr="00A74E25">
        <w:rPr>
          <w:lang w:val="en-GB"/>
        </w:rPr>
        <w:t xml:space="preserve">as </w:t>
      </w:r>
      <w:r w:rsidR="004143ED">
        <w:rPr>
          <w:lang w:val="en-GB"/>
        </w:rPr>
        <w:t>an extension</w:t>
      </w:r>
      <w:r w:rsidR="004678E0" w:rsidRPr="00A74E25">
        <w:rPr>
          <w:lang w:val="en-GB"/>
        </w:rPr>
        <w:t xml:space="preserve"> </w:t>
      </w:r>
      <w:r w:rsidR="004143ED">
        <w:rPr>
          <w:lang w:val="en-GB"/>
        </w:rPr>
        <w:t>to</w:t>
      </w:r>
      <w:r w:rsidR="001624E1" w:rsidRPr="00A74E25">
        <w:rPr>
          <w:lang w:val="en-GB"/>
        </w:rPr>
        <w:t xml:space="preserve"> the</w:t>
      </w:r>
      <w:r w:rsidR="00A94339" w:rsidRPr="00A74E25">
        <w:rPr>
          <w:lang w:val="en-GB"/>
        </w:rPr>
        <w:t xml:space="preserve"> European School, </w:t>
      </w:r>
      <w:r w:rsidR="001624E1" w:rsidRPr="00A74E25">
        <w:rPr>
          <w:lang w:val="en-GB"/>
        </w:rPr>
        <w:t>Brussels I</w:t>
      </w:r>
      <w:r w:rsidR="003F0927">
        <w:rPr>
          <w:lang w:val="en-GB"/>
        </w:rPr>
        <w:t xml:space="preserve"> </w:t>
      </w:r>
      <w:r w:rsidR="00AB4853" w:rsidRPr="00C5358E">
        <w:rPr>
          <w:lang w:val="en-GB"/>
        </w:rPr>
        <w:t xml:space="preserve">pending </w:t>
      </w:r>
      <w:r w:rsidRPr="00C5358E">
        <w:rPr>
          <w:lang w:val="en-GB"/>
        </w:rPr>
        <w:t>opening of the European School, Brussels</w:t>
      </w:r>
      <w:r w:rsidR="003F0927" w:rsidRPr="00C5358E">
        <w:rPr>
          <w:lang w:val="en-GB"/>
        </w:rPr>
        <w:t xml:space="preserve"> V</w:t>
      </w:r>
    </w:p>
    <w:p w:rsidR="007649DA" w:rsidRPr="00A74E25" w:rsidRDefault="00F460A6" w:rsidP="00E305FB">
      <w:pPr>
        <w:autoSpaceDE w:val="0"/>
        <w:autoSpaceDN w:val="0"/>
        <w:adjustRightInd w:val="0"/>
        <w:spacing w:before="120" w:after="120" w:line="276" w:lineRule="auto"/>
        <w:jc w:val="both"/>
        <w:rPr>
          <w:rFonts w:ascii="Arial" w:eastAsia="Calibri" w:hAnsi="Arial" w:cs="Arial"/>
          <w:b/>
          <w:sz w:val="24"/>
          <w:szCs w:val="24"/>
          <w:lang w:val="en-GB"/>
        </w:rPr>
      </w:pPr>
      <w:r>
        <w:rPr>
          <w:rFonts w:ascii="Arial" w:eastAsia="Calibri" w:hAnsi="Arial" w:cs="Arial"/>
          <w:b/>
          <w:sz w:val="24"/>
          <w:szCs w:val="24"/>
          <w:lang w:val="en-GB"/>
        </w:rPr>
        <w:t>Board of Governors of the European Schools</w:t>
      </w:r>
    </w:p>
    <w:p w:rsidR="007649DA" w:rsidRPr="00A74E25" w:rsidRDefault="007649DA" w:rsidP="00E305FB">
      <w:pPr>
        <w:autoSpaceDE w:val="0"/>
        <w:autoSpaceDN w:val="0"/>
        <w:adjustRightInd w:val="0"/>
        <w:spacing w:before="240" w:after="120" w:line="276" w:lineRule="auto"/>
        <w:jc w:val="both"/>
        <w:rPr>
          <w:rFonts w:ascii="Arial" w:eastAsia="Calibri" w:hAnsi="Arial" w:cs="Arial"/>
          <w:sz w:val="24"/>
          <w:szCs w:val="24"/>
          <w:lang w:val="en-GB"/>
        </w:rPr>
      </w:pPr>
    </w:p>
    <w:p w:rsidR="007649DA" w:rsidRPr="00A74E25" w:rsidRDefault="00F460A6" w:rsidP="00E305FB">
      <w:pPr>
        <w:pStyle w:val="DocumentTitle"/>
        <w:spacing w:before="120" w:line="276" w:lineRule="auto"/>
        <w:jc w:val="both"/>
        <w:rPr>
          <w:rFonts w:eastAsia="MS ??" w:cs="Arial"/>
          <w:b w:val="0"/>
          <w:kern w:val="0"/>
          <w:sz w:val="22"/>
          <w:szCs w:val="22"/>
          <w:lang w:val="en-GB" w:eastAsia="nl-NL"/>
        </w:rPr>
      </w:pPr>
      <w:r>
        <w:rPr>
          <w:rFonts w:eastAsia="Calibri" w:cs="Arial"/>
          <w:b w:val="0"/>
          <w:sz w:val="24"/>
          <w:szCs w:val="24"/>
          <w:lang w:val="en-GB"/>
        </w:rPr>
        <w:t>Meeting on 1-3 December</w:t>
      </w:r>
      <w:r w:rsidR="001624E1" w:rsidRPr="00A74E25">
        <w:rPr>
          <w:rFonts w:eastAsia="Calibri" w:cs="Arial"/>
          <w:b w:val="0"/>
          <w:sz w:val="24"/>
          <w:szCs w:val="24"/>
          <w:lang w:val="en-GB"/>
        </w:rPr>
        <w:t xml:space="preserve"> 2015</w:t>
      </w:r>
      <w:r w:rsidR="007649DA" w:rsidRPr="00A74E25">
        <w:rPr>
          <w:rFonts w:eastAsia="Calibri" w:cs="Arial"/>
          <w:b w:val="0"/>
          <w:sz w:val="24"/>
          <w:szCs w:val="24"/>
          <w:lang w:val="en-GB"/>
        </w:rPr>
        <w:t xml:space="preserve"> – Brussels</w:t>
      </w:r>
    </w:p>
    <w:p w:rsidR="00C87503" w:rsidRPr="00A74E25" w:rsidRDefault="00C87503" w:rsidP="00E305FB">
      <w:pPr>
        <w:spacing w:line="276" w:lineRule="auto"/>
        <w:rPr>
          <w:rFonts w:ascii="Trebuchet MS" w:hAnsi="Trebuchet MS"/>
          <w:sz w:val="24"/>
          <w:szCs w:val="24"/>
          <w:lang w:val="en-GB"/>
        </w:rPr>
      </w:pPr>
    </w:p>
    <w:p w:rsidR="00C87503" w:rsidRPr="00A74E25" w:rsidRDefault="00C87503" w:rsidP="00E305FB">
      <w:pPr>
        <w:spacing w:line="276" w:lineRule="auto"/>
        <w:rPr>
          <w:rFonts w:ascii="Trebuchet MS" w:hAnsi="Trebuchet MS"/>
          <w:sz w:val="24"/>
          <w:szCs w:val="24"/>
          <w:lang w:val="en-GB"/>
        </w:rPr>
      </w:pPr>
    </w:p>
    <w:p w:rsidR="00C87503" w:rsidRPr="00A74E25" w:rsidRDefault="00C87503"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680C90" w:rsidRPr="00A74E25" w:rsidRDefault="00680C90" w:rsidP="00E305FB">
      <w:pPr>
        <w:spacing w:line="276" w:lineRule="auto"/>
        <w:rPr>
          <w:rFonts w:ascii="Trebuchet MS" w:hAnsi="Trebuchet MS"/>
          <w:sz w:val="24"/>
          <w:szCs w:val="24"/>
          <w:lang w:val="en-GB"/>
        </w:rPr>
      </w:pPr>
    </w:p>
    <w:p w:rsidR="007649DA" w:rsidRPr="00A74E25" w:rsidRDefault="007649DA" w:rsidP="00E305FB">
      <w:pPr>
        <w:spacing w:after="200" w:line="276" w:lineRule="auto"/>
        <w:rPr>
          <w:rFonts w:ascii="Trebuchet MS" w:hAnsi="Trebuchet MS"/>
          <w:b/>
          <w:sz w:val="24"/>
          <w:szCs w:val="24"/>
          <w:lang w:val="en-GB"/>
        </w:rPr>
      </w:pPr>
      <w:r w:rsidRPr="00A74E25">
        <w:rPr>
          <w:rFonts w:ascii="Trebuchet MS" w:hAnsi="Trebuchet MS"/>
          <w:b/>
          <w:sz w:val="24"/>
          <w:szCs w:val="24"/>
          <w:lang w:val="en-GB"/>
        </w:rPr>
        <w:br w:type="page"/>
      </w:r>
    </w:p>
    <w:p w:rsidR="00680C90" w:rsidRPr="00A74E25" w:rsidRDefault="007A7864" w:rsidP="00E305FB">
      <w:pPr>
        <w:pStyle w:val="Titre1"/>
        <w:spacing w:line="276" w:lineRule="auto"/>
      </w:pPr>
      <w:r w:rsidRPr="00A74E25">
        <w:lastRenderedPageBreak/>
        <w:t>Introduction</w:t>
      </w:r>
    </w:p>
    <w:p w:rsidR="00680C90" w:rsidRPr="00A74E25" w:rsidRDefault="00680C90" w:rsidP="00E305FB">
      <w:pPr>
        <w:spacing w:line="276" w:lineRule="auto"/>
        <w:rPr>
          <w:rFonts w:ascii="Arial" w:hAnsi="Arial" w:cs="Arial"/>
          <w:sz w:val="24"/>
          <w:szCs w:val="24"/>
          <w:lang w:val="en-GB"/>
        </w:rPr>
      </w:pPr>
    </w:p>
    <w:p w:rsidR="000046FC" w:rsidRPr="00A74E25" w:rsidRDefault="00680C90" w:rsidP="00E305FB">
      <w:pPr>
        <w:pStyle w:val="Verynormalstyle"/>
        <w:rPr>
          <w:color w:val="auto"/>
          <w:lang w:val="en-US"/>
        </w:rPr>
      </w:pPr>
      <w:r w:rsidRPr="00A74E25">
        <w:rPr>
          <w:color w:val="auto"/>
          <w:lang w:val="en-US"/>
        </w:rPr>
        <w:t>There are four European Schools</w:t>
      </w:r>
      <w:r w:rsidR="00A60A06" w:rsidRPr="00A74E25">
        <w:rPr>
          <w:color w:val="auto"/>
          <w:lang w:val="en-US"/>
        </w:rPr>
        <w:t xml:space="preserve"> </w:t>
      </w:r>
      <w:r w:rsidRPr="00A74E25">
        <w:rPr>
          <w:color w:val="auto"/>
          <w:lang w:val="en-US"/>
        </w:rPr>
        <w:t>in Brussels</w:t>
      </w:r>
      <w:r w:rsidR="00FB0BEC" w:rsidRPr="00A74E25">
        <w:rPr>
          <w:color w:val="auto"/>
          <w:lang w:val="en-US"/>
        </w:rPr>
        <w:t>:</w:t>
      </w:r>
      <w:r w:rsidR="00A60A06" w:rsidRPr="00A74E25">
        <w:rPr>
          <w:color w:val="auto"/>
          <w:lang w:val="en-US"/>
        </w:rPr>
        <w:t xml:space="preserve"> </w:t>
      </w:r>
      <w:r w:rsidR="00214292" w:rsidRPr="00A74E25">
        <w:rPr>
          <w:color w:val="auto"/>
          <w:lang w:val="en-US"/>
        </w:rPr>
        <w:t xml:space="preserve">Brussels </w:t>
      </w:r>
      <w:r w:rsidR="00A60A06" w:rsidRPr="00A74E25">
        <w:rPr>
          <w:color w:val="auto"/>
          <w:lang w:val="en-US"/>
        </w:rPr>
        <w:t xml:space="preserve">I, </w:t>
      </w:r>
      <w:r w:rsidR="00214292" w:rsidRPr="00A74E25">
        <w:rPr>
          <w:color w:val="auto"/>
          <w:lang w:val="en-US"/>
        </w:rPr>
        <w:t xml:space="preserve">Brussels </w:t>
      </w:r>
      <w:r w:rsidR="00A60A06" w:rsidRPr="00A74E25">
        <w:rPr>
          <w:color w:val="auto"/>
          <w:lang w:val="en-US"/>
        </w:rPr>
        <w:t xml:space="preserve">II, </w:t>
      </w:r>
      <w:r w:rsidR="00214292" w:rsidRPr="00A74E25">
        <w:rPr>
          <w:color w:val="auto"/>
          <w:lang w:val="en-US"/>
        </w:rPr>
        <w:t xml:space="preserve">Brussels </w:t>
      </w:r>
      <w:r w:rsidR="00A60A06" w:rsidRPr="00A74E25">
        <w:rPr>
          <w:color w:val="auto"/>
          <w:lang w:val="en-US"/>
        </w:rPr>
        <w:t xml:space="preserve">III and </w:t>
      </w:r>
      <w:r w:rsidR="00214292" w:rsidRPr="00A74E25">
        <w:rPr>
          <w:color w:val="auto"/>
          <w:lang w:val="en-US"/>
        </w:rPr>
        <w:t xml:space="preserve">Brussels </w:t>
      </w:r>
      <w:r w:rsidR="00A60A06" w:rsidRPr="00A74E25">
        <w:rPr>
          <w:color w:val="auto"/>
          <w:lang w:val="en-US"/>
        </w:rPr>
        <w:t xml:space="preserve">IV. </w:t>
      </w:r>
    </w:p>
    <w:p w:rsidR="003B1614" w:rsidRPr="00A74E25" w:rsidRDefault="003B1614" w:rsidP="00E305FB">
      <w:pPr>
        <w:spacing w:line="276" w:lineRule="auto"/>
        <w:jc w:val="both"/>
        <w:rPr>
          <w:rFonts w:ascii="Arial" w:hAnsi="Arial" w:cs="Arial"/>
        </w:rPr>
      </w:pPr>
    </w:p>
    <w:p w:rsidR="003B1614" w:rsidRPr="00A74E25" w:rsidRDefault="003B1614" w:rsidP="00E305FB">
      <w:pPr>
        <w:spacing w:line="276" w:lineRule="auto"/>
        <w:jc w:val="both"/>
        <w:rPr>
          <w:rFonts w:ascii="Arial" w:hAnsi="Arial" w:cs="Arial"/>
          <w:lang w:val="en-GB"/>
        </w:rPr>
      </w:pPr>
      <w:r w:rsidRPr="00A74E25">
        <w:rPr>
          <w:noProof/>
          <w:lang w:val="fr-BE" w:eastAsia="fr-BE"/>
        </w:rPr>
        <w:drawing>
          <wp:inline distT="0" distB="0" distL="0" distR="0">
            <wp:extent cx="5943600" cy="341503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1614" w:rsidRPr="00A74E25" w:rsidRDefault="003B1614" w:rsidP="00E305FB">
      <w:pPr>
        <w:spacing w:line="276" w:lineRule="auto"/>
        <w:jc w:val="both"/>
        <w:rPr>
          <w:rFonts w:ascii="Arial" w:hAnsi="Arial" w:cs="Arial"/>
          <w:lang w:val="en-GB"/>
        </w:rPr>
      </w:pPr>
    </w:p>
    <w:p w:rsidR="00CB0F41" w:rsidRPr="00A74E25" w:rsidRDefault="00214292" w:rsidP="00E305FB">
      <w:pPr>
        <w:pStyle w:val="Verynormalstyle"/>
        <w:rPr>
          <w:color w:val="auto"/>
        </w:rPr>
      </w:pPr>
      <w:r w:rsidRPr="00A74E25">
        <w:rPr>
          <w:color w:val="auto"/>
        </w:rPr>
        <w:t>In the past few</w:t>
      </w:r>
      <w:r w:rsidR="00696A04" w:rsidRPr="00A74E25">
        <w:rPr>
          <w:color w:val="auto"/>
        </w:rPr>
        <w:t xml:space="preserve"> years the total pupil</w:t>
      </w:r>
      <w:r w:rsidR="00CB0F41" w:rsidRPr="00A74E25">
        <w:rPr>
          <w:color w:val="auto"/>
        </w:rPr>
        <w:t xml:space="preserve"> population in Brus</w:t>
      </w:r>
      <w:r w:rsidR="00696A04" w:rsidRPr="00A74E25">
        <w:rPr>
          <w:color w:val="auto"/>
        </w:rPr>
        <w:t xml:space="preserve">sels has steadily increased at a rate of </w:t>
      </w:r>
      <w:r w:rsidRPr="00A74E25">
        <w:rPr>
          <w:color w:val="auto"/>
        </w:rPr>
        <w:t>350-</w:t>
      </w:r>
      <w:r w:rsidR="003B1614" w:rsidRPr="00A74E25">
        <w:rPr>
          <w:color w:val="auto"/>
        </w:rPr>
        <w:t>480</w:t>
      </w:r>
      <w:r w:rsidR="00CB0F41" w:rsidRPr="00A74E25">
        <w:rPr>
          <w:color w:val="auto"/>
        </w:rPr>
        <w:t xml:space="preserve"> pupils per year. The increase between</w:t>
      </w:r>
      <w:r w:rsidR="003B1614" w:rsidRPr="00A74E25">
        <w:rPr>
          <w:color w:val="auto"/>
        </w:rPr>
        <w:t xml:space="preserve"> the years 2014</w:t>
      </w:r>
      <w:r w:rsidR="00E30B99" w:rsidRPr="00A74E25">
        <w:rPr>
          <w:color w:val="auto"/>
        </w:rPr>
        <w:t xml:space="preserve"> and</w:t>
      </w:r>
      <w:r w:rsidR="003B1614" w:rsidRPr="00A74E25">
        <w:rPr>
          <w:color w:val="auto"/>
        </w:rPr>
        <w:t xml:space="preserve"> 2015 was 484</w:t>
      </w:r>
      <w:r w:rsidR="00CB0F41" w:rsidRPr="00A74E25">
        <w:rPr>
          <w:color w:val="auto"/>
        </w:rPr>
        <w:t xml:space="preserve"> pupil</w:t>
      </w:r>
      <w:r w:rsidR="00696A04" w:rsidRPr="00A74E25">
        <w:rPr>
          <w:color w:val="auto"/>
        </w:rPr>
        <w:t>s. There are currently</w:t>
      </w:r>
      <w:r w:rsidR="00CB0F41" w:rsidRPr="00A74E25">
        <w:rPr>
          <w:color w:val="auto"/>
        </w:rPr>
        <w:t xml:space="preserve"> 11</w:t>
      </w:r>
      <w:r w:rsidRPr="00A74E25">
        <w:rPr>
          <w:color w:val="auto"/>
        </w:rPr>
        <w:t xml:space="preserve"> </w:t>
      </w:r>
      <w:r w:rsidR="003B1614" w:rsidRPr="00A74E25">
        <w:rPr>
          <w:color w:val="auto"/>
        </w:rPr>
        <w:t>890</w:t>
      </w:r>
      <w:r w:rsidR="00CB0F41" w:rsidRPr="00A74E25">
        <w:rPr>
          <w:color w:val="auto"/>
        </w:rPr>
        <w:t xml:space="preserve"> pupils</w:t>
      </w:r>
      <w:r w:rsidR="00696A04" w:rsidRPr="00A74E25">
        <w:rPr>
          <w:color w:val="auto"/>
        </w:rPr>
        <w:t xml:space="preserve"> in total</w:t>
      </w:r>
      <w:r w:rsidR="004E4504" w:rsidRPr="00A74E25">
        <w:rPr>
          <w:color w:val="auto"/>
        </w:rPr>
        <w:t xml:space="preserve"> on roll</w:t>
      </w:r>
      <w:r w:rsidR="00CB0F41" w:rsidRPr="00A74E25">
        <w:rPr>
          <w:color w:val="auto"/>
        </w:rPr>
        <w:t xml:space="preserve"> in these four schools. </w:t>
      </w:r>
    </w:p>
    <w:p w:rsidR="00CB0F41" w:rsidRPr="00A74E25" w:rsidRDefault="00CB0F41" w:rsidP="00E305FB">
      <w:pPr>
        <w:spacing w:line="276" w:lineRule="auto"/>
        <w:rPr>
          <w:rFonts w:ascii="Trebuchet MS" w:hAnsi="Trebuchet MS"/>
          <w:sz w:val="24"/>
          <w:szCs w:val="24"/>
          <w:lang w:val="en-GB"/>
        </w:rPr>
      </w:pPr>
    </w:p>
    <w:p w:rsidR="003B1614" w:rsidRPr="00A74E25" w:rsidRDefault="003B1614" w:rsidP="00E305FB">
      <w:pPr>
        <w:spacing w:line="276" w:lineRule="auto"/>
        <w:rPr>
          <w:rFonts w:ascii="Trebuchet MS" w:hAnsi="Trebuchet MS"/>
          <w:sz w:val="24"/>
          <w:szCs w:val="24"/>
          <w:lang w:val="en-GB"/>
        </w:rPr>
      </w:pPr>
      <w:r w:rsidRPr="00A74E25">
        <w:rPr>
          <w:noProof/>
          <w:lang w:val="fr-BE" w:eastAsia="fr-BE"/>
        </w:rPr>
        <w:drawing>
          <wp:inline distT="0" distB="0" distL="0" distR="0">
            <wp:extent cx="5943600" cy="2607310"/>
            <wp:effectExtent l="0" t="0" r="1905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344E" w:rsidRPr="00A74E25" w:rsidRDefault="00A4344E" w:rsidP="00E305FB">
      <w:pPr>
        <w:pStyle w:val="Verynormalstyle"/>
        <w:rPr>
          <w:color w:val="auto"/>
        </w:rPr>
      </w:pPr>
    </w:p>
    <w:p w:rsidR="003B1614" w:rsidRPr="00A74E25" w:rsidRDefault="00214292" w:rsidP="00E305FB">
      <w:pPr>
        <w:pStyle w:val="Verynormalstyle"/>
        <w:rPr>
          <w:color w:val="auto"/>
        </w:rPr>
      </w:pPr>
      <w:r w:rsidRPr="00A74E25">
        <w:rPr>
          <w:color w:val="auto"/>
        </w:rPr>
        <w:lastRenderedPageBreak/>
        <w:t>Since 2012 there has been a</w:t>
      </w:r>
      <w:r w:rsidR="00A74E25">
        <w:rPr>
          <w:color w:val="auto"/>
        </w:rPr>
        <w:t>n</w:t>
      </w:r>
      <w:r w:rsidRPr="00A74E25">
        <w:rPr>
          <w:color w:val="auto"/>
        </w:rPr>
        <w:t xml:space="preserve"> 11%</w:t>
      </w:r>
      <w:r w:rsidR="00202B25" w:rsidRPr="00A74E25">
        <w:rPr>
          <w:color w:val="auto"/>
        </w:rPr>
        <w:t xml:space="preserve"> overall </w:t>
      </w:r>
      <w:r w:rsidRPr="00A74E25">
        <w:rPr>
          <w:color w:val="auto"/>
        </w:rPr>
        <w:t>increase in the pupil population. G</w:t>
      </w:r>
      <w:r w:rsidR="00202B25" w:rsidRPr="00A74E25">
        <w:rPr>
          <w:color w:val="auto"/>
        </w:rPr>
        <w:t>rowth has</w:t>
      </w:r>
      <w:r w:rsidRPr="00A74E25">
        <w:rPr>
          <w:color w:val="auto"/>
        </w:rPr>
        <w:t xml:space="preserve"> been highest </w:t>
      </w:r>
      <w:r w:rsidR="009E0446">
        <w:rPr>
          <w:color w:val="auto"/>
        </w:rPr>
        <w:t>i</w:t>
      </w:r>
      <w:r w:rsidRPr="00A74E25">
        <w:rPr>
          <w:color w:val="auto"/>
        </w:rPr>
        <w:t>n</w:t>
      </w:r>
      <w:r w:rsidR="00202B25" w:rsidRPr="00A74E25">
        <w:rPr>
          <w:color w:val="auto"/>
        </w:rPr>
        <w:t xml:space="preserve"> the Nursery cycle.</w:t>
      </w:r>
    </w:p>
    <w:p w:rsidR="003B1614" w:rsidRPr="00A74E25" w:rsidRDefault="003B1614" w:rsidP="00E305FB">
      <w:pPr>
        <w:spacing w:line="276" w:lineRule="auto"/>
        <w:rPr>
          <w:rFonts w:ascii="Arial" w:hAnsi="Arial" w:cs="Arial"/>
          <w:lang w:val="en-GB"/>
        </w:rPr>
      </w:pPr>
    </w:p>
    <w:tbl>
      <w:tblPr>
        <w:tblW w:w="7040" w:type="dxa"/>
        <w:tblInd w:w="93" w:type="dxa"/>
        <w:tblLook w:val="04A0" w:firstRow="1" w:lastRow="0" w:firstColumn="1" w:lastColumn="0" w:noHBand="0" w:noVBand="1"/>
      </w:tblPr>
      <w:tblGrid>
        <w:gridCol w:w="960"/>
        <w:gridCol w:w="1120"/>
        <w:gridCol w:w="1100"/>
        <w:gridCol w:w="960"/>
        <w:gridCol w:w="1080"/>
        <w:gridCol w:w="1820"/>
      </w:tblGrid>
      <w:tr w:rsidR="003B1614" w:rsidRPr="00A74E25" w:rsidTr="003B1614">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b/>
              </w:rPr>
            </w:pPr>
            <w:r w:rsidRPr="00A74E25">
              <w:rPr>
                <w:rFonts w:ascii="Arial" w:eastAsia="Times New Roman" w:hAnsi="Arial" w:cs="Arial"/>
                <w:b/>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b/>
              </w:rPr>
            </w:pPr>
            <w:r w:rsidRPr="00A74E25">
              <w:rPr>
                <w:rFonts w:ascii="Arial" w:eastAsia="Times New Roman" w:hAnsi="Arial" w:cs="Arial"/>
                <w:b/>
              </w:rPr>
              <w:t>2012-2013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b/>
              </w:rPr>
            </w:pPr>
            <w:r w:rsidRPr="00A74E25">
              <w:rPr>
                <w:rFonts w:ascii="Arial" w:eastAsia="Times New Roman" w:hAnsi="Arial" w:cs="Arial"/>
                <w:b/>
              </w:rPr>
              <w:t>2013-2014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b/>
              </w:rPr>
            </w:pPr>
            <w:r w:rsidRPr="00A74E25">
              <w:rPr>
                <w:rFonts w:ascii="Arial" w:eastAsia="Times New Roman" w:hAnsi="Arial" w:cs="Arial"/>
                <w:b/>
              </w:rPr>
              <w:t>2014-2015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b/>
              </w:rPr>
            </w:pPr>
            <w:r w:rsidRPr="00A74E25">
              <w:rPr>
                <w:rFonts w:ascii="Arial" w:eastAsia="Times New Roman" w:hAnsi="Arial" w:cs="Arial"/>
                <w:b/>
              </w:rPr>
              <w:t>2015-2016</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07638E" w:rsidRPr="00A74E25" w:rsidRDefault="003B1614" w:rsidP="00E305FB">
            <w:pPr>
              <w:spacing w:line="276" w:lineRule="auto"/>
              <w:rPr>
                <w:rFonts w:ascii="Arial" w:eastAsia="Times New Roman" w:hAnsi="Arial" w:cs="Arial"/>
                <w:b/>
              </w:rPr>
            </w:pPr>
            <w:r w:rsidRPr="00A74E25">
              <w:rPr>
                <w:rFonts w:ascii="Arial" w:eastAsia="Times New Roman" w:hAnsi="Arial" w:cs="Arial"/>
                <w:b/>
              </w:rPr>
              <w:t xml:space="preserve">Increase </w:t>
            </w:r>
          </w:p>
          <w:p w:rsidR="003B1614" w:rsidRPr="00A74E25" w:rsidRDefault="003B1614" w:rsidP="00E305FB">
            <w:pPr>
              <w:spacing w:line="276" w:lineRule="auto"/>
              <w:rPr>
                <w:rFonts w:ascii="Arial" w:eastAsia="Times New Roman" w:hAnsi="Arial" w:cs="Arial"/>
                <w:b/>
              </w:rPr>
            </w:pPr>
            <w:r w:rsidRPr="00A74E25">
              <w:rPr>
                <w:rFonts w:ascii="Arial" w:eastAsia="Times New Roman" w:hAnsi="Arial" w:cs="Arial"/>
                <w:b/>
              </w:rPr>
              <w:t>2012-2015</w:t>
            </w:r>
          </w:p>
        </w:tc>
      </w:tr>
      <w:tr w:rsidR="003B1614" w:rsidRPr="00A74E25" w:rsidTr="003B161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rPr>
            </w:pPr>
            <w:r w:rsidRPr="00A74E25">
              <w:rPr>
                <w:rFonts w:ascii="Arial" w:eastAsia="Times New Roman" w:hAnsi="Arial" w:cs="Arial"/>
              </w:rPr>
              <w:t>N</w:t>
            </w:r>
          </w:p>
        </w:tc>
        <w:tc>
          <w:tcPr>
            <w:tcW w:w="11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w:t>
            </w:r>
            <w:r w:rsidR="00214292" w:rsidRPr="00A74E25">
              <w:rPr>
                <w:rFonts w:ascii="Arial" w:eastAsia="Times New Roman" w:hAnsi="Arial" w:cs="Arial"/>
              </w:rPr>
              <w:t xml:space="preserve"> </w:t>
            </w:r>
            <w:r w:rsidRPr="00A74E25">
              <w:rPr>
                <w:rFonts w:ascii="Arial" w:eastAsia="Times New Roman" w:hAnsi="Arial" w:cs="Arial"/>
              </w:rPr>
              <w:t>048</w:t>
            </w:r>
          </w:p>
        </w:tc>
        <w:tc>
          <w:tcPr>
            <w:tcW w:w="110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w:t>
            </w:r>
            <w:r w:rsidR="00214292" w:rsidRPr="00A74E25">
              <w:rPr>
                <w:rFonts w:ascii="Arial" w:eastAsia="Times New Roman" w:hAnsi="Arial" w:cs="Arial"/>
              </w:rPr>
              <w:t xml:space="preserve"> </w:t>
            </w:r>
            <w:r w:rsidRPr="00A74E25">
              <w:rPr>
                <w:rFonts w:ascii="Arial" w:eastAsia="Times New Roman"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w:t>
            </w:r>
            <w:r w:rsidR="00214292" w:rsidRPr="00A74E25">
              <w:rPr>
                <w:rFonts w:ascii="Arial" w:eastAsia="Times New Roman" w:hAnsi="Arial" w:cs="Arial"/>
              </w:rPr>
              <w:t xml:space="preserve"> </w:t>
            </w:r>
            <w:r w:rsidRPr="00A74E25">
              <w:rPr>
                <w:rFonts w:ascii="Arial" w:eastAsia="Times New Roman" w:hAnsi="Arial" w:cs="Arial"/>
              </w:rPr>
              <w:t>203</w:t>
            </w:r>
          </w:p>
        </w:tc>
        <w:tc>
          <w:tcPr>
            <w:tcW w:w="108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w:t>
            </w:r>
            <w:r w:rsidR="00214292" w:rsidRPr="00A74E25">
              <w:rPr>
                <w:rFonts w:ascii="Arial" w:eastAsia="Times New Roman" w:hAnsi="Arial" w:cs="Arial"/>
              </w:rPr>
              <w:t xml:space="preserve"> </w:t>
            </w:r>
            <w:r w:rsidRPr="00A74E25">
              <w:rPr>
                <w:rFonts w:ascii="Arial" w:eastAsia="Times New Roman" w:hAnsi="Arial" w:cs="Arial"/>
              </w:rPr>
              <w:t>230</w:t>
            </w:r>
          </w:p>
        </w:tc>
        <w:tc>
          <w:tcPr>
            <w:tcW w:w="18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15%</w:t>
            </w:r>
          </w:p>
        </w:tc>
      </w:tr>
      <w:tr w:rsidR="003B1614" w:rsidRPr="00A74E25" w:rsidTr="003B161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rPr>
            </w:pPr>
            <w:r w:rsidRPr="00A74E25">
              <w:rPr>
                <w:rFonts w:ascii="Arial" w:eastAsia="Times New Roman" w:hAnsi="Arial" w:cs="Arial"/>
              </w:rPr>
              <w:t>P</w:t>
            </w:r>
          </w:p>
        </w:tc>
        <w:tc>
          <w:tcPr>
            <w:tcW w:w="11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3</w:t>
            </w:r>
            <w:r w:rsidR="00214292" w:rsidRPr="00A74E25">
              <w:rPr>
                <w:rFonts w:ascii="Arial" w:eastAsia="Times New Roman" w:hAnsi="Arial" w:cs="Arial"/>
              </w:rPr>
              <w:t xml:space="preserve"> </w:t>
            </w:r>
            <w:r w:rsidRPr="00A74E25">
              <w:rPr>
                <w:rFonts w:ascii="Arial" w:eastAsia="Times New Roman" w:hAnsi="Arial" w:cs="Arial"/>
              </w:rPr>
              <w:t>933</w:t>
            </w:r>
          </w:p>
        </w:tc>
        <w:tc>
          <w:tcPr>
            <w:tcW w:w="110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4</w:t>
            </w:r>
            <w:r w:rsidR="00214292" w:rsidRPr="00A74E25">
              <w:rPr>
                <w:rFonts w:ascii="Arial" w:eastAsia="Times New Roman" w:hAnsi="Arial" w:cs="Arial"/>
              </w:rPr>
              <w:t xml:space="preserve"> </w:t>
            </w:r>
            <w:r w:rsidRPr="00A74E25">
              <w:rPr>
                <w:rFonts w:ascii="Arial" w:eastAsia="Times New Roman" w:hAnsi="Arial" w:cs="Arial"/>
              </w:rPr>
              <w:t>116</w:t>
            </w:r>
          </w:p>
        </w:tc>
        <w:tc>
          <w:tcPr>
            <w:tcW w:w="96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4</w:t>
            </w:r>
            <w:r w:rsidR="00214292" w:rsidRPr="00A74E25">
              <w:rPr>
                <w:rFonts w:ascii="Arial" w:eastAsia="Times New Roman" w:hAnsi="Arial" w:cs="Arial"/>
              </w:rPr>
              <w:t xml:space="preserve"> </w:t>
            </w:r>
            <w:r w:rsidRPr="00A74E25">
              <w:rPr>
                <w:rFonts w:ascii="Arial" w:eastAsia="Times New Roman" w:hAnsi="Arial" w:cs="Arial"/>
              </w:rPr>
              <w:t>261</w:t>
            </w:r>
          </w:p>
        </w:tc>
        <w:tc>
          <w:tcPr>
            <w:tcW w:w="108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4</w:t>
            </w:r>
            <w:r w:rsidR="00214292" w:rsidRPr="00A74E25">
              <w:rPr>
                <w:rFonts w:ascii="Arial" w:eastAsia="Times New Roman" w:hAnsi="Arial" w:cs="Arial"/>
              </w:rPr>
              <w:t xml:space="preserve"> </w:t>
            </w:r>
            <w:r w:rsidRPr="00A74E25">
              <w:rPr>
                <w:rFonts w:ascii="Arial" w:eastAsia="Times New Roman" w:hAnsi="Arial" w:cs="Arial"/>
              </w:rPr>
              <w:t>460</w:t>
            </w:r>
          </w:p>
        </w:tc>
        <w:tc>
          <w:tcPr>
            <w:tcW w:w="18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12%</w:t>
            </w:r>
          </w:p>
        </w:tc>
      </w:tr>
      <w:tr w:rsidR="003B1614" w:rsidRPr="00A74E25" w:rsidTr="003B161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rPr>
            </w:pPr>
            <w:r w:rsidRPr="00A74E25">
              <w:rPr>
                <w:rFonts w:ascii="Arial" w:eastAsia="Times New Roman" w:hAnsi="Arial" w:cs="Arial"/>
              </w:rPr>
              <w:t>S</w:t>
            </w:r>
          </w:p>
        </w:tc>
        <w:tc>
          <w:tcPr>
            <w:tcW w:w="11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5</w:t>
            </w:r>
            <w:r w:rsidR="00214292" w:rsidRPr="00A74E25">
              <w:rPr>
                <w:rFonts w:ascii="Arial" w:eastAsia="Times New Roman" w:hAnsi="Arial" w:cs="Arial"/>
              </w:rPr>
              <w:t xml:space="preserve"> </w:t>
            </w:r>
            <w:r w:rsidRPr="00A74E25">
              <w:rPr>
                <w:rFonts w:ascii="Arial" w:eastAsia="Times New Roman" w:hAnsi="Arial" w:cs="Arial"/>
              </w:rPr>
              <w:t>625</w:t>
            </w:r>
          </w:p>
        </w:tc>
        <w:tc>
          <w:tcPr>
            <w:tcW w:w="110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5</w:t>
            </w:r>
            <w:r w:rsidR="00214292" w:rsidRPr="00A74E25">
              <w:rPr>
                <w:rFonts w:ascii="Arial" w:eastAsia="Times New Roman" w:hAnsi="Arial" w:cs="Arial"/>
              </w:rPr>
              <w:t xml:space="preserve"> </w:t>
            </w:r>
            <w:r w:rsidRPr="00A74E25">
              <w:rPr>
                <w:rFonts w:ascii="Arial" w:eastAsia="Times New Roman" w:hAnsi="Arial" w:cs="Arial"/>
              </w:rPr>
              <w:t>761</w:t>
            </w:r>
          </w:p>
        </w:tc>
        <w:tc>
          <w:tcPr>
            <w:tcW w:w="96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5</w:t>
            </w:r>
            <w:r w:rsidR="00214292" w:rsidRPr="00A74E25">
              <w:rPr>
                <w:rFonts w:ascii="Arial" w:eastAsia="Times New Roman" w:hAnsi="Arial" w:cs="Arial"/>
              </w:rPr>
              <w:t xml:space="preserve"> </w:t>
            </w:r>
            <w:r w:rsidRPr="00A74E25">
              <w:rPr>
                <w:rFonts w:ascii="Arial" w:eastAsia="Times New Roman" w:hAnsi="Arial" w:cs="Arial"/>
              </w:rPr>
              <w:t>942</w:t>
            </w:r>
          </w:p>
        </w:tc>
        <w:tc>
          <w:tcPr>
            <w:tcW w:w="108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6</w:t>
            </w:r>
            <w:r w:rsidR="00214292" w:rsidRPr="00A74E25">
              <w:rPr>
                <w:rFonts w:ascii="Arial" w:eastAsia="Times New Roman" w:hAnsi="Arial" w:cs="Arial"/>
              </w:rPr>
              <w:t xml:space="preserve"> </w:t>
            </w:r>
            <w:r w:rsidRPr="00A74E25">
              <w:rPr>
                <w:rFonts w:ascii="Arial" w:eastAsia="Times New Roman" w:hAnsi="Arial" w:cs="Arial"/>
              </w:rPr>
              <w:t>200</w:t>
            </w:r>
          </w:p>
        </w:tc>
        <w:tc>
          <w:tcPr>
            <w:tcW w:w="18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9%</w:t>
            </w:r>
          </w:p>
        </w:tc>
      </w:tr>
      <w:tr w:rsidR="003B1614" w:rsidRPr="00A74E25" w:rsidTr="003B161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rPr>
                <w:rFonts w:ascii="Arial" w:eastAsia="Times New Roman" w:hAnsi="Arial" w:cs="Arial"/>
              </w:rPr>
            </w:pPr>
            <w:r w:rsidRPr="00A74E25">
              <w:rPr>
                <w:rFonts w:ascii="Arial" w:eastAsia="Times New Roman" w:hAnsi="Arial" w:cs="Arial"/>
              </w:rPr>
              <w:t>TOTAL</w:t>
            </w:r>
          </w:p>
        </w:tc>
        <w:tc>
          <w:tcPr>
            <w:tcW w:w="11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10</w:t>
            </w:r>
            <w:r w:rsidR="00214292" w:rsidRPr="00A74E25">
              <w:rPr>
                <w:rFonts w:ascii="Arial" w:eastAsia="Times New Roman" w:hAnsi="Arial" w:cs="Arial"/>
              </w:rPr>
              <w:t xml:space="preserve"> </w:t>
            </w:r>
            <w:r w:rsidRPr="00A74E25">
              <w:rPr>
                <w:rFonts w:ascii="Arial" w:eastAsia="Times New Roman" w:hAnsi="Arial" w:cs="Arial"/>
              </w:rPr>
              <w:t>606</w:t>
            </w:r>
          </w:p>
        </w:tc>
        <w:tc>
          <w:tcPr>
            <w:tcW w:w="110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10</w:t>
            </w:r>
            <w:r w:rsidR="00214292" w:rsidRPr="00A74E25">
              <w:rPr>
                <w:rFonts w:ascii="Arial" w:eastAsia="Times New Roman" w:hAnsi="Arial" w:cs="Arial"/>
              </w:rPr>
              <w:t xml:space="preserve"> </w:t>
            </w:r>
            <w:r w:rsidRPr="00A74E25">
              <w:rPr>
                <w:rFonts w:ascii="Arial" w:eastAsia="Times New Roman" w:hAnsi="Arial" w:cs="Arial"/>
              </w:rPr>
              <w:t>977</w:t>
            </w:r>
          </w:p>
        </w:tc>
        <w:tc>
          <w:tcPr>
            <w:tcW w:w="96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11</w:t>
            </w:r>
            <w:r w:rsidR="00214292" w:rsidRPr="00A74E25">
              <w:rPr>
                <w:rFonts w:ascii="Arial" w:eastAsia="Times New Roman" w:hAnsi="Arial" w:cs="Arial"/>
              </w:rPr>
              <w:t xml:space="preserve"> </w:t>
            </w:r>
            <w:r w:rsidRPr="00A74E25">
              <w:rPr>
                <w:rFonts w:ascii="Arial" w:eastAsia="Times New Roman" w:hAnsi="Arial" w:cs="Arial"/>
              </w:rPr>
              <w:t>406</w:t>
            </w:r>
          </w:p>
        </w:tc>
        <w:tc>
          <w:tcPr>
            <w:tcW w:w="108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11</w:t>
            </w:r>
            <w:r w:rsidR="00214292" w:rsidRPr="00A74E25">
              <w:rPr>
                <w:rFonts w:ascii="Arial" w:eastAsia="Times New Roman" w:hAnsi="Arial" w:cs="Arial"/>
              </w:rPr>
              <w:t xml:space="preserve"> </w:t>
            </w:r>
            <w:r w:rsidRPr="00A74E25">
              <w:rPr>
                <w:rFonts w:ascii="Arial" w:eastAsia="Times New Roman" w:hAnsi="Arial" w:cs="Arial"/>
              </w:rPr>
              <w:t>890</w:t>
            </w:r>
          </w:p>
        </w:tc>
        <w:tc>
          <w:tcPr>
            <w:tcW w:w="1820" w:type="dxa"/>
            <w:tcBorders>
              <w:top w:val="nil"/>
              <w:left w:val="nil"/>
              <w:bottom w:val="single" w:sz="4" w:space="0" w:color="auto"/>
              <w:right w:val="single" w:sz="4" w:space="0" w:color="auto"/>
            </w:tcBorders>
            <w:shd w:val="clear" w:color="auto" w:fill="auto"/>
            <w:noWrap/>
            <w:vAlign w:val="bottom"/>
            <w:hideMark/>
          </w:tcPr>
          <w:p w:rsidR="003B1614" w:rsidRPr="00A74E25" w:rsidRDefault="003B1614" w:rsidP="00E305FB">
            <w:pPr>
              <w:spacing w:line="276" w:lineRule="auto"/>
              <w:jc w:val="right"/>
              <w:rPr>
                <w:rFonts w:ascii="Arial" w:eastAsia="Times New Roman" w:hAnsi="Arial" w:cs="Arial"/>
              </w:rPr>
            </w:pPr>
            <w:r w:rsidRPr="00A74E25">
              <w:rPr>
                <w:rFonts w:ascii="Arial" w:eastAsia="Times New Roman" w:hAnsi="Arial" w:cs="Arial"/>
              </w:rPr>
              <w:t>11%</w:t>
            </w:r>
          </w:p>
        </w:tc>
      </w:tr>
    </w:tbl>
    <w:p w:rsidR="003B1614" w:rsidRPr="00A74E25" w:rsidRDefault="003B1614" w:rsidP="00E305FB">
      <w:pPr>
        <w:spacing w:line="276" w:lineRule="auto"/>
        <w:rPr>
          <w:rFonts w:ascii="Arial" w:hAnsi="Arial" w:cs="Arial"/>
          <w:lang w:val="en-GB"/>
        </w:rPr>
      </w:pPr>
    </w:p>
    <w:p w:rsidR="00CB0F41" w:rsidRPr="00A74E25" w:rsidRDefault="00CB0F41" w:rsidP="00E305FB">
      <w:pPr>
        <w:spacing w:line="276" w:lineRule="auto"/>
        <w:rPr>
          <w:rFonts w:ascii="Arial" w:hAnsi="Arial" w:cs="Arial"/>
          <w:lang w:val="en-GB"/>
        </w:rPr>
      </w:pPr>
    </w:p>
    <w:p w:rsidR="000046FC" w:rsidRPr="00A74E25" w:rsidRDefault="000046FC" w:rsidP="00E305FB">
      <w:pPr>
        <w:pStyle w:val="Verynormalstyle"/>
        <w:rPr>
          <w:color w:val="auto"/>
        </w:rPr>
      </w:pPr>
      <w:r w:rsidRPr="00A74E25">
        <w:rPr>
          <w:color w:val="auto"/>
        </w:rPr>
        <w:t xml:space="preserve">According to the optimal capacity agreed </w:t>
      </w:r>
      <w:r w:rsidR="007A535A" w:rsidRPr="00A74E25">
        <w:rPr>
          <w:color w:val="auto"/>
        </w:rPr>
        <w:t>by</w:t>
      </w:r>
      <w:r w:rsidRPr="00A74E25">
        <w:rPr>
          <w:color w:val="auto"/>
        </w:rPr>
        <w:t xml:space="preserve"> the Bruss</w:t>
      </w:r>
      <w:r w:rsidR="007A535A" w:rsidRPr="00A74E25">
        <w:rPr>
          <w:color w:val="auto"/>
        </w:rPr>
        <w:t>el</w:t>
      </w:r>
      <w:r w:rsidR="00696A04" w:rsidRPr="00A74E25">
        <w:rPr>
          <w:color w:val="auto"/>
        </w:rPr>
        <w:t>s Steering Committee</w:t>
      </w:r>
      <w:r w:rsidR="00E957B0" w:rsidRPr="00A74E25">
        <w:rPr>
          <w:color w:val="auto"/>
        </w:rPr>
        <w:t xml:space="preserve"> and approved by the Board of Governors </w:t>
      </w:r>
      <w:r w:rsidR="00214292" w:rsidRPr="00A74E25">
        <w:rPr>
          <w:color w:val="auto"/>
        </w:rPr>
        <w:t>by written proce</w:t>
      </w:r>
      <w:r w:rsidR="004678E0" w:rsidRPr="00A74E25">
        <w:rPr>
          <w:color w:val="auto"/>
        </w:rPr>
        <w:t>dure completed on 14 June 2010,</w:t>
      </w:r>
      <w:r w:rsidR="002F6222" w:rsidRPr="00A74E25">
        <w:rPr>
          <w:color w:val="auto"/>
        </w:rPr>
        <w:t xml:space="preserve"> </w:t>
      </w:r>
      <w:r w:rsidR="00696A04" w:rsidRPr="00A74E25">
        <w:rPr>
          <w:color w:val="auto"/>
        </w:rPr>
        <w:t xml:space="preserve">three </w:t>
      </w:r>
      <w:r w:rsidR="007A535A" w:rsidRPr="00A74E25">
        <w:rPr>
          <w:color w:val="auto"/>
        </w:rPr>
        <w:t>of</w:t>
      </w:r>
      <w:r w:rsidRPr="00A74E25">
        <w:rPr>
          <w:color w:val="auto"/>
        </w:rPr>
        <w:t xml:space="preserve"> the four schools are </w:t>
      </w:r>
      <w:r w:rsidR="00696A04" w:rsidRPr="00A74E25">
        <w:rPr>
          <w:color w:val="auto"/>
        </w:rPr>
        <w:t>already overcrowded</w:t>
      </w:r>
      <w:r w:rsidRPr="00A74E25">
        <w:rPr>
          <w:color w:val="auto"/>
        </w:rPr>
        <w:t xml:space="preserve"> at present. </w:t>
      </w:r>
    </w:p>
    <w:p w:rsidR="000046FC" w:rsidRPr="00A74E25" w:rsidRDefault="000046FC" w:rsidP="00E305FB">
      <w:pPr>
        <w:spacing w:line="276" w:lineRule="auto"/>
        <w:rPr>
          <w:rFonts w:ascii="Arial" w:hAnsi="Arial" w:cs="Arial"/>
          <w:lang w:val="en-GB"/>
        </w:rPr>
      </w:pPr>
    </w:p>
    <w:tbl>
      <w:tblPr>
        <w:tblpPr w:leftFromText="180" w:rightFromText="180" w:vertAnchor="text" w:horzAnchor="margin" w:tblpY="1"/>
        <w:tblOverlap w:val="never"/>
        <w:tblW w:w="5920" w:type="dxa"/>
        <w:tblLook w:val="0600" w:firstRow="0" w:lastRow="0" w:firstColumn="0" w:lastColumn="0" w:noHBand="1" w:noVBand="1"/>
      </w:tblPr>
      <w:tblGrid>
        <w:gridCol w:w="1526"/>
        <w:gridCol w:w="709"/>
        <w:gridCol w:w="992"/>
        <w:gridCol w:w="1134"/>
        <w:gridCol w:w="1559"/>
      </w:tblGrid>
      <w:tr w:rsidR="0007638E" w:rsidRPr="00A74E25" w:rsidTr="009E0446">
        <w:trPr>
          <w:trHeight w:val="800"/>
        </w:trPr>
        <w:tc>
          <w:tcPr>
            <w:tcW w:w="1526"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07638E" w:rsidRPr="00A74E25" w:rsidRDefault="0007638E" w:rsidP="00E305FB">
            <w:pPr>
              <w:spacing w:line="276" w:lineRule="auto"/>
              <w:rPr>
                <w:rFonts w:ascii="Arial" w:eastAsia="Times New Roman" w:hAnsi="Arial" w:cs="Arial"/>
                <w:b/>
                <w:lang w:val="en-GB"/>
              </w:rPr>
            </w:pPr>
            <w:r w:rsidRPr="00A74E25">
              <w:rPr>
                <w:rFonts w:ascii="Arial" w:eastAsia="Times New Roman" w:hAnsi="Arial" w:cs="Arial"/>
                <w:b/>
                <w:lang w:val="en-GB"/>
              </w:rPr>
              <w:t>School</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rPr>
                <w:rFonts w:ascii="Arial" w:eastAsia="Times New Roman" w:hAnsi="Arial" w:cs="Arial"/>
                <w:b/>
                <w:lang w:val="en-GB"/>
              </w:rPr>
            </w:pPr>
            <w:r w:rsidRPr="00A74E25">
              <w:rPr>
                <w:rFonts w:ascii="Arial" w:eastAsia="Times New Roman" w:hAnsi="Arial" w:cs="Arial"/>
                <w:b/>
                <w:lang w:val="en-GB"/>
              </w:rPr>
              <w:t>Year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rPr>
                <w:rFonts w:ascii="Arial" w:eastAsia="Times New Roman" w:hAnsi="Arial" w:cs="Arial"/>
                <w:b/>
                <w:lang w:val="en-GB"/>
              </w:rPr>
            </w:pPr>
            <w:r w:rsidRPr="00A74E25">
              <w:rPr>
                <w:rFonts w:ascii="Arial" w:eastAsia="Times New Roman" w:hAnsi="Arial" w:cs="Arial"/>
                <w:b/>
                <w:lang w:val="en-GB"/>
              </w:rPr>
              <w:t xml:space="preserve">First </w:t>
            </w:r>
            <w:proofErr w:type="spellStart"/>
            <w:r w:rsidRPr="00A74E25">
              <w:rPr>
                <w:rFonts w:ascii="Arial" w:eastAsia="Times New Roman" w:hAnsi="Arial" w:cs="Arial"/>
                <w:b/>
                <w:lang w:val="en-GB"/>
              </w:rPr>
              <w:t>B</w:t>
            </w:r>
            <w:r w:rsidR="00214292" w:rsidRPr="00A74E25">
              <w:rPr>
                <w:rFonts w:ascii="Arial" w:eastAsia="Times New Roman" w:hAnsi="Arial" w:cs="Arial"/>
                <w:b/>
                <w:lang w:val="en-GB"/>
              </w:rPr>
              <w:t>ac</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rPr>
                <w:rFonts w:ascii="Arial" w:eastAsia="Times New Roman" w:hAnsi="Arial" w:cs="Arial"/>
                <w:b/>
                <w:lang w:val="en-GB"/>
              </w:rPr>
            </w:pPr>
            <w:r w:rsidRPr="00A74E25">
              <w:rPr>
                <w:rFonts w:ascii="Arial" w:eastAsia="Times New Roman" w:hAnsi="Arial" w:cs="Arial"/>
                <w:b/>
                <w:lang w:val="en-GB"/>
              </w:rPr>
              <w:t>Capacity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rPr>
                <w:rFonts w:ascii="Arial" w:eastAsia="Times New Roman" w:hAnsi="Arial" w:cs="Arial"/>
                <w:b/>
                <w:lang w:val="en-GB"/>
              </w:rPr>
            </w:pPr>
            <w:r w:rsidRPr="00A74E25">
              <w:rPr>
                <w:rFonts w:ascii="Arial" w:eastAsia="Times New Roman" w:hAnsi="Arial" w:cs="Arial"/>
                <w:b/>
                <w:lang w:val="en-GB"/>
              </w:rPr>
              <w:t>Population</w:t>
            </w:r>
          </w:p>
          <w:p w:rsidR="0007638E" w:rsidRPr="00A74E25" w:rsidRDefault="0007638E" w:rsidP="00E305FB">
            <w:pPr>
              <w:spacing w:line="276" w:lineRule="auto"/>
              <w:rPr>
                <w:rFonts w:ascii="Arial" w:eastAsia="Times New Roman" w:hAnsi="Arial" w:cs="Arial"/>
                <w:b/>
                <w:lang w:val="en-GB"/>
              </w:rPr>
            </w:pPr>
            <w:r w:rsidRPr="00A74E25">
              <w:rPr>
                <w:rFonts w:ascii="Arial" w:eastAsia="Times New Roman" w:hAnsi="Arial" w:cs="Arial"/>
                <w:b/>
                <w:lang w:val="en-GB"/>
              </w:rPr>
              <w:t xml:space="preserve"> 2015-2016</w:t>
            </w:r>
          </w:p>
        </w:tc>
      </w:tr>
      <w:tr w:rsidR="0007638E" w:rsidRPr="00A74E25" w:rsidTr="009E0446">
        <w:trPr>
          <w:trHeight w:val="400"/>
        </w:trPr>
        <w:tc>
          <w:tcPr>
            <w:tcW w:w="1526" w:type="dxa"/>
            <w:tcBorders>
              <w:top w:val="nil"/>
              <w:left w:val="single" w:sz="4" w:space="0" w:color="000000"/>
              <w:bottom w:val="single" w:sz="4" w:space="0" w:color="auto"/>
              <w:right w:val="single" w:sz="4" w:space="0" w:color="auto"/>
            </w:tcBorders>
            <w:shd w:val="clear" w:color="auto" w:fill="auto"/>
            <w:vAlign w:val="center"/>
            <w:hideMark/>
          </w:tcPr>
          <w:p w:rsidR="0007638E" w:rsidRPr="00A74E25" w:rsidRDefault="00214292" w:rsidP="00E305FB">
            <w:pPr>
              <w:spacing w:line="276" w:lineRule="auto"/>
              <w:rPr>
                <w:rFonts w:ascii="Arial" w:eastAsia="Times New Roman" w:hAnsi="Arial" w:cs="Arial"/>
                <w:lang w:val="en-GB"/>
              </w:rPr>
            </w:pPr>
            <w:r w:rsidRPr="00A74E25">
              <w:rPr>
                <w:rFonts w:ascii="Arial" w:eastAsia="Times New Roman" w:hAnsi="Arial" w:cs="Arial"/>
                <w:lang w:val="en-GB"/>
              </w:rPr>
              <w:t xml:space="preserve">Brussels </w:t>
            </w:r>
            <w:r w:rsidR="0007638E" w:rsidRPr="00A74E25">
              <w:rPr>
                <w:rFonts w:ascii="Arial" w:eastAsia="Times New Roman" w:hAnsi="Arial" w:cs="Arial"/>
                <w:lang w:val="en-GB"/>
              </w:rPr>
              <w:t xml:space="preserve"> I</w:t>
            </w:r>
          </w:p>
        </w:tc>
        <w:tc>
          <w:tcPr>
            <w:tcW w:w="709"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1958</w:t>
            </w:r>
          </w:p>
        </w:tc>
        <w:tc>
          <w:tcPr>
            <w:tcW w:w="992"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1964</w:t>
            </w:r>
          </w:p>
        </w:tc>
        <w:tc>
          <w:tcPr>
            <w:tcW w:w="1134" w:type="dxa"/>
            <w:tcBorders>
              <w:top w:val="nil"/>
              <w:left w:val="nil"/>
              <w:bottom w:val="single" w:sz="4" w:space="0" w:color="auto"/>
              <w:right w:val="single" w:sz="4" w:space="0" w:color="auto"/>
            </w:tcBorders>
            <w:shd w:val="clear" w:color="auto" w:fill="auto"/>
            <w:noWrap/>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3100</w:t>
            </w:r>
          </w:p>
        </w:tc>
        <w:tc>
          <w:tcPr>
            <w:tcW w:w="1559" w:type="dxa"/>
            <w:tcBorders>
              <w:top w:val="nil"/>
              <w:left w:val="nil"/>
              <w:bottom w:val="single" w:sz="4" w:space="0" w:color="auto"/>
              <w:right w:val="single" w:sz="4" w:space="0" w:color="auto"/>
            </w:tcBorders>
            <w:shd w:val="clear" w:color="auto" w:fill="auto"/>
            <w:noWrap/>
            <w:vAlign w:val="center"/>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3397</w:t>
            </w:r>
          </w:p>
        </w:tc>
      </w:tr>
      <w:tr w:rsidR="0007638E" w:rsidRPr="00A74E25" w:rsidTr="009E0446">
        <w:trPr>
          <w:trHeight w:val="400"/>
        </w:trPr>
        <w:tc>
          <w:tcPr>
            <w:tcW w:w="1526" w:type="dxa"/>
            <w:tcBorders>
              <w:top w:val="nil"/>
              <w:left w:val="single" w:sz="4" w:space="0" w:color="000000"/>
              <w:bottom w:val="single" w:sz="4" w:space="0" w:color="auto"/>
              <w:right w:val="single" w:sz="4" w:space="0" w:color="auto"/>
            </w:tcBorders>
            <w:shd w:val="clear" w:color="auto" w:fill="auto"/>
            <w:vAlign w:val="center"/>
            <w:hideMark/>
          </w:tcPr>
          <w:p w:rsidR="0007638E" w:rsidRPr="00A74E25" w:rsidRDefault="00214292" w:rsidP="00E305FB">
            <w:pPr>
              <w:spacing w:line="276" w:lineRule="auto"/>
              <w:rPr>
                <w:rFonts w:ascii="Arial" w:eastAsia="Times New Roman" w:hAnsi="Arial" w:cs="Arial"/>
                <w:lang w:val="en-GB"/>
              </w:rPr>
            </w:pPr>
            <w:r w:rsidRPr="00A74E25">
              <w:rPr>
                <w:rFonts w:ascii="Arial" w:eastAsia="Times New Roman" w:hAnsi="Arial" w:cs="Arial"/>
                <w:lang w:val="en-GB"/>
              </w:rPr>
              <w:t xml:space="preserve">Brussels </w:t>
            </w:r>
            <w:r w:rsidR="0007638E" w:rsidRPr="00A74E25">
              <w:rPr>
                <w:rFonts w:ascii="Arial" w:eastAsia="Times New Roman" w:hAnsi="Arial" w:cs="Arial"/>
                <w:lang w:val="en-GB"/>
              </w:rPr>
              <w:t>II</w:t>
            </w:r>
          </w:p>
        </w:tc>
        <w:tc>
          <w:tcPr>
            <w:tcW w:w="709"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1974</w:t>
            </w:r>
          </w:p>
        </w:tc>
        <w:tc>
          <w:tcPr>
            <w:tcW w:w="992"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1982</w:t>
            </w:r>
          </w:p>
        </w:tc>
        <w:tc>
          <w:tcPr>
            <w:tcW w:w="1134" w:type="dxa"/>
            <w:tcBorders>
              <w:top w:val="nil"/>
              <w:left w:val="nil"/>
              <w:bottom w:val="single" w:sz="4" w:space="0" w:color="auto"/>
              <w:right w:val="single" w:sz="4" w:space="0" w:color="auto"/>
            </w:tcBorders>
            <w:shd w:val="clear" w:color="auto" w:fill="auto"/>
            <w:noWrap/>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2850</w:t>
            </w:r>
          </w:p>
        </w:tc>
        <w:tc>
          <w:tcPr>
            <w:tcW w:w="1559" w:type="dxa"/>
            <w:tcBorders>
              <w:top w:val="nil"/>
              <w:left w:val="nil"/>
              <w:bottom w:val="single" w:sz="4" w:space="0" w:color="auto"/>
              <w:right w:val="single" w:sz="4" w:space="0" w:color="auto"/>
            </w:tcBorders>
            <w:shd w:val="clear" w:color="auto" w:fill="auto"/>
            <w:noWrap/>
            <w:vAlign w:val="center"/>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3003</w:t>
            </w:r>
          </w:p>
        </w:tc>
      </w:tr>
      <w:tr w:rsidR="0007638E" w:rsidRPr="00A74E25" w:rsidTr="009E0446">
        <w:trPr>
          <w:trHeight w:val="400"/>
        </w:trPr>
        <w:tc>
          <w:tcPr>
            <w:tcW w:w="1526" w:type="dxa"/>
            <w:tcBorders>
              <w:top w:val="nil"/>
              <w:left w:val="single" w:sz="4" w:space="0" w:color="000000"/>
              <w:bottom w:val="single" w:sz="4" w:space="0" w:color="auto"/>
              <w:right w:val="single" w:sz="4" w:space="0" w:color="auto"/>
            </w:tcBorders>
            <w:shd w:val="clear" w:color="auto" w:fill="auto"/>
            <w:vAlign w:val="center"/>
            <w:hideMark/>
          </w:tcPr>
          <w:p w:rsidR="0007638E" w:rsidRPr="00A74E25" w:rsidRDefault="00214292" w:rsidP="00E305FB">
            <w:pPr>
              <w:spacing w:line="276" w:lineRule="auto"/>
              <w:rPr>
                <w:rFonts w:ascii="Arial" w:eastAsia="Times New Roman" w:hAnsi="Arial" w:cs="Arial"/>
                <w:lang w:val="en-GB"/>
              </w:rPr>
            </w:pPr>
            <w:r w:rsidRPr="00A74E25">
              <w:rPr>
                <w:rFonts w:ascii="Arial" w:eastAsia="Times New Roman" w:hAnsi="Arial" w:cs="Arial"/>
                <w:lang w:val="en-GB"/>
              </w:rPr>
              <w:t xml:space="preserve">Brussels </w:t>
            </w:r>
            <w:r w:rsidR="0007638E" w:rsidRPr="00A74E25">
              <w:rPr>
                <w:rFonts w:ascii="Arial" w:eastAsia="Times New Roman" w:hAnsi="Arial" w:cs="Arial"/>
                <w:lang w:val="en-GB"/>
              </w:rPr>
              <w:t>III</w:t>
            </w:r>
          </w:p>
        </w:tc>
        <w:tc>
          <w:tcPr>
            <w:tcW w:w="709"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1999</w:t>
            </w:r>
          </w:p>
        </w:tc>
        <w:tc>
          <w:tcPr>
            <w:tcW w:w="992"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2001</w:t>
            </w:r>
          </w:p>
        </w:tc>
        <w:tc>
          <w:tcPr>
            <w:tcW w:w="1134" w:type="dxa"/>
            <w:tcBorders>
              <w:top w:val="nil"/>
              <w:left w:val="nil"/>
              <w:bottom w:val="single" w:sz="4" w:space="0" w:color="auto"/>
              <w:right w:val="single" w:sz="4" w:space="0" w:color="auto"/>
            </w:tcBorders>
            <w:shd w:val="clear" w:color="auto" w:fill="auto"/>
            <w:noWrap/>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2650</w:t>
            </w:r>
          </w:p>
        </w:tc>
        <w:tc>
          <w:tcPr>
            <w:tcW w:w="1559" w:type="dxa"/>
            <w:tcBorders>
              <w:top w:val="nil"/>
              <w:left w:val="nil"/>
              <w:bottom w:val="single" w:sz="4" w:space="0" w:color="auto"/>
              <w:right w:val="single" w:sz="4" w:space="0" w:color="auto"/>
            </w:tcBorders>
            <w:shd w:val="clear" w:color="auto" w:fill="auto"/>
            <w:noWrap/>
            <w:vAlign w:val="center"/>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2998</w:t>
            </w:r>
          </w:p>
        </w:tc>
      </w:tr>
      <w:tr w:rsidR="0007638E" w:rsidRPr="00A74E25" w:rsidTr="009E0446">
        <w:trPr>
          <w:trHeight w:val="400"/>
        </w:trPr>
        <w:tc>
          <w:tcPr>
            <w:tcW w:w="1526" w:type="dxa"/>
            <w:tcBorders>
              <w:top w:val="nil"/>
              <w:left w:val="single" w:sz="4" w:space="0" w:color="000000"/>
              <w:bottom w:val="single" w:sz="4" w:space="0" w:color="auto"/>
              <w:right w:val="single" w:sz="4" w:space="0" w:color="auto"/>
            </w:tcBorders>
            <w:shd w:val="clear" w:color="auto" w:fill="auto"/>
            <w:vAlign w:val="center"/>
            <w:hideMark/>
          </w:tcPr>
          <w:p w:rsidR="0007638E" w:rsidRPr="00A74E25" w:rsidRDefault="00214292" w:rsidP="00E305FB">
            <w:pPr>
              <w:spacing w:line="276" w:lineRule="auto"/>
              <w:rPr>
                <w:rFonts w:ascii="Arial" w:eastAsia="Times New Roman" w:hAnsi="Arial" w:cs="Arial"/>
                <w:lang w:val="en-GB"/>
              </w:rPr>
            </w:pPr>
            <w:r w:rsidRPr="00A74E25">
              <w:rPr>
                <w:rFonts w:ascii="Arial" w:eastAsia="Times New Roman" w:hAnsi="Arial" w:cs="Arial"/>
                <w:lang w:val="en-GB"/>
              </w:rPr>
              <w:t xml:space="preserve">Brussels </w:t>
            </w:r>
            <w:r w:rsidR="0007638E" w:rsidRPr="00A74E25">
              <w:rPr>
                <w:rFonts w:ascii="Arial" w:eastAsia="Times New Roman" w:hAnsi="Arial" w:cs="Arial"/>
                <w:lang w:val="en-GB"/>
              </w:rPr>
              <w:t>IV</w:t>
            </w:r>
          </w:p>
        </w:tc>
        <w:tc>
          <w:tcPr>
            <w:tcW w:w="709"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2007</w:t>
            </w:r>
          </w:p>
        </w:tc>
        <w:tc>
          <w:tcPr>
            <w:tcW w:w="992" w:type="dxa"/>
            <w:tcBorders>
              <w:top w:val="nil"/>
              <w:left w:val="nil"/>
              <w:bottom w:val="single" w:sz="4" w:space="0" w:color="auto"/>
              <w:right w:val="single" w:sz="4" w:space="0" w:color="auto"/>
            </w:tcBorders>
            <w:shd w:val="clear" w:color="auto" w:fill="auto"/>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2800</w:t>
            </w:r>
          </w:p>
        </w:tc>
        <w:tc>
          <w:tcPr>
            <w:tcW w:w="1559" w:type="dxa"/>
            <w:tcBorders>
              <w:top w:val="nil"/>
              <w:left w:val="nil"/>
              <w:bottom w:val="single" w:sz="4" w:space="0" w:color="auto"/>
              <w:right w:val="single" w:sz="4" w:space="0" w:color="auto"/>
            </w:tcBorders>
            <w:shd w:val="clear" w:color="auto" w:fill="auto"/>
            <w:noWrap/>
            <w:vAlign w:val="center"/>
          </w:tcPr>
          <w:p w:rsidR="0007638E" w:rsidRPr="00A74E25" w:rsidRDefault="0007638E" w:rsidP="00E305FB">
            <w:pPr>
              <w:spacing w:line="276" w:lineRule="auto"/>
              <w:jc w:val="center"/>
              <w:rPr>
                <w:rFonts w:ascii="Arial" w:hAnsi="Arial" w:cs="Arial"/>
                <w:lang w:val="en-GB"/>
              </w:rPr>
            </w:pPr>
            <w:r w:rsidRPr="00A74E25">
              <w:rPr>
                <w:rFonts w:ascii="Arial" w:hAnsi="Arial" w:cs="Arial"/>
                <w:lang w:val="en-GB"/>
              </w:rPr>
              <w:t>2492</w:t>
            </w:r>
          </w:p>
        </w:tc>
      </w:tr>
    </w:tbl>
    <w:p w:rsidR="000046FC" w:rsidRPr="00A74E25" w:rsidRDefault="000046FC" w:rsidP="00E305FB">
      <w:pPr>
        <w:spacing w:line="276" w:lineRule="auto"/>
        <w:rPr>
          <w:rFonts w:ascii="Arial" w:hAnsi="Arial" w:cs="Arial"/>
          <w:lang w:val="en-GB"/>
        </w:rPr>
      </w:pPr>
    </w:p>
    <w:p w:rsidR="000046FC" w:rsidRPr="00A74E25" w:rsidRDefault="000046FC" w:rsidP="00E305FB">
      <w:pPr>
        <w:spacing w:line="276" w:lineRule="auto"/>
        <w:rPr>
          <w:rFonts w:ascii="Arial" w:hAnsi="Arial" w:cs="Arial"/>
          <w:lang w:val="en-GB"/>
        </w:rPr>
      </w:pPr>
    </w:p>
    <w:p w:rsidR="00315E72" w:rsidRPr="00A74E25" w:rsidRDefault="00315E72" w:rsidP="00E305FB">
      <w:pPr>
        <w:spacing w:line="276" w:lineRule="auto"/>
        <w:jc w:val="both"/>
        <w:rPr>
          <w:rFonts w:ascii="Arial" w:hAnsi="Arial" w:cs="Arial"/>
          <w:lang w:val="en-GB"/>
        </w:rPr>
      </w:pPr>
    </w:p>
    <w:p w:rsidR="0007638E" w:rsidRPr="00A74E25" w:rsidRDefault="0007638E" w:rsidP="00E305FB">
      <w:pPr>
        <w:spacing w:line="276" w:lineRule="auto"/>
        <w:jc w:val="both"/>
        <w:rPr>
          <w:rFonts w:ascii="Arial" w:hAnsi="Arial" w:cs="Arial"/>
          <w:lang w:val="en-GB"/>
        </w:rPr>
      </w:pPr>
    </w:p>
    <w:p w:rsidR="0007638E" w:rsidRPr="00A74E25" w:rsidRDefault="0007638E" w:rsidP="00E305FB">
      <w:pPr>
        <w:spacing w:line="276" w:lineRule="auto"/>
        <w:jc w:val="both"/>
        <w:rPr>
          <w:rFonts w:ascii="Arial" w:hAnsi="Arial" w:cs="Arial"/>
          <w:lang w:val="en-GB"/>
        </w:rPr>
      </w:pPr>
    </w:p>
    <w:p w:rsidR="0007638E" w:rsidRPr="00A74E25" w:rsidRDefault="0007638E" w:rsidP="00E305FB">
      <w:pPr>
        <w:spacing w:line="276" w:lineRule="auto"/>
        <w:jc w:val="both"/>
        <w:rPr>
          <w:rFonts w:ascii="Arial" w:hAnsi="Arial" w:cs="Arial"/>
          <w:lang w:val="en-GB"/>
        </w:rPr>
      </w:pPr>
    </w:p>
    <w:p w:rsidR="0007638E" w:rsidRPr="00A74E25" w:rsidRDefault="0007638E" w:rsidP="00E305FB">
      <w:pPr>
        <w:spacing w:line="276" w:lineRule="auto"/>
        <w:jc w:val="both"/>
        <w:rPr>
          <w:rFonts w:ascii="Arial" w:hAnsi="Arial" w:cs="Arial"/>
          <w:lang w:val="en-GB"/>
        </w:rPr>
      </w:pPr>
    </w:p>
    <w:p w:rsidR="0007638E" w:rsidRPr="00A74E25" w:rsidRDefault="0007638E" w:rsidP="00E305FB">
      <w:pPr>
        <w:spacing w:line="276" w:lineRule="auto"/>
        <w:jc w:val="both"/>
        <w:rPr>
          <w:rFonts w:ascii="Arial" w:hAnsi="Arial" w:cs="Arial"/>
          <w:lang w:val="en-GB"/>
        </w:rPr>
      </w:pPr>
    </w:p>
    <w:p w:rsidR="0007638E" w:rsidRPr="00A74E25" w:rsidRDefault="0007638E" w:rsidP="00E305FB">
      <w:pPr>
        <w:spacing w:line="276" w:lineRule="auto"/>
        <w:jc w:val="both"/>
        <w:rPr>
          <w:rFonts w:ascii="Arial" w:hAnsi="Arial" w:cs="Arial"/>
          <w:lang w:val="en-GB"/>
        </w:rPr>
      </w:pPr>
    </w:p>
    <w:p w:rsidR="0007638E" w:rsidRPr="00A74E25" w:rsidRDefault="0007638E" w:rsidP="00E305FB">
      <w:pPr>
        <w:spacing w:line="276" w:lineRule="auto"/>
        <w:jc w:val="both"/>
        <w:rPr>
          <w:rFonts w:ascii="Arial" w:hAnsi="Arial" w:cs="Arial"/>
          <w:lang w:val="en-GB"/>
        </w:rPr>
      </w:pPr>
    </w:p>
    <w:p w:rsidR="00CB0F41" w:rsidRPr="00A74E25" w:rsidRDefault="00696A04" w:rsidP="00E305FB">
      <w:pPr>
        <w:pStyle w:val="Verynormalstyle"/>
        <w:rPr>
          <w:color w:val="auto"/>
        </w:rPr>
      </w:pPr>
      <w:r w:rsidRPr="00A74E25">
        <w:rPr>
          <w:color w:val="auto"/>
        </w:rPr>
        <w:t>There is still some room</w:t>
      </w:r>
      <w:r w:rsidR="00CB0F41" w:rsidRPr="00A74E25">
        <w:rPr>
          <w:color w:val="auto"/>
        </w:rPr>
        <w:t xml:space="preserve"> in the </w:t>
      </w:r>
      <w:r w:rsidR="00214292" w:rsidRPr="00A74E25">
        <w:rPr>
          <w:color w:val="auto"/>
        </w:rPr>
        <w:t xml:space="preserve">Brussels </w:t>
      </w:r>
      <w:r w:rsidR="002A51A2" w:rsidRPr="00A74E25">
        <w:rPr>
          <w:color w:val="auto"/>
        </w:rPr>
        <w:t>IV School</w:t>
      </w:r>
      <w:r w:rsidRPr="00A74E25">
        <w:rPr>
          <w:color w:val="auto"/>
        </w:rPr>
        <w:t>’s</w:t>
      </w:r>
      <w:r w:rsidR="00C15115" w:rsidRPr="00A74E25">
        <w:rPr>
          <w:color w:val="auto"/>
        </w:rPr>
        <w:t xml:space="preserve"> </w:t>
      </w:r>
      <w:r w:rsidR="00CB0F41" w:rsidRPr="00A74E25">
        <w:rPr>
          <w:color w:val="auto"/>
        </w:rPr>
        <w:t>secondary school, but it is needed</w:t>
      </w:r>
      <w:r w:rsidRPr="00A74E25">
        <w:rPr>
          <w:color w:val="auto"/>
        </w:rPr>
        <w:t xml:space="preserve"> to cater</w:t>
      </w:r>
      <w:r w:rsidR="004678E0" w:rsidRPr="00A74E25">
        <w:rPr>
          <w:color w:val="auto"/>
        </w:rPr>
        <w:t xml:space="preserve"> for that cycle’s growth</w:t>
      </w:r>
      <w:r w:rsidRPr="00A74E25">
        <w:rPr>
          <w:color w:val="auto"/>
        </w:rPr>
        <w:t xml:space="preserve">. Year </w:t>
      </w:r>
      <w:r w:rsidR="007F546C" w:rsidRPr="00A74E25">
        <w:rPr>
          <w:color w:val="auto"/>
        </w:rPr>
        <w:t>S</w:t>
      </w:r>
      <w:r w:rsidR="003B1614" w:rsidRPr="00A74E25">
        <w:rPr>
          <w:color w:val="auto"/>
        </w:rPr>
        <w:t>7</w:t>
      </w:r>
      <w:r w:rsidR="00E57239" w:rsidRPr="00A74E25">
        <w:rPr>
          <w:color w:val="auto"/>
        </w:rPr>
        <w:t xml:space="preserve"> will</w:t>
      </w:r>
      <w:r w:rsidR="00CB0F41" w:rsidRPr="00A74E25">
        <w:rPr>
          <w:color w:val="auto"/>
        </w:rPr>
        <w:t xml:space="preserve"> be </w:t>
      </w:r>
      <w:r w:rsidRPr="00A74E25">
        <w:rPr>
          <w:color w:val="auto"/>
        </w:rPr>
        <w:t xml:space="preserve">opened </w:t>
      </w:r>
      <w:r w:rsidR="00E61852" w:rsidRPr="00A74E25">
        <w:rPr>
          <w:color w:val="auto"/>
        </w:rPr>
        <w:t>in September</w:t>
      </w:r>
      <w:r w:rsidR="00CB0F41" w:rsidRPr="00A74E25">
        <w:rPr>
          <w:color w:val="auto"/>
        </w:rPr>
        <w:t xml:space="preserve"> 2016.</w:t>
      </w:r>
    </w:p>
    <w:p w:rsidR="007A535A" w:rsidRPr="00A74E25" w:rsidRDefault="007A535A" w:rsidP="00E305FB">
      <w:pPr>
        <w:pStyle w:val="Verynormalstyle"/>
        <w:rPr>
          <w:color w:val="auto"/>
        </w:rPr>
      </w:pPr>
    </w:p>
    <w:p w:rsidR="007A535A" w:rsidRPr="00A74E25" w:rsidRDefault="00CB0F41" w:rsidP="00E305FB">
      <w:pPr>
        <w:pStyle w:val="Verynormalstyle"/>
        <w:rPr>
          <w:color w:val="auto"/>
        </w:rPr>
      </w:pPr>
      <w:r w:rsidRPr="00A74E25">
        <w:rPr>
          <w:color w:val="auto"/>
        </w:rPr>
        <w:t xml:space="preserve">On the other hand, all </w:t>
      </w:r>
      <w:r w:rsidR="00680C90" w:rsidRPr="00A74E25">
        <w:rPr>
          <w:color w:val="auto"/>
        </w:rPr>
        <w:t>the Nursery and Primary c</w:t>
      </w:r>
      <w:r w:rsidR="004E4504" w:rsidRPr="00A74E25">
        <w:rPr>
          <w:color w:val="auto"/>
        </w:rPr>
        <w:t>lassrooms in all four Brussels S</w:t>
      </w:r>
      <w:r w:rsidR="00680C90" w:rsidRPr="00A74E25">
        <w:rPr>
          <w:color w:val="auto"/>
        </w:rPr>
        <w:t>chools are full</w:t>
      </w:r>
      <w:r w:rsidR="00696A04" w:rsidRPr="00A74E25">
        <w:rPr>
          <w:color w:val="auto"/>
        </w:rPr>
        <w:t xml:space="preserve"> to capacity.</w:t>
      </w:r>
      <w:r w:rsidR="00AD2E8B" w:rsidRPr="00A74E25">
        <w:rPr>
          <w:color w:val="auto"/>
        </w:rPr>
        <w:t xml:space="preserve"> The Central Enrolment Authority has been oblig</w:t>
      </w:r>
      <w:r w:rsidR="004678E0" w:rsidRPr="00A74E25">
        <w:rPr>
          <w:color w:val="auto"/>
        </w:rPr>
        <w:t>ed to use the space available on</w:t>
      </w:r>
      <w:r w:rsidR="00AD2E8B" w:rsidRPr="00A74E25">
        <w:rPr>
          <w:color w:val="auto"/>
        </w:rPr>
        <w:t xml:space="preserve"> the </w:t>
      </w:r>
      <w:proofErr w:type="spellStart"/>
      <w:r w:rsidR="00AD2E8B" w:rsidRPr="00A74E25">
        <w:rPr>
          <w:color w:val="auto"/>
        </w:rPr>
        <w:t>Berkendael</w:t>
      </w:r>
      <w:proofErr w:type="spellEnd"/>
      <w:r w:rsidR="00AD2E8B" w:rsidRPr="00A74E25">
        <w:rPr>
          <w:color w:val="auto"/>
        </w:rPr>
        <w:t xml:space="preserve"> site in order to create some new classes. As a consequence, the Nursery and </w:t>
      </w:r>
      <w:r w:rsidR="004678E0" w:rsidRPr="00A74E25">
        <w:rPr>
          <w:color w:val="auto"/>
        </w:rPr>
        <w:t xml:space="preserve">the first years of the </w:t>
      </w:r>
      <w:r w:rsidR="00AD2E8B" w:rsidRPr="00A74E25">
        <w:rPr>
          <w:color w:val="auto"/>
        </w:rPr>
        <w:t xml:space="preserve">Primary </w:t>
      </w:r>
      <w:r w:rsidR="004678E0" w:rsidRPr="00A74E25">
        <w:rPr>
          <w:color w:val="auto"/>
        </w:rPr>
        <w:t xml:space="preserve">at </w:t>
      </w:r>
      <w:r w:rsidR="00214292" w:rsidRPr="00A74E25">
        <w:rPr>
          <w:color w:val="auto"/>
        </w:rPr>
        <w:t xml:space="preserve">Brussels </w:t>
      </w:r>
      <w:r w:rsidR="00AD2E8B" w:rsidRPr="00A74E25">
        <w:rPr>
          <w:color w:val="auto"/>
        </w:rPr>
        <w:t xml:space="preserve">I </w:t>
      </w:r>
      <w:r w:rsidR="004678E0" w:rsidRPr="00A74E25">
        <w:rPr>
          <w:color w:val="auto"/>
        </w:rPr>
        <w:t xml:space="preserve">currently </w:t>
      </w:r>
      <w:r w:rsidR="00AD2E8B" w:rsidRPr="00A74E25">
        <w:rPr>
          <w:color w:val="auto"/>
        </w:rPr>
        <w:t xml:space="preserve">have </w:t>
      </w:r>
      <w:r w:rsidR="004678E0" w:rsidRPr="00A74E25">
        <w:rPr>
          <w:color w:val="auto"/>
        </w:rPr>
        <w:t xml:space="preserve">586 pupils, who for the 2015-2016 school </w:t>
      </w:r>
      <w:proofErr w:type="gramStart"/>
      <w:r w:rsidR="004678E0" w:rsidRPr="00A74E25">
        <w:rPr>
          <w:color w:val="auto"/>
        </w:rPr>
        <w:t>year</w:t>
      </w:r>
      <w:proofErr w:type="gramEnd"/>
      <w:r w:rsidR="004678E0" w:rsidRPr="00A74E25">
        <w:rPr>
          <w:color w:val="auto"/>
        </w:rPr>
        <w:t xml:space="preserve"> are based at </w:t>
      </w:r>
      <w:r w:rsidR="00A74E25" w:rsidRPr="00A74E25">
        <w:rPr>
          <w:color w:val="auto"/>
        </w:rPr>
        <w:t xml:space="preserve">the </w:t>
      </w:r>
      <w:proofErr w:type="spellStart"/>
      <w:r w:rsidR="00A74E25" w:rsidRPr="00A74E25">
        <w:rPr>
          <w:color w:val="auto"/>
        </w:rPr>
        <w:t>Berkendael</w:t>
      </w:r>
      <w:proofErr w:type="spellEnd"/>
      <w:r w:rsidR="00AD2E8B" w:rsidRPr="00A74E25">
        <w:rPr>
          <w:color w:val="auto"/>
        </w:rPr>
        <w:t xml:space="preserve"> annex</w:t>
      </w:r>
      <w:r w:rsidR="004678E0" w:rsidRPr="00A74E25">
        <w:rPr>
          <w:color w:val="auto"/>
        </w:rPr>
        <w:t>e</w:t>
      </w:r>
      <w:r w:rsidR="00AD2E8B" w:rsidRPr="00A74E25">
        <w:rPr>
          <w:color w:val="auto"/>
        </w:rPr>
        <w:t>.</w:t>
      </w:r>
    </w:p>
    <w:p w:rsidR="007A535A" w:rsidRPr="00A74E25" w:rsidRDefault="007A535A" w:rsidP="00E305FB">
      <w:pPr>
        <w:pStyle w:val="Verynormalstyle"/>
        <w:rPr>
          <w:color w:val="auto"/>
        </w:rPr>
      </w:pPr>
    </w:p>
    <w:tbl>
      <w:tblPr>
        <w:tblW w:w="8673" w:type="dxa"/>
        <w:tblInd w:w="93" w:type="dxa"/>
        <w:tblLook w:val="04A0" w:firstRow="1" w:lastRow="0" w:firstColumn="1" w:lastColumn="0" w:noHBand="0" w:noVBand="1"/>
      </w:tblPr>
      <w:tblGrid>
        <w:gridCol w:w="960"/>
        <w:gridCol w:w="1391"/>
        <w:gridCol w:w="1452"/>
        <w:gridCol w:w="1513"/>
        <w:gridCol w:w="1537"/>
        <w:gridCol w:w="1820"/>
      </w:tblGrid>
      <w:tr w:rsidR="00202B25" w:rsidRPr="00A74E25" w:rsidTr="009E0446">
        <w:trPr>
          <w:trHeight w:val="459"/>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center"/>
              <w:rPr>
                <w:rFonts w:ascii="Arial" w:eastAsia="Times New Roman" w:hAnsi="Arial" w:cs="Arial"/>
                <w:b/>
              </w:rPr>
            </w:pPr>
            <w:r w:rsidRPr="00A74E25">
              <w:rPr>
                <w:rFonts w:ascii="Arial" w:eastAsia="Times New Roman" w:hAnsi="Arial" w:cs="Arial"/>
                <w:b/>
                <w:lang w:val="en-GB"/>
              </w:rPr>
              <w:t>Cycle</w:t>
            </w:r>
          </w:p>
        </w:tc>
        <w:tc>
          <w:tcPr>
            <w:tcW w:w="1391" w:type="dxa"/>
            <w:tcBorders>
              <w:top w:val="single" w:sz="4" w:space="0" w:color="auto"/>
              <w:left w:val="nil"/>
              <w:bottom w:val="single" w:sz="4" w:space="0" w:color="auto"/>
              <w:right w:val="single" w:sz="4" w:space="0" w:color="auto"/>
            </w:tcBorders>
            <w:shd w:val="clear" w:color="000000" w:fill="FFFFFF"/>
            <w:noWrap/>
            <w:vAlign w:val="center"/>
            <w:hideMark/>
          </w:tcPr>
          <w:p w:rsidR="00202B25" w:rsidRPr="00A74E25" w:rsidRDefault="00214292" w:rsidP="00E305FB">
            <w:pPr>
              <w:spacing w:line="276" w:lineRule="auto"/>
              <w:jc w:val="center"/>
              <w:rPr>
                <w:rFonts w:ascii="Arial" w:eastAsia="Times New Roman" w:hAnsi="Arial" w:cs="Arial"/>
                <w:b/>
              </w:rPr>
            </w:pPr>
            <w:r w:rsidRPr="00A74E25">
              <w:rPr>
                <w:rFonts w:ascii="Arial" w:eastAsia="Times New Roman" w:hAnsi="Arial" w:cs="Arial"/>
                <w:b/>
                <w:lang w:val="en-GB"/>
              </w:rPr>
              <w:t xml:space="preserve">Brussels </w:t>
            </w:r>
            <w:r w:rsidR="00202B25" w:rsidRPr="00A74E25">
              <w:rPr>
                <w:rFonts w:ascii="Arial" w:eastAsia="Times New Roman" w:hAnsi="Arial" w:cs="Arial"/>
                <w:b/>
                <w:lang w:val="en-GB"/>
              </w:rPr>
              <w:t>I</w:t>
            </w:r>
          </w:p>
        </w:tc>
        <w:tc>
          <w:tcPr>
            <w:tcW w:w="1452" w:type="dxa"/>
            <w:tcBorders>
              <w:top w:val="single" w:sz="4" w:space="0" w:color="auto"/>
              <w:left w:val="nil"/>
              <w:bottom w:val="single" w:sz="4" w:space="0" w:color="auto"/>
              <w:right w:val="single" w:sz="4" w:space="0" w:color="auto"/>
            </w:tcBorders>
            <w:shd w:val="clear" w:color="000000" w:fill="FFFFFF"/>
            <w:noWrap/>
            <w:vAlign w:val="center"/>
            <w:hideMark/>
          </w:tcPr>
          <w:p w:rsidR="00202B25" w:rsidRPr="00A74E25" w:rsidRDefault="00214292" w:rsidP="00E305FB">
            <w:pPr>
              <w:spacing w:line="276" w:lineRule="auto"/>
              <w:jc w:val="center"/>
              <w:rPr>
                <w:rFonts w:ascii="Arial" w:eastAsia="Times New Roman" w:hAnsi="Arial" w:cs="Arial"/>
                <w:b/>
              </w:rPr>
            </w:pPr>
            <w:r w:rsidRPr="00A74E25">
              <w:rPr>
                <w:rFonts w:ascii="Arial" w:eastAsia="Times New Roman" w:hAnsi="Arial" w:cs="Arial"/>
                <w:b/>
                <w:lang w:val="en-GB"/>
              </w:rPr>
              <w:t xml:space="preserve">Brussels </w:t>
            </w:r>
            <w:r w:rsidR="00202B25" w:rsidRPr="00A74E25">
              <w:rPr>
                <w:rFonts w:ascii="Arial" w:eastAsia="Times New Roman" w:hAnsi="Arial" w:cs="Arial"/>
                <w:b/>
                <w:lang w:val="en-GB"/>
              </w:rPr>
              <w:t>II</w:t>
            </w:r>
          </w:p>
        </w:tc>
        <w:tc>
          <w:tcPr>
            <w:tcW w:w="1513" w:type="dxa"/>
            <w:tcBorders>
              <w:top w:val="single" w:sz="4" w:space="0" w:color="auto"/>
              <w:left w:val="nil"/>
              <w:bottom w:val="single" w:sz="4" w:space="0" w:color="auto"/>
              <w:right w:val="single" w:sz="4" w:space="0" w:color="auto"/>
            </w:tcBorders>
            <w:shd w:val="clear" w:color="000000" w:fill="FFFFFF"/>
            <w:noWrap/>
            <w:vAlign w:val="center"/>
            <w:hideMark/>
          </w:tcPr>
          <w:p w:rsidR="00202B25" w:rsidRPr="00A74E25" w:rsidRDefault="00214292" w:rsidP="00E305FB">
            <w:pPr>
              <w:spacing w:line="276" w:lineRule="auto"/>
              <w:jc w:val="center"/>
              <w:rPr>
                <w:rFonts w:ascii="Arial" w:eastAsia="Times New Roman" w:hAnsi="Arial" w:cs="Arial"/>
                <w:b/>
              </w:rPr>
            </w:pPr>
            <w:r w:rsidRPr="00A74E25">
              <w:rPr>
                <w:rFonts w:ascii="Arial" w:eastAsia="Times New Roman" w:hAnsi="Arial" w:cs="Arial"/>
                <w:b/>
                <w:lang w:val="en-GB"/>
              </w:rPr>
              <w:t xml:space="preserve">Brussels </w:t>
            </w:r>
            <w:r w:rsidR="00202B25" w:rsidRPr="00A74E25">
              <w:rPr>
                <w:rFonts w:ascii="Arial" w:eastAsia="Times New Roman" w:hAnsi="Arial" w:cs="Arial"/>
                <w:b/>
                <w:lang w:val="en-GB"/>
              </w:rPr>
              <w:t>III</w:t>
            </w:r>
          </w:p>
        </w:tc>
        <w:tc>
          <w:tcPr>
            <w:tcW w:w="1537" w:type="dxa"/>
            <w:tcBorders>
              <w:top w:val="single" w:sz="4" w:space="0" w:color="auto"/>
              <w:left w:val="nil"/>
              <w:bottom w:val="single" w:sz="4" w:space="0" w:color="auto"/>
              <w:right w:val="single" w:sz="4" w:space="0" w:color="auto"/>
            </w:tcBorders>
            <w:shd w:val="clear" w:color="000000" w:fill="FFFFFF"/>
            <w:noWrap/>
            <w:vAlign w:val="center"/>
            <w:hideMark/>
          </w:tcPr>
          <w:p w:rsidR="00202B25" w:rsidRPr="00A74E25" w:rsidRDefault="00214292" w:rsidP="00E305FB">
            <w:pPr>
              <w:spacing w:line="276" w:lineRule="auto"/>
              <w:jc w:val="center"/>
              <w:rPr>
                <w:rFonts w:ascii="Arial" w:eastAsia="Times New Roman" w:hAnsi="Arial" w:cs="Arial"/>
                <w:b/>
              </w:rPr>
            </w:pPr>
            <w:r w:rsidRPr="00A74E25">
              <w:rPr>
                <w:rFonts w:ascii="Arial" w:eastAsia="Times New Roman" w:hAnsi="Arial" w:cs="Arial"/>
                <w:b/>
                <w:lang w:val="en-GB"/>
              </w:rPr>
              <w:t xml:space="preserve">Brussels </w:t>
            </w:r>
            <w:r w:rsidR="00202B25" w:rsidRPr="00A74E25">
              <w:rPr>
                <w:rFonts w:ascii="Arial" w:eastAsia="Times New Roman" w:hAnsi="Arial" w:cs="Arial"/>
                <w:b/>
                <w:lang w:val="en-GB"/>
              </w:rPr>
              <w:t>IV</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center"/>
              <w:rPr>
                <w:rFonts w:ascii="Arial" w:eastAsia="Times New Roman" w:hAnsi="Arial" w:cs="Arial"/>
                <w:b/>
              </w:rPr>
            </w:pPr>
            <w:r w:rsidRPr="00A74E25">
              <w:rPr>
                <w:rFonts w:ascii="Arial" w:eastAsia="Times New Roman" w:hAnsi="Arial" w:cs="Arial"/>
                <w:b/>
                <w:lang w:val="en-GB"/>
              </w:rPr>
              <w:t>Total</w:t>
            </w:r>
          </w:p>
        </w:tc>
      </w:tr>
      <w:tr w:rsidR="00202B25" w:rsidRPr="00A74E25" w:rsidTr="009E0446">
        <w:trPr>
          <w:trHeight w:val="2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02B25" w:rsidRPr="00A74E25" w:rsidRDefault="00202B25" w:rsidP="00E305FB">
            <w:pPr>
              <w:spacing w:line="276" w:lineRule="auto"/>
              <w:jc w:val="center"/>
              <w:rPr>
                <w:rFonts w:ascii="Arial" w:eastAsia="Times New Roman" w:hAnsi="Arial" w:cs="Arial"/>
              </w:rPr>
            </w:pPr>
            <w:r w:rsidRPr="00A74E25">
              <w:rPr>
                <w:rFonts w:ascii="Arial" w:eastAsia="Times New Roman" w:hAnsi="Arial" w:cs="Arial"/>
                <w:lang w:val="en-GB"/>
              </w:rPr>
              <w:t>N</w:t>
            </w:r>
          </w:p>
        </w:tc>
        <w:tc>
          <w:tcPr>
            <w:tcW w:w="1391"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343</w:t>
            </w:r>
          </w:p>
        </w:tc>
        <w:tc>
          <w:tcPr>
            <w:tcW w:w="1452"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290</w:t>
            </w:r>
          </w:p>
        </w:tc>
        <w:tc>
          <w:tcPr>
            <w:tcW w:w="1513"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319</w:t>
            </w:r>
          </w:p>
        </w:tc>
        <w:tc>
          <w:tcPr>
            <w:tcW w:w="1537"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278</w:t>
            </w:r>
          </w:p>
        </w:tc>
        <w:tc>
          <w:tcPr>
            <w:tcW w:w="1820"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230</w:t>
            </w:r>
          </w:p>
        </w:tc>
      </w:tr>
      <w:tr w:rsidR="00202B25" w:rsidRPr="00A74E25" w:rsidTr="009E0446">
        <w:trPr>
          <w:trHeight w:val="2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02B25" w:rsidRPr="00A74E25" w:rsidRDefault="00202B25" w:rsidP="00E305FB">
            <w:pPr>
              <w:spacing w:line="276" w:lineRule="auto"/>
              <w:jc w:val="center"/>
              <w:rPr>
                <w:rFonts w:ascii="Arial" w:eastAsia="Times New Roman" w:hAnsi="Arial" w:cs="Arial"/>
              </w:rPr>
            </w:pPr>
            <w:r w:rsidRPr="00A74E25">
              <w:rPr>
                <w:rFonts w:ascii="Arial" w:eastAsia="Times New Roman" w:hAnsi="Arial" w:cs="Arial"/>
                <w:lang w:val="en-GB"/>
              </w:rPr>
              <w:t>P</w:t>
            </w:r>
          </w:p>
        </w:tc>
        <w:tc>
          <w:tcPr>
            <w:tcW w:w="1391"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229</w:t>
            </w:r>
          </w:p>
        </w:tc>
        <w:tc>
          <w:tcPr>
            <w:tcW w:w="1452"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092</w:t>
            </w:r>
          </w:p>
        </w:tc>
        <w:tc>
          <w:tcPr>
            <w:tcW w:w="1513"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080</w:t>
            </w:r>
          </w:p>
        </w:tc>
        <w:tc>
          <w:tcPr>
            <w:tcW w:w="1537"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059</w:t>
            </w:r>
          </w:p>
        </w:tc>
        <w:tc>
          <w:tcPr>
            <w:tcW w:w="1820"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4</w:t>
            </w:r>
            <w:r w:rsidR="00A47A59">
              <w:rPr>
                <w:rFonts w:ascii="Arial" w:eastAsia="Times New Roman" w:hAnsi="Arial" w:cs="Arial"/>
                <w:lang w:val="en-GB"/>
              </w:rPr>
              <w:t xml:space="preserve"> </w:t>
            </w:r>
            <w:r w:rsidRPr="00A74E25">
              <w:rPr>
                <w:rFonts w:ascii="Arial" w:eastAsia="Times New Roman" w:hAnsi="Arial" w:cs="Arial"/>
                <w:lang w:val="en-GB"/>
              </w:rPr>
              <w:t>460</w:t>
            </w:r>
          </w:p>
        </w:tc>
      </w:tr>
      <w:tr w:rsidR="00202B25" w:rsidRPr="00A74E25" w:rsidTr="009E0446">
        <w:trPr>
          <w:trHeight w:val="2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02B25" w:rsidRPr="00A74E25" w:rsidRDefault="00202B25" w:rsidP="00E305FB">
            <w:pPr>
              <w:spacing w:line="276" w:lineRule="auto"/>
              <w:jc w:val="center"/>
              <w:rPr>
                <w:rFonts w:ascii="Arial" w:eastAsia="Times New Roman" w:hAnsi="Arial" w:cs="Arial"/>
              </w:rPr>
            </w:pPr>
            <w:r w:rsidRPr="00A74E25">
              <w:rPr>
                <w:rFonts w:ascii="Arial" w:eastAsia="Times New Roman" w:hAnsi="Arial" w:cs="Arial"/>
                <w:lang w:val="en-GB"/>
              </w:rPr>
              <w:t>S</w:t>
            </w:r>
          </w:p>
        </w:tc>
        <w:tc>
          <w:tcPr>
            <w:tcW w:w="1391"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825</w:t>
            </w:r>
          </w:p>
        </w:tc>
        <w:tc>
          <w:tcPr>
            <w:tcW w:w="1452"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621</w:t>
            </w:r>
          </w:p>
        </w:tc>
        <w:tc>
          <w:tcPr>
            <w:tcW w:w="1513"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599</w:t>
            </w:r>
          </w:p>
        </w:tc>
        <w:tc>
          <w:tcPr>
            <w:tcW w:w="1537"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w:t>
            </w:r>
            <w:r w:rsidR="00A47A59">
              <w:rPr>
                <w:rFonts w:ascii="Arial" w:eastAsia="Times New Roman" w:hAnsi="Arial" w:cs="Arial"/>
                <w:lang w:val="en-GB"/>
              </w:rPr>
              <w:t xml:space="preserve"> </w:t>
            </w:r>
            <w:r w:rsidRPr="00A74E25">
              <w:rPr>
                <w:rFonts w:ascii="Arial" w:eastAsia="Times New Roman" w:hAnsi="Arial" w:cs="Arial"/>
                <w:lang w:val="en-GB"/>
              </w:rPr>
              <w:t>155</w:t>
            </w:r>
          </w:p>
        </w:tc>
        <w:tc>
          <w:tcPr>
            <w:tcW w:w="1820"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6</w:t>
            </w:r>
            <w:r w:rsidR="00A47A59">
              <w:rPr>
                <w:rFonts w:ascii="Arial" w:eastAsia="Times New Roman" w:hAnsi="Arial" w:cs="Arial"/>
                <w:lang w:val="en-GB"/>
              </w:rPr>
              <w:t xml:space="preserve"> </w:t>
            </w:r>
            <w:r w:rsidRPr="00A74E25">
              <w:rPr>
                <w:rFonts w:ascii="Arial" w:eastAsia="Times New Roman" w:hAnsi="Arial" w:cs="Arial"/>
                <w:lang w:val="en-GB"/>
              </w:rPr>
              <w:t>200</w:t>
            </w:r>
          </w:p>
        </w:tc>
      </w:tr>
      <w:tr w:rsidR="00202B25" w:rsidRPr="00A74E25" w:rsidTr="009E0446">
        <w:trPr>
          <w:trHeight w:val="2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02B25" w:rsidRPr="00A74E25" w:rsidRDefault="00202B25" w:rsidP="00E305FB">
            <w:pPr>
              <w:spacing w:line="276" w:lineRule="auto"/>
              <w:jc w:val="center"/>
              <w:rPr>
                <w:rFonts w:ascii="Arial" w:eastAsia="Times New Roman" w:hAnsi="Arial" w:cs="Arial"/>
              </w:rPr>
            </w:pPr>
            <w:r w:rsidRPr="00A74E25">
              <w:rPr>
                <w:rFonts w:ascii="Arial" w:eastAsia="Times New Roman" w:hAnsi="Arial" w:cs="Arial"/>
                <w:lang w:val="en-GB"/>
              </w:rPr>
              <w:t>Total</w:t>
            </w:r>
          </w:p>
        </w:tc>
        <w:tc>
          <w:tcPr>
            <w:tcW w:w="1391"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3</w:t>
            </w:r>
            <w:r w:rsidR="00A47A59">
              <w:rPr>
                <w:rFonts w:ascii="Arial" w:eastAsia="Times New Roman" w:hAnsi="Arial" w:cs="Arial"/>
                <w:lang w:val="en-GB"/>
              </w:rPr>
              <w:t xml:space="preserve"> </w:t>
            </w:r>
            <w:r w:rsidRPr="00A74E25">
              <w:rPr>
                <w:rFonts w:ascii="Arial" w:eastAsia="Times New Roman" w:hAnsi="Arial" w:cs="Arial"/>
                <w:lang w:val="en-GB"/>
              </w:rPr>
              <w:t>397</w:t>
            </w:r>
          </w:p>
        </w:tc>
        <w:tc>
          <w:tcPr>
            <w:tcW w:w="1452"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3</w:t>
            </w:r>
            <w:r w:rsidR="00A47A59">
              <w:rPr>
                <w:rFonts w:ascii="Arial" w:eastAsia="Times New Roman" w:hAnsi="Arial" w:cs="Arial"/>
                <w:lang w:val="en-GB"/>
              </w:rPr>
              <w:t xml:space="preserve"> </w:t>
            </w:r>
            <w:r w:rsidRPr="00A74E25">
              <w:rPr>
                <w:rFonts w:ascii="Arial" w:eastAsia="Times New Roman" w:hAnsi="Arial" w:cs="Arial"/>
                <w:lang w:val="en-GB"/>
              </w:rPr>
              <w:t>003</w:t>
            </w:r>
          </w:p>
        </w:tc>
        <w:tc>
          <w:tcPr>
            <w:tcW w:w="1513"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2</w:t>
            </w:r>
            <w:r w:rsidR="00A47A59">
              <w:rPr>
                <w:rFonts w:ascii="Arial" w:eastAsia="Times New Roman" w:hAnsi="Arial" w:cs="Arial"/>
                <w:lang w:val="en-GB"/>
              </w:rPr>
              <w:t xml:space="preserve"> </w:t>
            </w:r>
            <w:r w:rsidRPr="00A74E25">
              <w:rPr>
                <w:rFonts w:ascii="Arial" w:eastAsia="Times New Roman" w:hAnsi="Arial" w:cs="Arial"/>
                <w:lang w:val="en-GB"/>
              </w:rPr>
              <w:t>998</w:t>
            </w:r>
          </w:p>
        </w:tc>
        <w:tc>
          <w:tcPr>
            <w:tcW w:w="1537"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2</w:t>
            </w:r>
            <w:r w:rsidR="00A47A59">
              <w:rPr>
                <w:rFonts w:ascii="Arial" w:eastAsia="Times New Roman" w:hAnsi="Arial" w:cs="Arial"/>
                <w:lang w:val="en-GB"/>
              </w:rPr>
              <w:t xml:space="preserve"> </w:t>
            </w:r>
            <w:r w:rsidRPr="00A74E25">
              <w:rPr>
                <w:rFonts w:ascii="Arial" w:eastAsia="Times New Roman" w:hAnsi="Arial" w:cs="Arial"/>
                <w:lang w:val="en-GB"/>
              </w:rPr>
              <w:t>492</w:t>
            </w:r>
          </w:p>
        </w:tc>
        <w:tc>
          <w:tcPr>
            <w:tcW w:w="1820" w:type="dxa"/>
            <w:tcBorders>
              <w:top w:val="nil"/>
              <w:left w:val="nil"/>
              <w:bottom w:val="single" w:sz="4" w:space="0" w:color="auto"/>
              <w:right w:val="single" w:sz="4" w:space="0" w:color="auto"/>
            </w:tcBorders>
            <w:shd w:val="clear" w:color="000000" w:fill="FFFFFF"/>
            <w:noWrap/>
            <w:vAlign w:val="center"/>
            <w:hideMark/>
          </w:tcPr>
          <w:p w:rsidR="00202B25" w:rsidRPr="00A74E25" w:rsidRDefault="00202B25" w:rsidP="00E305FB">
            <w:pPr>
              <w:spacing w:line="276" w:lineRule="auto"/>
              <w:jc w:val="right"/>
              <w:rPr>
                <w:rFonts w:ascii="Arial" w:eastAsia="Times New Roman" w:hAnsi="Arial" w:cs="Arial"/>
              </w:rPr>
            </w:pPr>
            <w:r w:rsidRPr="00A74E25">
              <w:rPr>
                <w:rFonts w:ascii="Arial" w:eastAsia="Times New Roman" w:hAnsi="Arial" w:cs="Arial"/>
                <w:lang w:val="en-GB"/>
              </w:rPr>
              <w:t>11</w:t>
            </w:r>
            <w:r w:rsidR="00A47A59">
              <w:rPr>
                <w:rFonts w:ascii="Arial" w:eastAsia="Times New Roman" w:hAnsi="Arial" w:cs="Arial"/>
                <w:lang w:val="en-GB"/>
              </w:rPr>
              <w:t xml:space="preserve"> </w:t>
            </w:r>
            <w:r w:rsidRPr="00A74E25">
              <w:rPr>
                <w:rFonts w:ascii="Arial" w:eastAsia="Times New Roman" w:hAnsi="Arial" w:cs="Arial"/>
                <w:lang w:val="en-GB"/>
              </w:rPr>
              <w:t>890</w:t>
            </w:r>
          </w:p>
        </w:tc>
      </w:tr>
    </w:tbl>
    <w:p w:rsidR="003B1614" w:rsidRPr="00A74E25" w:rsidRDefault="003B1614" w:rsidP="00E305FB">
      <w:pPr>
        <w:spacing w:line="276" w:lineRule="auto"/>
        <w:rPr>
          <w:rFonts w:ascii="Arial" w:hAnsi="Arial" w:cs="Arial"/>
          <w:lang w:val="en-GB"/>
        </w:rPr>
      </w:pPr>
    </w:p>
    <w:p w:rsidR="0037154B" w:rsidRDefault="0037154B" w:rsidP="00E305FB">
      <w:pPr>
        <w:pStyle w:val="Verynormalstyle"/>
        <w:rPr>
          <w:color w:val="auto"/>
        </w:rPr>
      </w:pPr>
    </w:p>
    <w:p w:rsidR="00FA1F6C" w:rsidRDefault="004678E0" w:rsidP="00E305FB">
      <w:pPr>
        <w:pStyle w:val="Verynormalstyle"/>
        <w:rPr>
          <w:color w:val="auto"/>
        </w:rPr>
      </w:pPr>
      <w:r w:rsidRPr="00A74E25">
        <w:rPr>
          <w:color w:val="auto"/>
        </w:rPr>
        <w:t>On the basis of</w:t>
      </w:r>
      <w:r w:rsidR="00FA1F6C" w:rsidRPr="00A74E25">
        <w:rPr>
          <w:color w:val="auto"/>
        </w:rPr>
        <w:t xml:space="preserve"> these challenging </w:t>
      </w:r>
      <w:r w:rsidR="00E61852" w:rsidRPr="00A74E25">
        <w:rPr>
          <w:color w:val="auto"/>
        </w:rPr>
        <w:t>facts</w:t>
      </w:r>
      <w:r w:rsidR="00FA1F6C" w:rsidRPr="00A74E25">
        <w:rPr>
          <w:color w:val="auto"/>
        </w:rPr>
        <w:t>, it has been necessary to</w:t>
      </w:r>
      <w:r w:rsidR="00E61852" w:rsidRPr="00A74E25">
        <w:rPr>
          <w:color w:val="auto"/>
        </w:rPr>
        <w:t xml:space="preserve"> </w:t>
      </w:r>
      <w:r w:rsidR="00A74E25" w:rsidRPr="00A74E25">
        <w:rPr>
          <w:color w:val="auto"/>
        </w:rPr>
        <w:t>reflect</w:t>
      </w:r>
      <w:r w:rsidR="00A47A59">
        <w:rPr>
          <w:color w:val="auto"/>
        </w:rPr>
        <w:t xml:space="preserve"> on</w:t>
      </w:r>
      <w:r w:rsidR="00A74E25" w:rsidRPr="00A74E25">
        <w:rPr>
          <w:color w:val="auto"/>
        </w:rPr>
        <w:t xml:space="preserve"> how</w:t>
      </w:r>
      <w:r w:rsidR="00E61852" w:rsidRPr="00A74E25">
        <w:rPr>
          <w:color w:val="auto"/>
        </w:rPr>
        <w:t xml:space="preserve"> to </w:t>
      </w:r>
      <w:r w:rsidRPr="00A74E25">
        <w:rPr>
          <w:color w:val="auto"/>
        </w:rPr>
        <w:t>re</w:t>
      </w:r>
      <w:r w:rsidR="00E61852" w:rsidRPr="00A74E25">
        <w:rPr>
          <w:color w:val="auto"/>
        </w:rPr>
        <w:t xml:space="preserve">solve the overcrowding situation and how to </w:t>
      </w:r>
      <w:r w:rsidR="00FA1F6C" w:rsidRPr="00A74E25">
        <w:rPr>
          <w:color w:val="auto"/>
        </w:rPr>
        <w:t>u</w:t>
      </w:r>
      <w:r w:rsidR="00DD777E" w:rsidRPr="00A74E25">
        <w:rPr>
          <w:color w:val="auto"/>
        </w:rPr>
        <w:t xml:space="preserve">se the </w:t>
      </w:r>
      <w:r w:rsidRPr="00A74E25">
        <w:rPr>
          <w:color w:val="auto"/>
        </w:rPr>
        <w:t xml:space="preserve">infrastructure </w:t>
      </w:r>
      <w:r w:rsidR="00DD777E" w:rsidRPr="00A74E25">
        <w:rPr>
          <w:color w:val="auto"/>
        </w:rPr>
        <w:t xml:space="preserve">available </w:t>
      </w:r>
      <w:r w:rsidRPr="00A74E25">
        <w:rPr>
          <w:color w:val="auto"/>
        </w:rPr>
        <w:t>in terms of accommodation</w:t>
      </w:r>
      <w:r w:rsidR="00DD777E" w:rsidRPr="00A74E25">
        <w:rPr>
          <w:color w:val="auto"/>
        </w:rPr>
        <w:t xml:space="preserve"> </w:t>
      </w:r>
      <w:r w:rsidR="00DD777E" w:rsidRPr="00A74E25">
        <w:rPr>
          <w:color w:val="auto"/>
        </w:rPr>
        <w:lastRenderedPageBreak/>
        <w:t>as effectively as possible</w:t>
      </w:r>
      <w:r w:rsidR="00A47A59">
        <w:rPr>
          <w:color w:val="auto"/>
        </w:rPr>
        <w:t>,</w:t>
      </w:r>
      <w:r w:rsidR="00DD777E" w:rsidRPr="00A74E25">
        <w:rPr>
          <w:color w:val="auto"/>
        </w:rPr>
        <w:t xml:space="preserve"> in order to ease the demographic pressure </w:t>
      </w:r>
      <w:r w:rsidRPr="00A74E25">
        <w:rPr>
          <w:color w:val="auto"/>
        </w:rPr>
        <w:t>on the</w:t>
      </w:r>
      <w:r w:rsidR="00DD777E" w:rsidRPr="00A74E25">
        <w:rPr>
          <w:color w:val="auto"/>
        </w:rPr>
        <w:t xml:space="preserve"> </w:t>
      </w:r>
      <w:r w:rsidR="00214292" w:rsidRPr="00A74E25">
        <w:rPr>
          <w:color w:val="auto"/>
        </w:rPr>
        <w:t xml:space="preserve">Brussels </w:t>
      </w:r>
      <w:r w:rsidR="00DD777E" w:rsidRPr="00A74E25">
        <w:rPr>
          <w:color w:val="auto"/>
        </w:rPr>
        <w:t>I, II and III</w:t>
      </w:r>
      <w:r w:rsidRPr="00A74E25">
        <w:rPr>
          <w:color w:val="auto"/>
        </w:rPr>
        <w:t xml:space="preserve"> S</w:t>
      </w:r>
      <w:r w:rsidR="00FA1F6C" w:rsidRPr="00A74E25">
        <w:rPr>
          <w:color w:val="auto"/>
        </w:rPr>
        <w:t xml:space="preserve">chools. </w:t>
      </w:r>
    </w:p>
    <w:p w:rsidR="00E305FB" w:rsidRPr="00A74E25" w:rsidRDefault="00E305FB" w:rsidP="00E305FB">
      <w:pPr>
        <w:pStyle w:val="Verynormalstyle"/>
        <w:rPr>
          <w:color w:val="auto"/>
        </w:rPr>
      </w:pPr>
    </w:p>
    <w:p w:rsidR="00E61852" w:rsidRPr="00A74E25" w:rsidRDefault="004678E0" w:rsidP="00E305FB">
      <w:pPr>
        <w:pStyle w:val="Verynormalstyle"/>
        <w:rPr>
          <w:color w:val="auto"/>
        </w:rPr>
      </w:pPr>
      <w:r w:rsidRPr="00A74E25">
        <w:rPr>
          <w:color w:val="auto"/>
        </w:rPr>
        <w:t>A c</w:t>
      </w:r>
      <w:r w:rsidR="00E61852" w:rsidRPr="00A74E25">
        <w:rPr>
          <w:color w:val="auto"/>
        </w:rPr>
        <w:t>areful analysis of the growth of the</w:t>
      </w:r>
      <w:r w:rsidRPr="00A74E25">
        <w:rPr>
          <w:color w:val="auto"/>
        </w:rPr>
        <w:t xml:space="preserve"> existing language sections has</w:t>
      </w:r>
      <w:r w:rsidR="00E61852" w:rsidRPr="00A74E25">
        <w:rPr>
          <w:color w:val="auto"/>
        </w:rPr>
        <w:t xml:space="preserve"> been made</w:t>
      </w:r>
      <w:r w:rsidRPr="00A74E25">
        <w:rPr>
          <w:color w:val="auto"/>
        </w:rPr>
        <w:t>,</w:t>
      </w:r>
      <w:r w:rsidR="00E61852" w:rsidRPr="00A74E25">
        <w:rPr>
          <w:color w:val="auto"/>
        </w:rPr>
        <w:t xml:space="preserve"> focusing on </w:t>
      </w:r>
      <w:r w:rsidRPr="00A74E25">
        <w:rPr>
          <w:color w:val="auto"/>
        </w:rPr>
        <w:t xml:space="preserve">the </w:t>
      </w:r>
      <w:r w:rsidR="00E61852" w:rsidRPr="00A74E25">
        <w:rPr>
          <w:color w:val="auto"/>
        </w:rPr>
        <w:t>development of those language sections which have doubled nursery and</w:t>
      </w:r>
      <w:r w:rsidRPr="00A74E25">
        <w:rPr>
          <w:color w:val="auto"/>
        </w:rPr>
        <w:t xml:space="preserve"> primary classes </w:t>
      </w:r>
      <w:r w:rsidRPr="003F0927">
        <w:rPr>
          <w:color w:val="auto"/>
        </w:rPr>
        <w:t>at</w:t>
      </w:r>
      <w:r w:rsidR="00E64147" w:rsidRPr="003F0927">
        <w:rPr>
          <w:color w:val="auto"/>
        </w:rPr>
        <w:t xml:space="preserve"> </w:t>
      </w:r>
      <w:r w:rsidR="00214292" w:rsidRPr="003F0927">
        <w:rPr>
          <w:color w:val="auto"/>
        </w:rPr>
        <w:t xml:space="preserve">Brussels </w:t>
      </w:r>
      <w:r w:rsidRPr="003F0927">
        <w:rPr>
          <w:color w:val="auto"/>
        </w:rPr>
        <w:t>I</w:t>
      </w:r>
      <w:r w:rsidR="00ED008C" w:rsidRPr="003F0927">
        <w:rPr>
          <w:color w:val="auto"/>
        </w:rPr>
        <w:t xml:space="preserve">, II, III and </w:t>
      </w:r>
      <w:r w:rsidR="00E64147" w:rsidRPr="003F0927">
        <w:rPr>
          <w:color w:val="auto"/>
        </w:rPr>
        <w:t>IV</w:t>
      </w:r>
      <w:r w:rsidR="00A47A59" w:rsidRPr="003F0927">
        <w:rPr>
          <w:color w:val="auto"/>
        </w:rPr>
        <w:t>,</w:t>
      </w:r>
      <w:r w:rsidR="00E64147" w:rsidRPr="003F0927">
        <w:rPr>
          <w:color w:val="auto"/>
        </w:rPr>
        <w:t xml:space="preserve"> in</w:t>
      </w:r>
      <w:r w:rsidR="00E64147" w:rsidRPr="00A74E25">
        <w:rPr>
          <w:color w:val="auto"/>
        </w:rPr>
        <w:t xml:space="preserve"> order to be able to make proposals for balanced redistribution of the </w:t>
      </w:r>
      <w:r w:rsidRPr="00A74E25">
        <w:rPr>
          <w:color w:val="auto"/>
        </w:rPr>
        <w:t>language section structure across the Brussels S</w:t>
      </w:r>
      <w:r w:rsidR="00E64147" w:rsidRPr="00A74E25">
        <w:rPr>
          <w:color w:val="auto"/>
        </w:rPr>
        <w:t>chools.</w:t>
      </w:r>
    </w:p>
    <w:p w:rsidR="00E61852" w:rsidRPr="00A74E25" w:rsidRDefault="00E61852" w:rsidP="00E305FB">
      <w:pPr>
        <w:pStyle w:val="Verynormalstyle"/>
        <w:rPr>
          <w:color w:val="auto"/>
        </w:rPr>
      </w:pPr>
    </w:p>
    <w:p w:rsidR="00E64147" w:rsidRPr="00A74E25" w:rsidRDefault="00E61852" w:rsidP="00E305FB">
      <w:pPr>
        <w:pStyle w:val="Verynormalstyle"/>
        <w:rPr>
          <w:color w:val="auto"/>
        </w:rPr>
      </w:pPr>
      <w:r w:rsidRPr="00A74E25">
        <w:rPr>
          <w:color w:val="auto"/>
        </w:rPr>
        <w:t xml:space="preserve">Moreover, </w:t>
      </w:r>
      <w:r w:rsidR="00E64147" w:rsidRPr="00A74E25">
        <w:rPr>
          <w:color w:val="auto"/>
        </w:rPr>
        <w:t xml:space="preserve">the growth </w:t>
      </w:r>
      <w:r w:rsidR="004678E0" w:rsidRPr="00A74E25">
        <w:rPr>
          <w:color w:val="auto"/>
        </w:rPr>
        <w:t xml:space="preserve">in </w:t>
      </w:r>
      <w:r w:rsidR="00E64147" w:rsidRPr="00A74E25">
        <w:rPr>
          <w:color w:val="auto"/>
        </w:rPr>
        <w:t xml:space="preserve">the SWALS population has been explored in the light of the </w:t>
      </w:r>
      <w:proofErr w:type="spellStart"/>
      <w:r w:rsidRPr="00A74E25">
        <w:rPr>
          <w:color w:val="auto"/>
        </w:rPr>
        <w:t>Gaignage</w:t>
      </w:r>
      <w:proofErr w:type="spellEnd"/>
      <w:r w:rsidRPr="00A74E25">
        <w:rPr>
          <w:color w:val="auto"/>
        </w:rPr>
        <w:t xml:space="preserve"> </w:t>
      </w:r>
      <w:r w:rsidR="00E64147" w:rsidRPr="00A74E25">
        <w:rPr>
          <w:color w:val="auto"/>
        </w:rPr>
        <w:t>cr</w:t>
      </w:r>
      <w:r w:rsidR="004678E0" w:rsidRPr="00A74E25">
        <w:rPr>
          <w:color w:val="auto"/>
        </w:rPr>
        <w:t>iteria</w:t>
      </w:r>
      <w:r w:rsidR="00A47A59">
        <w:rPr>
          <w:color w:val="auto"/>
        </w:rPr>
        <w:t>,</w:t>
      </w:r>
      <w:r w:rsidR="004678E0" w:rsidRPr="00A74E25">
        <w:rPr>
          <w:color w:val="auto"/>
        </w:rPr>
        <w:t xml:space="preserve"> in order to guarantee </w:t>
      </w:r>
      <w:r w:rsidR="00E64147" w:rsidRPr="00A74E25">
        <w:rPr>
          <w:color w:val="auto"/>
        </w:rPr>
        <w:t xml:space="preserve">equal </w:t>
      </w:r>
      <w:r w:rsidR="00BB2A21" w:rsidRPr="00A74E25">
        <w:rPr>
          <w:color w:val="auto"/>
        </w:rPr>
        <w:t>tr</w:t>
      </w:r>
      <w:r w:rsidR="004678E0" w:rsidRPr="00A74E25">
        <w:rPr>
          <w:color w:val="auto"/>
        </w:rPr>
        <w:t xml:space="preserve">eatment for the creation of </w:t>
      </w:r>
      <w:r w:rsidR="00BB2A21" w:rsidRPr="00A74E25">
        <w:rPr>
          <w:color w:val="auto"/>
        </w:rPr>
        <w:t>new language sections.</w:t>
      </w:r>
    </w:p>
    <w:p w:rsidR="00BB2A21" w:rsidRPr="00A74E25" w:rsidRDefault="00BB2A21" w:rsidP="00E305FB">
      <w:pPr>
        <w:pStyle w:val="Verynormalstyle"/>
        <w:rPr>
          <w:color w:val="auto"/>
        </w:rPr>
      </w:pPr>
    </w:p>
    <w:p w:rsidR="007A535A" w:rsidRDefault="00FA1F6C" w:rsidP="00E305FB">
      <w:pPr>
        <w:pStyle w:val="Verynormalstyle"/>
        <w:rPr>
          <w:color w:val="auto"/>
        </w:rPr>
      </w:pPr>
      <w:r w:rsidRPr="00A74E25">
        <w:rPr>
          <w:color w:val="auto"/>
        </w:rPr>
        <w:t>Conseq</w:t>
      </w:r>
      <w:r w:rsidR="004678E0" w:rsidRPr="00A74E25">
        <w:rPr>
          <w:color w:val="auto"/>
        </w:rPr>
        <w:t>uently, it has proved</w:t>
      </w:r>
      <w:r w:rsidRPr="00A74E25">
        <w:rPr>
          <w:color w:val="auto"/>
        </w:rPr>
        <w:t xml:space="preserve"> to be</w:t>
      </w:r>
      <w:r w:rsidR="00696A04" w:rsidRPr="00A74E25">
        <w:rPr>
          <w:color w:val="auto"/>
        </w:rPr>
        <w:t xml:space="preserve"> absolutely essential</w:t>
      </w:r>
      <w:r w:rsidR="007A535A" w:rsidRPr="00A74E25">
        <w:rPr>
          <w:color w:val="auto"/>
        </w:rPr>
        <w:t xml:space="preserve"> to have </w:t>
      </w:r>
      <w:r w:rsidR="004678E0" w:rsidRPr="00A74E25">
        <w:rPr>
          <w:color w:val="auto"/>
        </w:rPr>
        <w:t xml:space="preserve">the </w:t>
      </w:r>
      <w:proofErr w:type="spellStart"/>
      <w:r w:rsidR="00AD2E8B" w:rsidRPr="00A74E25">
        <w:rPr>
          <w:color w:val="auto"/>
        </w:rPr>
        <w:t>Berkendael</w:t>
      </w:r>
      <w:proofErr w:type="spellEnd"/>
      <w:r w:rsidR="00AD2E8B" w:rsidRPr="00A74E25">
        <w:rPr>
          <w:color w:val="auto"/>
        </w:rPr>
        <w:t xml:space="preserve"> site</w:t>
      </w:r>
      <w:r w:rsidR="00A47A59">
        <w:rPr>
          <w:color w:val="auto"/>
        </w:rPr>
        <w:t xml:space="preserve"> as an extension to</w:t>
      </w:r>
      <w:r w:rsidR="007F546C" w:rsidRPr="00A74E25">
        <w:rPr>
          <w:color w:val="auto"/>
        </w:rPr>
        <w:t xml:space="preserve"> the European School</w:t>
      </w:r>
      <w:r w:rsidR="00A47A59">
        <w:rPr>
          <w:color w:val="auto"/>
        </w:rPr>
        <w:t>,</w:t>
      </w:r>
      <w:r w:rsidR="007F546C" w:rsidRPr="00A74E25">
        <w:rPr>
          <w:color w:val="auto"/>
        </w:rPr>
        <w:t xml:space="preserve"> </w:t>
      </w:r>
      <w:r w:rsidR="00214292" w:rsidRPr="00A74E25">
        <w:rPr>
          <w:color w:val="auto"/>
        </w:rPr>
        <w:t xml:space="preserve">Brussels </w:t>
      </w:r>
      <w:r w:rsidR="007F546C" w:rsidRPr="00A74E25">
        <w:rPr>
          <w:color w:val="auto"/>
        </w:rPr>
        <w:t>I</w:t>
      </w:r>
      <w:r w:rsidR="00A47A59">
        <w:rPr>
          <w:color w:val="auto"/>
        </w:rPr>
        <w:t>,</w:t>
      </w:r>
      <w:r w:rsidR="00AD2E8B" w:rsidRPr="00A74E25">
        <w:rPr>
          <w:color w:val="auto"/>
        </w:rPr>
        <w:t xml:space="preserve"> </w:t>
      </w:r>
      <w:r w:rsidR="004678E0" w:rsidRPr="00A74E25">
        <w:rPr>
          <w:color w:val="auto"/>
        </w:rPr>
        <w:t>in order to have the necessary</w:t>
      </w:r>
      <w:r w:rsidR="007F546C" w:rsidRPr="00A74E25">
        <w:rPr>
          <w:color w:val="auto"/>
        </w:rPr>
        <w:t xml:space="preserve"> </w:t>
      </w:r>
      <w:r w:rsidR="007A535A" w:rsidRPr="00A74E25">
        <w:rPr>
          <w:color w:val="auto"/>
        </w:rPr>
        <w:t>additional Nursery and Primary i</w:t>
      </w:r>
      <w:r w:rsidR="00696A04" w:rsidRPr="00A74E25">
        <w:rPr>
          <w:color w:val="auto"/>
        </w:rPr>
        <w:t>nfrastructure</w:t>
      </w:r>
      <w:r w:rsidR="000F6498" w:rsidRPr="00A74E25">
        <w:rPr>
          <w:color w:val="auto"/>
        </w:rPr>
        <w:t xml:space="preserve"> to be used</w:t>
      </w:r>
      <w:r w:rsidR="00696A04" w:rsidRPr="00A74E25">
        <w:rPr>
          <w:color w:val="auto"/>
        </w:rPr>
        <w:t xml:space="preserve"> starting from 1 September </w:t>
      </w:r>
      <w:r w:rsidR="007A535A" w:rsidRPr="00A74E25">
        <w:rPr>
          <w:color w:val="auto"/>
        </w:rPr>
        <w:t>201</w:t>
      </w:r>
      <w:r w:rsidR="00AD2E8B" w:rsidRPr="00A74E25">
        <w:rPr>
          <w:color w:val="auto"/>
        </w:rPr>
        <w:t>6</w:t>
      </w:r>
      <w:r w:rsidR="007A535A" w:rsidRPr="00A74E25">
        <w:rPr>
          <w:color w:val="auto"/>
        </w:rPr>
        <w:t>.</w:t>
      </w:r>
    </w:p>
    <w:p w:rsidR="003F0927" w:rsidRPr="00A74E25" w:rsidRDefault="003F0927" w:rsidP="003F0927">
      <w:pPr>
        <w:pStyle w:val="Verynormalstyle"/>
        <w:rPr>
          <w:color w:val="auto"/>
        </w:rPr>
      </w:pPr>
    </w:p>
    <w:p w:rsidR="003F0927" w:rsidRPr="00C5358E" w:rsidRDefault="003F0927" w:rsidP="003F0927">
      <w:pPr>
        <w:spacing w:line="276" w:lineRule="auto"/>
        <w:jc w:val="both"/>
        <w:rPr>
          <w:rFonts w:ascii="Arial" w:hAnsi="Arial" w:cs="Arial"/>
        </w:rPr>
      </w:pPr>
      <w:r w:rsidRPr="00A74E25">
        <w:rPr>
          <w:rFonts w:ascii="Arial" w:hAnsi="Arial" w:cs="Arial"/>
          <w:lang w:val="en-GB"/>
        </w:rPr>
        <w:t xml:space="preserve">The </w:t>
      </w:r>
      <w:proofErr w:type="spellStart"/>
      <w:r w:rsidRPr="00A74E25">
        <w:rPr>
          <w:rFonts w:ascii="Arial" w:hAnsi="Arial" w:cs="Arial"/>
          <w:lang w:val="en-GB"/>
        </w:rPr>
        <w:t>Berkendael</w:t>
      </w:r>
      <w:proofErr w:type="spellEnd"/>
      <w:r w:rsidRPr="00A74E25">
        <w:rPr>
          <w:rFonts w:ascii="Arial" w:hAnsi="Arial" w:cs="Arial"/>
          <w:lang w:val="en-GB"/>
        </w:rPr>
        <w:t xml:space="preserve"> school site has been used by the European Schools as a temporary site since September 2007</w:t>
      </w:r>
      <w:r w:rsidR="0037154B">
        <w:rPr>
          <w:rFonts w:ascii="Arial" w:hAnsi="Arial" w:cs="Arial"/>
          <w:lang w:val="en-GB"/>
        </w:rPr>
        <w:t xml:space="preserve">. </w:t>
      </w:r>
      <w:r w:rsidR="002F62CF" w:rsidRPr="00C5358E">
        <w:rPr>
          <w:rFonts w:ascii="Arial" w:hAnsi="Arial" w:cs="Arial"/>
          <w:b/>
          <w:color w:val="FF0000"/>
        </w:rPr>
        <w:t xml:space="preserve"> </w:t>
      </w:r>
      <w:r w:rsidR="002F62CF" w:rsidRPr="00C5358E">
        <w:rPr>
          <w:rFonts w:ascii="Arial" w:hAnsi="Arial" w:cs="Arial"/>
          <w:lang w:val="en-GB"/>
        </w:rPr>
        <w:t>It will be recalled that between the 2007-2008 and</w:t>
      </w:r>
      <w:r w:rsidR="0037154B" w:rsidRPr="00C5358E">
        <w:rPr>
          <w:rFonts w:ascii="Arial" w:hAnsi="Arial" w:cs="Arial"/>
          <w:lang w:val="en-GB"/>
        </w:rPr>
        <w:t xml:space="preserve"> 2011-2012</w:t>
      </w:r>
      <w:r w:rsidR="002F62CF" w:rsidRPr="00C5358E">
        <w:rPr>
          <w:rFonts w:ascii="Arial" w:hAnsi="Arial" w:cs="Arial"/>
          <w:lang w:val="en-GB"/>
        </w:rPr>
        <w:t xml:space="preserve"> school years</w:t>
      </w:r>
      <w:proofErr w:type="gramStart"/>
      <w:r w:rsidR="002F62CF" w:rsidRPr="00C5358E">
        <w:rPr>
          <w:rFonts w:ascii="Arial" w:hAnsi="Arial" w:cs="Arial"/>
          <w:lang w:val="en-GB"/>
        </w:rPr>
        <w:t>,  the</w:t>
      </w:r>
      <w:proofErr w:type="gramEnd"/>
      <w:r w:rsidR="002F62CF" w:rsidRPr="00C5358E">
        <w:rPr>
          <w:rFonts w:ascii="Arial" w:hAnsi="Arial" w:cs="Arial"/>
          <w:lang w:val="en-GB"/>
        </w:rPr>
        <w:t xml:space="preserve"> building temporarily accommodated the Eur</w:t>
      </w:r>
      <w:r w:rsidR="00AB4853" w:rsidRPr="00C5358E">
        <w:rPr>
          <w:rFonts w:ascii="Arial" w:hAnsi="Arial" w:cs="Arial"/>
          <w:lang w:val="en-GB"/>
        </w:rPr>
        <w:t>opean School, Brussels IV, prior to</w:t>
      </w:r>
      <w:r w:rsidR="002F62CF" w:rsidRPr="00C5358E">
        <w:rPr>
          <w:rFonts w:ascii="Arial" w:hAnsi="Arial" w:cs="Arial"/>
          <w:lang w:val="en-GB"/>
        </w:rPr>
        <w:t xml:space="preserve"> its transfer to the </w:t>
      </w:r>
      <w:proofErr w:type="spellStart"/>
      <w:r w:rsidR="002F62CF" w:rsidRPr="00C5358E">
        <w:rPr>
          <w:rFonts w:ascii="Arial" w:hAnsi="Arial" w:cs="Arial"/>
          <w:lang w:val="en-GB"/>
        </w:rPr>
        <w:t>Laeken</w:t>
      </w:r>
      <w:proofErr w:type="spellEnd"/>
      <w:r w:rsidR="002F62CF" w:rsidRPr="00C5358E">
        <w:rPr>
          <w:rFonts w:ascii="Arial" w:hAnsi="Arial" w:cs="Arial"/>
          <w:lang w:val="en-GB"/>
        </w:rPr>
        <w:t xml:space="preserve"> site. </w:t>
      </w:r>
      <w:r w:rsidR="0037154B" w:rsidRPr="00C5358E">
        <w:rPr>
          <w:rFonts w:ascii="Arial" w:hAnsi="Arial" w:cs="Arial"/>
          <w:lang w:val="en-GB"/>
        </w:rPr>
        <w:t xml:space="preserve"> </w:t>
      </w:r>
      <w:r w:rsidR="002F62CF" w:rsidRPr="00C5358E">
        <w:rPr>
          <w:rFonts w:ascii="Arial" w:hAnsi="Arial" w:cs="Arial"/>
          <w:lang w:val="en-GB"/>
        </w:rPr>
        <w:t xml:space="preserve">As from September 2012, it accommodated the nursery and primary year 1 classes of the European School, Brussels I, pending completion of the work </w:t>
      </w:r>
      <w:r w:rsidR="00AB4853" w:rsidRPr="00C5358E">
        <w:rPr>
          <w:rFonts w:ascii="Arial" w:hAnsi="Arial" w:cs="Arial"/>
          <w:lang w:val="en-GB"/>
        </w:rPr>
        <w:t xml:space="preserve">carried out </w:t>
      </w:r>
      <w:r w:rsidR="002F62CF" w:rsidRPr="00C5358E">
        <w:rPr>
          <w:rFonts w:ascii="Arial" w:hAnsi="Arial" w:cs="Arial"/>
          <w:lang w:val="en-GB"/>
        </w:rPr>
        <w:t xml:space="preserve">on the </w:t>
      </w:r>
      <w:proofErr w:type="spellStart"/>
      <w:r w:rsidR="002F62CF" w:rsidRPr="00C5358E">
        <w:rPr>
          <w:rFonts w:ascii="Arial" w:hAnsi="Arial" w:cs="Arial"/>
          <w:lang w:val="en-GB"/>
        </w:rPr>
        <w:t>Fabiola</w:t>
      </w:r>
      <w:proofErr w:type="spellEnd"/>
      <w:r w:rsidR="002F62CF" w:rsidRPr="00C5358E">
        <w:rPr>
          <w:rFonts w:ascii="Arial" w:hAnsi="Arial" w:cs="Arial"/>
          <w:lang w:val="en-GB"/>
        </w:rPr>
        <w:t xml:space="preserve"> building. In view of the current unavailability of a fifth school and of the negative vote by the Board of Governors </w:t>
      </w:r>
      <w:r w:rsidR="00BB6D2C">
        <w:rPr>
          <w:rFonts w:ascii="Arial" w:hAnsi="Arial" w:cs="Arial"/>
          <w:lang w:val="en-GB"/>
        </w:rPr>
        <w:t xml:space="preserve">in </w:t>
      </w:r>
      <w:r w:rsidR="002F62CF" w:rsidRPr="00C5358E">
        <w:rPr>
          <w:rFonts w:ascii="Arial" w:hAnsi="Arial" w:cs="Arial"/>
          <w:lang w:val="en-GB"/>
        </w:rPr>
        <w:t>December 2014 on the setting up of a fifth European School on that site, the Belgian authorities are nevertheless continuing to make it available to the European Schools (subject to what will be explained below) pending the actual opening of the fifth school.</w:t>
      </w:r>
      <w:r w:rsidR="002F62CF" w:rsidRPr="00C5358E">
        <w:rPr>
          <w:rFonts w:ascii="Arial" w:hAnsi="Arial" w:cs="Arial"/>
        </w:rPr>
        <w:t xml:space="preserve"> </w:t>
      </w:r>
    </w:p>
    <w:p w:rsidR="003F0927" w:rsidRPr="00C5358E" w:rsidRDefault="003F0927" w:rsidP="003F0927">
      <w:pPr>
        <w:spacing w:line="276" w:lineRule="auto"/>
        <w:jc w:val="both"/>
        <w:rPr>
          <w:rFonts w:ascii="Arial" w:hAnsi="Arial" w:cs="Arial"/>
        </w:rPr>
      </w:pPr>
    </w:p>
    <w:p w:rsidR="003F0927" w:rsidRPr="00A74E25" w:rsidRDefault="003F0927" w:rsidP="003F0927">
      <w:pPr>
        <w:spacing w:after="120" w:line="276" w:lineRule="auto"/>
        <w:jc w:val="both"/>
        <w:rPr>
          <w:rFonts w:ascii="Arial" w:hAnsi="Arial" w:cs="Arial"/>
          <w:lang w:val="en-GB"/>
        </w:rPr>
      </w:pPr>
      <w:r w:rsidRPr="00A74E25">
        <w:rPr>
          <w:rFonts w:ascii="Arial" w:hAnsi="Arial" w:cs="Arial"/>
          <w:lang w:val="en-GB"/>
        </w:rPr>
        <w:t>There are two main buildings on the site:</w:t>
      </w:r>
    </w:p>
    <w:p w:rsidR="003F0927" w:rsidRPr="00A74E25" w:rsidRDefault="003F0927" w:rsidP="003F0927">
      <w:pPr>
        <w:pStyle w:val="Paragraphedeliste"/>
        <w:numPr>
          <w:ilvl w:val="0"/>
          <w:numId w:val="10"/>
        </w:numPr>
        <w:spacing w:line="276" w:lineRule="auto"/>
        <w:jc w:val="both"/>
        <w:rPr>
          <w:rFonts w:ascii="Arial" w:hAnsi="Arial" w:cs="Arial"/>
          <w:lang w:val="en-GB"/>
        </w:rPr>
      </w:pPr>
      <w:r w:rsidRPr="00A74E25">
        <w:rPr>
          <w:rFonts w:ascii="Arial" w:hAnsi="Arial" w:cs="Arial"/>
          <w:lang w:val="en-GB"/>
        </w:rPr>
        <w:t xml:space="preserve">A purpose-built and well renovated old school building which can offer places for 750 Nursery or Primary pupils.  </w:t>
      </w:r>
    </w:p>
    <w:p w:rsidR="003F0927" w:rsidRPr="00A74E25" w:rsidRDefault="003F0927" w:rsidP="003F0927">
      <w:pPr>
        <w:pStyle w:val="Paragraphedeliste"/>
        <w:numPr>
          <w:ilvl w:val="0"/>
          <w:numId w:val="10"/>
        </w:numPr>
        <w:spacing w:before="120" w:line="276" w:lineRule="auto"/>
        <w:ind w:left="714" w:hanging="357"/>
        <w:jc w:val="both"/>
        <w:rPr>
          <w:rFonts w:ascii="Arial" w:hAnsi="Arial" w:cs="Arial"/>
          <w:lang w:val="en-GB"/>
        </w:rPr>
      </w:pPr>
      <w:r w:rsidRPr="00A74E25">
        <w:rPr>
          <w:rFonts w:ascii="Arial" w:hAnsi="Arial" w:cs="Arial"/>
          <w:lang w:val="en-GB"/>
        </w:rPr>
        <w:t>The recently renovated ‘</w:t>
      </w:r>
      <w:proofErr w:type="spellStart"/>
      <w:r w:rsidRPr="00A74E25">
        <w:rPr>
          <w:rFonts w:ascii="Arial" w:hAnsi="Arial" w:cs="Arial"/>
          <w:lang w:val="en-GB"/>
        </w:rPr>
        <w:t>Berkendae</w:t>
      </w:r>
      <w:r>
        <w:rPr>
          <w:rFonts w:ascii="Arial" w:hAnsi="Arial" w:cs="Arial"/>
          <w:lang w:val="en-GB"/>
        </w:rPr>
        <w:t>l</w:t>
      </w:r>
      <w:proofErr w:type="spellEnd"/>
      <w:r w:rsidRPr="00A74E25">
        <w:rPr>
          <w:rFonts w:ascii="Arial" w:hAnsi="Arial" w:cs="Arial"/>
          <w:lang w:val="en-GB"/>
        </w:rPr>
        <w:t>’ 66 building, which was converted  from offices to school premises five years ago to offer places for 250 Primary or Lower Secondary pupils.</w:t>
      </w:r>
    </w:p>
    <w:p w:rsidR="003F0927" w:rsidRPr="00A74E25" w:rsidRDefault="003F0927" w:rsidP="003F0927">
      <w:pPr>
        <w:spacing w:line="276" w:lineRule="auto"/>
        <w:jc w:val="both"/>
        <w:rPr>
          <w:rFonts w:ascii="Arial" w:hAnsi="Arial" w:cs="Arial"/>
          <w:lang w:val="en-GB"/>
        </w:rPr>
      </w:pPr>
    </w:p>
    <w:p w:rsidR="003F0927" w:rsidRPr="00A74E25" w:rsidRDefault="003F0927" w:rsidP="003F0927">
      <w:pPr>
        <w:spacing w:line="276" w:lineRule="auto"/>
        <w:jc w:val="both"/>
        <w:rPr>
          <w:rFonts w:ascii="Arial" w:hAnsi="Arial" w:cs="Arial"/>
          <w:lang w:val="en-GB"/>
        </w:rPr>
      </w:pPr>
      <w:r w:rsidRPr="00A74E25">
        <w:rPr>
          <w:rFonts w:ascii="Arial" w:hAnsi="Arial" w:cs="Arial"/>
          <w:lang w:val="en-GB"/>
        </w:rPr>
        <w:t xml:space="preserve">In total the </w:t>
      </w:r>
      <w:proofErr w:type="spellStart"/>
      <w:r w:rsidRPr="00A74E25">
        <w:rPr>
          <w:rFonts w:ascii="Arial" w:hAnsi="Arial" w:cs="Arial"/>
          <w:lang w:val="en-GB"/>
        </w:rPr>
        <w:t>Berkendael</w:t>
      </w:r>
      <w:proofErr w:type="spellEnd"/>
      <w:r w:rsidRPr="00A74E25">
        <w:rPr>
          <w:rFonts w:ascii="Arial" w:hAnsi="Arial" w:cs="Arial"/>
          <w:lang w:val="en-GB"/>
        </w:rPr>
        <w:t xml:space="preserve"> site offers a pleasant school environment for 1000 pupils with 12 Nursery classrooms and 35 Primary classrooms.</w:t>
      </w:r>
    </w:p>
    <w:p w:rsidR="00DD777E" w:rsidRDefault="00DD777E" w:rsidP="00E305FB">
      <w:pPr>
        <w:pStyle w:val="Verynormalstyle"/>
        <w:rPr>
          <w:b/>
          <w:bCs/>
          <w:color w:val="auto"/>
        </w:rPr>
      </w:pPr>
    </w:p>
    <w:p w:rsidR="003F0927" w:rsidRPr="00A74E25" w:rsidRDefault="003F0927" w:rsidP="00E305FB">
      <w:pPr>
        <w:pStyle w:val="Verynormalstyle"/>
        <w:rPr>
          <w:b/>
          <w:bCs/>
          <w:color w:val="auto"/>
        </w:rPr>
      </w:pPr>
    </w:p>
    <w:p w:rsidR="00E520D0" w:rsidRPr="00A74E25" w:rsidRDefault="000F6498" w:rsidP="00E305FB">
      <w:pPr>
        <w:pStyle w:val="Titre1"/>
        <w:spacing w:line="276" w:lineRule="auto"/>
        <w:rPr>
          <w:lang w:val="en-GB"/>
        </w:rPr>
      </w:pPr>
      <w:r w:rsidRPr="00A74E25">
        <w:rPr>
          <w:lang w:val="en-GB"/>
        </w:rPr>
        <w:t xml:space="preserve">Working Group (WG) on the making available of a fifth European School by the Belgian Government: </w:t>
      </w:r>
      <w:r w:rsidR="00E520D0" w:rsidRPr="00A74E25">
        <w:rPr>
          <w:lang w:val="en-GB"/>
        </w:rPr>
        <w:t xml:space="preserve"> </w:t>
      </w:r>
      <w:r w:rsidR="007F546C" w:rsidRPr="00A74E25">
        <w:rPr>
          <w:lang w:val="en-GB"/>
        </w:rPr>
        <w:t>Cons</w:t>
      </w:r>
      <w:r w:rsidRPr="00A74E25">
        <w:rPr>
          <w:lang w:val="en-GB"/>
        </w:rPr>
        <w:t xml:space="preserve">ensus and follow-up </w:t>
      </w:r>
    </w:p>
    <w:p w:rsidR="00E520D0" w:rsidRPr="00F460A6" w:rsidRDefault="00E520D0" w:rsidP="00E305FB">
      <w:pPr>
        <w:pStyle w:val="Verynormalstyle"/>
        <w:rPr>
          <w:color w:val="auto"/>
          <w:lang w:val="en-US"/>
        </w:rPr>
      </w:pPr>
    </w:p>
    <w:p w:rsidR="007F546C" w:rsidRPr="00A74E25" w:rsidRDefault="007F546C" w:rsidP="00E305FB">
      <w:pPr>
        <w:pStyle w:val="Verynormalstyle"/>
        <w:rPr>
          <w:color w:val="auto"/>
        </w:rPr>
      </w:pPr>
      <w:r w:rsidRPr="00A74E25">
        <w:rPr>
          <w:color w:val="auto"/>
        </w:rPr>
        <w:t xml:space="preserve">Following the decision by the Council of Ministers </w:t>
      </w:r>
      <w:r w:rsidR="000F6498" w:rsidRPr="00A74E25">
        <w:rPr>
          <w:color w:val="auto"/>
        </w:rPr>
        <w:t xml:space="preserve">of the Belgian Federal Government </w:t>
      </w:r>
      <w:r w:rsidRPr="00A74E25">
        <w:rPr>
          <w:color w:val="auto"/>
        </w:rPr>
        <w:t xml:space="preserve">on 30 January 2015 extending the </w:t>
      </w:r>
      <w:r w:rsidR="000F6498" w:rsidRPr="00A74E25">
        <w:rPr>
          <w:color w:val="auto"/>
        </w:rPr>
        <w:t>availability of</w:t>
      </w:r>
      <w:r w:rsidR="00A47A59">
        <w:rPr>
          <w:color w:val="auto"/>
        </w:rPr>
        <w:t xml:space="preserve"> </w:t>
      </w:r>
      <w:r w:rsidRPr="00A74E25">
        <w:rPr>
          <w:color w:val="auto"/>
        </w:rPr>
        <w:t xml:space="preserve">the site at </w:t>
      </w:r>
      <w:proofErr w:type="spellStart"/>
      <w:r w:rsidRPr="00A74E25">
        <w:rPr>
          <w:color w:val="auto"/>
        </w:rPr>
        <w:t>Berkendael</w:t>
      </w:r>
      <w:proofErr w:type="spellEnd"/>
      <w:r w:rsidRPr="00A74E25">
        <w:rPr>
          <w:color w:val="auto"/>
        </w:rPr>
        <w:t xml:space="preserve"> for the European Schools </w:t>
      </w:r>
      <w:r w:rsidR="000F6498" w:rsidRPr="00A74E25">
        <w:rPr>
          <w:color w:val="auto"/>
        </w:rPr>
        <w:t>for</w:t>
      </w:r>
      <w:r w:rsidRPr="00A74E25">
        <w:rPr>
          <w:color w:val="auto"/>
        </w:rPr>
        <w:t xml:space="preserve"> the 2015-2016 school </w:t>
      </w:r>
      <w:proofErr w:type="gramStart"/>
      <w:r w:rsidRPr="00A74E25">
        <w:rPr>
          <w:color w:val="auto"/>
        </w:rPr>
        <w:t>year</w:t>
      </w:r>
      <w:proofErr w:type="gramEnd"/>
      <w:r w:rsidRPr="00A74E25">
        <w:rPr>
          <w:color w:val="auto"/>
        </w:rPr>
        <w:t>, the Minister’s Office</w:t>
      </w:r>
      <w:r w:rsidR="000F6498" w:rsidRPr="00A74E25">
        <w:rPr>
          <w:color w:val="auto"/>
        </w:rPr>
        <w:t xml:space="preserve"> of the </w:t>
      </w:r>
      <w:proofErr w:type="spellStart"/>
      <w:r w:rsidR="000F6498" w:rsidRPr="00A74E25">
        <w:rPr>
          <w:i/>
          <w:color w:val="auto"/>
        </w:rPr>
        <w:t>Régie</w:t>
      </w:r>
      <w:proofErr w:type="spellEnd"/>
      <w:r w:rsidR="000F6498" w:rsidRPr="00A74E25">
        <w:rPr>
          <w:i/>
          <w:color w:val="auto"/>
        </w:rPr>
        <w:t xml:space="preserve"> des </w:t>
      </w:r>
      <w:proofErr w:type="spellStart"/>
      <w:r w:rsidR="000F6498" w:rsidRPr="00A74E25">
        <w:rPr>
          <w:i/>
          <w:color w:val="auto"/>
        </w:rPr>
        <w:t>Bâtiments</w:t>
      </w:r>
      <w:proofErr w:type="spellEnd"/>
      <w:r w:rsidR="000F6498" w:rsidRPr="00A74E25">
        <w:rPr>
          <w:color w:val="auto"/>
        </w:rPr>
        <w:t xml:space="preserve"> (Belgian Public </w:t>
      </w:r>
      <w:r w:rsidRPr="00A74E25">
        <w:rPr>
          <w:color w:val="auto"/>
        </w:rPr>
        <w:t>Building Authority</w:t>
      </w:r>
      <w:r w:rsidR="000F6498" w:rsidRPr="00A74E25">
        <w:rPr>
          <w:color w:val="auto"/>
        </w:rPr>
        <w:t xml:space="preserve">) </w:t>
      </w:r>
      <w:r w:rsidRPr="00A74E25">
        <w:rPr>
          <w:color w:val="auto"/>
        </w:rPr>
        <w:t>undertook to set up a Working Group to:</w:t>
      </w:r>
    </w:p>
    <w:p w:rsidR="00E56C41" w:rsidRPr="00A74E25" w:rsidRDefault="00E56C41" w:rsidP="00E305FB">
      <w:pPr>
        <w:pStyle w:val="Verynormalstyle"/>
        <w:rPr>
          <w:color w:val="auto"/>
        </w:rPr>
      </w:pPr>
    </w:p>
    <w:p w:rsidR="007F546C" w:rsidRPr="00A74E25" w:rsidRDefault="007F546C" w:rsidP="00E305FB">
      <w:pPr>
        <w:pStyle w:val="Verynormalstyle"/>
        <w:numPr>
          <w:ilvl w:val="0"/>
          <w:numId w:val="42"/>
        </w:numPr>
        <w:rPr>
          <w:color w:val="auto"/>
        </w:rPr>
      </w:pPr>
      <w:r w:rsidRPr="00A74E25">
        <w:rPr>
          <w:color w:val="auto"/>
        </w:rPr>
        <w:t>Re-evaluate and update the future needs of the schools in an objective manner based on the real number of pupils</w:t>
      </w:r>
    </w:p>
    <w:p w:rsidR="007F546C" w:rsidRDefault="007F546C" w:rsidP="00E305FB">
      <w:pPr>
        <w:pStyle w:val="Verynormalstyle"/>
        <w:numPr>
          <w:ilvl w:val="0"/>
          <w:numId w:val="42"/>
        </w:numPr>
        <w:rPr>
          <w:color w:val="auto"/>
        </w:rPr>
      </w:pPr>
      <w:r w:rsidRPr="00A74E25">
        <w:rPr>
          <w:color w:val="auto"/>
        </w:rPr>
        <w:t xml:space="preserve">Determine the standards on which the needs of the schools will be determined (those of the </w:t>
      </w:r>
      <w:r w:rsidR="00482EA3" w:rsidRPr="00A74E25">
        <w:rPr>
          <w:color w:val="auto"/>
        </w:rPr>
        <w:t xml:space="preserve">Francophone </w:t>
      </w:r>
      <w:r w:rsidRPr="00A74E25">
        <w:rPr>
          <w:color w:val="auto"/>
        </w:rPr>
        <w:t>Community, the Flemish Community, rules related to the</w:t>
      </w:r>
      <w:r w:rsidR="000F6498" w:rsidRPr="00A74E25">
        <w:rPr>
          <w:color w:val="auto"/>
        </w:rPr>
        <w:t xml:space="preserve"> different categories of pupils, etc.</w:t>
      </w:r>
      <w:r w:rsidRPr="00A74E25">
        <w:rPr>
          <w:color w:val="auto"/>
        </w:rPr>
        <w:t>)</w:t>
      </w:r>
    </w:p>
    <w:p w:rsidR="00C5358E" w:rsidRPr="00A74E25" w:rsidRDefault="00C5358E" w:rsidP="00C5358E">
      <w:pPr>
        <w:pStyle w:val="Verynormalstyle"/>
        <w:ind w:left="720"/>
        <w:rPr>
          <w:color w:val="auto"/>
        </w:rPr>
      </w:pPr>
    </w:p>
    <w:p w:rsidR="007F546C" w:rsidRPr="00A74E25" w:rsidRDefault="007F546C" w:rsidP="00E305FB">
      <w:pPr>
        <w:pStyle w:val="Verynormalstyle"/>
        <w:rPr>
          <w:color w:val="auto"/>
        </w:rPr>
      </w:pPr>
      <w:r w:rsidRPr="00A74E25">
        <w:rPr>
          <w:color w:val="auto"/>
        </w:rPr>
        <w:t xml:space="preserve">The Minister’s Office of the </w:t>
      </w:r>
      <w:proofErr w:type="spellStart"/>
      <w:r w:rsidRPr="00A74E25">
        <w:rPr>
          <w:i/>
          <w:color w:val="auto"/>
        </w:rPr>
        <w:t>Régie</w:t>
      </w:r>
      <w:proofErr w:type="spellEnd"/>
      <w:r w:rsidRPr="00A74E25">
        <w:rPr>
          <w:i/>
          <w:color w:val="auto"/>
        </w:rPr>
        <w:t xml:space="preserve"> des </w:t>
      </w:r>
      <w:proofErr w:type="spellStart"/>
      <w:r w:rsidRPr="00A74E25">
        <w:rPr>
          <w:i/>
          <w:color w:val="auto"/>
        </w:rPr>
        <w:t>Bâtiments</w:t>
      </w:r>
      <w:proofErr w:type="spellEnd"/>
      <w:r w:rsidRPr="00A74E25">
        <w:rPr>
          <w:color w:val="auto"/>
        </w:rPr>
        <w:t xml:space="preserve"> proceeded to chair a WG consisting of representatives of the </w:t>
      </w:r>
      <w:proofErr w:type="spellStart"/>
      <w:r w:rsidRPr="00A74E25">
        <w:rPr>
          <w:i/>
          <w:color w:val="auto"/>
        </w:rPr>
        <w:t>Régie</w:t>
      </w:r>
      <w:proofErr w:type="spellEnd"/>
      <w:r w:rsidRPr="00A74E25">
        <w:rPr>
          <w:i/>
          <w:color w:val="auto"/>
        </w:rPr>
        <w:t xml:space="preserve"> des </w:t>
      </w:r>
      <w:proofErr w:type="spellStart"/>
      <w:r w:rsidRPr="00A74E25">
        <w:rPr>
          <w:i/>
          <w:color w:val="auto"/>
        </w:rPr>
        <w:t>Bâtiments</w:t>
      </w:r>
      <w:proofErr w:type="spellEnd"/>
      <w:r w:rsidRPr="00A74E25">
        <w:rPr>
          <w:color w:val="auto"/>
        </w:rPr>
        <w:t xml:space="preserve">, the Board of Governors of the European Schools, the European Commission and Belgian co-delegates to the Board of Governors, i.e. from the </w:t>
      </w:r>
      <w:r w:rsidR="00482EA3" w:rsidRPr="00A74E25">
        <w:rPr>
          <w:color w:val="auto"/>
        </w:rPr>
        <w:t xml:space="preserve">Francophone </w:t>
      </w:r>
      <w:r w:rsidRPr="00A74E25">
        <w:rPr>
          <w:color w:val="auto"/>
        </w:rPr>
        <w:t>Community and the Flemish Community. The working group</w:t>
      </w:r>
      <w:r w:rsidR="000F6498" w:rsidRPr="00A74E25">
        <w:rPr>
          <w:color w:val="auto"/>
        </w:rPr>
        <w:t xml:space="preserve"> convened on 2 April 2015, 26 May </w:t>
      </w:r>
      <w:r w:rsidRPr="00A74E25">
        <w:rPr>
          <w:color w:val="auto"/>
        </w:rPr>
        <w:t xml:space="preserve">2015 and </w:t>
      </w:r>
      <w:r w:rsidR="000F6498" w:rsidRPr="00A74E25">
        <w:rPr>
          <w:color w:val="auto"/>
        </w:rPr>
        <w:t>7 July 2015 at</w:t>
      </w:r>
      <w:r w:rsidRPr="00A74E25">
        <w:rPr>
          <w:color w:val="auto"/>
        </w:rPr>
        <w:t xml:space="preserve"> meetings chaired by Mr Antoine </w:t>
      </w:r>
      <w:proofErr w:type="spellStart"/>
      <w:r w:rsidRPr="00A74E25">
        <w:rPr>
          <w:color w:val="auto"/>
        </w:rPr>
        <w:t>Defrenne</w:t>
      </w:r>
      <w:proofErr w:type="spellEnd"/>
      <w:r w:rsidRPr="00A74E25">
        <w:rPr>
          <w:color w:val="auto"/>
        </w:rPr>
        <w:t>.</w:t>
      </w:r>
    </w:p>
    <w:p w:rsidR="007F546C" w:rsidRPr="00A74E25" w:rsidRDefault="007F546C" w:rsidP="00E305FB">
      <w:pPr>
        <w:pStyle w:val="Verynormalstyle"/>
        <w:rPr>
          <w:color w:val="auto"/>
          <w:sz w:val="28"/>
        </w:rPr>
      </w:pPr>
    </w:p>
    <w:p w:rsidR="007F546C" w:rsidRPr="00A74E25" w:rsidRDefault="007F546C" w:rsidP="00E305FB">
      <w:pPr>
        <w:pStyle w:val="Verynormalstyle"/>
        <w:rPr>
          <w:color w:val="auto"/>
        </w:rPr>
      </w:pPr>
      <w:r w:rsidRPr="00A74E25">
        <w:rPr>
          <w:color w:val="auto"/>
        </w:rPr>
        <w:t>The WG examined all the criteria related to the future needs of the European Schools (</w:t>
      </w:r>
      <w:r w:rsidR="00482EA3" w:rsidRPr="00A74E25">
        <w:rPr>
          <w:color w:val="auto"/>
        </w:rPr>
        <w:t>ES</w:t>
      </w:r>
      <w:r w:rsidRPr="00A74E25">
        <w:rPr>
          <w:color w:val="auto"/>
        </w:rPr>
        <w:t xml:space="preserve">), based on the growth of the </w:t>
      </w:r>
      <w:r w:rsidR="00214292" w:rsidRPr="00A74E25">
        <w:rPr>
          <w:color w:val="auto"/>
        </w:rPr>
        <w:t xml:space="preserve">pupil population </w:t>
      </w:r>
      <w:r w:rsidR="000F6498" w:rsidRPr="00A74E25">
        <w:rPr>
          <w:color w:val="auto"/>
        </w:rPr>
        <w:t>over the past</w:t>
      </w:r>
      <w:r w:rsidRPr="00A74E25">
        <w:rPr>
          <w:color w:val="auto"/>
        </w:rPr>
        <w:t xml:space="preserve"> few years, expected growth for the next few years, restrictions on enrolment</w:t>
      </w:r>
      <w:r w:rsidR="000F6498" w:rsidRPr="00A74E25">
        <w:rPr>
          <w:color w:val="auto"/>
        </w:rPr>
        <w:t xml:space="preserve"> for entitled pupils, </w:t>
      </w:r>
      <w:r w:rsidRPr="00A74E25">
        <w:rPr>
          <w:color w:val="auto"/>
        </w:rPr>
        <w:t>management of s</w:t>
      </w:r>
      <w:r w:rsidR="000F6498" w:rsidRPr="00A74E25">
        <w:rPr>
          <w:color w:val="auto"/>
        </w:rPr>
        <w:t xml:space="preserve">pace in the schools, </w:t>
      </w:r>
      <w:r w:rsidRPr="00A74E25">
        <w:rPr>
          <w:color w:val="auto"/>
        </w:rPr>
        <w:t>demographics of the schoolchildren, etc.</w:t>
      </w:r>
    </w:p>
    <w:p w:rsidR="007F546C" w:rsidRPr="00A74E25" w:rsidRDefault="007F546C" w:rsidP="00E305FB">
      <w:pPr>
        <w:pStyle w:val="Verynormalstyle"/>
        <w:rPr>
          <w:color w:val="auto"/>
        </w:rPr>
      </w:pPr>
    </w:p>
    <w:p w:rsidR="007F546C" w:rsidRDefault="007F546C" w:rsidP="00E305FB">
      <w:pPr>
        <w:pStyle w:val="Verynormalstyle"/>
        <w:rPr>
          <w:color w:val="auto"/>
        </w:rPr>
      </w:pPr>
      <w:r w:rsidRPr="00A74E25">
        <w:rPr>
          <w:color w:val="auto"/>
        </w:rPr>
        <w:t xml:space="preserve">The WG also looked at the building regulations for schools in the </w:t>
      </w:r>
      <w:r w:rsidR="00482EA3" w:rsidRPr="00A74E25">
        <w:rPr>
          <w:color w:val="auto"/>
        </w:rPr>
        <w:t xml:space="preserve">Francophone </w:t>
      </w:r>
      <w:r w:rsidRPr="00A74E25">
        <w:rPr>
          <w:color w:val="auto"/>
        </w:rPr>
        <w:t>and Flemish Communities. These are almost identical for Nurser</w:t>
      </w:r>
      <w:r w:rsidR="000F6498" w:rsidRPr="00A74E25">
        <w:rPr>
          <w:color w:val="auto"/>
        </w:rPr>
        <w:t xml:space="preserve">y and Primary and vary slightly </w:t>
      </w:r>
      <w:r w:rsidRPr="00A74E25">
        <w:rPr>
          <w:color w:val="auto"/>
        </w:rPr>
        <w:t>more for Secondary.</w:t>
      </w:r>
    </w:p>
    <w:p w:rsidR="00557B65" w:rsidRPr="00A74E25" w:rsidRDefault="00557B65" w:rsidP="00E305FB">
      <w:pPr>
        <w:pStyle w:val="Verynormalstyle"/>
        <w:rPr>
          <w:color w:val="auto"/>
        </w:rPr>
      </w:pPr>
    </w:p>
    <w:p w:rsidR="007A7864" w:rsidRPr="00A74E25" w:rsidRDefault="000F6498" w:rsidP="00E305FB">
      <w:pPr>
        <w:pStyle w:val="Verynormalstyle"/>
        <w:rPr>
          <w:color w:val="auto"/>
        </w:rPr>
      </w:pPr>
      <w:r w:rsidRPr="00A74E25">
        <w:rPr>
          <w:color w:val="auto"/>
        </w:rPr>
        <w:t xml:space="preserve">According to the </w:t>
      </w:r>
      <w:r w:rsidR="00A74E25" w:rsidRPr="00A74E25">
        <w:rPr>
          <w:color w:val="auto"/>
        </w:rPr>
        <w:t>working</w:t>
      </w:r>
      <w:r w:rsidRPr="00A74E25">
        <w:rPr>
          <w:color w:val="auto"/>
        </w:rPr>
        <w:t xml:space="preserve"> group’s </w:t>
      </w:r>
      <w:r w:rsidR="00A74E25" w:rsidRPr="00A74E25">
        <w:rPr>
          <w:color w:val="auto"/>
        </w:rPr>
        <w:t>conclusions (</w:t>
      </w:r>
      <w:r w:rsidR="00E520D0" w:rsidRPr="00A74E25">
        <w:rPr>
          <w:color w:val="auto"/>
        </w:rPr>
        <w:t>se</w:t>
      </w:r>
      <w:r w:rsidR="00E23D20" w:rsidRPr="00A74E25">
        <w:rPr>
          <w:color w:val="auto"/>
        </w:rPr>
        <w:t xml:space="preserve">e </w:t>
      </w:r>
      <w:r w:rsidR="007F546C" w:rsidRPr="00A74E25">
        <w:rPr>
          <w:color w:val="auto"/>
        </w:rPr>
        <w:t xml:space="preserve">full text in </w:t>
      </w:r>
      <w:r w:rsidRPr="00A74E25">
        <w:rPr>
          <w:color w:val="auto"/>
        </w:rPr>
        <w:t>A</w:t>
      </w:r>
      <w:r w:rsidR="00E23D20" w:rsidRPr="00A74E25">
        <w:rPr>
          <w:color w:val="auto"/>
        </w:rPr>
        <w:t>nnex I</w:t>
      </w:r>
      <w:r w:rsidR="00E520D0" w:rsidRPr="00A74E25">
        <w:rPr>
          <w:color w:val="auto"/>
        </w:rPr>
        <w:t>)</w:t>
      </w:r>
      <w:r w:rsidR="00A60A06" w:rsidRPr="00A74E25">
        <w:rPr>
          <w:color w:val="auto"/>
        </w:rPr>
        <w:t>:</w:t>
      </w:r>
    </w:p>
    <w:p w:rsidR="007A7864" w:rsidRPr="00A74E25" w:rsidRDefault="007A7864" w:rsidP="00E305FB">
      <w:pPr>
        <w:pStyle w:val="Verynormalstyle"/>
        <w:rPr>
          <w:color w:val="auto"/>
        </w:rPr>
      </w:pPr>
    </w:p>
    <w:p w:rsidR="007F546C" w:rsidRPr="00A74E25" w:rsidRDefault="007F546C" w:rsidP="00E305FB">
      <w:pPr>
        <w:pStyle w:val="Verynormalstyle"/>
        <w:rPr>
          <w:color w:val="auto"/>
        </w:rPr>
      </w:pPr>
      <w:r w:rsidRPr="00A74E25">
        <w:rPr>
          <w:color w:val="auto"/>
        </w:rPr>
        <w:t xml:space="preserve">“The forecast growth in the </w:t>
      </w:r>
      <w:r w:rsidR="00214292" w:rsidRPr="00A74E25">
        <w:rPr>
          <w:color w:val="auto"/>
        </w:rPr>
        <w:t xml:space="preserve">pupil population </w:t>
      </w:r>
      <w:r w:rsidRPr="00A74E25">
        <w:rPr>
          <w:color w:val="auto"/>
        </w:rPr>
        <w:t>among pu</w:t>
      </w:r>
      <w:r w:rsidR="00A47A59">
        <w:rPr>
          <w:color w:val="auto"/>
        </w:rPr>
        <w:t>pils in categories I and II</w:t>
      </w:r>
      <w:r w:rsidR="000F6498" w:rsidRPr="00A74E25">
        <w:rPr>
          <w:color w:val="auto"/>
        </w:rPr>
        <w:t xml:space="preserve"> means that</w:t>
      </w:r>
      <w:r w:rsidRPr="00A74E25">
        <w:rPr>
          <w:color w:val="auto"/>
        </w:rPr>
        <w:t xml:space="preserve"> it </w:t>
      </w:r>
      <w:r w:rsidR="000F6498" w:rsidRPr="00A74E25">
        <w:rPr>
          <w:color w:val="auto"/>
        </w:rPr>
        <w:t xml:space="preserve">is </w:t>
      </w:r>
      <w:r w:rsidRPr="00A74E25">
        <w:rPr>
          <w:color w:val="auto"/>
        </w:rPr>
        <w:t>necessary to build</w:t>
      </w:r>
      <w:r w:rsidR="000F6498" w:rsidRPr="00A74E25">
        <w:rPr>
          <w:color w:val="auto"/>
        </w:rPr>
        <w:t xml:space="preserve"> another school to become operational</w:t>
      </w:r>
      <w:r w:rsidRPr="00A74E25">
        <w:rPr>
          <w:color w:val="auto"/>
        </w:rPr>
        <w:t xml:space="preserve"> in the 2019-2020 school year. The</w:t>
      </w:r>
      <w:r w:rsidR="000F6498" w:rsidRPr="00A74E25">
        <w:rPr>
          <w:color w:val="auto"/>
        </w:rPr>
        <w:t xml:space="preserve"> requirement</w:t>
      </w:r>
      <w:r w:rsidRPr="00A74E25">
        <w:rPr>
          <w:color w:val="auto"/>
        </w:rPr>
        <w:t xml:space="preserve"> for the period af</w:t>
      </w:r>
      <w:r w:rsidR="000F6498" w:rsidRPr="00A74E25">
        <w:rPr>
          <w:color w:val="auto"/>
        </w:rPr>
        <w:t xml:space="preserve">ter 2019-2020 is estimated at 2 </w:t>
      </w:r>
      <w:r w:rsidRPr="00A74E25">
        <w:rPr>
          <w:color w:val="auto"/>
        </w:rPr>
        <w:t>500 places.</w:t>
      </w:r>
      <w:r w:rsidR="000F6498" w:rsidRPr="00A74E25">
        <w:rPr>
          <w:color w:val="auto"/>
        </w:rPr>
        <w:t xml:space="preserve"> Moreover, it is essential for the Belgian Government to assign</w:t>
      </w:r>
      <w:r w:rsidRPr="00A74E25">
        <w:rPr>
          <w:color w:val="auto"/>
        </w:rPr>
        <w:t xml:space="preserve"> the site of the school at </w:t>
      </w:r>
      <w:proofErr w:type="spellStart"/>
      <w:r w:rsidRPr="00A74E25">
        <w:rPr>
          <w:color w:val="auto"/>
        </w:rPr>
        <w:t>Berkendael</w:t>
      </w:r>
      <w:proofErr w:type="spellEnd"/>
      <w:r w:rsidRPr="00A74E25">
        <w:rPr>
          <w:color w:val="auto"/>
        </w:rPr>
        <w:t xml:space="preserve"> until </w:t>
      </w:r>
      <w:r w:rsidR="000F6498" w:rsidRPr="00A74E25">
        <w:rPr>
          <w:color w:val="auto"/>
        </w:rPr>
        <w:t>provision of a fifth</w:t>
      </w:r>
      <w:r w:rsidRPr="00A74E25">
        <w:rPr>
          <w:color w:val="auto"/>
        </w:rPr>
        <w:t xml:space="preserve"> </w:t>
      </w:r>
      <w:r w:rsidR="000F6498" w:rsidRPr="00A74E25">
        <w:rPr>
          <w:color w:val="auto"/>
        </w:rPr>
        <w:t>European School has been</w:t>
      </w:r>
      <w:r w:rsidRPr="00A74E25">
        <w:rPr>
          <w:color w:val="auto"/>
        </w:rPr>
        <w:t xml:space="preserve"> completed.</w:t>
      </w:r>
    </w:p>
    <w:p w:rsidR="007F546C" w:rsidRPr="00A74E25" w:rsidRDefault="007F546C" w:rsidP="00E305FB">
      <w:pPr>
        <w:pStyle w:val="Verynormalstyle"/>
        <w:rPr>
          <w:color w:val="auto"/>
        </w:rPr>
      </w:pPr>
    </w:p>
    <w:p w:rsidR="007F546C" w:rsidRDefault="007F546C" w:rsidP="00E305FB">
      <w:pPr>
        <w:pStyle w:val="Verynormalstyle"/>
        <w:rPr>
          <w:color w:val="auto"/>
        </w:rPr>
      </w:pPr>
      <w:r w:rsidRPr="00A74E25">
        <w:rPr>
          <w:color w:val="auto"/>
        </w:rPr>
        <w:t>There are three possible scenarios:</w:t>
      </w:r>
    </w:p>
    <w:p w:rsidR="00C5358E" w:rsidRPr="00A74E25" w:rsidRDefault="00C5358E" w:rsidP="00E305FB">
      <w:pPr>
        <w:pStyle w:val="Verynormalstyle"/>
        <w:rPr>
          <w:color w:val="auto"/>
        </w:rPr>
      </w:pPr>
    </w:p>
    <w:p w:rsidR="007F546C" w:rsidRPr="00A74E25" w:rsidRDefault="007F546C" w:rsidP="00E305FB">
      <w:pPr>
        <w:pStyle w:val="Verynormalstyle"/>
        <w:numPr>
          <w:ilvl w:val="0"/>
          <w:numId w:val="41"/>
        </w:numPr>
        <w:rPr>
          <w:color w:val="auto"/>
        </w:rPr>
      </w:pPr>
      <w:r w:rsidRPr="00A74E25">
        <w:rPr>
          <w:color w:val="auto"/>
        </w:rPr>
        <w:t>The definitive confirmation</w:t>
      </w:r>
      <w:r w:rsidR="00F10387" w:rsidRPr="00A74E25">
        <w:rPr>
          <w:color w:val="auto"/>
        </w:rPr>
        <w:t xml:space="preserve"> of the </w:t>
      </w:r>
      <w:proofErr w:type="spellStart"/>
      <w:r w:rsidR="00F10387" w:rsidRPr="00A74E25">
        <w:rPr>
          <w:color w:val="auto"/>
        </w:rPr>
        <w:t>Berkendael</w:t>
      </w:r>
      <w:proofErr w:type="spellEnd"/>
      <w:r w:rsidR="00F10387" w:rsidRPr="00A74E25">
        <w:rPr>
          <w:color w:val="auto"/>
        </w:rPr>
        <w:t xml:space="preserve"> site and </w:t>
      </w:r>
      <w:r w:rsidRPr="00A74E25">
        <w:rPr>
          <w:color w:val="auto"/>
        </w:rPr>
        <w:t xml:space="preserve">extension of the buildings. However, this option depends on the successful outcome of another project by the </w:t>
      </w:r>
      <w:proofErr w:type="spellStart"/>
      <w:r w:rsidRPr="00A74E25">
        <w:rPr>
          <w:i/>
          <w:color w:val="auto"/>
        </w:rPr>
        <w:t>Régie</w:t>
      </w:r>
      <w:proofErr w:type="spellEnd"/>
      <w:r w:rsidRPr="00A74E25">
        <w:rPr>
          <w:i/>
          <w:color w:val="auto"/>
        </w:rPr>
        <w:t xml:space="preserve"> des </w:t>
      </w:r>
      <w:proofErr w:type="spellStart"/>
      <w:r w:rsidRPr="00A74E25">
        <w:rPr>
          <w:i/>
          <w:color w:val="auto"/>
        </w:rPr>
        <w:t>Bâtiments</w:t>
      </w:r>
      <w:proofErr w:type="spellEnd"/>
      <w:r w:rsidRPr="00A74E25">
        <w:rPr>
          <w:color w:val="auto"/>
        </w:rPr>
        <w:t xml:space="preserve"> to free up the prospective site</w:t>
      </w:r>
    </w:p>
    <w:p w:rsidR="007F546C" w:rsidRPr="00A74E25" w:rsidRDefault="007F546C" w:rsidP="00E305FB">
      <w:pPr>
        <w:pStyle w:val="Verynormalstyle"/>
        <w:numPr>
          <w:ilvl w:val="0"/>
          <w:numId w:val="41"/>
        </w:numPr>
        <w:rPr>
          <w:color w:val="auto"/>
        </w:rPr>
      </w:pPr>
      <w:r w:rsidRPr="00A74E25">
        <w:rPr>
          <w:color w:val="auto"/>
        </w:rPr>
        <w:t xml:space="preserve">The definitive provision of the </w:t>
      </w:r>
      <w:proofErr w:type="spellStart"/>
      <w:r w:rsidRPr="00A74E25">
        <w:rPr>
          <w:color w:val="auto"/>
        </w:rPr>
        <w:t>Berkendael</w:t>
      </w:r>
      <w:proofErr w:type="spellEnd"/>
      <w:r w:rsidRPr="00A74E25">
        <w:rPr>
          <w:color w:val="auto"/>
        </w:rPr>
        <w:t xml:space="preserve"> site and the construction of extra buildings on ano</w:t>
      </w:r>
      <w:r w:rsidR="00F10387" w:rsidRPr="00A74E25">
        <w:rPr>
          <w:color w:val="auto"/>
        </w:rPr>
        <w:t>ther site (still to be determined</w:t>
      </w:r>
      <w:r w:rsidRPr="00A74E25">
        <w:rPr>
          <w:color w:val="auto"/>
        </w:rPr>
        <w:t>).</w:t>
      </w:r>
    </w:p>
    <w:p w:rsidR="007F546C" w:rsidRPr="00A74E25" w:rsidRDefault="007F546C" w:rsidP="00E305FB">
      <w:pPr>
        <w:pStyle w:val="Verynormalstyle"/>
        <w:numPr>
          <w:ilvl w:val="0"/>
          <w:numId w:val="41"/>
        </w:numPr>
        <w:rPr>
          <w:color w:val="auto"/>
        </w:rPr>
      </w:pPr>
      <w:r w:rsidRPr="00A74E25">
        <w:rPr>
          <w:color w:val="auto"/>
        </w:rPr>
        <w:t>The construction of a ne</w:t>
      </w:r>
      <w:r w:rsidR="00F10387" w:rsidRPr="00A74E25">
        <w:rPr>
          <w:color w:val="auto"/>
        </w:rPr>
        <w:t>w school on a site to be determined</w:t>
      </w:r>
      <w:r w:rsidRPr="00A74E25">
        <w:rPr>
          <w:color w:val="auto"/>
        </w:rPr>
        <w:t xml:space="preserve">, and the closure of </w:t>
      </w:r>
      <w:proofErr w:type="spellStart"/>
      <w:r w:rsidRPr="00A74E25">
        <w:rPr>
          <w:color w:val="auto"/>
        </w:rPr>
        <w:t>Berkendael</w:t>
      </w:r>
      <w:proofErr w:type="spellEnd"/>
      <w:r w:rsidRPr="00A74E25">
        <w:rPr>
          <w:color w:val="auto"/>
        </w:rPr>
        <w:t>.”</w:t>
      </w:r>
    </w:p>
    <w:p w:rsidR="00E520D0" w:rsidRPr="00A74E25" w:rsidRDefault="00E520D0" w:rsidP="00E305FB">
      <w:pPr>
        <w:pStyle w:val="Verynormalstyle"/>
        <w:rPr>
          <w:color w:val="auto"/>
          <w:lang w:val="en-US"/>
        </w:rPr>
      </w:pPr>
    </w:p>
    <w:p w:rsidR="00C5358E" w:rsidRDefault="00C5358E">
      <w:pPr>
        <w:spacing w:after="200" w:line="276" w:lineRule="auto"/>
        <w:rPr>
          <w:rFonts w:ascii="Arial" w:hAnsi="Arial" w:cs="Arial"/>
          <w:lang w:val="en-GB"/>
        </w:rPr>
      </w:pPr>
      <w:r>
        <w:br w:type="page"/>
      </w:r>
    </w:p>
    <w:p w:rsidR="00E520D0" w:rsidRPr="00A74E25" w:rsidRDefault="00992DBA" w:rsidP="00E305FB">
      <w:pPr>
        <w:pStyle w:val="Verynormalstyle"/>
        <w:rPr>
          <w:color w:val="auto"/>
        </w:rPr>
      </w:pPr>
      <w:r>
        <w:rPr>
          <w:color w:val="auto"/>
        </w:rPr>
        <w:lastRenderedPageBreak/>
        <w:t>In the meantime, the stop-gap</w:t>
      </w:r>
      <w:r w:rsidR="00F10387" w:rsidRPr="00A74E25">
        <w:rPr>
          <w:color w:val="auto"/>
        </w:rPr>
        <w:t xml:space="preserve"> solu</w:t>
      </w:r>
      <w:r w:rsidR="00031DFE" w:rsidRPr="00A74E25">
        <w:rPr>
          <w:color w:val="auto"/>
        </w:rPr>
        <w:t>tions to the structural lack of</w:t>
      </w:r>
      <w:r w:rsidR="00E520D0" w:rsidRPr="00A74E25">
        <w:rPr>
          <w:color w:val="auto"/>
        </w:rPr>
        <w:t xml:space="preserve"> places</w:t>
      </w:r>
      <w:r w:rsidR="00031DFE" w:rsidRPr="00A74E25">
        <w:rPr>
          <w:color w:val="auto"/>
        </w:rPr>
        <w:t xml:space="preserve"> available lie</w:t>
      </w:r>
      <w:r w:rsidR="00F10387" w:rsidRPr="00A74E25">
        <w:rPr>
          <w:color w:val="auto"/>
        </w:rPr>
        <w:t xml:space="preserve"> in</w:t>
      </w:r>
      <w:r w:rsidR="00E520D0" w:rsidRPr="00A74E25">
        <w:rPr>
          <w:color w:val="auto"/>
        </w:rPr>
        <w:t xml:space="preserve">: </w:t>
      </w:r>
    </w:p>
    <w:p w:rsidR="007A7864" w:rsidRPr="00A74E25" w:rsidRDefault="007A7864" w:rsidP="00E305FB">
      <w:pPr>
        <w:pStyle w:val="Verynormalstyle"/>
        <w:rPr>
          <w:color w:val="auto"/>
        </w:rPr>
      </w:pPr>
    </w:p>
    <w:p w:rsidR="00E520D0" w:rsidRPr="00A74E25" w:rsidRDefault="00F10387" w:rsidP="00E305FB">
      <w:pPr>
        <w:pStyle w:val="Verynormalstyle"/>
        <w:numPr>
          <w:ilvl w:val="0"/>
          <w:numId w:val="45"/>
        </w:numPr>
        <w:rPr>
          <w:color w:val="auto"/>
        </w:rPr>
      </w:pPr>
      <w:r w:rsidRPr="00A74E25">
        <w:rPr>
          <w:color w:val="auto"/>
        </w:rPr>
        <w:t xml:space="preserve">completion of the work on the </w:t>
      </w:r>
      <w:proofErr w:type="spellStart"/>
      <w:r w:rsidR="00E520D0" w:rsidRPr="00A74E25">
        <w:rPr>
          <w:color w:val="auto"/>
        </w:rPr>
        <w:t>Fabiola</w:t>
      </w:r>
      <w:proofErr w:type="spellEnd"/>
      <w:r w:rsidRPr="00A74E25">
        <w:rPr>
          <w:color w:val="auto"/>
        </w:rPr>
        <w:t xml:space="preserve"> building on the Uccle site of the European School Brussels I, announced by the </w:t>
      </w:r>
      <w:r w:rsidR="00E520D0" w:rsidRPr="00A74E25">
        <w:rPr>
          <w:color w:val="auto"/>
        </w:rPr>
        <w:t xml:space="preserve"> </w:t>
      </w:r>
      <w:proofErr w:type="spellStart"/>
      <w:r w:rsidR="00E520D0" w:rsidRPr="00A74E25">
        <w:rPr>
          <w:i/>
          <w:color w:val="auto"/>
        </w:rPr>
        <w:t>Régie</w:t>
      </w:r>
      <w:proofErr w:type="spellEnd"/>
      <w:r w:rsidR="00E520D0" w:rsidRPr="00A74E25">
        <w:rPr>
          <w:i/>
          <w:color w:val="auto"/>
        </w:rPr>
        <w:t xml:space="preserve"> des </w:t>
      </w:r>
      <w:proofErr w:type="spellStart"/>
      <w:r w:rsidR="00E520D0" w:rsidRPr="00A74E25">
        <w:rPr>
          <w:i/>
          <w:color w:val="auto"/>
        </w:rPr>
        <w:t>Bâtiments</w:t>
      </w:r>
      <w:proofErr w:type="spellEnd"/>
      <w:r w:rsidRPr="00A74E25">
        <w:rPr>
          <w:color w:val="auto"/>
        </w:rPr>
        <w:t>, on 30 April</w:t>
      </w:r>
      <w:r w:rsidR="00E520D0" w:rsidRPr="00A74E25">
        <w:rPr>
          <w:color w:val="auto"/>
        </w:rPr>
        <w:t xml:space="preserve"> 2016, </w:t>
      </w:r>
      <w:r w:rsidRPr="00A74E25">
        <w:rPr>
          <w:color w:val="auto"/>
        </w:rPr>
        <w:t xml:space="preserve">enabling </w:t>
      </w:r>
      <w:r w:rsidR="00E520D0" w:rsidRPr="00A74E25">
        <w:rPr>
          <w:color w:val="auto"/>
        </w:rPr>
        <w:t xml:space="preserve">350 places </w:t>
      </w:r>
      <w:r w:rsidRPr="00A74E25">
        <w:rPr>
          <w:color w:val="auto"/>
        </w:rPr>
        <w:t>to be offered at the nursery level and in P1</w:t>
      </w:r>
      <w:r w:rsidR="00E520D0" w:rsidRPr="00A74E25">
        <w:rPr>
          <w:color w:val="auto"/>
        </w:rPr>
        <w:t xml:space="preserve">; </w:t>
      </w:r>
    </w:p>
    <w:p w:rsidR="003F0927" w:rsidRDefault="00F10387" w:rsidP="00E305FB">
      <w:pPr>
        <w:pStyle w:val="Verynormalstyle"/>
        <w:numPr>
          <w:ilvl w:val="0"/>
          <w:numId w:val="45"/>
        </w:numPr>
        <w:rPr>
          <w:b/>
          <w:bCs/>
          <w:color w:val="auto"/>
        </w:rPr>
      </w:pPr>
      <w:proofErr w:type="gramStart"/>
      <w:r w:rsidRPr="00A74E25">
        <w:rPr>
          <w:color w:val="auto"/>
        </w:rPr>
        <w:t>continuation</w:t>
      </w:r>
      <w:proofErr w:type="gramEnd"/>
      <w:r w:rsidRPr="00A74E25">
        <w:rPr>
          <w:color w:val="auto"/>
        </w:rPr>
        <w:t xml:space="preserve"> of the temporary availability of the </w:t>
      </w:r>
      <w:proofErr w:type="spellStart"/>
      <w:r w:rsidR="00E520D0" w:rsidRPr="00A74E25">
        <w:rPr>
          <w:color w:val="auto"/>
        </w:rPr>
        <w:t>Berkendael</w:t>
      </w:r>
      <w:proofErr w:type="spellEnd"/>
      <w:r w:rsidR="00E520D0" w:rsidRPr="00A74E25">
        <w:rPr>
          <w:color w:val="auto"/>
        </w:rPr>
        <w:t xml:space="preserve"> </w:t>
      </w:r>
      <w:r w:rsidRPr="00A74E25">
        <w:rPr>
          <w:color w:val="auto"/>
        </w:rPr>
        <w:t>site (subject to confirmation to be obtained from the Council of Ministers of the Belgian Federal Government</w:t>
      </w:r>
      <w:r w:rsidR="00A74E25" w:rsidRPr="00A74E25">
        <w:rPr>
          <w:color w:val="auto"/>
        </w:rPr>
        <w:t>) until</w:t>
      </w:r>
      <w:r w:rsidRPr="00A74E25">
        <w:rPr>
          <w:b/>
          <w:bCs/>
          <w:color w:val="auto"/>
        </w:rPr>
        <w:t xml:space="preserve"> the fifth school opens. </w:t>
      </w:r>
    </w:p>
    <w:p w:rsidR="003F0927" w:rsidRDefault="003F0927">
      <w:pPr>
        <w:spacing w:after="200" w:line="276" w:lineRule="auto"/>
        <w:rPr>
          <w:rFonts w:ascii="Arial" w:hAnsi="Arial" w:cs="Arial"/>
          <w:b/>
          <w:bCs/>
          <w:lang w:val="en-GB"/>
        </w:rPr>
      </w:pPr>
    </w:p>
    <w:p w:rsidR="00F960D5" w:rsidRPr="00A74E25" w:rsidRDefault="00C16E1D" w:rsidP="00E305FB">
      <w:pPr>
        <w:pStyle w:val="Titre1"/>
        <w:spacing w:line="276" w:lineRule="auto"/>
        <w:rPr>
          <w:lang w:val="en-US"/>
        </w:rPr>
      </w:pPr>
      <w:r>
        <w:rPr>
          <w:lang w:val="en-US"/>
        </w:rPr>
        <w:t>O</w:t>
      </w:r>
      <w:r w:rsidR="00AE0CC1" w:rsidRPr="00A74E25">
        <w:rPr>
          <w:lang w:val="en-US"/>
        </w:rPr>
        <w:t xml:space="preserve">pinion of the </w:t>
      </w:r>
      <w:r w:rsidR="009D0F42" w:rsidRPr="00A74E25">
        <w:rPr>
          <w:lang w:val="en-US"/>
        </w:rPr>
        <w:t>Steering Committee</w:t>
      </w:r>
      <w:r w:rsidR="00E92897">
        <w:rPr>
          <w:lang w:val="en-US"/>
        </w:rPr>
        <w:t xml:space="preserve">: </w:t>
      </w:r>
      <w:r w:rsidR="00E92897" w:rsidRPr="003F0927">
        <w:rPr>
          <w:lang w:val="en-US"/>
        </w:rPr>
        <w:t>meeting of 28 September 2015</w:t>
      </w:r>
    </w:p>
    <w:p w:rsidR="001F3D93" w:rsidRPr="00A74E25" w:rsidRDefault="001F3D93" w:rsidP="00E305FB">
      <w:pPr>
        <w:spacing w:line="276" w:lineRule="auto"/>
        <w:jc w:val="both"/>
        <w:rPr>
          <w:rFonts w:ascii="Arial" w:hAnsi="Arial" w:cs="Arial"/>
          <w:lang w:val="en-GB"/>
        </w:rPr>
      </w:pPr>
    </w:p>
    <w:p w:rsidR="00F960D5" w:rsidRPr="00A74E25" w:rsidRDefault="00F960D5" w:rsidP="00E305FB">
      <w:pPr>
        <w:spacing w:line="276" w:lineRule="auto"/>
        <w:jc w:val="both"/>
        <w:rPr>
          <w:rFonts w:ascii="Arial" w:hAnsi="Arial" w:cs="Arial"/>
          <w:lang w:val="en-GB"/>
        </w:rPr>
      </w:pPr>
      <w:r w:rsidRPr="00A74E25">
        <w:rPr>
          <w:rFonts w:ascii="Arial" w:hAnsi="Arial" w:cs="Arial"/>
          <w:lang w:val="en-GB"/>
        </w:rPr>
        <w:t xml:space="preserve">The </w:t>
      </w:r>
      <w:r w:rsidR="007A7864" w:rsidRPr="00A74E25">
        <w:rPr>
          <w:rFonts w:ascii="Arial" w:hAnsi="Arial" w:cs="Arial"/>
          <w:lang w:val="en-GB"/>
        </w:rPr>
        <w:t xml:space="preserve">conclusions of the WG and the </w:t>
      </w:r>
      <w:r w:rsidRPr="00A74E25">
        <w:rPr>
          <w:rFonts w:ascii="Arial" w:hAnsi="Arial" w:cs="Arial"/>
          <w:lang w:val="en-GB"/>
        </w:rPr>
        <w:t>infrastructure situation in the B</w:t>
      </w:r>
      <w:r w:rsidR="00FF4B00" w:rsidRPr="00A74E25">
        <w:rPr>
          <w:rFonts w:ascii="Arial" w:hAnsi="Arial" w:cs="Arial"/>
          <w:lang w:val="en-GB"/>
        </w:rPr>
        <w:t>russels Schools were</w:t>
      </w:r>
      <w:r w:rsidR="00696A04" w:rsidRPr="00A74E25">
        <w:rPr>
          <w:rFonts w:ascii="Arial" w:hAnsi="Arial" w:cs="Arial"/>
          <w:lang w:val="en-GB"/>
        </w:rPr>
        <w:t xml:space="preserve"> discussed at</w:t>
      </w:r>
      <w:r w:rsidRPr="00A74E25">
        <w:rPr>
          <w:rFonts w:ascii="Arial" w:hAnsi="Arial" w:cs="Arial"/>
          <w:lang w:val="en-GB"/>
        </w:rPr>
        <w:t xml:space="preserve"> the Brussels Steering Committee</w:t>
      </w:r>
      <w:r w:rsidR="00696A04" w:rsidRPr="00A74E25">
        <w:rPr>
          <w:rFonts w:ascii="Arial" w:hAnsi="Arial" w:cs="Arial"/>
          <w:lang w:val="en-GB"/>
        </w:rPr>
        <w:t>’s</w:t>
      </w:r>
      <w:r w:rsidRPr="00A74E25">
        <w:rPr>
          <w:rFonts w:ascii="Arial" w:hAnsi="Arial" w:cs="Arial"/>
          <w:lang w:val="en-GB"/>
        </w:rPr>
        <w:t xml:space="preserve"> </w:t>
      </w:r>
      <w:r w:rsidR="00FF4B00" w:rsidRPr="00A74E25">
        <w:rPr>
          <w:rFonts w:ascii="Arial" w:hAnsi="Arial" w:cs="Arial"/>
          <w:lang w:val="en-GB"/>
        </w:rPr>
        <w:t xml:space="preserve">latest </w:t>
      </w:r>
      <w:r w:rsidRPr="00A74E25">
        <w:rPr>
          <w:rFonts w:ascii="Arial" w:hAnsi="Arial" w:cs="Arial"/>
          <w:lang w:val="en-GB"/>
        </w:rPr>
        <w:t>meeting on</w:t>
      </w:r>
      <w:r w:rsidR="00FF4B00" w:rsidRPr="00A74E25">
        <w:rPr>
          <w:rFonts w:ascii="Arial" w:hAnsi="Arial" w:cs="Arial"/>
          <w:lang w:val="en-GB"/>
        </w:rPr>
        <w:t xml:space="preserve"> 28 September </w:t>
      </w:r>
      <w:r w:rsidR="00AE0CC1" w:rsidRPr="00A74E25">
        <w:rPr>
          <w:rFonts w:ascii="Arial" w:hAnsi="Arial" w:cs="Arial"/>
          <w:lang w:val="en-GB"/>
        </w:rPr>
        <w:t>2015</w:t>
      </w:r>
      <w:r w:rsidRPr="00A74E25">
        <w:rPr>
          <w:rFonts w:ascii="Arial" w:hAnsi="Arial" w:cs="Arial"/>
          <w:lang w:val="en-GB"/>
        </w:rPr>
        <w:t xml:space="preserve">. The main conclusions were </w:t>
      </w:r>
      <w:r w:rsidR="00696A04" w:rsidRPr="00A74E25">
        <w:rPr>
          <w:rFonts w:ascii="Arial" w:hAnsi="Arial" w:cs="Arial"/>
          <w:lang w:val="en-GB"/>
        </w:rPr>
        <w:t>as follows:</w:t>
      </w:r>
    </w:p>
    <w:p w:rsidR="00A4344E" w:rsidRPr="00A74E25" w:rsidRDefault="00A4344E" w:rsidP="00E305FB">
      <w:pPr>
        <w:spacing w:line="276" w:lineRule="auto"/>
        <w:jc w:val="both"/>
        <w:rPr>
          <w:rFonts w:ascii="Arial" w:hAnsi="Arial" w:cs="Arial"/>
          <w:lang w:val="en-GB"/>
        </w:rPr>
      </w:pPr>
    </w:p>
    <w:p w:rsidR="00F960D5" w:rsidRPr="00A74E25" w:rsidRDefault="00F960D5" w:rsidP="00E305FB">
      <w:pPr>
        <w:pStyle w:val="Paragraphedeliste"/>
        <w:numPr>
          <w:ilvl w:val="0"/>
          <w:numId w:val="1"/>
        </w:numPr>
        <w:spacing w:line="276" w:lineRule="auto"/>
        <w:jc w:val="both"/>
        <w:rPr>
          <w:rFonts w:ascii="Arial" w:hAnsi="Arial" w:cs="Arial"/>
          <w:lang w:val="en-GB"/>
        </w:rPr>
      </w:pPr>
      <w:r w:rsidRPr="00A74E25">
        <w:rPr>
          <w:rFonts w:ascii="Arial" w:hAnsi="Arial" w:cs="Arial"/>
          <w:lang w:val="en-GB"/>
        </w:rPr>
        <w:t xml:space="preserve">The population in the European Schools in Brussels </w:t>
      </w:r>
      <w:r w:rsidR="00FF4B00" w:rsidRPr="00A74E25">
        <w:rPr>
          <w:rFonts w:ascii="Arial" w:hAnsi="Arial" w:cs="Arial"/>
          <w:lang w:val="en-GB"/>
        </w:rPr>
        <w:t xml:space="preserve">has </w:t>
      </w:r>
      <w:r w:rsidRPr="00A74E25">
        <w:rPr>
          <w:rFonts w:ascii="Arial" w:hAnsi="Arial" w:cs="Arial"/>
          <w:lang w:val="en-GB"/>
        </w:rPr>
        <w:t>i</w:t>
      </w:r>
      <w:r w:rsidR="00CB0F41" w:rsidRPr="00A74E25">
        <w:rPr>
          <w:rFonts w:ascii="Arial" w:hAnsi="Arial" w:cs="Arial"/>
          <w:lang w:val="en-GB"/>
        </w:rPr>
        <w:t xml:space="preserve">ncreased </w:t>
      </w:r>
      <w:r w:rsidR="00696A04" w:rsidRPr="00A74E25">
        <w:rPr>
          <w:rFonts w:ascii="Arial" w:hAnsi="Arial" w:cs="Arial"/>
          <w:lang w:val="en-GB"/>
        </w:rPr>
        <w:t xml:space="preserve">by </w:t>
      </w:r>
      <w:r w:rsidR="00FD3AB8" w:rsidRPr="00A74E25">
        <w:rPr>
          <w:rFonts w:ascii="Arial" w:hAnsi="Arial" w:cs="Arial"/>
          <w:lang w:val="en-GB"/>
        </w:rPr>
        <w:t xml:space="preserve">484 </w:t>
      </w:r>
      <w:r w:rsidR="00FF4B00" w:rsidRPr="00A74E25">
        <w:rPr>
          <w:rFonts w:ascii="Arial" w:hAnsi="Arial" w:cs="Arial"/>
          <w:lang w:val="en-GB"/>
        </w:rPr>
        <w:t xml:space="preserve">pupils since </w:t>
      </w:r>
      <w:r w:rsidR="00A47A59">
        <w:rPr>
          <w:rFonts w:ascii="Arial" w:hAnsi="Arial" w:cs="Arial"/>
          <w:lang w:val="en-GB"/>
        </w:rPr>
        <w:t>last year.</w:t>
      </w:r>
    </w:p>
    <w:p w:rsidR="00F960D5" w:rsidRPr="00A74E25" w:rsidRDefault="00AE0CC1" w:rsidP="00E305FB">
      <w:pPr>
        <w:pStyle w:val="Paragraphedeliste"/>
        <w:numPr>
          <w:ilvl w:val="0"/>
          <w:numId w:val="1"/>
        </w:numPr>
        <w:spacing w:before="120" w:after="120" w:line="276" w:lineRule="auto"/>
        <w:ind w:left="714" w:hanging="357"/>
        <w:jc w:val="both"/>
        <w:rPr>
          <w:rFonts w:ascii="Arial" w:hAnsi="Arial" w:cs="Arial"/>
          <w:lang w:val="en-GB"/>
        </w:rPr>
      </w:pPr>
      <w:r w:rsidRPr="00A74E25">
        <w:rPr>
          <w:rFonts w:ascii="Arial" w:hAnsi="Arial" w:cs="Arial"/>
          <w:lang w:val="en-GB"/>
        </w:rPr>
        <w:t>The infrastructure of a</w:t>
      </w:r>
      <w:r w:rsidR="00F960D5" w:rsidRPr="00A74E25">
        <w:rPr>
          <w:rFonts w:ascii="Arial" w:hAnsi="Arial" w:cs="Arial"/>
          <w:lang w:val="en-GB"/>
        </w:rPr>
        <w:t xml:space="preserve">ll four Nursery </w:t>
      </w:r>
      <w:r w:rsidR="00FF4B00" w:rsidRPr="00A74E25">
        <w:rPr>
          <w:rFonts w:ascii="Arial" w:hAnsi="Arial" w:cs="Arial"/>
          <w:lang w:val="en-GB"/>
        </w:rPr>
        <w:t>and Primary Schools is</w:t>
      </w:r>
      <w:r w:rsidR="00E30B99" w:rsidRPr="00A74E25">
        <w:rPr>
          <w:rFonts w:ascii="Arial" w:hAnsi="Arial" w:cs="Arial"/>
          <w:lang w:val="en-GB"/>
        </w:rPr>
        <w:t xml:space="preserve"> </w:t>
      </w:r>
      <w:r w:rsidRPr="00A74E25">
        <w:rPr>
          <w:rFonts w:ascii="Arial" w:hAnsi="Arial" w:cs="Arial"/>
          <w:lang w:val="en-GB"/>
        </w:rPr>
        <w:t xml:space="preserve">used, </w:t>
      </w:r>
      <w:r w:rsidR="00E30B99" w:rsidRPr="00A74E25">
        <w:rPr>
          <w:rFonts w:ascii="Arial" w:hAnsi="Arial" w:cs="Arial"/>
          <w:lang w:val="en-GB"/>
        </w:rPr>
        <w:t>but</w:t>
      </w:r>
      <w:r w:rsidR="00F960D5" w:rsidRPr="00A74E25">
        <w:rPr>
          <w:rFonts w:ascii="Arial" w:hAnsi="Arial" w:cs="Arial"/>
          <w:lang w:val="en-GB"/>
        </w:rPr>
        <w:t xml:space="preserve"> there is still some space in the Secondary School of </w:t>
      </w:r>
      <w:r w:rsidR="00696A04" w:rsidRPr="00A74E25">
        <w:rPr>
          <w:rFonts w:ascii="Arial" w:hAnsi="Arial" w:cs="Arial"/>
          <w:lang w:val="en-GB"/>
        </w:rPr>
        <w:t xml:space="preserve">the </w:t>
      </w:r>
      <w:r w:rsidR="002A51A2" w:rsidRPr="00A74E25">
        <w:rPr>
          <w:rFonts w:ascii="Arial" w:eastAsia="Times New Roman" w:hAnsi="Arial" w:cs="Arial"/>
          <w:lang w:val="en-GB"/>
        </w:rPr>
        <w:t>Brussels IV School</w:t>
      </w:r>
      <w:r w:rsidR="00DF6A8A" w:rsidRPr="00A74E25">
        <w:rPr>
          <w:rFonts w:ascii="Arial" w:hAnsi="Arial" w:cs="Arial"/>
          <w:lang w:val="en-GB"/>
        </w:rPr>
        <w:t>.</w:t>
      </w:r>
      <w:r w:rsidR="00FD3AB8" w:rsidRPr="00A74E25">
        <w:rPr>
          <w:rFonts w:ascii="Arial" w:hAnsi="Arial" w:cs="Arial"/>
          <w:lang w:val="en-GB"/>
        </w:rPr>
        <w:t xml:space="preserve"> </w:t>
      </w:r>
      <w:r w:rsidR="00FF4B00" w:rsidRPr="00A74E25">
        <w:rPr>
          <w:rFonts w:ascii="Arial" w:hAnsi="Arial" w:cs="Arial"/>
          <w:lang w:val="en-GB"/>
        </w:rPr>
        <w:t>However, t</w:t>
      </w:r>
      <w:r w:rsidR="00FD3AB8" w:rsidRPr="00A74E25">
        <w:rPr>
          <w:rFonts w:ascii="Arial" w:hAnsi="Arial" w:cs="Arial"/>
          <w:lang w:val="en-GB"/>
        </w:rPr>
        <w:t>his space</w:t>
      </w:r>
      <w:r w:rsidRPr="00A74E25">
        <w:rPr>
          <w:rFonts w:ascii="Arial" w:hAnsi="Arial" w:cs="Arial"/>
          <w:lang w:val="en-GB"/>
        </w:rPr>
        <w:t xml:space="preserve"> will be </w:t>
      </w:r>
      <w:r w:rsidR="00FD3AB8" w:rsidRPr="00A74E25">
        <w:rPr>
          <w:rFonts w:ascii="Arial" w:hAnsi="Arial" w:cs="Arial"/>
          <w:lang w:val="en-GB"/>
        </w:rPr>
        <w:t>needed in order t</w:t>
      </w:r>
      <w:r w:rsidR="00FF4B00" w:rsidRPr="00A74E25">
        <w:rPr>
          <w:rFonts w:ascii="Arial" w:hAnsi="Arial" w:cs="Arial"/>
          <w:lang w:val="en-GB"/>
        </w:rPr>
        <w:t xml:space="preserve">o complete the secondary </w:t>
      </w:r>
      <w:r w:rsidR="00FD3AB8" w:rsidRPr="00A74E25">
        <w:rPr>
          <w:rFonts w:ascii="Arial" w:hAnsi="Arial" w:cs="Arial"/>
          <w:lang w:val="en-GB"/>
        </w:rPr>
        <w:t xml:space="preserve">cycle for </w:t>
      </w:r>
      <w:r w:rsidR="00214292" w:rsidRPr="00A74E25">
        <w:rPr>
          <w:rFonts w:ascii="Arial" w:hAnsi="Arial" w:cs="Arial"/>
          <w:lang w:val="en-GB"/>
        </w:rPr>
        <w:t xml:space="preserve">Brussels </w:t>
      </w:r>
      <w:r w:rsidR="00FF4B00" w:rsidRPr="00A74E25">
        <w:rPr>
          <w:rFonts w:ascii="Arial" w:hAnsi="Arial" w:cs="Arial"/>
          <w:lang w:val="en-GB"/>
        </w:rPr>
        <w:t xml:space="preserve">IV, i.e. all year groups. </w:t>
      </w:r>
    </w:p>
    <w:p w:rsidR="0007638E" w:rsidRPr="00A74E25" w:rsidRDefault="0007638E" w:rsidP="00E305FB">
      <w:pPr>
        <w:pStyle w:val="Paragraphedeliste"/>
        <w:numPr>
          <w:ilvl w:val="0"/>
          <w:numId w:val="1"/>
        </w:numPr>
        <w:spacing w:before="120" w:after="120" w:line="276" w:lineRule="auto"/>
        <w:ind w:left="714" w:hanging="357"/>
        <w:jc w:val="both"/>
        <w:rPr>
          <w:rFonts w:ascii="Arial" w:hAnsi="Arial" w:cs="Arial"/>
          <w:lang w:val="en-GB"/>
        </w:rPr>
      </w:pPr>
      <w:r w:rsidRPr="00A74E25">
        <w:rPr>
          <w:rFonts w:ascii="Arial" w:hAnsi="Arial" w:cs="Arial"/>
          <w:lang w:val="en-GB"/>
        </w:rPr>
        <w:t>The SWALS situation</w:t>
      </w:r>
      <w:r w:rsidR="00FF4B00" w:rsidRPr="00A74E25">
        <w:rPr>
          <w:rFonts w:ascii="Arial" w:hAnsi="Arial" w:cs="Arial"/>
          <w:lang w:val="en-GB"/>
        </w:rPr>
        <w:t xml:space="preserve">, especially at </w:t>
      </w:r>
      <w:r w:rsidR="00214292" w:rsidRPr="00A74E25">
        <w:rPr>
          <w:rFonts w:ascii="Arial" w:hAnsi="Arial" w:cs="Arial"/>
          <w:lang w:val="en-GB"/>
        </w:rPr>
        <w:t xml:space="preserve">Brussels </w:t>
      </w:r>
      <w:r w:rsidRPr="00A74E25">
        <w:rPr>
          <w:rFonts w:ascii="Arial" w:hAnsi="Arial" w:cs="Arial"/>
          <w:lang w:val="en-GB"/>
        </w:rPr>
        <w:t>II</w:t>
      </w:r>
      <w:r w:rsidR="009D0F42" w:rsidRPr="00A74E25">
        <w:rPr>
          <w:rFonts w:ascii="Arial" w:hAnsi="Arial" w:cs="Arial"/>
          <w:lang w:val="en-GB"/>
        </w:rPr>
        <w:t xml:space="preserve"> and </w:t>
      </w:r>
      <w:r w:rsidR="00214292" w:rsidRPr="00A74E25">
        <w:rPr>
          <w:rFonts w:ascii="Arial" w:hAnsi="Arial" w:cs="Arial"/>
          <w:lang w:val="en-GB"/>
        </w:rPr>
        <w:t xml:space="preserve">Brussels </w:t>
      </w:r>
      <w:r w:rsidR="009D0F42" w:rsidRPr="00A74E25">
        <w:rPr>
          <w:rFonts w:ascii="Arial" w:hAnsi="Arial" w:cs="Arial"/>
          <w:lang w:val="en-GB"/>
        </w:rPr>
        <w:t>III</w:t>
      </w:r>
      <w:r w:rsidR="00FF4B00" w:rsidRPr="00A74E25">
        <w:rPr>
          <w:rFonts w:ascii="Arial" w:hAnsi="Arial" w:cs="Arial"/>
          <w:lang w:val="en-GB"/>
        </w:rPr>
        <w:t>,</w:t>
      </w:r>
      <w:r w:rsidR="009D0F42" w:rsidRPr="00A74E25">
        <w:rPr>
          <w:rFonts w:ascii="Arial" w:hAnsi="Arial" w:cs="Arial"/>
          <w:lang w:val="en-GB"/>
        </w:rPr>
        <w:t xml:space="preserve"> is becoming intolerable, and the</w:t>
      </w:r>
      <w:r w:rsidR="00FD3AB8" w:rsidRPr="00A74E25">
        <w:rPr>
          <w:rFonts w:ascii="Arial" w:hAnsi="Arial" w:cs="Arial"/>
          <w:lang w:val="en-GB"/>
        </w:rPr>
        <w:t>re is an urgent need to create</w:t>
      </w:r>
      <w:r w:rsidR="009D0F42" w:rsidRPr="00A74E25">
        <w:rPr>
          <w:rFonts w:ascii="Arial" w:hAnsi="Arial" w:cs="Arial"/>
          <w:lang w:val="en-GB"/>
        </w:rPr>
        <w:t xml:space="preserve"> Latvian and Slovak</w:t>
      </w:r>
      <w:r w:rsidR="00FF4B00" w:rsidRPr="00A74E25">
        <w:rPr>
          <w:rFonts w:ascii="Arial" w:hAnsi="Arial" w:cs="Arial"/>
          <w:lang w:val="en-GB"/>
        </w:rPr>
        <w:t>ian</w:t>
      </w:r>
      <w:r w:rsidR="00A47A59">
        <w:rPr>
          <w:rFonts w:ascii="Arial" w:hAnsi="Arial" w:cs="Arial"/>
          <w:lang w:val="en-GB"/>
        </w:rPr>
        <w:t xml:space="preserve"> sections.</w:t>
      </w:r>
    </w:p>
    <w:p w:rsidR="00F960D5" w:rsidRPr="00A74E25" w:rsidRDefault="00696A04" w:rsidP="00E305FB">
      <w:pPr>
        <w:pStyle w:val="Paragraphedeliste"/>
        <w:numPr>
          <w:ilvl w:val="0"/>
          <w:numId w:val="1"/>
        </w:numPr>
        <w:spacing w:line="276" w:lineRule="auto"/>
        <w:jc w:val="both"/>
        <w:rPr>
          <w:rFonts w:ascii="Arial" w:hAnsi="Arial" w:cs="Arial"/>
          <w:lang w:val="en-GB"/>
        </w:rPr>
      </w:pPr>
      <w:r w:rsidRPr="00A74E25">
        <w:rPr>
          <w:rFonts w:ascii="Arial" w:hAnsi="Arial" w:cs="Arial"/>
          <w:lang w:val="en-GB"/>
        </w:rPr>
        <w:t xml:space="preserve">The </w:t>
      </w:r>
      <w:proofErr w:type="spellStart"/>
      <w:r w:rsidRPr="00A74E25">
        <w:rPr>
          <w:rFonts w:ascii="Arial" w:hAnsi="Arial" w:cs="Arial"/>
          <w:i/>
          <w:lang w:val="en-GB"/>
        </w:rPr>
        <w:t>Ré</w:t>
      </w:r>
      <w:r w:rsidR="00F152E0" w:rsidRPr="00A74E25">
        <w:rPr>
          <w:rFonts w:ascii="Arial" w:hAnsi="Arial" w:cs="Arial"/>
          <w:i/>
          <w:lang w:val="en-GB"/>
        </w:rPr>
        <w:t>gie</w:t>
      </w:r>
      <w:proofErr w:type="spellEnd"/>
      <w:r w:rsidR="00F152E0" w:rsidRPr="00A74E25">
        <w:rPr>
          <w:rFonts w:ascii="Arial" w:hAnsi="Arial" w:cs="Arial"/>
          <w:i/>
          <w:lang w:val="en-GB"/>
        </w:rPr>
        <w:t xml:space="preserve"> des </w:t>
      </w:r>
      <w:proofErr w:type="spellStart"/>
      <w:r w:rsidR="00F152E0" w:rsidRPr="00A74E25">
        <w:rPr>
          <w:rFonts w:ascii="Arial" w:hAnsi="Arial" w:cs="Arial"/>
          <w:i/>
          <w:lang w:val="en-GB"/>
        </w:rPr>
        <w:t>Bâ</w:t>
      </w:r>
      <w:r w:rsidR="00F960D5" w:rsidRPr="00A74E25">
        <w:rPr>
          <w:rFonts w:ascii="Arial" w:hAnsi="Arial" w:cs="Arial"/>
          <w:i/>
          <w:lang w:val="en-GB"/>
        </w:rPr>
        <w:t>timents</w:t>
      </w:r>
      <w:proofErr w:type="spellEnd"/>
      <w:r w:rsidR="00C15115" w:rsidRPr="00A74E25">
        <w:rPr>
          <w:rFonts w:ascii="Arial" w:hAnsi="Arial" w:cs="Arial"/>
          <w:i/>
          <w:lang w:val="en-GB"/>
        </w:rPr>
        <w:t xml:space="preserve"> </w:t>
      </w:r>
      <w:r w:rsidR="00F960D5" w:rsidRPr="00A74E25">
        <w:rPr>
          <w:rFonts w:ascii="Arial" w:hAnsi="Arial" w:cs="Arial"/>
          <w:lang w:val="en-GB"/>
        </w:rPr>
        <w:t xml:space="preserve">informed the </w:t>
      </w:r>
      <w:r w:rsidR="00E57239" w:rsidRPr="00A74E25">
        <w:rPr>
          <w:rFonts w:ascii="Arial" w:hAnsi="Arial" w:cs="Arial"/>
          <w:lang w:val="en-GB"/>
        </w:rPr>
        <w:t>meeting that</w:t>
      </w:r>
      <w:r w:rsidR="00F960D5" w:rsidRPr="00A74E25">
        <w:rPr>
          <w:rFonts w:ascii="Arial" w:hAnsi="Arial" w:cs="Arial"/>
          <w:lang w:val="en-GB"/>
        </w:rPr>
        <w:t xml:space="preserve"> renovation </w:t>
      </w:r>
      <w:r w:rsidRPr="00A74E25">
        <w:rPr>
          <w:rFonts w:ascii="Arial" w:hAnsi="Arial" w:cs="Arial"/>
          <w:lang w:val="en-GB"/>
        </w:rPr>
        <w:t xml:space="preserve">of the </w:t>
      </w:r>
      <w:proofErr w:type="spellStart"/>
      <w:r w:rsidRPr="00A74E25">
        <w:rPr>
          <w:rFonts w:ascii="Arial" w:hAnsi="Arial" w:cs="Arial"/>
          <w:lang w:val="en-GB"/>
        </w:rPr>
        <w:t>Fabiola</w:t>
      </w:r>
      <w:proofErr w:type="spellEnd"/>
      <w:r w:rsidRPr="00A74E25">
        <w:rPr>
          <w:rFonts w:ascii="Arial" w:hAnsi="Arial" w:cs="Arial"/>
          <w:lang w:val="en-GB"/>
        </w:rPr>
        <w:t xml:space="preserve"> Building at</w:t>
      </w:r>
      <w:r w:rsidR="00C15115" w:rsidRPr="00A74E25">
        <w:rPr>
          <w:rFonts w:ascii="Arial" w:hAnsi="Arial" w:cs="Arial"/>
          <w:lang w:val="en-GB"/>
        </w:rPr>
        <w:t xml:space="preserve"> </w:t>
      </w:r>
      <w:r w:rsidR="004E4504" w:rsidRPr="00A74E25">
        <w:rPr>
          <w:rFonts w:ascii="Arial" w:hAnsi="Arial" w:cs="Arial"/>
          <w:lang w:val="en-GB"/>
        </w:rPr>
        <w:t xml:space="preserve">the </w:t>
      </w:r>
      <w:r w:rsidR="002A51A2" w:rsidRPr="00A74E25">
        <w:rPr>
          <w:rFonts w:ascii="Arial" w:eastAsia="Times New Roman" w:hAnsi="Arial" w:cs="Arial"/>
          <w:lang w:val="en-GB"/>
        </w:rPr>
        <w:t>Brussels I</w:t>
      </w:r>
      <w:r w:rsidR="002A51A2" w:rsidRPr="00A74E25">
        <w:rPr>
          <w:rFonts w:ascii="Arial" w:hAnsi="Arial" w:cs="Arial"/>
          <w:lang w:val="en-GB"/>
        </w:rPr>
        <w:t xml:space="preserve"> School </w:t>
      </w:r>
      <w:r w:rsidR="00DF6A8A" w:rsidRPr="00A74E25">
        <w:rPr>
          <w:rFonts w:ascii="Arial" w:hAnsi="Arial" w:cs="Arial"/>
          <w:lang w:val="en-GB"/>
        </w:rPr>
        <w:t>will be finalis</w:t>
      </w:r>
      <w:r w:rsidR="0007638E" w:rsidRPr="00A74E25">
        <w:rPr>
          <w:rFonts w:ascii="Arial" w:hAnsi="Arial" w:cs="Arial"/>
          <w:lang w:val="en-GB"/>
        </w:rPr>
        <w:t>ed in April 2016</w:t>
      </w:r>
      <w:r w:rsidR="00F960D5" w:rsidRPr="00A74E25">
        <w:rPr>
          <w:rFonts w:ascii="Arial" w:hAnsi="Arial" w:cs="Arial"/>
          <w:lang w:val="en-GB"/>
        </w:rPr>
        <w:t xml:space="preserve"> and </w:t>
      </w:r>
      <w:r w:rsidR="00DF6A8A" w:rsidRPr="00A74E25">
        <w:rPr>
          <w:rFonts w:ascii="Arial" w:hAnsi="Arial" w:cs="Arial"/>
          <w:lang w:val="en-GB"/>
        </w:rPr>
        <w:t xml:space="preserve">the </w:t>
      </w:r>
      <w:r w:rsidR="002A51A2" w:rsidRPr="00A74E25">
        <w:rPr>
          <w:rFonts w:ascii="Arial" w:eastAsia="Times New Roman" w:hAnsi="Arial" w:cs="Arial"/>
          <w:lang w:val="en-GB"/>
        </w:rPr>
        <w:t>Brussels I</w:t>
      </w:r>
      <w:r w:rsidR="002A51A2" w:rsidRPr="00A74E25">
        <w:rPr>
          <w:rFonts w:ascii="Arial" w:hAnsi="Arial" w:cs="Arial"/>
          <w:lang w:val="en-GB"/>
        </w:rPr>
        <w:t xml:space="preserve"> School </w:t>
      </w:r>
      <w:r w:rsidR="00DF6A8A" w:rsidRPr="00A74E25">
        <w:rPr>
          <w:rFonts w:ascii="Arial" w:hAnsi="Arial" w:cs="Arial"/>
          <w:lang w:val="en-GB"/>
        </w:rPr>
        <w:t>pupils who are currently being accommodate</w:t>
      </w:r>
      <w:r w:rsidR="004E4504" w:rsidRPr="00A74E25">
        <w:rPr>
          <w:rFonts w:ascii="Arial" w:hAnsi="Arial" w:cs="Arial"/>
          <w:lang w:val="en-GB"/>
        </w:rPr>
        <w:t>d</w:t>
      </w:r>
      <w:r w:rsidR="00DF6A8A" w:rsidRPr="00A74E25">
        <w:rPr>
          <w:rFonts w:ascii="Arial" w:hAnsi="Arial" w:cs="Arial"/>
          <w:lang w:val="en-GB"/>
        </w:rPr>
        <w:t xml:space="preserve"> on the</w:t>
      </w:r>
      <w:r w:rsidR="00F960D5" w:rsidRPr="00A74E25">
        <w:rPr>
          <w:rFonts w:ascii="Arial" w:hAnsi="Arial" w:cs="Arial"/>
          <w:lang w:val="en-GB"/>
        </w:rPr>
        <w:t xml:space="preserve"> </w:t>
      </w:r>
      <w:proofErr w:type="spellStart"/>
      <w:r w:rsidR="00F960D5" w:rsidRPr="00A74E25">
        <w:rPr>
          <w:rFonts w:ascii="Arial" w:hAnsi="Arial" w:cs="Arial"/>
          <w:lang w:val="en-GB"/>
        </w:rPr>
        <w:t>Berkendael</w:t>
      </w:r>
      <w:proofErr w:type="spellEnd"/>
      <w:r w:rsidR="00F960D5" w:rsidRPr="00A74E25">
        <w:rPr>
          <w:rFonts w:ascii="Arial" w:hAnsi="Arial" w:cs="Arial"/>
          <w:lang w:val="en-GB"/>
        </w:rPr>
        <w:t xml:space="preserve"> site will return to t</w:t>
      </w:r>
      <w:r w:rsidR="0007638E" w:rsidRPr="00A74E25">
        <w:rPr>
          <w:rFonts w:ascii="Arial" w:hAnsi="Arial" w:cs="Arial"/>
          <w:lang w:val="en-GB"/>
        </w:rPr>
        <w:t>he Uccle site in September 2016</w:t>
      </w:r>
      <w:r w:rsidR="00DF6A8A" w:rsidRPr="00A74E25">
        <w:rPr>
          <w:rFonts w:ascii="Arial" w:hAnsi="Arial" w:cs="Arial"/>
          <w:lang w:val="en-GB"/>
        </w:rPr>
        <w:t>.</w:t>
      </w:r>
    </w:p>
    <w:p w:rsidR="009D0F42" w:rsidRPr="00A74E25" w:rsidRDefault="00FF4B00" w:rsidP="00E305FB">
      <w:pPr>
        <w:pStyle w:val="Paragraphedeliste"/>
        <w:numPr>
          <w:ilvl w:val="0"/>
          <w:numId w:val="1"/>
        </w:numPr>
        <w:spacing w:before="120" w:after="120" w:line="276" w:lineRule="auto"/>
        <w:ind w:left="714" w:hanging="357"/>
        <w:jc w:val="both"/>
        <w:rPr>
          <w:rFonts w:ascii="Arial" w:hAnsi="Arial" w:cs="Arial"/>
          <w:lang w:val="en-GB"/>
        </w:rPr>
      </w:pPr>
      <w:r w:rsidRPr="00A74E25">
        <w:rPr>
          <w:rFonts w:ascii="Arial" w:hAnsi="Arial" w:cs="Arial"/>
          <w:lang w:val="en-GB"/>
        </w:rPr>
        <w:t>As a result of the annual increase in</w:t>
      </w:r>
      <w:r w:rsidR="00435A53" w:rsidRPr="00A74E25">
        <w:rPr>
          <w:rFonts w:ascii="Arial" w:hAnsi="Arial" w:cs="Arial"/>
          <w:lang w:val="en-GB"/>
        </w:rPr>
        <w:t xml:space="preserve"> the Brussels </w:t>
      </w:r>
      <w:r w:rsidR="00214292" w:rsidRPr="00A74E25">
        <w:rPr>
          <w:rFonts w:ascii="Arial" w:hAnsi="Arial" w:cs="Arial"/>
          <w:lang w:val="en-GB"/>
        </w:rPr>
        <w:t xml:space="preserve">pupil population </w:t>
      </w:r>
      <w:r w:rsidRPr="00A74E25">
        <w:rPr>
          <w:rFonts w:ascii="Arial" w:hAnsi="Arial" w:cs="Arial"/>
          <w:lang w:val="en-GB"/>
        </w:rPr>
        <w:t>by</w:t>
      </w:r>
      <w:r w:rsidR="00435A53" w:rsidRPr="00A74E25">
        <w:rPr>
          <w:rFonts w:ascii="Arial" w:hAnsi="Arial" w:cs="Arial"/>
          <w:lang w:val="en-GB"/>
        </w:rPr>
        <w:t xml:space="preserve"> over 400 pupils, there is a </w:t>
      </w:r>
      <w:r w:rsidR="009D0F42" w:rsidRPr="00A74E25">
        <w:rPr>
          <w:rFonts w:ascii="Arial" w:hAnsi="Arial" w:cs="Arial"/>
          <w:lang w:val="en-GB"/>
        </w:rPr>
        <w:t xml:space="preserve">need </w:t>
      </w:r>
      <w:r w:rsidRPr="00A74E25">
        <w:rPr>
          <w:rFonts w:ascii="Arial" w:hAnsi="Arial" w:cs="Arial"/>
          <w:lang w:val="en-GB"/>
        </w:rPr>
        <w:t>to accommodate approximately</w:t>
      </w:r>
      <w:r w:rsidR="00FD3AB8" w:rsidRPr="00A74E25">
        <w:rPr>
          <w:rFonts w:ascii="Arial" w:hAnsi="Arial" w:cs="Arial"/>
        </w:rPr>
        <w:t xml:space="preserve"> </w:t>
      </w:r>
      <w:r w:rsidRPr="00A74E25">
        <w:rPr>
          <w:rFonts w:ascii="Arial" w:hAnsi="Arial" w:cs="Arial"/>
        </w:rPr>
        <w:t>300-</w:t>
      </w:r>
      <w:r w:rsidR="00FD3AB8" w:rsidRPr="00A74E25">
        <w:rPr>
          <w:rFonts w:ascii="Arial" w:hAnsi="Arial" w:cs="Arial"/>
        </w:rPr>
        <w:t xml:space="preserve">400 nursery and primary </w:t>
      </w:r>
      <w:r w:rsidR="00A74E25" w:rsidRPr="00A74E25">
        <w:rPr>
          <w:rFonts w:ascii="Arial" w:hAnsi="Arial" w:cs="Arial"/>
        </w:rPr>
        <w:t xml:space="preserve">pupils </w:t>
      </w:r>
      <w:r w:rsidR="00A74E25" w:rsidRPr="00A74E25">
        <w:rPr>
          <w:rFonts w:ascii="Arial" w:hAnsi="Arial" w:cs="Arial"/>
          <w:lang w:val="en-GB"/>
        </w:rPr>
        <w:t>on</w:t>
      </w:r>
      <w:r w:rsidRPr="00A74E25">
        <w:rPr>
          <w:rFonts w:ascii="Arial" w:hAnsi="Arial" w:cs="Arial"/>
          <w:lang w:val="en-GB"/>
        </w:rPr>
        <w:t xml:space="preserve"> the</w:t>
      </w:r>
      <w:r w:rsidR="009D0F42" w:rsidRPr="00A74E25">
        <w:rPr>
          <w:rFonts w:ascii="Arial" w:hAnsi="Arial" w:cs="Arial"/>
          <w:lang w:val="en-GB"/>
        </w:rPr>
        <w:t xml:space="preserve"> </w:t>
      </w:r>
      <w:proofErr w:type="spellStart"/>
      <w:r w:rsidR="009D0F42" w:rsidRPr="00A74E25">
        <w:rPr>
          <w:rFonts w:ascii="Arial" w:hAnsi="Arial" w:cs="Arial"/>
          <w:lang w:val="en-GB"/>
        </w:rPr>
        <w:t>Berkendael</w:t>
      </w:r>
      <w:proofErr w:type="spellEnd"/>
      <w:r w:rsidRPr="00A74E25">
        <w:rPr>
          <w:rFonts w:ascii="Arial" w:hAnsi="Arial" w:cs="Arial"/>
          <w:lang w:val="en-GB"/>
        </w:rPr>
        <w:t xml:space="preserve"> site starting from 1 September 2</w:t>
      </w:r>
      <w:r w:rsidR="009D0F42" w:rsidRPr="00A74E25">
        <w:rPr>
          <w:rFonts w:ascii="Arial" w:hAnsi="Arial" w:cs="Arial"/>
          <w:lang w:val="en-GB"/>
        </w:rPr>
        <w:t>016.</w:t>
      </w:r>
    </w:p>
    <w:p w:rsidR="00FD3AB8" w:rsidRPr="00A74E25" w:rsidRDefault="00BD2CCE" w:rsidP="00E305FB">
      <w:pPr>
        <w:pStyle w:val="Paragraphedeliste"/>
        <w:numPr>
          <w:ilvl w:val="0"/>
          <w:numId w:val="1"/>
        </w:numPr>
        <w:spacing w:before="120" w:after="120" w:line="276" w:lineRule="auto"/>
        <w:ind w:left="714" w:hanging="357"/>
        <w:jc w:val="both"/>
        <w:rPr>
          <w:rFonts w:ascii="Arial" w:hAnsi="Arial" w:cs="Arial"/>
          <w:lang w:val="en-GB"/>
        </w:rPr>
      </w:pPr>
      <w:r w:rsidRPr="00A74E25">
        <w:rPr>
          <w:rFonts w:ascii="Arial" w:hAnsi="Arial" w:cs="Arial"/>
          <w:lang w:val="en-GB"/>
        </w:rPr>
        <w:t xml:space="preserve">Four </w:t>
      </w:r>
      <w:r w:rsidR="00FD3AB8" w:rsidRPr="00A74E25">
        <w:rPr>
          <w:rFonts w:ascii="Arial" w:hAnsi="Arial" w:cs="Arial"/>
          <w:lang w:val="en-GB"/>
        </w:rPr>
        <w:t xml:space="preserve">language sections which have two or more parallel classes at </w:t>
      </w:r>
      <w:r w:rsidR="00FF4B00" w:rsidRPr="00A74E25">
        <w:rPr>
          <w:rFonts w:ascii="Arial" w:hAnsi="Arial" w:cs="Arial"/>
          <w:lang w:val="en-GB"/>
        </w:rPr>
        <w:t xml:space="preserve"> the </w:t>
      </w:r>
      <w:r w:rsidR="00FD3AB8" w:rsidRPr="00A74E25">
        <w:rPr>
          <w:rFonts w:ascii="Arial" w:hAnsi="Arial" w:cs="Arial"/>
          <w:lang w:val="en-GB"/>
        </w:rPr>
        <w:t>Nursery and Primary 1 levels in the same school were identified: A</w:t>
      </w:r>
      <w:r w:rsidR="00FF4B00" w:rsidRPr="00A74E25">
        <w:rPr>
          <w:rFonts w:ascii="Arial" w:hAnsi="Arial" w:cs="Arial"/>
          <w:lang w:val="en-GB"/>
        </w:rPr>
        <w:t>nglophone, Francophone, Greek</w:t>
      </w:r>
      <w:r w:rsidR="00FD3AB8" w:rsidRPr="00A74E25">
        <w:rPr>
          <w:rFonts w:ascii="Arial" w:hAnsi="Arial" w:cs="Arial"/>
          <w:lang w:val="en-GB"/>
        </w:rPr>
        <w:t xml:space="preserve"> (</w:t>
      </w:r>
      <w:r w:rsidR="00214292" w:rsidRPr="00A74E25">
        <w:rPr>
          <w:rFonts w:ascii="Arial" w:hAnsi="Arial" w:cs="Arial"/>
          <w:lang w:val="en-GB"/>
        </w:rPr>
        <w:t xml:space="preserve">Brussels </w:t>
      </w:r>
      <w:r w:rsidR="00FD3AB8" w:rsidRPr="00A74E25">
        <w:rPr>
          <w:rFonts w:ascii="Arial" w:hAnsi="Arial" w:cs="Arial"/>
          <w:lang w:val="en-GB"/>
        </w:rPr>
        <w:t>III), and Polish (</w:t>
      </w:r>
      <w:r w:rsidR="00214292" w:rsidRPr="00A74E25">
        <w:rPr>
          <w:rFonts w:ascii="Arial" w:hAnsi="Arial" w:cs="Arial"/>
          <w:lang w:val="en-GB"/>
        </w:rPr>
        <w:t xml:space="preserve">Brussels </w:t>
      </w:r>
      <w:r w:rsidR="00FD3AB8" w:rsidRPr="00A74E25">
        <w:rPr>
          <w:rFonts w:ascii="Arial" w:hAnsi="Arial" w:cs="Arial"/>
          <w:lang w:val="en-GB"/>
        </w:rPr>
        <w:t>I).</w:t>
      </w:r>
    </w:p>
    <w:p w:rsidR="00A0165B" w:rsidRPr="00A74E25" w:rsidRDefault="007A7864" w:rsidP="00E305FB">
      <w:pPr>
        <w:spacing w:before="120" w:after="120" w:line="276" w:lineRule="auto"/>
        <w:jc w:val="both"/>
        <w:rPr>
          <w:rFonts w:ascii="Arial" w:hAnsi="Arial" w:cs="Arial"/>
        </w:rPr>
      </w:pPr>
      <w:r w:rsidRPr="00A74E25">
        <w:rPr>
          <w:rFonts w:ascii="Arial" w:hAnsi="Arial" w:cs="Arial"/>
          <w:lang w:val="en-GB"/>
        </w:rPr>
        <w:t xml:space="preserve">The Steering Committee took also note </w:t>
      </w:r>
      <w:r w:rsidR="00FF4B00" w:rsidRPr="00A74E25">
        <w:rPr>
          <w:rFonts w:ascii="Arial" w:hAnsi="Arial" w:cs="Arial"/>
          <w:lang w:val="en-GB"/>
        </w:rPr>
        <w:t xml:space="preserve">of the fact </w:t>
      </w:r>
      <w:r w:rsidRPr="00A74E25">
        <w:rPr>
          <w:rFonts w:ascii="Arial" w:hAnsi="Arial" w:cs="Arial"/>
          <w:lang w:val="en-GB"/>
        </w:rPr>
        <w:t xml:space="preserve">that </w:t>
      </w:r>
      <w:r w:rsidR="00FF4B00" w:rsidRPr="00A74E25">
        <w:rPr>
          <w:rFonts w:ascii="Arial" w:hAnsi="Arial" w:cs="Arial"/>
          <w:lang w:val="en-GB"/>
        </w:rPr>
        <w:t xml:space="preserve">the </w:t>
      </w:r>
      <w:r w:rsidRPr="00A74E25">
        <w:rPr>
          <w:rFonts w:ascii="Arial" w:hAnsi="Arial" w:cs="Arial"/>
          <w:lang w:val="en-GB"/>
        </w:rPr>
        <w:t xml:space="preserve">consensus proposals should be confirmed by the </w:t>
      </w:r>
      <w:r w:rsidR="00FF4B00" w:rsidRPr="00A74E25">
        <w:rPr>
          <w:rFonts w:ascii="Arial" w:hAnsi="Arial" w:cs="Arial"/>
        </w:rPr>
        <w:t>Council of Ministers of the Belgian Federal Government.</w:t>
      </w:r>
    </w:p>
    <w:p w:rsidR="00FF4B00" w:rsidRPr="00A74E25" w:rsidRDefault="00FF4B00" w:rsidP="00E305FB">
      <w:pPr>
        <w:spacing w:before="120" w:after="120" w:line="276" w:lineRule="auto"/>
        <w:jc w:val="both"/>
        <w:rPr>
          <w:rFonts w:ascii="Arial" w:hAnsi="Arial" w:cs="Arial"/>
          <w:lang w:val="en-GB"/>
        </w:rPr>
      </w:pPr>
    </w:p>
    <w:p w:rsidR="00E520D0" w:rsidRPr="00A74E25" w:rsidRDefault="00C16E1D" w:rsidP="00E305FB">
      <w:pPr>
        <w:pStyle w:val="Titre1"/>
        <w:spacing w:line="276" w:lineRule="auto"/>
        <w:rPr>
          <w:lang w:val="en-GB"/>
        </w:rPr>
      </w:pPr>
      <w:r>
        <w:rPr>
          <w:lang w:val="en-GB"/>
        </w:rPr>
        <w:t>Central Enrolment Authority</w:t>
      </w:r>
      <w:r w:rsidR="00E92897">
        <w:rPr>
          <w:lang w:val="en-GB"/>
        </w:rPr>
        <w:t xml:space="preserve">: </w:t>
      </w:r>
      <w:r w:rsidR="00E92897" w:rsidRPr="003F0927">
        <w:rPr>
          <w:lang w:val="en-GB"/>
        </w:rPr>
        <w:t>meetings of 12 and 21 October 2015</w:t>
      </w:r>
    </w:p>
    <w:p w:rsidR="00A0165B" w:rsidRPr="00A74E25" w:rsidRDefault="00A0165B" w:rsidP="00E305FB">
      <w:pPr>
        <w:pStyle w:val="Verynormalstyle"/>
        <w:rPr>
          <w:color w:val="auto"/>
        </w:rPr>
      </w:pPr>
    </w:p>
    <w:p w:rsidR="00E520D0" w:rsidRPr="00A74E25" w:rsidRDefault="00E520D0" w:rsidP="00E305FB">
      <w:pPr>
        <w:pStyle w:val="Verynormalstyle"/>
        <w:rPr>
          <w:color w:val="auto"/>
        </w:rPr>
      </w:pPr>
      <w:r w:rsidRPr="00A74E25">
        <w:rPr>
          <w:color w:val="auto"/>
        </w:rPr>
        <w:t xml:space="preserve">The Central Enrolment Authority </w:t>
      </w:r>
      <w:r w:rsidR="000D1A5F" w:rsidRPr="00A74E25">
        <w:rPr>
          <w:color w:val="auto"/>
        </w:rPr>
        <w:t xml:space="preserve">discussed and </w:t>
      </w:r>
      <w:r w:rsidRPr="00A74E25">
        <w:rPr>
          <w:color w:val="auto"/>
        </w:rPr>
        <w:t>prepared the enrolment guidelines proposal for the 2016</w:t>
      </w:r>
      <w:r w:rsidR="00FF4B00" w:rsidRPr="00A74E25">
        <w:rPr>
          <w:color w:val="auto"/>
        </w:rPr>
        <w:t>-</w:t>
      </w:r>
      <w:r w:rsidRPr="00A74E25">
        <w:rPr>
          <w:color w:val="auto"/>
        </w:rPr>
        <w:t xml:space="preserve">2017 school year to be </w:t>
      </w:r>
      <w:r w:rsidR="00AE0CC1" w:rsidRPr="00A74E25">
        <w:rPr>
          <w:color w:val="auto"/>
        </w:rPr>
        <w:t>approved</w:t>
      </w:r>
      <w:r w:rsidRPr="00A74E25">
        <w:rPr>
          <w:color w:val="auto"/>
        </w:rPr>
        <w:t xml:space="preserve"> by the Board of Governors at its December meeting. </w:t>
      </w:r>
    </w:p>
    <w:p w:rsidR="007A7864" w:rsidRPr="00A74E25" w:rsidRDefault="007A7864" w:rsidP="00E305FB">
      <w:pPr>
        <w:spacing w:line="276" w:lineRule="auto"/>
        <w:jc w:val="both"/>
        <w:rPr>
          <w:rFonts w:ascii="Arial" w:hAnsi="Arial" w:cs="Arial"/>
          <w:lang w:val="en-GB"/>
        </w:rPr>
      </w:pPr>
      <w:r w:rsidRPr="00A74E25">
        <w:rPr>
          <w:rFonts w:ascii="Arial" w:hAnsi="Arial" w:cs="Arial"/>
          <w:lang w:val="en-GB"/>
        </w:rPr>
        <w:lastRenderedPageBreak/>
        <w:t xml:space="preserve">According to the simulation made on the basis of the 2015 enrolments, it would be possible to </w:t>
      </w:r>
      <w:r w:rsidR="00FF4B00" w:rsidRPr="00A74E25">
        <w:rPr>
          <w:rFonts w:ascii="Arial" w:hAnsi="Arial" w:cs="Arial"/>
          <w:lang w:val="en-GB"/>
        </w:rPr>
        <w:t xml:space="preserve">open </w:t>
      </w:r>
      <w:r w:rsidRPr="00A74E25">
        <w:rPr>
          <w:rFonts w:ascii="Arial" w:hAnsi="Arial" w:cs="Arial"/>
          <w:lang w:val="en-GB"/>
        </w:rPr>
        <w:t>classes for the N</w:t>
      </w:r>
      <w:r w:rsidR="00FF4B00" w:rsidRPr="00A74E25">
        <w:rPr>
          <w:rFonts w:ascii="Arial" w:hAnsi="Arial" w:cs="Arial"/>
          <w:lang w:val="en-GB"/>
        </w:rPr>
        <w:t>ursery and Primary 1-2 levels on the</w:t>
      </w:r>
      <w:r w:rsidRPr="00A74E25">
        <w:rPr>
          <w:rFonts w:ascii="Arial" w:hAnsi="Arial" w:cs="Arial"/>
          <w:lang w:val="en-GB"/>
        </w:rPr>
        <w:t xml:space="preserve"> </w:t>
      </w:r>
      <w:proofErr w:type="spellStart"/>
      <w:r w:rsidRPr="00A74E25">
        <w:rPr>
          <w:rFonts w:ascii="Arial" w:hAnsi="Arial" w:cs="Arial"/>
          <w:lang w:val="en-GB"/>
        </w:rPr>
        <w:t>Berkendael</w:t>
      </w:r>
      <w:proofErr w:type="spellEnd"/>
      <w:r w:rsidRPr="00A74E25">
        <w:rPr>
          <w:rFonts w:ascii="Arial" w:hAnsi="Arial" w:cs="Arial"/>
          <w:lang w:val="en-GB"/>
        </w:rPr>
        <w:t xml:space="preserve"> site starting from 1 September 2016 with the future new enrolments for An</w:t>
      </w:r>
      <w:r w:rsidR="00FF4B00" w:rsidRPr="00A74E25">
        <w:rPr>
          <w:rFonts w:ascii="Arial" w:hAnsi="Arial" w:cs="Arial"/>
          <w:lang w:val="en-GB"/>
        </w:rPr>
        <w:t xml:space="preserve">glophone, Francophone, Greek </w:t>
      </w:r>
      <w:r w:rsidRPr="00A74E25">
        <w:rPr>
          <w:rFonts w:ascii="Arial" w:hAnsi="Arial" w:cs="Arial"/>
          <w:lang w:val="en-GB"/>
        </w:rPr>
        <w:t>and Polish sec</w:t>
      </w:r>
      <w:r w:rsidR="00C341E4" w:rsidRPr="00A74E25">
        <w:rPr>
          <w:rFonts w:ascii="Arial" w:hAnsi="Arial" w:cs="Arial"/>
          <w:lang w:val="en-GB"/>
        </w:rPr>
        <w:t>tion</w:t>
      </w:r>
      <w:r w:rsidR="00FF4B00" w:rsidRPr="00A74E25">
        <w:rPr>
          <w:rFonts w:ascii="Arial" w:hAnsi="Arial" w:cs="Arial"/>
          <w:lang w:val="en-GB"/>
        </w:rPr>
        <w:t>s.</w:t>
      </w:r>
      <w:r w:rsidRPr="00A74E25">
        <w:rPr>
          <w:rFonts w:ascii="Arial" w:hAnsi="Arial" w:cs="Arial"/>
          <w:lang w:val="en-GB"/>
        </w:rPr>
        <w:t xml:space="preserve"> In addition, a process for the creation of Latvian and Slovak</w:t>
      </w:r>
      <w:r w:rsidR="00FF4B00" w:rsidRPr="00A74E25">
        <w:rPr>
          <w:rFonts w:ascii="Arial" w:hAnsi="Arial" w:cs="Arial"/>
          <w:lang w:val="en-GB"/>
        </w:rPr>
        <w:t>ian</w:t>
      </w:r>
      <w:r w:rsidRPr="00A74E25">
        <w:rPr>
          <w:rFonts w:ascii="Arial" w:hAnsi="Arial" w:cs="Arial"/>
          <w:lang w:val="en-GB"/>
        </w:rPr>
        <w:t xml:space="preserve"> sections is under way. </w:t>
      </w:r>
    </w:p>
    <w:p w:rsidR="00A0165B" w:rsidRPr="00A74E25" w:rsidRDefault="00A0165B" w:rsidP="00E305FB">
      <w:pPr>
        <w:spacing w:line="276" w:lineRule="auto"/>
        <w:jc w:val="both"/>
        <w:rPr>
          <w:rFonts w:ascii="Arial" w:hAnsi="Arial" w:cs="Arial"/>
          <w:lang w:val="en-GB"/>
        </w:rPr>
      </w:pPr>
    </w:p>
    <w:p w:rsidR="007F546C" w:rsidRPr="00A74E25" w:rsidRDefault="00A743BB" w:rsidP="00E305FB">
      <w:pPr>
        <w:pStyle w:val="Verynormalstyle"/>
        <w:rPr>
          <w:color w:val="auto"/>
        </w:rPr>
      </w:pPr>
      <w:r w:rsidRPr="00A74E25">
        <w:rPr>
          <w:color w:val="auto"/>
        </w:rPr>
        <w:t>In view of</w:t>
      </w:r>
      <w:r w:rsidR="00FF4B00" w:rsidRPr="00A74E25">
        <w:rPr>
          <w:color w:val="auto"/>
        </w:rPr>
        <w:t xml:space="preserve"> the development of the </w:t>
      </w:r>
      <w:r w:rsidR="00A74E25" w:rsidRPr="00A74E25">
        <w:rPr>
          <w:color w:val="auto"/>
        </w:rPr>
        <w:t>pupil population</w:t>
      </w:r>
      <w:r w:rsidR="00FF4B00" w:rsidRPr="00A74E25">
        <w:rPr>
          <w:color w:val="auto"/>
        </w:rPr>
        <w:t>, of the language</w:t>
      </w:r>
      <w:r w:rsidR="007F546C" w:rsidRPr="00A74E25">
        <w:rPr>
          <w:color w:val="auto"/>
        </w:rPr>
        <w:t xml:space="preserve"> sections</w:t>
      </w:r>
      <w:r w:rsidR="00FF4B00" w:rsidRPr="00A74E25">
        <w:rPr>
          <w:color w:val="auto"/>
        </w:rPr>
        <w:t xml:space="preserve"> and of the logistical constraints, </w:t>
      </w:r>
      <w:r w:rsidRPr="00A74E25">
        <w:rPr>
          <w:color w:val="auto"/>
        </w:rPr>
        <w:t xml:space="preserve">the following should be allowed: </w:t>
      </w:r>
    </w:p>
    <w:p w:rsidR="007F546C" w:rsidRPr="00A74E25" w:rsidRDefault="007F546C" w:rsidP="00E305FB">
      <w:pPr>
        <w:pStyle w:val="Verynormalstyle"/>
        <w:rPr>
          <w:color w:val="auto"/>
        </w:rPr>
      </w:pPr>
    </w:p>
    <w:p w:rsidR="007F546C" w:rsidRPr="00A74E25" w:rsidRDefault="00A743BB" w:rsidP="00E305FB">
      <w:pPr>
        <w:pStyle w:val="Verynormalstyle"/>
        <w:numPr>
          <w:ilvl w:val="0"/>
          <w:numId w:val="34"/>
        </w:numPr>
        <w:rPr>
          <w:color w:val="auto"/>
        </w:rPr>
      </w:pPr>
      <w:r w:rsidRPr="00A74E25">
        <w:rPr>
          <w:color w:val="auto"/>
        </w:rPr>
        <w:t xml:space="preserve">pupils based at the </w:t>
      </w:r>
      <w:proofErr w:type="spellStart"/>
      <w:r w:rsidRPr="00A74E25">
        <w:rPr>
          <w:color w:val="auto"/>
        </w:rPr>
        <w:t>Berkendael</w:t>
      </w:r>
      <w:proofErr w:type="spellEnd"/>
      <w:r w:rsidRPr="00A74E25">
        <w:rPr>
          <w:color w:val="auto"/>
        </w:rPr>
        <w:t xml:space="preserve"> site should be allowed, if they so wish, to continue their schooling either on that site, in the sections and year groups which will be open there, or on the Uccle site; </w:t>
      </w:r>
    </w:p>
    <w:p w:rsidR="007F546C" w:rsidRPr="00A74E25" w:rsidRDefault="00A743BB" w:rsidP="00E305FB">
      <w:pPr>
        <w:pStyle w:val="Verynormalstyle"/>
        <w:numPr>
          <w:ilvl w:val="0"/>
          <w:numId w:val="34"/>
        </w:numPr>
        <w:rPr>
          <w:color w:val="auto"/>
        </w:rPr>
      </w:pPr>
      <w:proofErr w:type="gramStart"/>
      <w:r w:rsidRPr="00A74E25">
        <w:rPr>
          <w:color w:val="auto"/>
        </w:rPr>
        <w:t>the</w:t>
      </w:r>
      <w:proofErr w:type="gramEnd"/>
      <w:r w:rsidRPr="00A74E25">
        <w:rPr>
          <w:color w:val="auto"/>
        </w:rPr>
        <w:t xml:space="preserve"> schooling on </w:t>
      </w:r>
      <w:r w:rsidR="00A74E25" w:rsidRPr="00A74E25">
        <w:rPr>
          <w:color w:val="auto"/>
        </w:rPr>
        <w:t xml:space="preserve">the </w:t>
      </w:r>
      <w:proofErr w:type="spellStart"/>
      <w:r w:rsidR="00A74E25" w:rsidRPr="00A74E25">
        <w:rPr>
          <w:color w:val="auto"/>
        </w:rPr>
        <w:t>Berkendael</w:t>
      </w:r>
      <w:proofErr w:type="spellEnd"/>
      <w:r w:rsidRPr="00A74E25">
        <w:rPr>
          <w:color w:val="auto"/>
        </w:rPr>
        <w:t xml:space="preserve"> site of pupils in </w:t>
      </w:r>
      <w:r w:rsidR="00A74E25" w:rsidRPr="00A74E25">
        <w:rPr>
          <w:color w:val="auto"/>
        </w:rPr>
        <w:t>the EL</w:t>
      </w:r>
      <w:r w:rsidR="007F546C" w:rsidRPr="00A74E25">
        <w:rPr>
          <w:color w:val="auto"/>
        </w:rPr>
        <w:t xml:space="preserve">, EN, FR, </w:t>
      </w:r>
      <w:r w:rsidR="007F546C" w:rsidRPr="00A74E25">
        <w:rPr>
          <w:bCs/>
          <w:color w:val="auto"/>
        </w:rPr>
        <w:t>LV</w:t>
      </w:r>
      <w:r w:rsidRPr="00A74E25">
        <w:rPr>
          <w:color w:val="auto"/>
        </w:rPr>
        <w:t>, PL and SK language sections up to</w:t>
      </w:r>
      <w:r w:rsidR="007F546C" w:rsidRPr="00A74E25">
        <w:rPr>
          <w:bCs/>
          <w:color w:val="auto"/>
        </w:rPr>
        <w:t xml:space="preserve"> P2</w:t>
      </w:r>
      <w:r w:rsidRPr="00A74E25">
        <w:rPr>
          <w:color w:val="auto"/>
        </w:rPr>
        <w:t>.</w:t>
      </w:r>
    </w:p>
    <w:p w:rsidR="00A4344E" w:rsidRPr="00A74E25" w:rsidRDefault="00A4344E" w:rsidP="00E305FB">
      <w:pPr>
        <w:pStyle w:val="Verynormalstyle"/>
        <w:ind w:left="720"/>
        <w:rPr>
          <w:color w:val="auto"/>
        </w:rPr>
      </w:pPr>
    </w:p>
    <w:p w:rsidR="007F546C" w:rsidRPr="00A74E25" w:rsidRDefault="00A743BB" w:rsidP="00E305FB">
      <w:pPr>
        <w:pStyle w:val="Verynormalstyle"/>
        <w:rPr>
          <w:color w:val="auto"/>
        </w:rPr>
      </w:pPr>
      <w:r w:rsidRPr="00A74E25">
        <w:rPr>
          <w:bCs/>
          <w:color w:val="auto"/>
        </w:rPr>
        <w:t xml:space="preserve">In view of: </w:t>
      </w:r>
    </w:p>
    <w:p w:rsidR="007F546C" w:rsidRPr="00A74E25" w:rsidRDefault="00A743BB" w:rsidP="00E305FB">
      <w:pPr>
        <w:pStyle w:val="Verynormalstyle"/>
        <w:numPr>
          <w:ilvl w:val="0"/>
          <w:numId w:val="35"/>
        </w:numPr>
        <w:rPr>
          <w:color w:val="auto"/>
        </w:rPr>
      </w:pPr>
      <w:r w:rsidRPr="00A74E25">
        <w:rPr>
          <w:bCs/>
          <w:color w:val="auto"/>
        </w:rPr>
        <w:t xml:space="preserve">the expected increase in the number of pupils on roll at the European School, Brussels I – Uccle site following reopening of the </w:t>
      </w:r>
      <w:proofErr w:type="spellStart"/>
      <w:r w:rsidR="00435A53" w:rsidRPr="00A74E25">
        <w:rPr>
          <w:bCs/>
          <w:color w:val="auto"/>
        </w:rPr>
        <w:t>Fabiola</w:t>
      </w:r>
      <w:proofErr w:type="spellEnd"/>
      <w:r w:rsidRPr="00A74E25">
        <w:rPr>
          <w:bCs/>
          <w:color w:val="auto"/>
        </w:rPr>
        <w:t xml:space="preserve"> building</w:t>
      </w:r>
      <w:r w:rsidR="007F546C" w:rsidRPr="00A74E25">
        <w:rPr>
          <w:bCs/>
          <w:color w:val="auto"/>
        </w:rPr>
        <w:t xml:space="preserve">; </w:t>
      </w:r>
    </w:p>
    <w:p w:rsidR="007F546C" w:rsidRPr="00A74E25" w:rsidRDefault="00600B0B" w:rsidP="00E305FB">
      <w:pPr>
        <w:pStyle w:val="Verynormalstyle"/>
        <w:numPr>
          <w:ilvl w:val="0"/>
          <w:numId w:val="35"/>
        </w:numPr>
        <w:rPr>
          <w:color w:val="auto"/>
        </w:rPr>
      </w:pPr>
      <w:r w:rsidRPr="00A74E25">
        <w:rPr>
          <w:bCs/>
          <w:color w:val="auto"/>
        </w:rPr>
        <w:t xml:space="preserve">the continuing temporary availability, </w:t>
      </w:r>
      <w:r w:rsidR="00E305FB">
        <w:rPr>
          <w:bCs/>
          <w:color w:val="auto"/>
        </w:rPr>
        <w:t xml:space="preserve">in </w:t>
      </w:r>
      <w:r w:rsidRPr="00A74E25">
        <w:rPr>
          <w:bCs/>
          <w:color w:val="auto"/>
        </w:rPr>
        <w:t xml:space="preserve">all probability for several school years, of the </w:t>
      </w:r>
      <w:r w:rsidR="007F546C" w:rsidRPr="00A74E25">
        <w:rPr>
          <w:bCs/>
          <w:color w:val="auto"/>
        </w:rPr>
        <w:t xml:space="preserve"> </w:t>
      </w:r>
      <w:proofErr w:type="spellStart"/>
      <w:r w:rsidR="007F546C" w:rsidRPr="00A74E25">
        <w:rPr>
          <w:bCs/>
          <w:color w:val="auto"/>
        </w:rPr>
        <w:t>Berkendael</w:t>
      </w:r>
      <w:proofErr w:type="spellEnd"/>
      <w:r w:rsidR="004A5255">
        <w:rPr>
          <w:bCs/>
          <w:color w:val="auto"/>
        </w:rPr>
        <w:t xml:space="preserve"> site, pending </w:t>
      </w:r>
      <w:r w:rsidRPr="00A74E25">
        <w:rPr>
          <w:bCs/>
          <w:color w:val="auto"/>
        </w:rPr>
        <w:t xml:space="preserve">opening of the fifth school by the Belgian Government;  </w:t>
      </w:r>
    </w:p>
    <w:p w:rsidR="007F546C" w:rsidRPr="00A74E25" w:rsidRDefault="00600B0B" w:rsidP="00E305FB">
      <w:pPr>
        <w:pStyle w:val="Verynormalstyle"/>
        <w:numPr>
          <w:ilvl w:val="0"/>
          <w:numId w:val="35"/>
        </w:numPr>
        <w:rPr>
          <w:color w:val="auto"/>
        </w:rPr>
      </w:pPr>
      <w:r w:rsidRPr="00A74E25">
        <w:rPr>
          <w:bCs/>
          <w:color w:val="auto"/>
        </w:rPr>
        <w:t xml:space="preserve">the  need to organise the </w:t>
      </w:r>
      <w:proofErr w:type="spellStart"/>
      <w:r w:rsidR="007F546C" w:rsidRPr="00A74E25">
        <w:rPr>
          <w:bCs/>
          <w:color w:val="auto"/>
        </w:rPr>
        <w:t>Berkendael</w:t>
      </w:r>
      <w:proofErr w:type="spellEnd"/>
      <w:r w:rsidR="007F546C" w:rsidRPr="00A74E25">
        <w:rPr>
          <w:bCs/>
          <w:color w:val="auto"/>
        </w:rPr>
        <w:t xml:space="preserve"> </w:t>
      </w:r>
      <w:r w:rsidRPr="00A74E25">
        <w:rPr>
          <w:bCs/>
          <w:color w:val="auto"/>
        </w:rPr>
        <w:t xml:space="preserve">site, in particular to accommodate there the newly </w:t>
      </w:r>
      <w:r w:rsidR="00E305FB">
        <w:rPr>
          <w:bCs/>
          <w:color w:val="auto"/>
        </w:rPr>
        <w:t>created language sections (LV and</w:t>
      </w:r>
      <w:r w:rsidRPr="00A74E25">
        <w:rPr>
          <w:bCs/>
          <w:color w:val="auto"/>
        </w:rPr>
        <w:t xml:space="preserve"> SK)</w:t>
      </w:r>
      <w:r w:rsidR="007F546C" w:rsidRPr="00A74E25">
        <w:rPr>
          <w:bCs/>
          <w:color w:val="auto"/>
        </w:rPr>
        <w:t xml:space="preserve">; </w:t>
      </w:r>
    </w:p>
    <w:p w:rsidR="007F546C" w:rsidRPr="00A74E25" w:rsidRDefault="00600B0B" w:rsidP="00E305FB">
      <w:pPr>
        <w:pStyle w:val="Verynormalstyle"/>
        <w:numPr>
          <w:ilvl w:val="0"/>
          <w:numId w:val="35"/>
        </w:numPr>
        <w:rPr>
          <w:color w:val="auto"/>
        </w:rPr>
      </w:pPr>
      <w:r w:rsidRPr="00A74E25">
        <w:rPr>
          <w:bCs/>
          <w:color w:val="auto"/>
        </w:rPr>
        <w:t>the geographical</w:t>
      </w:r>
      <w:r w:rsidR="007F546C" w:rsidRPr="00A74E25">
        <w:rPr>
          <w:bCs/>
          <w:color w:val="auto"/>
        </w:rPr>
        <w:t xml:space="preserve"> distan</w:t>
      </w:r>
      <w:r w:rsidRPr="00A74E25">
        <w:rPr>
          <w:bCs/>
          <w:color w:val="auto"/>
        </w:rPr>
        <w:t xml:space="preserve">ce between the Uccle site and the </w:t>
      </w:r>
      <w:proofErr w:type="spellStart"/>
      <w:r w:rsidRPr="00A74E25">
        <w:rPr>
          <w:bCs/>
          <w:color w:val="auto"/>
        </w:rPr>
        <w:t>Berkendael</w:t>
      </w:r>
      <w:proofErr w:type="spellEnd"/>
      <w:r w:rsidRPr="00A74E25">
        <w:rPr>
          <w:bCs/>
          <w:color w:val="auto"/>
        </w:rPr>
        <w:t xml:space="preserve"> one,</w:t>
      </w:r>
    </w:p>
    <w:p w:rsidR="007F546C" w:rsidRPr="00A74E25" w:rsidRDefault="007F546C" w:rsidP="00E305FB">
      <w:pPr>
        <w:pStyle w:val="Verynormalstyle"/>
        <w:rPr>
          <w:color w:val="auto"/>
        </w:rPr>
      </w:pPr>
    </w:p>
    <w:p w:rsidR="007F546C" w:rsidRPr="00A74E25" w:rsidRDefault="00600B0B" w:rsidP="00E305FB">
      <w:pPr>
        <w:pStyle w:val="Verynormalstyle"/>
        <w:rPr>
          <w:bCs/>
          <w:color w:val="auto"/>
        </w:rPr>
      </w:pPr>
      <w:proofErr w:type="gramStart"/>
      <w:r w:rsidRPr="00A74E25">
        <w:rPr>
          <w:bCs/>
          <w:color w:val="auto"/>
        </w:rPr>
        <w:t>the</w:t>
      </w:r>
      <w:proofErr w:type="gramEnd"/>
      <w:r w:rsidR="007F546C" w:rsidRPr="00A74E25">
        <w:rPr>
          <w:bCs/>
          <w:color w:val="auto"/>
        </w:rPr>
        <w:t xml:space="preserve"> </w:t>
      </w:r>
      <w:proofErr w:type="spellStart"/>
      <w:r w:rsidR="007F546C" w:rsidRPr="00A74E25">
        <w:rPr>
          <w:bCs/>
          <w:color w:val="auto"/>
        </w:rPr>
        <w:t>Berkendael</w:t>
      </w:r>
      <w:proofErr w:type="spellEnd"/>
      <w:r w:rsidR="007F546C" w:rsidRPr="00A74E25">
        <w:rPr>
          <w:bCs/>
          <w:color w:val="auto"/>
        </w:rPr>
        <w:t xml:space="preserve"> </w:t>
      </w:r>
      <w:r w:rsidRPr="00A74E25">
        <w:rPr>
          <w:bCs/>
          <w:color w:val="auto"/>
        </w:rPr>
        <w:t xml:space="preserve">site should be equipped with management organs allowing there to be optimum provision for the pupils accommodated there. </w:t>
      </w:r>
    </w:p>
    <w:p w:rsidR="00600B0B" w:rsidRPr="00A74E25" w:rsidRDefault="00600B0B" w:rsidP="00E305FB">
      <w:pPr>
        <w:pStyle w:val="Verynormalstyle"/>
        <w:rPr>
          <w:color w:val="auto"/>
        </w:rPr>
      </w:pPr>
    </w:p>
    <w:p w:rsidR="007F546C" w:rsidRPr="00A74E25" w:rsidRDefault="00600B0B" w:rsidP="00E305FB">
      <w:pPr>
        <w:pStyle w:val="Verynormalstyle"/>
        <w:rPr>
          <w:bCs/>
          <w:color w:val="auto"/>
        </w:rPr>
      </w:pPr>
      <w:r w:rsidRPr="00A74E25">
        <w:rPr>
          <w:bCs/>
          <w:color w:val="auto"/>
        </w:rPr>
        <w:t xml:space="preserve">A proposal is thus to be submitted to the Board of Governors at its December 2015 meeting to the effect that a third Deputy Director of the European School, Brussels </w:t>
      </w:r>
      <w:r w:rsidR="00BE49B6" w:rsidRPr="00A74E25">
        <w:rPr>
          <w:bCs/>
          <w:color w:val="auto"/>
        </w:rPr>
        <w:t xml:space="preserve">(in addition to the Deputy Directors currently in charge of the nursery and primary cycles and of the secondary cycle) be appointed, with the mission of supervising management of </w:t>
      </w:r>
      <w:r w:rsidR="00A74E25" w:rsidRPr="00A74E25">
        <w:rPr>
          <w:bCs/>
          <w:color w:val="auto"/>
        </w:rPr>
        <w:t xml:space="preserve">the </w:t>
      </w:r>
      <w:proofErr w:type="spellStart"/>
      <w:r w:rsidR="00A74E25" w:rsidRPr="00A74E25">
        <w:rPr>
          <w:bCs/>
          <w:color w:val="auto"/>
        </w:rPr>
        <w:t>Berkendael</w:t>
      </w:r>
      <w:proofErr w:type="spellEnd"/>
      <w:r w:rsidR="00BE49B6" w:rsidRPr="00A74E25">
        <w:rPr>
          <w:bCs/>
          <w:color w:val="auto"/>
        </w:rPr>
        <w:t xml:space="preserve"> site under the control of the Director of the European School, Brussels I. </w:t>
      </w:r>
      <w:r w:rsidR="007F546C" w:rsidRPr="00A74E25">
        <w:rPr>
          <w:bCs/>
          <w:color w:val="auto"/>
        </w:rPr>
        <w:t xml:space="preserve"> </w:t>
      </w:r>
    </w:p>
    <w:p w:rsidR="00BE49B6" w:rsidRPr="00A74E25" w:rsidRDefault="00BE49B6" w:rsidP="00E305FB">
      <w:pPr>
        <w:pStyle w:val="Verynormalstyle"/>
        <w:rPr>
          <w:color w:val="auto"/>
        </w:rPr>
      </w:pPr>
    </w:p>
    <w:p w:rsidR="007F546C" w:rsidRPr="00A74E25" w:rsidRDefault="00BE49B6" w:rsidP="00E305FB">
      <w:pPr>
        <w:pStyle w:val="Verynormalstyle"/>
        <w:rPr>
          <w:color w:val="auto"/>
        </w:rPr>
      </w:pPr>
      <w:r w:rsidRPr="00A74E25">
        <w:rPr>
          <w:bCs/>
          <w:color w:val="auto"/>
        </w:rPr>
        <w:t xml:space="preserve">The Administrative Board of the European School, Brussels I </w:t>
      </w:r>
      <w:r w:rsidR="006F026A" w:rsidRPr="00A74E25">
        <w:rPr>
          <w:bCs/>
          <w:color w:val="auto"/>
        </w:rPr>
        <w:t>remains responsible for management of the two sites</w:t>
      </w:r>
      <w:r w:rsidR="00A74E25" w:rsidRPr="00A74E25">
        <w:rPr>
          <w:bCs/>
          <w:color w:val="auto"/>
        </w:rPr>
        <w:t>.</w:t>
      </w:r>
      <w:r w:rsidR="00E305FB">
        <w:rPr>
          <w:bCs/>
          <w:color w:val="auto"/>
        </w:rPr>
        <w:t xml:space="preserve"> The organisation chart</w:t>
      </w:r>
      <w:r w:rsidR="006F026A" w:rsidRPr="00A74E25">
        <w:rPr>
          <w:bCs/>
          <w:color w:val="auto"/>
        </w:rPr>
        <w:t xml:space="preserve"> of the European School, Brussels I must be adapted to incorporate the </w:t>
      </w:r>
      <w:r w:rsidR="00E305FB">
        <w:rPr>
          <w:bCs/>
          <w:color w:val="auto"/>
        </w:rPr>
        <w:t xml:space="preserve">posts of the </w:t>
      </w:r>
      <w:r w:rsidR="006F026A" w:rsidRPr="00A74E25">
        <w:rPr>
          <w:bCs/>
          <w:color w:val="auto"/>
        </w:rPr>
        <w:t xml:space="preserve">staff of the </w:t>
      </w:r>
      <w:proofErr w:type="spellStart"/>
      <w:r w:rsidR="006F026A" w:rsidRPr="00A74E25">
        <w:rPr>
          <w:bCs/>
          <w:color w:val="auto"/>
        </w:rPr>
        <w:t>Berkendael</w:t>
      </w:r>
      <w:proofErr w:type="spellEnd"/>
      <w:r w:rsidR="006F026A" w:rsidRPr="00A74E25">
        <w:rPr>
          <w:bCs/>
          <w:color w:val="auto"/>
        </w:rPr>
        <w:t xml:space="preserve"> site. </w:t>
      </w:r>
    </w:p>
    <w:p w:rsidR="007F546C" w:rsidRPr="00F460A6" w:rsidRDefault="007F546C" w:rsidP="00E305FB">
      <w:pPr>
        <w:pStyle w:val="Verynormalstyle"/>
        <w:rPr>
          <w:color w:val="auto"/>
          <w:lang w:val="en-US"/>
        </w:rPr>
      </w:pPr>
    </w:p>
    <w:p w:rsidR="00E520D0" w:rsidRPr="00A74E25" w:rsidRDefault="00E520D0" w:rsidP="00E305FB">
      <w:pPr>
        <w:spacing w:line="276" w:lineRule="auto"/>
        <w:jc w:val="both"/>
        <w:rPr>
          <w:rFonts w:ascii="Arial" w:hAnsi="Arial" w:cs="Arial"/>
          <w:lang w:val="en-GB"/>
        </w:rPr>
      </w:pPr>
      <w:r w:rsidRPr="00A74E25">
        <w:rPr>
          <w:rFonts w:ascii="Arial" w:hAnsi="Arial" w:cs="Arial"/>
          <w:lang w:val="en-GB"/>
        </w:rPr>
        <w:t>These proposals are:</w:t>
      </w:r>
    </w:p>
    <w:p w:rsidR="00A0165B" w:rsidRPr="00A74E25" w:rsidRDefault="00A0165B" w:rsidP="00E305FB">
      <w:pPr>
        <w:spacing w:line="276" w:lineRule="auto"/>
        <w:jc w:val="both"/>
        <w:rPr>
          <w:rFonts w:ascii="Arial" w:hAnsi="Arial" w:cs="Arial"/>
          <w:lang w:val="en-GB"/>
        </w:rPr>
      </w:pPr>
    </w:p>
    <w:p w:rsidR="00E520D0" w:rsidRPr="00A74E25" w:rsidRDefault="00E520D0" w:rsidP="00E305FB">
      <w:pPr>
        <w:pStyle w:val="Paragraphedeliste"/>
        <w:numPr>
          <w:ilvl w:val="3"/>
          <w:numId w:val="12"/>
        </w:numPr>
        <w:spacing w:line="276" w:lineRule="auto"/>
        <w:ind w:left="1080"/>
        <w:jc w:val="both"/>
        <w:rPr>
          <w:rFonts w:ascii="Arial" w:hAnsi="Arial" w:cs="Arial"/>
          <w:lang w:val="en-GB"/>
        </w:rPr>
      </w:pPr>
      <w:r w:rsidRPr="00A74E25">
        <w:rPr>
          <w:rFonts w:ascii="Arial" w:hAnsi="Arial" w:cs="Arial"/>
          <w:lang w:val="en-GB"/>
        </w:rPr>
        <w:t xml:space="preserve">subject to the decision of the Belgian authorities concerning use of the </w:t>
      </w:r>
      <w:proofErr w:type="spellStart"/>
      <w:r w:rsidRPr="00A74E25">
        <w:rPr>
          <w:rFonts w:ascii="Arial" w:hAnsi="Arial" w:cs="Arial"/>
          <w:lang w:val="en-GB"/>
        </w:rPr>
        <w:t>Berkendael</w:t>
      </w:r>
      <w:proofErr w:type="spellEnd"/>
      <w:r w:rsidRPr="00A74E25">
        <w:rPr>
          <w:rFonts w:ascii="Arial" w:hAnsi="Arial" w:cs="Arial"/>
          <w:lang w:val="en-GB"/>
        </w:rPr>
        <w:t xml:space="preserve"> site; </w:t>
      </w:r>
    </w:p>
    <w:p w:rsidR="005F284E" w:rsidRDefault="00E520D0" w:rsidP="005F284E">
      <w:pPr>
        <w:pStyle w:val="Paragraphedeliste"/>
        <w:numPr>
          <w:ilvl w:val="3"/>
          <w:numId w:val="12"/>
        </w:numPr>
        <w:spacing w:line="276" w:lineRule="auto"/>
        <w:ind w:left="1080"/>
        <w:jc w:val="both"/>
        <w:rPr>
          <w:rFonts w:ascii="Arial" w:hAnsi="Arial" w:cs="Arial"/>
          <w:lang w:val="en-GB"/>
        </w:rPr>
      </w:pPr>
      <w:proofErr w:type="gramStart"/>
      <w:r w:rsidRPr="00A74E25">
        <w:rPr>
          <w:rFonts w:ascii="Arial" w:hAnsi="Arial" w:cs="Arial"/>
          <w:lang w:val="en-GB"/>
        </w:rPr>
        <w:t>subject</w:t>
      </w:r>
      <w:proofErr w:type="gramEnd"/>
      <w:r w:rsidRPr="00A74E25">
        <w:rPr>
          <w:rFonts w:ascii="Arial" w:hAnsi="Arial" w:cs="Arial"/>
          <w:lang w:val="en-GB"/>
        </w:rPr>
        <w:t xml:space="preserve"> to the decision of the Board of Governors to create LV and SK language sections starting from 1 September 2016.</w:t>
      </w:r>
    </w:p>
    <w:p w:rsidR="005F284E" w:rsidRDefault="005F284E" w:rsidP="005F284E">
      <w:pPr>
        <w:spacing w:line="276" w:lineRule="auto"/>
        <w:jc w:val="both"/>
        <w:rPr>
          <w:rFonts w:ascii="Arial" w:hAnsi="Arial" w:cs="Arial"/>
          <w:lang w:val="en-GB"/>
        </w:rPr>
      </w:pPr>
    </w:p>
    <w:tbl>
      <w:tblPr>
        <w:tblW w:w="6536" w:type="dxa"/>
        <w:tblInd w:w="93" w:type="dxa"/>
        <w:tblLayout w:type="fixed"/>
        <w:tblLook w:val="04A0" w:firstRow="1" w:lastRow="0" w:firstColumn="1" w:lastColumn="0" w:noHBand="0" w:noVBand="1"/>
      </w:tblPr>
      <w:tblGrid>
        <w:gridCol w:w="1858"/>
        <w:gridCol w:w="661"/>
        <w:gridCol w:w="662"/>
        <w:gridCol w:w="661"/>
        <w:gridCol w:w="662"/>
        <w:gridCol w:w="661"/>
        <w:gridCol w:w="662"/>
        <w:gridCol w:w="709"/>
      </w:tblGrid>
      <w:tr w:rsidR="00E520D0" w:rsidRPr="00A74E25" w:rsidTr="00A60A06">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lastRenderedPageBreak/>
              <w:t>Section/ Class</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EL</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EN</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FR</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LV</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PL</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SK</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Total</w:t>
            </w:r>
          </w:p>
        </w:tc>
      </w:tr>
      <w:tr w:rsidR="00E520D0" w:rsidRPr="00A74E25" w:rsidTr="00A60A06">
        <w:trPr>
          <w:trHeight w:val="3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Nursery (N1+N2)</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3</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709"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8</w:t>
            </w:r>
          </w:p>
        </w:tc>
      </w:tr>
      <w:tr w:rsidR="00E520D0" w:rsidRPr="00A74E25" w:rsidTr="00A60A06">
        <w:trPr>
          <w:trHeight w:val="13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P1</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2</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709"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7</w:t>
            </w:r>
          </w:p>
        </w:tc>
      </w:tr>
      <w:tr w:rsidR="00E520D0" w:rsidRPr="00A74E25" w:rsidTr="00A60A06">
        <w:trPr>
          <w:trHeight w:val="28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P2</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2</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sz w:val="20"/>
                <w:szCs w:val="20"/>
              </w:rPr>
            </w:pPr>
            <w:r w:rsidRPr="00A74E25">
              <w:rPr>
                <w:rFonts w:ascii="Arial" w:hAnsi="Arial" w:cs="Arial"/>
                <w:sz w:val="20"/>
                <w:szCs w:val="20"/>
                <w:lang w:val="en-GB"/>
              </w:rPr>
              <w:t>1</w:t>
            </w:r>
          </w:p>
        </w:tc>
        <w:tc>
          <w:tcPr>
            <w:tcW w:w="709"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7</w:t>
            </w:r>
          </w:p>
        </w:tc>
      </w:tr>
      <w:tr w:rsidR="00E520D0" w:rsidRPr="00A74E25" w:rsidTr="00A60A06">
        <w:trPr>
          <w:trHeight w:val="28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TOTAL</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70368C" w:rsidRDefault="00E520D0" w:rsidP="00E305FB">
            <w:pPr>
              <w:spacing w:line="276" w:lineRule="auto"/>
              <w:jc w:val="both"/>
              <w:rPr>
                <w:rFonts w:ascii="Arial" w:hAnsi="Arial" w:cs="Arial"/>
                <w:b/>
                <w:sz w:val="20"/>
                <w:szCs w:val="20"/>
              </w:rPr>
            </w:pPr>
            <w:r w:rsidRPr="0070368C">
              <w:rPr>
                <w:rFonts w:ascii="Arial" w:hAnsi="Arial" w:cs="Arial"/>
                <w:b/>
                <w:sz w:val="20"/>
                <w:szCs w:val="20"/>
                <w:lang w:val="en-GB"/>
              </w:rPr>
              <w:t>3</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70368C" w:rsidRDefault="007F546C" w:rsidP="00E305FB">
            <w:pPr>
              <w:spacing w:line="276" w:lineRule="auto"/>
              <w:jc w:val="both"/>
              <w:rPr>
                <w:rFonts w:ascii="Arial" w:hAnsi="Arial" w:cs="Arial"/>
                <w:b/>
                <w:sz w:val="20"/>
                <w:szCs w:val="20"/>
              </w:rPr>
            </w:pPr>
            <w:r w:rsidRPr="0070368C">
              <w:rPr>
                <w:rFonts w:ascii="Arial" w:hAnsi="Arial" w:cs="Arial"/>
                <w:b/>
                <w:sz w:val="20"/>
                <w:szCs w:val="20"/>
                <w:lang w:val="en-GB"/>
              </w:rPr>
              <w:t>3</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70368C" w:rsidRDefault="00E520D0" w:rsidP="00E305FB">
            <w:pPr>
              <w:spacing w:line="276" w:lineRule="auto"/>
              <w:jc w:val="both"/>
              <w:rPr>
                <w:rFonts w:ascii="Arial" w:hAnsi="Arial" w:cs="Arial"/>
                <w:b/>
                <w:sz w:val="20"/>
                <w:szCs w:val="20"/>
              </w:rPr>
            </w:pPr>
            <w:r w:rsidRPr="0070368C">
              <w:rPr>
                <w:rFonts w:ascii="Arial" w:hAnsi="Arial" w:cs="Arial"/>
                <w:b/>
                <w:sz w:val="20"/>
                <w:szCs w:val="20"/>
                <w:lang w:val="en-GB"/>
              </w:rPr>
              <w:t>7</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70368C" w:rsidRDefault="007F546C" w:rsidP="00E305FB">
            <w:pPr>
              <w:spacing w:line="276" w:lineRule="auto"/>
              <w:jc w:val="both"/>
              <w:rPr>
                <w:rFonts w:ascii="Arial" w:hAnsi="Arial" w:cs="Arial"/>
                <w:b/>
                <w:sz w:val="20"/>
                <w:szCs w:val="20"/>
              </w:rPr>
            </w:pPr>
            <w:r w:rsidRPr="0070368C">
              <w:rPr>
                <w:rFonts w:ascii="Arial" w:hAnsi="Arial" w:cs="Arial"/>
                <w:b/>
                <w:sz w:val="20"/>
                <w:szCs w:val="20"/>
                <w:lang w:val="en-GB"/>
              </w:rPr>
              <w:t>3</w:t>
            </w:r>
          </w:p>
        </w:tc>
        <w:tc>
          <w:tcPr>
            <w:tcW w:w="661" w:type="dxa"/>
            <w:tcBorders>
              <w:top w:val="nil"/>
              <w:left w:val="nil"/>
              <w:bottom w:val="single" w:sz="4" w:space="0" w:color="auto"/>
              <w:right w:val="single" w:sz="4" w:space="0" w:color="auto"/>
            </w:tcBorders>
            <w:shd w:val="clear" w:color="auto" w:fill="auto"/>
            <w:noWrap/>
            <w:vAlign w:val="center"/>
            <w:hideMark/>
          </w:tcPr>
          <w:p w:rsidR="00E520D0" w:rsidRPr="0070368C" w:rsidRDefault="007F546C" w:rsidP="00E305FB">
            <w:pPr>
              <w:spacing w:line="276" w:lineRule="auto"/>
              <w:jc w:val="both"/>
              <w:rPr>
                <w:rFonts w:ascii="Arial" w:hAnsi="Arial" w:cs="Arial"/>
                <w:b/>
                <w:sz w:val="20"/>
                <w:szCs w:val="20"/>
              </w:rPr>
            </w:pPr>
            <w:r w:rsidRPr="0070368C">
              <w:rPr>
                <w:rFonts w:ascii="Arial" w:hAnsi="Arial" w:cs="Arial"/>
                <w:b/>
                <w:sz w:val="20"/>
                <w:szCs w:val="20"/>
                <w:lang w:val="en-GB"/>
              </w:rPr>
              <w:t>3</w:t>
            </w:r>
          </w:p>
        </w:tc>
        <w:tc>
          <w:tcPr>
            <w:tcW w:w="662" w:type="dxa"/>
            <w:tcBorders>
              <w:top w:val="nil"/>
              <w:left w:val="nil"/>
              <w:bottom w:val="single" w:sz="4" w:space="0" w:color="auto"/>
              <w:right w:val="single" w:sz="4" w:space="0" w:color="auto"/>
            </w:tcBorders>
            <w:shd w:val="clear" w:color="auto" w:fill="auto"/>
            <w:noWrap/>
            <w:vAlign w:val="center"/>
            <w:hideMark/>
          </w:tcPr>
          <w:p w:rsidR="00E520D0" w:rsidRPr="0070368C" w:rsidRDefault="007F546C" w:rsidP="00E305FB">
            <w:pPr>
              <w:spacing w:line="276" w:lineRule="auto"/>
              <w:jc w:val="both"/>
              <w:rPr>
                <w:rFonts w:ascii="Arial" w:hAnsi="Arial" w:cs="Arial"/>
                <w:b/>
                <w:sz w:val="20"/>
                <w:szCs w:val="20"/>
              </w:rPr>
            </w:pPr>
            <w:r w:rsidRPr="0070368C">
              <w:rPr>
                <w:rFonts w:ascii="Arial" w:hAnsi="Arial" w:cs="Arial"/>
                <w:b/>
                <w:sz w:val="20"/>
                <w:szCs w:val="20"/>
                <w:lang w:val="en-GB"/>
              </w:rPr>
              <w:t>3</w:t>
            </w:r>
          </w:p>
        </w:tc>
        <w:tc>
          <w:tcPr>
            <w:tcW w:w="709" w:type="dxa"/>
            <w:tcBorders>
              <w:top w:val="nil"/>
              <w:left w:val="nil"/>
              <w:bottom w:val="single" w:sz="4" w:space="0" w:color="auto"/>
              <w:right w:val="single" w:sz="4" w:space="0" w:color="auto"/>
            </w:tcBorders>
            <w:shd w:val="clear" w:color="auto" w:fill="auto"/>
            <w:noWrap/>
            <w:vAlign w:val="center"/>
            <w:hideMark/>
          </w:tcPr>
          <w:p w:rsidR="00E520D0" w:rsidRPr="00A74E25" w:rsidRDefault="00E520D0" w:rsidP="00E305FB">
            <w:pPr>
              <w:spacing w:line="276" w:lineRule="auto"/>
              <w:jc w:val="both"/>
              <w:rPr>
                <w:rFonts w:ascii="Arial" w:hAnsi="Arial" w:cs="Arial"/>
                <w:b/>
                <w:bCs/>
                <w:sz w:val="20"/>
                <w:szCs w:val="20"/>
              </w:rPr>
            </w:pPr>
            <w:r w:rsidRPr="00A74E25">
              <w:rPr>
                <w:rFonts w:ascii="Arial" w:hAnsi="Arial" w:cs="Arial"/>
                <w:b/>
                <w:bCs/>
                <w:sz w:val="20"/>
                <w:szCs w:val="20"/>
                <w:lang w:val="en-GB"/>
              </w:rPr>
              <w:t>22</w:t>
            </w:r>
          </w:p>
        </w:tc>
      </w:tr>
    </w:tbl>
    <w:p w:rsidR="007F546C" w:rsidRPr="00A74E25" w:rsidRDefault="007F546C" w:rsidP="00E305FB">
      <w:pPr>
        <w:spacing w:line="276" w:lineRule="auto"/>
        <w:jc w:val="both"/>
        <w:rPr>
          <w:rFonts w:ascii="Trebuchet MS" w:hAnsi="Trebuchet MS"/>
          <w:sz w:val="24"/>
          <w:szCs w:val="24"/>
          <w:lang w:val="en-GB"/>
        </w:rPr>
      </w:pPr>
    </w:p>
    <w:p w:rsidR="007F546C" w:rsidRPr="00A74E25" w:rsidRDefault="007F546C" w:rsidP="00E305FB">
      <w:pPr>
        <w:spacing w:after="200" w:line="276" w:lineRule="auto"/>
        <w:rPr>
          <w:rFonts w:ascii="Trebuchet MS" w:hAnsi="Trebuchet MS"/>
          <w:sz w:val="24"/>
          <w:szCs w:val="24"/>
          <w:lang w:val="en-GB"/>
        </w:rPr>
      </w:pPr>
    </w:p>
    <w:p w:rsidR="00B70FA0" w:rsidRPr="00A74E25" w:rsidRDefault="006B3D75" w:rsidP="00E305FB">
      <w:pPr>
        <w:pStyle w:val="Titre1"/>
        <w:spacing w:line="276" w:lineRule="auto"/>
        <w:rPr>
          <w:lang w:val="en-US"/>
        </w:rPr>
      </w:pPr>
      <w:r w:rsidRPr="00A74E25">
        <w:rPr>
          <w:lang w:val="en-US"/>
        </w:rPr>
        <w:t>H</w:t>
      </w:r>
      <w:r w:rsidR="00643F7A" w:rsidRPr="00A74E25">
        <w:rPr>
          <w:lang w:val="en-US"/>
        </w:rPr>
        <w:t>UMAN RESOURCES OF THE EUROPEAN SCHOOL</w:t>
      </w:r>
      <w:r w:rsidR="00092198" w:rsidRPr="00A74E25">
        <w:rPr>
          <w:lang w:val="en-US"/>
        </w:rPr>
        <w:t>,</w:t>
      </w:r>
      <w:r w:rsidR="001E3C33" w:rsidRPr="00A74E25">
        <w:rPr>
          <w:lang w:val="en-US"/>
        </w:rPr>
        <w:t xml:space="preserve"> </w:t>
      </w:r>
      <w:r w:rsidR="005B7D14" w:rsidRPr="00A74E25">
        <w:rPr>
          <w:lang w:val="en-US"/>
        </w:rPr>
        <w:t xml:space="preserve">BRUSSELS </w:t>
      </w:r>
      <w:r w:rsidR="006F026A" w:rsidRPr="00A74E25">
        <w:rPr>
          <w:lang w:val="en-US"/>
        </w:rPr>
        <w:t>I – B</w:t>
      </w:r>
      <w:r w:rsidR="00643F7A" w:rsidRPr="00A74E25">
        <w:rPr>
          <w:lang w:val="en-US"/>
        </w:rPr>
        <w:t>ERKENDAEL</w:t>
      </w:r>
      <w:r w:rsidR="00A0165B" w:rsidRPr="00A74E25">
        <w:rPr>
          <w:lang w:val="en-US"/>
        </w:rPr>
        <w:t xml:space="preserve"> SITE</w:t>
      </w:r>
    </w:p>
    <w:p w:rsidR="00B70FA0" w:rsidRPr="00A74E25" w:rsidRDefault="00B70FA0" w:rsidP="00E305FB">
      <w:pPr>
        <w:spacing w:line="276" w:lineRule="auto"/>
        <w:rPr>
          <w:rFonts w:ascii="Arial" w:hAnsi="Arial" w:cs="Arial"/>
          <w:lang w:val="en-GB"/>
        </w:rPr>
      </w:pPr>
    </w:p>
    <w:p w:rsidR="008F4D41" w:rsidRPr="00A74E25" w:rsidRDefault="006F026A" w:rsidP="00E305FB">
      <w:pPr>
        <w:spacing w:line="276" w:lineRule="auto"/>
        <w:jc w:val="both"/>
        <w:rPr>
          <w:rFonts w:ascii="Arial" w:hAnsi="Arial" w:cs="Arial"/>
          <w:lang w:val="en-GB"/>
        </w:rPr>
      </w:pPr>
      <w:r w:rsidRPr="00A74E25">
        <w:rPr>
          <w:rFonts w:ascii="Arial" w:hAnsi="Arial" w:cs="Arial"/>
          <w:lang w:val="en-GB"/>
        </w:rPr>
        <w:t>The recruitment of staff</w:t>
      </w:r>
      <w:r w:rsidR="00EF1DE4" w:rsidRPr="00A74E25">
        <w:rPr>
          <w:rFonts w:ascii="Arial" w:hAnsi="Arial" w:cs="Arial"/>
          <w:lang w:val="en-GB"/>
        </w:rPr>
        <w:t xml:space="preserve"> for the </w:t>
      </w:r>
      <w:proofErr w:type="spellStart"/>
      <w:r w:rsidR="00EF1DE4" w:rsidRPr="00A74E25">
        <w:rPr>
          <w:rFonts w:ascii="Arial" w:hAnsi="Arial" w:cs="Arial"/>
          <w:lang w:val="en-GB"/>
        </w:rPr>
        <w:t>Berkendael</w:t>
      </w:r>
      <w:proofErr w:type="spellEnd"/>
      <w:r w:rsidR="00EF1DE4" w:rsidRPr="00A74E25">
        <w:rPr>
          <w:rFonts w:ascii="Arial" w:hAnsi="Arial" w:cs="Arial"/>
          <w:lang w:val="en-GB"/>
        </w:rPr>
        <w:t xml:space="preserve"> site will take place in several phases.</w:t>
      </w:r>
    </w:p>
    <w:p w:rsidR="00EF1DE4" w:rsidRPr="00A74E25" w:rsidRDefault="00EF1DE4" w:rsidP="00E305FB">
      <w:pPr>
        <w:spacing w:line="276" w:lineRule="auto"/>
        <w:jc w:val="both"/>
        <w:rPr>
          <w:rFonts w:ascii="Arial" w:hAnsi="Arial" w:cs="Arial"/>
          <w:lang w:val="en-GB"/>
        </w:rPr>
      </w:pPr>
    </w:p>
    <w:p w:rsidR="00EF1DE4" w:rsidRPr="00A74E25" w:rsidRDefault="006F026A" w:rsidP="00E305FB">
      <w:pPr>
        <w:spacing w:line="276" w:lineRule="auto"/>
        <w:jc w:val="both"/>
        <w:rPr>
          <w:rFonts w:ascii="Arial" w:hAnsi="Arial" w:cs="Arial"/>
          <w:lang w:val="en-GB"/>
        </w:rPr>
      </w:pPr>
      <w:r w:rsidRPr="00A74E25">
        <w:rPr>
          <w:rFonts w:ascii="Arial" w:hAnsi="Arial" w:cs="Arial"/>
          <w:lang w:val="en-GB"/>
        </w:rPr>
        <w:t>Firstly,</w:t>
      </w:r>
      <w:r w:rsidR="00E61852" w:rsidRPr="00A74E25">
        <w:rPr>
          <w:rFonts w:ascii="Arial" w:hAnsi="Arial" w:cs="Arial"/>
          <w:lang w:val="en-GB"/>
        </w:rPr>
        <w:t xml:space="preserve"> the Board of Governors is requested to </w:t>
      </w:r>
      <w:r w:rsidRPr="00A74E25">
        <w:rPr>
          <w:rFonts w:ascii="Arial" w:hAnsi="Arial" w:cs="Arial"/>
          <w:lang w:val="en-GB"/>
        </w:rPr>
        <w:t xml:space="preserve">create a post of </w:t>
      </w:r>
      <w:r w:rsidR="00EF1DE4" w:rsidRPr="00A74E25">
        <w:rPr>
          <w:rFonts w:ascii="Arial" w:hAnsi="Arial" w:cs="Arial"/>
          <w:lang w:val="en-GB"/>
        </w:rPr>
        <w:t>Deputy Director in December 2015.</w:t>
      </w:r>
    </w:p>
    <w:p w:rsidR="00EF1DE4" w:rsidRPr="00A74E25" w:rsidRDefault="00EF1DE4" w:rsidP="00E305FB">
      <w:pPr>
        <w:spacing w:line="276" w:lineRule="auto"/>
        <w:jc w:val="both"/>
        <w:rPr>
          <w:rFonts w:ascii="Arial" w:hAnsi="Arial" w:cs="Arial"/>
          <w:lang w:val="en-GB"/>
        </w:rPr>
      </w:pPr>
    </w:p>
    <w:p w:rsidR="006F026A" w:rsidRPr="00A74E25" w:rsidRDefault="006F026A" w:rsidP="00E305FB">
      <w:pPr>
        <w:spacing w:line="276" w:lineRule="auto"/>
        <w:jc w:val="both"/>
        <w:rPr>
          <w:rFonts w:ascii="Arial" w:hAnsi="Arial" w:cs="Arial"/>
          <w:lang w:val="en-GB"/>
        </w:rPr>
      </w:pPr>
      <w:r w:rsidRPr="00A74E25">
        <w:rPr>
          <w:rFonts w:ascii="Arial" w:hAnsi="Arial" w:cs="Arial"/>
          <w:lang w:val="en-GB"/>
        </w:rPr>
        <w:t xml:space="preserve">Secondly, </w:t>
      </w:r>
      <w:r w:rsidR="00EF1DE4" w:rsidRPr="00A74E25">
        <w:rPr>
          <w:rFonts w:ascii="Arial" w:hAnsi="Arial" w:cs="Arial"/>
          <w:lang w:val="en-GB"/>
        </w:rPr>
        <w:t>seconded teachers</w:t>
      </w:r>
      <w:r w:rsidRPr="00A74E25">
        <w:rPr>
          <w:rFonts w:ascii="Arial" w:hAnsi="Arial" w:cs="Arial"/>
          <w:lang w:val="en-GB"/>
        </w:rPr>
        <w:t>’ posts will be decided at</w:t>
      </w:r>
      <w:r w:rsidR="00EF1DE4" w:rsidRPr="00A74E25">
        <w:rPr>
          <w:rFonts w:ascii="Arial" w:hAnsi="Arial" w:cs="Arial"/>
          <w:lang w:val="en-GB"/>
        </w:rPr>
        <w:t xml:space="preserve"> the same meeting</w:t>
      </w:r>
      <w:r w:rsidR="00A74E25" w:rsidRPr="00A74E25">
        <w:rPr>
          <w:rFonts w:ascii="Arial" w:hAnsi="Arial" w:cs="Arial"/>
          <w:lang w:val="en-GB"/>
        </w:rPr>
        <w:t>, based</w:t>
      </w:r>
      <w:r w:rsidR="00EF1DE4" w:rsidRPr="00A74E25">
        <w:rPr>
          <w:rFonts w:ascii="Arial" w:hAnsi="Arial" w:cs="Arial"/>
          <w:lang w:val="en-GB"/>
        </w:rPr>
        <w:t xml:space="preserve"> on the </w:t>
      </w:r>
      <w:r w:rsidRPr="00A74E25">
        <w:rPr>
          <w:rFonts w:ascii="Arial" w:hAnsi="Arial" w:cs="Arial"/>
          <w:lang w:val="en-GB"/>
        </w:rPr>
        <w:t>schools’ proposals.</w:t>
      </w:r>
      <w:r w:rsidR="00EF1DE4" w:rsidRPr="00A74E25">
        <w:rPr>
          <w:rFonts w:ascii="Arial" w:hAnsi="Arial" w:cs="Arial"/>
          <w:lang w:val="en-GB"/>
        </w:rPr>
        <w:t xml:space="preserve"> The </w:t>
      </w:r>
      <w:r w:rsidR="00DF2824" w:rsidRPr="00A74E25">
        <w:rPr>
          <w:rFonts w:ascii="Arial" w:hAnsi="Arial" w:cs="Arial"/>
          <w:lang w:val="en-GB"/>
        </w:rPr>
        <w:t xml:space="preserve">seconded staff </w:t>
      </w:r>
      <w:r w:rsidRPr="00A74E25">
        <w:rPr>
          <w:rFonts w:ascii="Arial" w:hAnsi="Arial" w:cs="Arial"/>
          <w:lang w:val="en-GB"/>
        </w:rPr>
        <w:t>requirements</w:t>
      </w:r>
      <w:r w:rsidR="00EF1DE4" w:rsidRPr="00A74E25">
        <w:rPr>
          <w:rFonts w:ascii="Arial" w:hAnsi="Arial" w:cs="Arial"/>
          <w:lang w:val="en-GB"/>
        </w:rPr>
        <w:t xml:space="preserve"> of the </w:t>
      </w:r>
      <w:proofErr w:type="spellStart"/>
      <w:r w:rsidR="00EF1DE4" w:rsidRPr="00A74E25">
        <w:rPr>
          <w:rFonts w:ascii="Arial" w:hAnsi="Arial" w:cs="Arial"/>
          <w:lang w:val="en-GB"/>
        </w:rPr>
        <w:t>Berkendael</w:t>
      </w:r>
      <w:proofErr w:type="spellEnd"/>
      <w:r w:rsidR="00EF1DE4" w:rsidRPr="00A74E25">
        <w:rPr>
          <w:rFonts w:ascii="Arial" w:hAnsi="Arial" w:cs="Arial"/>
          <w:lang w:val="en-GB"/>
        </w:rPr>
        <w:t xml:space="preserve"> site have been incorporated in</w:t>
      </w:r>
      <w:r w:rsidRPr="00A74E25">
        <w:rPr>
          <w:rFonts w:ascii="Arial" w:hAnsi="Arial" w:cs="Arial"/>
          <w:lang w:val="en-GB"/>
        </w:rPr>
        <w:t>to</w:t>
      </w:r>
      <w:r w:rsidR="00EF1DE4" w:rsidRPr="00A74E25">
        <w:rPr>
          <w:rFonts w:ascii="Arial" w:hAnsi="Arial" w:cs="Arial"/>
          <w:lang w:val="en-GB"/>
        </w:rPr>
        <w:t xml:space="preserve"> the </w:t>
      </w:r>
      <w:r w:rsidR="00214292" w:rsidRPr="00A74E25">
        <w:rPr>
          <w:rFonts w:ascii="Arial" w:hAnsi="Arial" w:cs="Arial"/>
          <w:lang w:val="en-GB"/>
        </w:rPr>
        <w:t xml:space="preserve">Brussels </w:t>
      </w:r>
      <w:r w:rsidR="00EF1DE4" w:rsidRPr="00A74E25">
        <w:rPr>
          <w:rFonts w:ascii="Arial" w:hAnsi="Arial" w:cs="Arial"/>
          <w:lang w:val="en-GB"/>
        </w:rPr>
        <w:t>I</w:t>
      </w:r>
      <w:r w:rsidR="00DF2824" w:rsidRPr="00A74E25">
        <w:rPr>
          <w:rFonts w:ascii="Arial" w:hAnsi="Arial" w:cs="Arial"/>
          <w:lang w:val="en-GB"/>
        </w:rPr>
        <w:t xml:space="preserve"> </w:t>
      </w:r>
      <w:r w:rsidRPr="00A74E25">
        <w:rPr>
          <w:rFonts w:ascii="Arial" w:hAnsi="Arial" w:cs="Arial"/>
          <w:lang w:val="en-GB"/>
        </w:rPr>
        <w:t xml:space="preserve">School’s application. </w:t>
      </w:r>
    </w:p>
    <w:p w:rsidR="00EF1DE4" w:rsidRPr="00A74E25" w:rsidRDefault="00EF1DE4" w:rsidP="00E305FB">
      <w:pPr>
        <w:spacing w:line="276" w:lineRule="auto"/>
        <w:jc w:val="both"/>
        <w:rPr>
          <w:rFonts w:ascii="Arial" w:hAnsi="Arial" w:cs="Arial"/>
          <w:lang w:val="en-GB"/>
        </w:rPr>
      </w:pPr>
    </w:p>
    <w:p w:rsidR="00EF1DE4" w:rsidRPr="00A74E25" w:rsidRDefault="00EF1DE4" w:rsidP="00E305FB">
      <w:pPr>
        <w:spacing w:line="276" w:lineRule="auto"/>
        <w:jc w:val="both"/>
        <w:rPr>
          <w:rFonts w:ascii="Arial" w:hAnsi="Arial" w:cs="Arial"/>
          <w:lang w:val="en-GB"/>
        </w:rPr>
      </w:pPr>
      <w:r w:rsidRPr="00A74E25">
        <w:rPr>
          <w:rFonts w:ascii="Arial" w:hAnsi="Arial" w:cs="Arial"/>
          <w:lang w:val="en-GB"/>
        </w:rPr>
        <w:t>Thirdly</w:t>
      </w:r>
      <w:r w:rsidR="00A0165B" w:rsidRPr="00A74E25">
        <w:rPr>
          <w:rFonts w:ascii="Arial" w:hAnsi="Arial" w:cs="Arial"/>
          <w:lang w:val="en-GB"/>
        </w:rPr>
        <w:t>,</w:t>
      </w:r>
      <w:r w:rsidRPr="00A74E25">
        <w:rPr>
          <w:rFonts w:ascii="Arial" w:hAnsi="Arial" w:cs="Arial"/>
          <w:lang w:val="en-GB"/>
        </w:rPr>
        <w:t xml:space="preserve"> the </w:t>
      </w:r>
      <w:r w:rsidR="006F026A" w:rsidRPr="00A74E25">
        <w:rPr>
          <w:rFonts w:ascii="Arial" w:hAnsi="Arial" w:cs="Arial"/>
          <w:lang w:val="en-GB"/>
        </w:rPr>
        <w:t xml:space="preserve">Board of Governors will be </w:t>
      </w:r>
      <w:r w:rsidR="00DF2824" w:rsidRPr="00A74E25">
        <w:rPr>
          <w:rFonts w:ascii="Arial" w:hAnsi="Arial" w:cs="Arial"/>
          <w:lang w:val="en-GB"/>
        </w:rPr>
        <w:t>requested to approve the Administrative and Ancillary staff posts</w:t>
      </w:r>
      <w:r w:rsidR="006F026A" w:rsidRPr="00A74E25">
        <w:rPr>
          <w:rFonts w:ascii="Arial" w:hAnsi="Arial" w:cs="Arial"/>
          <w:lang w:val="en-GB"/>
        </w:rPr>
        <w:t xml:space="preserve"> in April </w:t>
      </w:r>
      <w:r w:rsidRPr="00A74E25">
        <w:rPr>
          <w:rFonts w:ascii="Arial" w:hAnsi="Arial" w:cs="Arial"/>
          <w:lang w:val="en-GB"/>
        </w:rPr>
        <w:t>2016.</w:t>
      </w:r>
    </w:p>
    <w:p w:rsidR="00EF1DE4" w:rsidRPr="00A74E25" w:rsidRDefault="00EF1DE4" w:rsidP="00E305FB">
      <w:pPr>
        <w:spacing w:line="276" w:lineRule="auto"/>
        <w:jc w:val="both"/>
        <w:rPr>
          <w:rFonts w:ascii="Arial" w:hAnsi="Arial" w:cs="Arial"/>
          <w:lang w:val="en-GB"/>
        </w:rPr>
      </w:pPr>
    </w:p>
    <w:p w:rsidR="00EF1DE4" w:rsidRPr="00A74E25" w:rsidRDefault="006F026A" w:rsidP="00E305FB">
      <w:pPr>
        <w:spacing w:line="276" w:lineRule="auto"/>
        <w:jc w:val="both"/>
        <w:rPr>
          <w:rFonts w:ascii="Arial" w:hAnsi="Arial" w:cs="Arial"/>
          <w:lang w:val="en-GB"/>
        </w:rPr>
      </w:pPr>
      <w:r w:rsidRPr="00A74E25">
        <w:rPr>
          <w:rFonts w:ascii="Arial" w:hAnsi="Arial" w:cs="Arial"/>
          <w:lang w:val="en-GB"/>
        </w:rPr>
        <w:t>Fourthly</w:t>
      </w:r>
      <w:r w:rsidR="00A74E25" w:rsidRPr="00A74E25">
        <w:rPr>
          <w:rFonts w:ascii="Arial" w:hAnsi="Arial" w:cs="Arial"/>
          <w:lang w:val="en-GB"/>
        </w:rPr>
        <w:t>, a</w:t>
      </w:r>
      <w:r w:rsidRPr="00A74E25">
        <w:rPr>
          <w:rFonts w:ascii="Arial" w:hAnsi="Arial" w:cs="Arial"/>
          <w:lang w:val="en-GB"/>
        </w:rPr>
        <w:t xml:space="preserve"> </w:t>
      </w:r>
      <w:r w:rsidR="00EF1DE4" w:rsidRPr="00A74E25">
        <w:rPr>
          <w:rFonts w:ascii="Arial" w:hAnsi="Arial" w:cs="Arial"/>
          <w:lang w:val="en-GB"/>
        </w:rPr>
        <w:t xml:space="preserve">recruitment process for locally recruited staff members and </w:t>
      </w:r>
      <w:r w:rsidR="00DF2824" w:rsidRPr="00A74E25">
        <w:rPr>
          <w:rFonts w:ascii="Arial" w:hAnsi="Arial" w:cs="Arial"/>
          <w:lang w:val="en-GB"/>
        </w:rPr>
        <w:t xml:space="preserve">locally recruited teachers </w:t>
      </w:r>
      <w:r w:rsidRPr="00A74E25">
        <w:rPr>
          <w:rFonts w:ascii="Arial" w:hAnsi="Arial" w:cs="Arial"/>
          <w:lang w:val="en-GB"/>
        </w:rPr>
        <w:t xml:space="preserve">will need to be started </w:t>
      </w:r>
      <w:r w:rsidR="00DF2824" w:rsidRPr="00A74E25">
        <w:rPr>
          <w:rFonts w:ascii="Arial" w:hAnsi="Arial" w:cs="Arial"/>
          <w:lang w:val="en-GB"/>
        </w:rPr>
        <w:t>after the decisions taken by the Board of Governors.</w:t>
      </w:r>
    </w:p>
    <w:p w:rsidR="008F4D41" w:rsidRPr="00A74E25" w:rsidRDefault="008F4D41" w:rsidP="00E305FB">
      <w:pPr>
        <w:spacing w:line="276" w:lineRule="auto"/>
        <w:rPr>
          <w:rFonts w:ascii="Arial" w:hAnsi="Arial" w:cs="Arial"/>
          <w:lang w:val="en-GB"/>
        </w:rPr>
      </w:pPr>
    </w:p>
    <w:p w:rsidR="00B70FA0" w:rsidRDefault="000266EF" w:rsidP="00E305FB">
      <w:pPr>
        <w:pStyle w:val="Titre2"/>
        <w:spacing w:line="276" w:lineRule="auto"/>
        <w:rPr>
          <w:lang w:val="en-US"/>
        </w:rPr>
      </w:pPr>
      <w:r w:rsidRPr="00A74E25">
        <w:rPr>
          <w:lang w:val="en-US"/>
        </w:rPr>
        <w:t xml:space="preserve">Creation of the post of </w:t>
      </w:r>
      <w:r w:rsidR="00B00EE4" w:rsidRPr="00A74E25">
        <w:rPr>
          <w:lang w:val="en-US"/>
        </w:rPr>
        <w:t xml:space="preserve">Deputy </w:t>
      </w:r>
      <w:r w:rsidR="00B70FA0" w:rsidRPr="00A74E25">
        <w:rPr>
          <w:lang w:val="en-US"/>
        </w:rPr>
        <w:t>Director</w:t>
      </w:r>
    </w:p>
    <w:p w:rsidR="00C5358E" w:rsidRPr="00C5358E" w:rsidRDefault="00C5358E" w:rsidP="00C5358E"/>
    <w:p w:rsidR="005F284E" w:rsidRDefault="004D4F19" w:rsidP="00E305FB">
      <w:pPr>
        <w:spacing w:line="276" w:lineRule="auto"/>
        <w:jc w:val="both"/>
        <w:rPr>
          <w:rFonts w:ascii="Arial" w:hAnsi="Arial" w:cs="Arial"/>
          <w:lang w:val="en-GB"/>
        </w:rPr>
      </w:pPr>
      <w:r w:rsidRPr="00A74E25">
        <w:rPr>
          <w:rFonts w:ascii="Arial" w:hAnsi="Arial" w:cs="Arial"/>
          <w:lang w:val="en-GB"/>
        </w:rPr>
        <w:t>In a separate do</w:t>
      </w:r>
      <w:r w:rsidR="006F026A" w:rsidRPr="00A74E25">
        <w:rPr>
          <w:rFonts w:ascii="Arial" w:hAnsi="Arial" w:cs="Arial"/>
          <w:lang w:val="en-GB"/>
        </w:rPr>
        <w:t>cument, it is proposed that</w:t>
      </w:r>
      <w:r w:rsidRPr="00A74E25">
        <w:rPr>
          <w:rFonts w:ascii="Arial" w:hAnsi="Arial" w:cs="Arial"/>
          <w:lang w:val="en-GB"/>
        </w:rPr>
        <w:t xml:space="preserve"> a second</w:t>
      </w:r>
      <w:r w:rsidR="006F026A" w:rsidRPr="00A74E25">
        <w:rPr>
          <w:rFonts w:ascii="Arial" w:hAnsi="Arial" w:cs="Arial"/>
          <w:lang w:val="en-GB"/>
        </w:rPr>
        <w:t xml:space="preserve"> post of Nursery and Primary Deputy Director </w:t>
      </w:r>
      <w:r w:rsidRPr="00A74E25">
        <w:rPr>
          <w:rFonts w:ascii="Arial" w:hAnsi="Arial" w:cs="Arial"/>
          <w:lang w:val="en-GB"/>
        </w:rPr>
        <w:t xml:space="preserve">for </w:t>
      </w:r>
      <w:r w:rsidR="00214292" w:rsidRPr="00A74E25">
        <w:rPr>
          <w:rFonts w:ascii="Arial" w:hAnsi="Arial" w:cs="Arial"/>
          <w:lang w:val="en-GB"/>
        </w:rPr>
        <w:t xml:space="preserve">Brussels </w:t>
      </w:r>
      <w:r w:rsidRPr="00A74E25">
        <w:rPr>
          <w:rFonts w:ascii="Arial" w:hAnsi="Arial" w:cs="Arial"/>
          <w:lang w:val="en-GB"/>
        </w:rPr>
        <w:t>I</w:t>
      </w:r>
      <w:r w:rsidR="006F026A" w:rsidRPr="00A74E25">
        <w:rPr>
          <w:rFonts w:ascii="Arial" w:hAnsi="Arial" w:cs="Arial"/>
          <w:lang w:val="en-GB"/>
        </w:rPr>
        <w:t xml:space="preserve"> be created,</w:t>
      </w:r>
      <w:r w:rsidR="007F3672" w:rsidRPr="00A74E25">
        <w:rPr>
          <w:rFonts w:ascii="Arial" w:hAnsi="Arial" w:cs="Arial"/>
          <w:lang w:val="en-GB"/>
        </w:rPr>
        <w:t xml:space="preserve"> to manage the </w:t>
      </w:r>
      <w:proofErr w:type="spellStart"/>
      <w:r w:rsidR="007F3672" w:rsidRPr="00A74E25">
        <w:rPr>
          <w:rFonts w:ascii="Arial" w:hAnsi="Arial" w:cs="Arial"/>
          <w:lang w:val="en-GB"/>
        </w:rPr>
        <w:t>Berkendael</w:t>
      </w:r>
      <w:proofErr w:type="spellEnd"/>
      <w:r w:rsidR="007F3672" w:rsidRPr="00A74E25">
        <w:rPr>
          <w:rFonts w:ascii="Arial" w:hAnsi="Arial" w:cs="Arial"/>
          <w:lang w:val="en-GB"/>
        </w:rPr>
        <w:t xml:space="preserve"> site under the</w:t>
      </w:r>
      <w:r w:rsidR="006F026A" w:rsidRPr="00A74E25">
        <w:rPr>
          <w:rFonts w:ascii="Arial" w:hAnsi="Arial" w:cs="Arial"/>
          <w:lang w:val="en-GB"/>
        </w:rPr>
        <w:t xml:space="preserve"> control of the Director of </w:t>
      </w:r>
      <w:r w:rsidR="00214292" w:rsidRPr="00A74E25">
        <w:rPr>
          <w:rFonts w:ascii="Arial" w:hAnsi="Arial" w:cs="Arial"/>
          <w:lang w:val="en-GB"/>
        </w:rPr>
        <w:t xml:space="preserve">Brussels </w:t>
      </w:r>
      <w:r w:rsidR="007F3672" w:rsidRPr="00A74E25">
        <w:rPr>
          <w:rFonts w:ascii="Arial" w:hAnsi="Arial" w:cs="Arial"/>
          <w:lang w:val="en-GB"/>
        </w:rPr>
        <w:t>I</w:t>
      </w:r>
      <w:r w:rsidRPr="00A74E25">
        <w:rPr>
          <w:rFonts w:ascii="Arial" w:hAnsi="Arial" w:cs="Arial"/>
          <w:lang w:val="en-GB"/>
        </w:rPr>
        <w:t>.</w:t>
      </w:r>
    </w:p>
    <w:p w:rsidR="005F284E" w:rsidRDefault="005F284E">
      <w:pPr>
        <w:spacing w:after="200" w:line="276" w:lineRule="auto"/>
        <w:rPr>
          <w:rFonts w:ascii="Arial" w:hAnsi="Arial" w:cs="Arial"/>
          <w:lang w:val="en-GB"/>
        </w:rPr>
      </w:pPr>
      <w:r>
        <w:rPr>
          <w:rFonts w:ascii="Arial" w:hAnsi="Arial" w:cs="Arial"/>
          <w:lang w:val="en-GB"/>
        </w:rPr>
        <w:br w:type="page"/>
      </w:r>
    </w:p>
    <w:p w:rsidR="00EF1DE4" w:rsidRPr="00A74E25" w:rsidRDefault="00EF1DE4" w:rsidP="00E305FB">
      <w:pPr>
        <w:pStyle w:val="Titre2"/>
        <w:spacing w:line="276" w:lineRule="auto"/>
        <w:rPr>
          <w:lang w:val="en-US"/>
        </w:rPr>
      </w:pPr>
      <w:r w:rsidRPr="00A74E25">
        <w:rPr>
          <w:lang w:val="en-US"/>
        </w:rPr>
        <w:lastRenderedPageBreak/>
        <w:t>Creation of seconded teaching posts</w:t>
      </w:r>
    </w:p>
    <w:p w:rsidR="00EF1DE4" w:rsidRPr="00A74E25" w:rsidRDefault="00EF1DE4" w:rsidP="00E305FB">
      <w:pPr>
        <w:spacing w:line="276" w:lineRule="auto"/>
        <w:jc w:val="both"/>
        <w:rPr>
          <w:rFonts w:ascii="Arial" w:hAnsi="Arial" w:cs="Arial"/>
          <w:lang w:val="en-GB"/>
        </w:rPr>
      </w:pPr>
      <w:r w:rsidRPr="00A74E25">
        <w:rPr>
          <w:rFonts w:ascii="Arial" w:hAnsi="Arial" w:cs="Arial"/>
          <w:lang w:val="en-GB"/>
        </w:rPr>
        <w:t xml:space="preserve">The </w:t>
      </w:r>
      <w:proofErr w:type="spellStart"/>
      <w:r w:rsidRPr="00A74E25">
        <w:rPr>
          <w:rFonts w:ascii="Arial" w:hAnsi="Arial" w:cs="Arial"/>
          <w:lang w:val="en-GB"/>
        </w:rPr>
        <w:t>Berkendael</w:t>
      </w:r>
      <w:proofErr w:type="spellEnd"/>
      <w:r w:rsidRPr="00A74E25">
        <w:rPr>
          <w:rFonts w:ascii="Arial" w:hAnsi="Arial" w:cs="Arial"/>
          <w:lang w:val="en-GB"/>
        </w:rPr>
        <w:t xml:space="preserve"> site will need both seconded and locally recruited teachers. </w:t>
      </w:r>
    </w:p>
    <w:p w:rsidR="00DF2824" w:rsidRPr="00A74E25" w:rsidRDefault="00DF2824" w:rsidP="00E305FB">
      <w:pPr>
        <w:spacing w:line="276" w:lineRule="auto"/>
        <w:jc w:val="both"/>
        <w:rPr>
          <w:rFonts w:ascii="Arial" w:hAnsi="Arial" w:cs="Arial"/>
          <w:lang w:val="en-GB"/>
        </w:rPr>
      </w:pPr>
    </w:p>
    <w:tbl>
      <w:tblPr>
        <w:tblW w:w="7560" w:type="dxa"/>
        <w:tblInd w:w="93" w:type="dxa"/>
        <w:tblLook w:val="04A0" w:firstRow="1" w:lastRow="0" w:firstColumn="1" w:lastColumn="0" w:noHBand="0" w:noVBand="1"/>
      </w:tblPr>
      <w:tblGrid>
        <w:gridCol w:w="950"/>
        <w:gridCol w:w="987"/>
        <w:gridCol w:w="2259"/>
        <w:gridCol w:w="3392"/>
      </w:tblGrid>
      <w:tr w:rsidR="00DF2824" w:rsidRPr="00A74E25" w:rsidTr="00DF2824">
        <w:trPr>
          <w:trHeight w:val="548"/>
        </w:trPr>
        <w:tc>
          <w:tcPr>
            <w:tcW w:w="756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F2824" w:rsidRPr="00A74E25" w:rsidRDefault="006F026A" w:rsidP="00E305FB">
            <w:pPr>
              <w:rPr>
                <w:rFonts w:eastAsia="Times New Roman"/>
                <w:b/>
                <w:bCs/>
                <w:sz w:val="24"/>
                <w:szCs w:val="24"/>
                <w:lang w:val="en-GB"/>
              </w:rPr>
            </w:pPr>
            <w:r w:rsidRPr="00A74E25">
              <w:rPr>
                <w:rFonts w:eastAsia="Times New Roman"/>
                <w:b/>
                <w:bCs/>
                <w:sz w:val="24"/>
                <w:szCs w:val="24"/>
                <w:lang w:val="en-GB"/>
              </w:rPr>
              <w:t>Classes ‘collected’</w:t>
            </w:r>
            <w:r w:rsidR="00DF2824" w:rsidRPr="00A74E25">
              <w:rPr>
                <w:rFonts w:eastAsia="Times New Roman"/>
                <w:b/>
                <w:bCs/>
                <w:sz w:val="24"/>
                <w:szCs w:val="24"/>
                <w:lang w:val="en-GB"/>
              </w:rPr>
              <w:t xml:space="preserve"> from the cla</w:t>
            </w:r>
            <w:r w:rsidRPr="00A74E25">
              <w:rPr>
                <w:rFonts w:eastAsia="Times New Roman"/>
                <w:b/>
                <w:bCs/>
                <w:sz w:val="24"/>
                <w:szCs w:val="24"/>
                <w:lang w:val="en-GB"/>
              </w:rPr>
              <w:t>ss structure of other Brussels S</w:t>
            </w:r>
            <w:r w:rsidR="00767D07" w:rsidRPr="00A74E25">
              <w:rPr>
                <w:rFonts w:eastAsia="Times New Roman"/>
                <w:b/>
                <w:bCs/>
                <w:sz w:val="24"/>
                <w:szCs w:val="24"/>
                <w:lang w:val="en-GB"/>
              </w:rPr>
              <w:t>chools and incorporated into the</w:t>
            </w:r>
            <w:r w:rsidR="00DF2824" w:rsidRPr="00A74E25">
              <w:rPr>
                <w:rFonts w:eastAsia="Times New Roman"/>
                <w:b/>
                <w:bCs/>
                <w:sz w:val="24"/>
                <w:szCs w:val="24"/>
                <w:lang w:val="en-GB"/>
              </w:rPr>
              <w:t xml:space="preserve"> </w:t>
            </w:r>
            <w:proofErr w:type="spellStart"/>
            <w:r w:rsidR="00DF2824" w:rsidRPr="00A74E25">
              <w:rPr>
                <w:rFonts w:eastAsia="Times New Roman"/>
                <w:b/>
                <w:bCs/>
                <w:sz w:val="24"/>
                <w:szCs w:val="24"/>
                <w:lang w:val="en-GB"/>
              </w:rPr>
              <w:t>Berkendael</w:t>
            </w:r>
            <w:proofErr w:type="spellEnd"/>
            <w:r w:rsidR="00DF2824" w:rsidRPr="00A74E25">
              <w:rPr>
                <w:rFonts w:eastAsia="Times New Roman"/>
                <w:b/>
                <w:bCs/>
                <w:sz w:val="24"/>
                <w:szCs w:val="24"/>
                <w:lang w:val="en-GB"/>
              </w:rPr>
              <w:t xml:space="preserve"> site class structure</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Section</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Level</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 xml:space="preserve">Number of classes </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From which school structure</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EL</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Nursery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1</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III</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 xml:space="preserve">EL </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Primary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1</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III</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EN</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Nursery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1</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 xml:space="preserve">II </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EN</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Primary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1</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IV</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FR</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Nursery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1</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IV</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FR</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Nursery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2</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I</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PL</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Nursery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1</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I</w:t>
            </w:r>
          </w:p>
        </w:tc>
      </w:tr>
      <w:tr w:rsidR="00DF2824" w:rsidRPr="00A74E25" w:rsidTr="00DF2824">
        <w:trPr>
          <w:trHeight w:val="30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rPr>
                <w:rFonts w:ascii="Arial" w:eastAsia="Times New Roman" w:hAnsi="Arial" w:cs="Arial"/>
                <w:lang w:val="en-GB"/>
              </w:rPr>
            </w:pPr>
            <w:r w:rsidRPr="00A74E25">
              <w:rPr>
                <w:rFonts w:ascii="Arial" w:eastAsia="Times New Roman" w:hAnsi="Arial" w:cs="Arial"/>
                <w:lang w:val="en-GB"/>
              </w:rPr>
              <w:t>PL</w:t>
            </w:r>
          </w:p>
        </w:tc>
        <w:tc>
          <w:tcPr>
            <w:tcW w:w="977"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Primary</w:t>
            </w:r>
          </w:p>
        </w:tc>
        <w:tc>
          <w:tcPr>
            <w:tcW w:w="2259" w:type="dxa"/>
            <w:tcBorders>
              <w:top w:val="nil"/>
              <w:left w:val="nil"/>
              <w:bottom w:val="single" w:sz="4" w:space="0" w:color="auto"/>
              <w:right w:val="single" w:sz="4" w:space="0" w:color="auto"/>
            </w:tcBorders>
            <w:shd w:val="clear" w:color="auto" w:fill="auto"/>
            <w:noWrap/>
            <w:vAlign w:val="center"/>
            <w:hideMark/>
          </w:tcPr>
          <w:p w:rsidR="00DF2824" w:rsidRPr="00A74E25" w:rsidRDefault="00DF2824" w:rsidP="00E305FB">
            <w:pPr>
              <w:spacing w:line="276" w:lineRule="auto"/>
              <w:jc w:val="center"/>
              <w:rPr>
                <w:rFonts w:ascii="Arial" w:eastAsia="Times New Roman" w:hAnsi="Arial" w:cs="Arial"/>
                <w:lang w:val="en-GB"/>
              </w:rPr>
            </w:pPr>
            <w:r w:rsidRPr="00A74E25">
              <w:rPr>
                <w:rFonts w:ascii="Arial" w:eastAsia="Times New Roman" w:hAnsi="Arial" w:cs="Arial"/>
                <w:lang w:val="en-GB"/>
              </w:rPr>
              <w:t>1</w:t>
            </w:r>
          </w:p>
        </w:tc>
        <w:tc>
          <w:tcPr>
            <w:tcW w:w="3392" w:type="dxa"/>
            <w:tcBorders>
              <w:top w:val="nil"/>
              <w:left w:val="nil"/>
              <w:bottom w:val="single" w:sz="4" w:space="0" w:color="auto"/>
              <w:right w:val="single" w:sz="4" w:space="0" w:color="auto"/>
            </w:tcBorders>
            <w:shd w:val="clear" w:color="auto" w:fill="auto"/>
            <w:noWrap/>
            <w:vAlign w:val="center"/>
            <w:hideMark/>
          </w:tcPr>
          <w:p w:rsidR="00DF2824" w:rsidRPr="00A74E25" w:rsidRDefault="00214292" w:rsidP="00E305FB">
            <w:pPr>
              <w:spacing w:line="276" w:lineRule="auto"/>
              <w:jc w:val="center"/>
              <w:rPr>
                <w:rFonts w:ascii="Arial" w:eastAsia="Times New Roman" w:hAnsi="Arial" w:cs="Arial"/>
                <w:lang w:val="en-GB"/>
              </w:rPr>
            </w:pPr>
            <w:r w:rsidRPr="00A74E25">
              <w:rPr>
                <w:rFonts w:ascii="Arial" w:eastAsia="Times New Roman" w:hAnsi="Arial" w:cs="Arial"/>
                <w:lang w:val="en-GB"/>
              </w:rPr>
              <w:t xml:space="preserve">Brussels </w:t>
            </w:r>
            <w:r w:rsidR="00DF2824" w:rsidRPr="00A74E25">
              <w:rPr>
                <w:rFonts w:ascii="Arial" w:eastAsia="Times New Roman" w:hAnsi="Arial" w:cs="Arial"/>
                <w:lang w:val="en-GB"/>
              </w:rPr>
              <w:t>I</w:t>
            </w:r>
          </w:p>
        </w:tc>
      </w:tr>
    </w:tbl>
    <w:p w:rsidR="00DF2824" w:rsidRPr="00A74E25" w:rsidRDefault="00DF2824" w:rsidP="00E305FB">
      <w:pPr>
        <w:spacing w:line="276" w:lineRule="auto"/>
        <w:jc w:val="both"/>
        <w:rPr>
          <w:rFonts w:ascii="Arial" w:hAnsi="Arial" w:cs="Arial"/>
          <w:lang w:val="en-GB"/>
        </w:rPr>
      </w:pPr>
    </w:p>
    <w:p w:rsidR="00EF1DE4" w:rsidRPr="00A74E25" w:rsidRDefault="00EF1DE4" w:rsidP="00E305FB">
      <w:pPr>
        <w:spacing w:line="276" w:lineRule="auto"/>
        <w:jc w:val="both"/>
        <w:rPr>
          <w:rFonts w:ascii="Arial" w:hAnsi="Arial" w:cs="Arial"/>
          <w:lang w:val="en-GB"/>
        </w:rPr>
      </w:pPr>
    </w:p>
    <w:p w:rsidR="00DF2824" w:rsidRPr="00A74E25" w:rsidRDefault="00767D07" w:rsidP="00E305FB">
      <w:pPr>
        <w:spacing w:line="276" w:lineRule="auto"/>
        <w:jc w:val="both"/>
        <w:rPr>
          <w:rFonts w:ascii="Arial" w:hAnsi="Arial" w:cs="Arial"/>
          <w:lang w:val="en-GB"/>
        </w:rPr>
      </w:pPr>
      <w:r w:rsidRPr="00A74E25">
        <w:rPr>
          <w:rFonts w:ascii="Arial" w:hAnsi="Arial" w:cs="Arial"/>
          <w:lang w:val="en-GB"/>
        </w:rPr>
        <w:t xml:space="preserve">The </w:t>
      </w:r>
      <w:proofErr w:type="spellStart"/>
      <w:r w:rsidRPr="00A74E25">
        <w:rPr>
          <w:rFonts w:ascii="Arial" w:hAnsi="Arial" w:cs="Arial"/>
          <w:lang w:val="en-GB"/>
        </w:rPr>
        <w:t>Berkendael</w:t>
      </w:r>
      <w:proofErr w:type="spellEnd"/>
      <w:r w:rsidRPr="00A74E25">
        <w:rPr>
          <w:rFonts w:ascii="Arial" w:hAnsi="Arial" w:cs="Arial"/>
          <w:lang w:val="en-GB"/>
        </w:rPr>
        <w:t xml:space="preserve"> site will ‘collect’</w:t>
      </w:r>
      <w:r w:rsidR="00DF2824" w:rsidRPr="00A74E25">
        <w:rPr>
          <w:rFonts w:ascii="Arial" w:hAnsi="Arial" w:cs="Arial"/>
          <w:lang w:val="en-GB"/>
        </w:rPr>
        <w:t xml:space="preserve"> 9 out of 22 classes from the class structures of </w:t>
      </w:r>
      <w:r w:rsidRPr="00A74E25">
        <w:rPr>
          <w:rFonts w:ascii="Arial" w:hAnsi="Arial" w:cs="Arial"/>
          <w:lang w:val="en-GB"/>
        </w:rPr>
        <w:t>the other Brussels S</w:t>
      </w:r>
      <w:r w:rsidR="00DF2824" w:rsidRPr="00A74E25">
        <w:rPr>
          <w:rFonts w:ascii="Arial" w:hAnsi="Arial" w:cs="Arial"/>
          <w:lang w:val="en-GB"/>
        </w:rPr>
        <w:t>chool</w:t>
      </w:r>
      <w:r w:rsidRPr="00A74E25">
        <w:rPr>
          <w:rFonts w:ascii="Arial" w:hAnsi="Arial" w:cs="Arial"/>
          <w:lang w:val="en-GB"/>
        </w:rPr>
        <w:t>s (see table above). In practice</w:t>
      </w:r>
      <w:r w:rsidR="00DF2824" w:rsidRPr="00A74E25">
        <w:rPr>
          <w:rFonts w:ascii="Arial" w:hAnsi="Arial" w:cs="Arial"/>
          <w:lang w:val="en-GB"/>
        </w:rPr>
        <w:t xml:space="preserve"> this </w:t>
      </w:r>
      <w:r w:rsidR="00A74E25" w:rsidRPr="00A74E25">
        <w:rPr>
          <w:rFonts w:ascii="Arial" w:hAnsi="Arial" w:cs="Arial"/>
          <w:lang w:val="en-GB"/>
        </w:rPr>
        <w:t>means that</w:t>
      </w:r>
      <w:r w:rsidRPr="00A74E25">
        <w:rPr>
          <w:rFonts w:ascii="Arial" w:hAnsi="Arial" w:cs="Arial"/>
          <w:lang w:val="en-GB"/>
        </w:rPr>
        <w:t xml:space="preserve"> for 2016, the other Brussels Schools have allowed for</w:t>
      </w:r>
      <w:r w:rsidR="00DF2824" w:rsidRPr="00A74E25">
        <w:rPr>
          <w:rFonts w:ascii="Arial" w:hAnsi="Arial" w:cs="Arial"/>
          <w:lang w:val="en-GB"/>
        </w:rPr>
        <w:t xml:space="preserve"> these classes in their budget. The</w:t>
      </w:r>
      <w:r w:rsidRPr="00A74E25">
        <w:rPr>
          <w:rFonts w:ascii="Arial" w:hAnsi="Arial" w:cs="Arial"/>
          <w:lang w:val="en-GB"/>
        </w:rPr>
        <w:t>refore a</w:t>
      </w:r>
      <w:r w:rsidR="00DF2824" w:rsidRPr="00A74E25">
        <w:rPr>
          <w:rFonts w:ascii="Arial" w:hAnsi="Arial" w:cs="Arial"/>
          <w:lang w:val="en-GB"/>
        </w:rPr>
        <w:t xml:space="preserve"> supplementary budget</w:t>
      </w:r>
      <w:r w:rsidRPr="00A74E25">
        <w:rPr>
          <w:rFonts w:ascii="Arial" w:hAnsi="Arial" w:cs="Arial"/>
          <w:lang w:val="en-GB"/>
        </w:rPr>
        <w:t xml:space="preserve"> will be needed</w:t>
      </w:r>
      <w:r w:rsidR="00DF2824" w:rsidRPr="00A74E25">
        <w:rPr>
          <w:rFonts w:ascii="Arial" w:hAnsi="Arial" w:cs="Arial"/>
          <w:lang w:val="en-GB"/>
        </w:rPr>
        <w:t xml:space="preserve"> in April 2016 in order to allow the t</w:t>
      </w:r>
      <w:r w:rsidRPr="00A74E25">
        <w:rPr>
          <w:rFonts w:ascii="Arial" w:hAnsi="Arial" w:cs="Arial"/>
          <w:lang w:val="en-GB"/>
        </w:rPr>
        <w:t>ransfer of the appropriate financial resources</w:t>
      </w:r>
      <w:r w:rsidR="00DF2824" w:rsidRPr="00A74E25">
        <w:rPr>
          <w:rFonts w:ascii="Arial" w:hAnsi="Arial" w:cs="Arial"/>
          <w:lang w:val="en-GB"/>
        </w:rPr>
        <w:t xml:space="preserve"> to </w:t>
      </w:r>
      <w:r w:rsidRPr="00A74E25">
        <w:rPr>
          <w:rFonts w:ascii="Arial" w:hAnsi="Arial" w:cs="Arial"/>
          <w:lang w:val="en-GB"/>
        </w:rPr>
        <w:t xml:space="preserve">the </w:t>
      </w:r>
      <w:r w:rsidR="00214292" w:rsidRPr="00A74E25">
        <w:rPr>
          <w:rFonts w:ascii="Arial" w:hAnsi="Arial" w:cs="Arial"/>
          <w:lang w:val="en-GB"/>
        </w:rPr>
        <w:t xml:space="preserve">Brussels </w:t>
      </w:r>
      <w:r w:rsidR="00E305FB">
        <w:rPr>
          <w:rFonts w:ascii="Arial" w:hAnsi="Arial" w:cs="Arial"/>
          <w:lang w:val="en-GB"/>
        </w:rPr>
        <w:t>I School to</w:t>
      </w:r>
      <w:r w:rsidRPr="00A74E25">
        <w:rPr>
          <w:rFonts w:ascii="Arial" w:hAnsi="Arial" w:cs="Arial"/>
          <w:lang w:val="en-GB"/>
        </w:rPr>
        <w:t xml:space="preserve"> fund</w:t>
      </w:r>
      <w:r w:rsidR="00DF2824" w:rsidRPr="00A74E25">
        <w:rPr>
          <w:rFonts w:ascii="Arial" w:hAnsi="Arial" w:cs="Arial"/>
          <w:lang w:val="en-GB"/>
        </w:rPr>
        <w:t xml:space="preserve"> the cost of </w:t>
      </w:r>
      <w:r w:rsidR="00E305FB">
        <w:rPr>
          <w:rFonts w:ascii="Arial" w:hAnsi="Arial" w:cs="Arial"/>
          <w:lang w:val="en-GB"/>
        </w:rPr>
        <w:t xml:space="preserve">the </w:t>
      </w:r>
      <w:proofErr w:type="spellStart"/>
      <w:r w:rsidRPr="00A74E25">
        <w:rPr>
          <w:rFonts w:ascii="Arial" w:hAnsi="Arial" w:cs="Arial"/>
          <w:lang w:val="en-GB"/>
        </w:rPr>
        <w:t>Berkendael</w:t>
      </w:r>
      <w:proofErr w:type="spellEnd"/>
      <w:r w:rsidRPr="00A74E25">
        <w:rPr>
          <w:rFonts w:ascii="Arial" w:hAnsi="Arial" w:cs="Arial"/>
          <w:lang w:val="en-GB"/>
        </w:rPr>
        <w:t xml:space="preserve"> site. It is proposed</w:t>
      </w:r>
      <w:r w:rsidR="00DF2824" w:rsidRPr="00A74E25">
        <w:rPr>
          <w:rFonts w:ascii="Arial" w:hAnsi="Arial" w:cs="Arial"/>
          <w:lang w:val="en-GB"/>
        </w:rPr>
        <w:t xml:space="preserve"> that the Head Accountant of the Office of </w:t>
      </w:r>
      <w:r w:rsidRPr="00A74E25">
        <w:rPr>
          <w:rFonts w:ascii="Arial" w:hAnsi="Arial" w:cs="Arial"/>
          <w:lang w:val="en-GB"/>
        </w:rPr>
        <w:t>the Secretary-General should</w:t>
      </w:r>
      <w:r w:rsidR="00DF2824" w:rsidRPr="00A74E25">
        <w:rPr>
          <w:rFonts w:ascii="Arial" w:hAnsi="Arial" w:cs="Arial"/>
          <w:lang w:val="en-GB"/>
        </w:rPr>
        <w:t xml:space="preserve"> produce a detailed supplementary budget proposal to allow the transfers of funds between schools for the March Budgetary Committee meeting.</w:t>
      </w:r>
    </w:p>
    <w:p w:rsidR="00DF2824" w:rsidRPr="00A74E25" w:rsidRDefault="00DF2824" w:rsidP="00E305FB">
      <w:pPr>
        <w:spacing w:line="276" w:lineRule="auto"/>
        <w:jc w:val="both"/>
        <w:rPr>
          <w:rFonts w:ascii="Arial" w:hAnsi="Arial" w:cs="Arial"/>
          <w:lang w:val="en-GB"/>
        </w:rPr>
      </w:pPr>
    </w:p>
    <w:p w:rsidR="00EF1DE4" w:rsidRPr="00A74E25" w:rsidRDefault="00EF1DE4" w:rsidP="00E305FB">
      <w:pPr>
        <w:spacing w:line="276" w:lineRule="auto"/>
        <w:jc w:val="both"/>
        <w:rPr>
          <w:rFonts w:ascii="Arial" w:hAnsi="Arial" w:cs="Arial"/>
          <w:lang w:val="en-GB"/>
        </w:rPr>
      </w:pPr>
      <w:r w:rsidRPr="00A74E25">
        <w:rPr>
          <w:rFonts w:ascii="Arial" w:hAnsi="Arial" w:cs="Arial"/>
          <w:lang w:val="en-GB"/>
        </w:rPr>
        <w:t>In addition, it is proposed to create 5 seconded Nursery teachers’ posts and 5 seconded Primary teachers’ posts starting from 1 September 2016:</w:t>
      </w:r>
    </w:p>
    <w:p w:rsidR="00EF1DE4" w:rsidRPr="00A74E25" w:rsidRDefault="00EF1DE4" w:rsidP="00E305FB">
      <w:pPr>
        <w:spacing w:line="276" w:lineRule="auto"/>
        <w:jc w:val="both"/>
        <w:rPr>
          <w:rFonts w:ascii="Arial" w:hAnsi="Arial" w:cs="Arial"/>
          <w:lang w:val="en-GB"/>
        </w:rPr>
      </w:pPr>
    </w:p>
    <w:tbl>
      <w:tblPr>
        <w:tblW w:w="6819" w:type="dxa"/>
        <w:tblInd w:w="93" w:type="dxa"/>
        <w:tblLook w:val="04A0" w:firstRow="1" w:lastRow="0" w:firstColumn="1" w:lastColumn="0" w:noHBand="0" w:noVBand="1"/>
      </w:tblPr>
      <w:tblGrid>
        <w:gridCol w:w="339"/>
        <w:gridCol w:w="2717"/>
        <w:gridCol w:w="3763"/>
      </w:tblGrid>
      <w:tr w:rsidR="00EF1DE4" w:rsidRPr="00A74E25" w:rsidTr="00E61852">
        <w:trPr>
          <w:trHeight w:val="28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before="40" w:after="40" w:line="276" w:lineRule="auto"/>
              <w:jc w:val="both"/>
              <w:rPr>
                <w:rFonts w:ascii="Arial" w:eastAsia="Times New Roman" w:hAnsi="Arial" w:cs="Arial"/>
                <w:b/>
                <w:bCs/>
                <w:lang w:val="en-GB"/>
              </w:rPr>
            </w:pPr>
            <w:r w:rsidRPr="00A74E25">
              <w:rPr>
                <w:rFonts w:ascii="Arial" w:hAnsi="Arial" w:cs="Arial"/>
                <w:lang w:val="en-GB"/>
              </w:rPr>
              <w:br w:type="page"/>
            </w:r>
            <w:r w:rsidRPr="00A74E25">
              <w:rPr>
                <w:rFonts w:ascii="Arial" w:eastAsia="Times New Roman" w:hAnsi="Arial" w:cs="Arial"/>
                <w:b/>
                <w:bCs/>
                <w:lang w:val="en-GB"/>
              </w:rPr>
              <w:t xml:space="preserve">Proposal to create seconded posts – </w:t>
            </w:r>
            <w:proofErr w:type="spellStart"/>
            <w:r w:rsidRPr="00A74E25">
              <w:rPr>
                <w:rFonts w:ascii="Arial" w:eastAsia="Times New Roman" w:hAnsi="Arial" w:cs="Arial"/>
                <w:b/>
                <w:bCs/>
                <w:lang w:val="en-GB"/>
              </w:rPr>
              <w:t>Berkendael</w:t>
            </w:r>
            <w:proofErr w:type="spellEnd"/>
            <w:r w:rsidRPr="00A74E25">
              <w:rPr>
                <w:rFonts w:ascii="Arial" w:eastAsia="Times New Roman" w:hAnsi="Arial" w:cs="Arial"/>
                <w:b/>
                <w:bCs/>
                <w:lang w:val="en-GB"/>
              </w:rPr>
              <w:t xml:space="preserve"> site</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LV*</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SK*</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2</w:t>
            </w:r>
          </w:p>
        </w:tc>
        <w:tc>
          <w:tcPr>
            <w:tcW w:w="2717"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Francophone</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Anglophone</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Primary Teacher</w:t>
            </w:r>
          </w:p>
        </w:tc>
        <w:tc>
          <w:tcPr>
            <w:tcW w:w="3763"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LV*</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Primary Teacher</w:t>
            </w:r>
          </w:p>
        </w:tc>
        <w:tc>
          <w:tcPr>
            <w:tcW w:w="3763" w:type="dxa"/>
            <w:tcBorders>
              <w:top w:val="nil"/>
              <w:left w:val="nil"/>
              <w:bottom w:val="single" w:sz="4" w:space="0" w:color="auto"/>
              <w:right w:val="single" w:sz="4" w:space="0" w:color="auto"/>
            </w:tcBorders>
            <w:shd w:val="clear" w:color="auto" w:fill="auto"/>
            <w:noWrap/>
            <w:vAlign w:val="bottom"/>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SK*</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2</w:t>
            </w:r>
          </w:p>
        </w:tc>
        <w:tc>
          <w:tcPr>
            <w:tcW w:w="2717"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Primary Teacher</w:t>
            </w:r>
          </w:p>
        </w:tc>
        <w:tc>
          <w:tcPr>
            <w:tcW w:w="3763"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Francophone</w:t>
            </w:r>
          </w:p>
        </w:tc>
      </w:tr>
      <w:tr w:rsidR="00EF1DE4" w:rsidRPr="00A74E25" w:rsidTr="00E61852">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Primary Teacher</w:t>
            </w:r>
          </w:p>
        </w:tc>
        <w:tc>
          <w:tcPr>
            <w:tcW w:w="3763" w:type="dxa"/>
            <w:tcBorders>
              <w:top w:val="nil"/>
              <w:left w:val="nil"/>
              <w:bottom w:val="single" w:sz="4" w:space="0" w:color="auto"/>
              <w:right w:val="single" w:sz="4" w:space="0" w:color="auto"/>
            </w:tcBorders>
            <w:shd w:val="clear" w:color="auto" w:fill="auto"/>
            <w:noWrap/>
            <w:vAlign w:val="bottom"/>
            <w:hideMark/>
          </w:tcPr>
          <w:p w:rsidR="00EF1DE4" w:rsidRPr="00A74E25" w:rsidRDefault="00EF1DE4" w:rsidP="00E305FB">
            <w:pPr>
              <w:spacing w:line="276" w:lineRule="auto"/>
              <w:jc w:val="both"/>
              <w:rPr>
                <w:rFonts w:ascii="Arial" w:eastAsia="Times New Roman" w:hAnsi="Arial" w:cs="Arial"/>
                <w:lang w:val="en-GB"/>
              </w:rPr>
            </w:pPr>
            <w:r w:rsidRPr="00A74E25">
              <w:rPr>
                <w:rFonts w:ascii="Arial" w:eastAsia="Times New Roman" w:hAnsi="Arial" w:cs="Arial"/>
                <w:lang w:val="en-GB"/>
              </w:rPr>
              <w:t>Anglophone</w:t>
            </w:r>
          </w:p>
        </w:tc>
      </w:tr>
    </w:tbl>
    <w:p w:rsidR="00EF1DE4" w:rsidRPr="00A74E25" w:rsidRDefault="00EF1DE4" w:rsidP="00E305FB">
      <w:pPr>
        <w:spacing w:before="80" w:line="276" w:lineRule="auto"/>
        <w:jc w:val="both"/>
        <w:rPr>
          <w:rFonts w:ascii="Arial" w:hAnsi="Arial" w:cs="Arial"/>
          <w:sz w:val="20"/>
          <w:szCs w:val="20"/>
          <w:lang w:val="en-GB"/>
        </w:rPr>
      </w:pPr>
      <w:r w:rsidRPr="00A74E25">
        <w:rPr>
          <w:rFonts w:ascii="Arial" w:hAnsi="Arial" w:cs="Arial"/>
          <w:sz w:val="20"/>
          <w:szCs w:val="20"/>
          <w:lang w:val="en-GB"/>
        </w:rPr>
        <w:t xml:space="preserve">*Subject to the language section’s creation. </w:t>
      </w:r>
    </w:p>
    <w:p w:rsidR="00EF1DE4" w:rsidRPr="00A74E25" w:rsidRDefault="00EF1DE4" w:rsidP="00E305FB">
      <w:pPr>
        <w:pStyle w:val="Verynormalstyle"/>
        <w:rPr>
          <w:color w:val="auto"/>
        </w:rPr>
      </w:pPr>
    </w:p>
    <w:p w:rsidR="00EF1DE4" w:rsidRPr="00A74E25" w:rsidRDefault="00EF1DE4" w:rsidP="00E305FB">
      <w:pPr>
        <w:pStyle w:val="Verynormalstyle"/>
        <w:rPr>
          <w:color w:val="auto"/>
        </w:rPr>
      </w:pPr>
      <w:r w:rsidRPr="00A74E25">
        <w:rPr>
          <w:color w:val="auto"/>
        </w:rPr>
        <w:t>It is</w:t>
      </w:r>
      <w:r w:rsidR="00767D07" w:rsidRPr="00A74E25">
        <w:rPr>
          <w:color w:val="auto"/>
        </w:rPr>
        <w:t xml:space="preserve"> proposed that these posts be added to</w:t>
      </w:r>
      <w:r w:rsidRPr="00A74E25">
        <w:rPr>
          <w:color w:val="auto"/>
        </w:rPr>
        <w:t xml:space="preserve"> the document dealing w</w:t>
      </w:r>
      <w:r w:rsidR="00767D07" w:rsidRPr="00A74E25">
        <w:rPr>
          <w:color w:val="auto"/>
        </w:rPr>
        <w:t>ith the creation and discontinuance</w:t>
      </w:r>
      <w:r w:rsidRPr="00A74E25">
        <w:rPr>
          <w:color w:val="auto"/>
        </w:rPr>
        <w:t xml:space="preserve"> of seconded posts.</w:t>
      </w:r>
    </w:p>
    <w:p w:rsidR="006C7225" w:rsidRPr="00A74E25" w:rsidRDefault="006C7225" w:rsidP="00E305FB">
      <w:pPr>
        <w:spacing w:line="276" w:lineRule="auto"/>
        <w:jc w:val="both"/>
        <w:rPr>
          <w:rFonts w:ascii="Arial" w:hAnsi="Arial" w:cs="Arial"/>
          <w:b/>
          <w:lang w:val="en-GB"/>
        </w:rPr>
      </w:pPr>
    </w:p>
    <w:p w:rsidR="00B70FA0" w:rsidRPr="00A74E25" w:rsidRDefault="00B70FA0" w:rsidP="00E305FB">
      <w:pPr>
        <w:pStyle w:val="Titre2"/>
        <w:spacing w:line="276" w:lineRule="auto"/>
        <w:rPr>
          <w:lang w:val="en-US"/>
        </w:rPr>
      </w:pPr>
      <w:r w:rsidRPr="00A74E25">
        <w:rPr>
          <w:lang w:val="en-US"/>
        </w:rPr>
        <w:lastRenderedPageBreak/>
        <w:t>Creation of AAS posts</w:t>
      </w:r>
      <w:r w:rsidR="004D4F19" w:rsidRPr="00A74E25">
        <w:rPr>
          <w:lang w:val="en-US"/>
        </w:rPr>
        <w:t xml:space="preserve"> starting from 1 September 2016</w:t>
      </w:r>
      <w:r w:rsidR="006A7177" w:rsidRPr="00A74E25">
        <w:rPr>
          <w:lang w:val="en-US"/>
        </w:rPr>
        <w:t xml:space="preserve"> </w:t>
      </w:r>
    </w:p>
    <w:p w:rsidR="006A7177" w:rsidRPr="00A74E25" w:rsidRDefault="00767D07" w:rsidP="00E305FB">
      <w:pPr>
        <w:spacing w:line="276" w:lineRule="auto"/>
        <w:jc w:val="both"/>
        <w:rPr>
          <w:rFonts w:ascii="Arial" w:hAnsi="Arial" w:cs="Arial"/>
          <w:lang w:val="en-GB"/>
        </w:rPr>
      </w:pPr>
      <w:r w:rsidRPr="00A74E25">
        <w:rPr>
          <w:rFonts w:ascii="Arial" w:hAnsi="Arial" w:cs="Arial"/>
          <w:lang w:val="en-GB"/>
        </w:rPr>
        <w:t xml:space="preserve">On account of </w:t>
      </w:r>
      <w:r w:rsidR="00B046F8" w:rsidRPr="00A74E25">
        <w:rPr>
          <w:rFonts w:ascii="Arial" w:hAnsi="Arial" w:cs="Arial"/>
          <w:lang w:val="en-GB"/>
        </w:rPr>
        <w:t xml:space="preserve">renovation of </w:t>
      </w:r>
      <w:r w:rsidRPr="00A74E25">
        <w:rPr>
          <w:rFonts w:ascii="Arial" w:hAnsi="Arial" w:cs="Arial"/>
          <w:lang w:val="en-GB"/>
        </w:rPr>
        <w:t xml:space="preserve">the </w:t>
      </w:r>
      <w:proofErr w:type="spellStart"/>
      <w:r w:rsidR="00B046F8" w:rsidRPr="00A74E25">
        <w:rPr>
          <w:rFonts w:ascii="Arial" w:hAnsi="Arial" w:cs="Arial"/>
          <w:lang w:val="en-GB"/>
        </w:rPr>
        <w:t>Fabiola</w:t>
      </w:r>
      <w:proofErr w:type="spellEnd"/>
      <w:r w:rsidRPr="00A74E25">
        <w:rPr>
          <w:rFonts w:ascii="Arial" w:hAnsi="Arial" w:cs="Arial"/>
          <w:lang w:val="en-GB"/>
        </w:rPr>
        <w:t xml:space="preserve"> building on</w:t>
      </w:r>
      <w:r w:rsidR="00B046F8" w:rsidRPr="00A74E25">
        <w:rPr>
          <w:rFonts w:ascii="Arial" w:hAnsi="Arial" w:cs="Arial"/>
          <w:lang w:val="en-GB"/>
        </w:rPr>
        <w:t xml:space="preserve"> the </w:t>
      </w:r>
      <w:r w:rsidR="00214292" w:rsidRPr="00A74E25">
        <w:rPr>
          <w:rFonts w:ascii="Arial" w:hAnsi="Arial" w:cs="Arial"/>
          <w:lang w:val="en-GB"/>
        </w:rPr>
        <w:t xml:space="preserve">Brussels </w:t>
      </w:r>
      <w:r w:rsidR="00B046F8" w:rsidRPr="00A74E25">
        <w:rPr>
          <w:rFonts w:ascii="Arial" w:hAnsi="Arial" w:cs="Arial"/>
          <w:lang w:val="en-GB"/>
        </w:rPr>
        <w:t xml:space="preserve">I site, the school has been using the </w:t>
      </w:r>
      <w:proofErr w:type="spellStart"/>
      <w:r w:rsidR="00B046F8" w:rsidRPr="00A74E25">
        <w:rPr>
          <w:rFonts w:ascii="Arial" w:hAnsi="Arial" w:cs="Arial"/>
          <w:lang w:val="en-GB"/>
        </w:rPr>
        <w:t>Berkendael</w:t>
      </w:r>
      <w:proofErr w:type="spellEnd"/>
      <w:r w:rsidR="00B046F8" w:rsidRPr="00A74E25">
        <w:rPr>
          <w:rFonts w:ascii="Arial" w:hAnsi="Arial" w:cs="Arial"/>
          <w:lang w:val="en-GB"/>
        </w:rPr>
        <w:t xml:space="preserve"> </w:t>
      </w:r>
      <w:proofErr w:type="gramStart"/>
      <w:r w:rsidR="00B046F8" w:rsidRPr="00A74E25">
        <w:rPr>
          <w:rFonts w:ascii="Arial" w:hAnsi="Arial" w:cs="Arial"/>
          <w:lang w:val="en-GB"/>
        </w:rPr>
        <w:t>school</w:t>
      </w:r>
      <w:proofErr w:type="gramEnd"/>
      <w:r w:rsidR="00B046F8" w:rsidRPr="00A74E25">
        <w:rPr>
          <w:rFonts w:ascii="Arial" w:hAnsi="Arial" w:cs="Arial"/>
          <w:lang w:val="en-GB"/>
        </w:rPr>
        <w:t xml:space="preserve"> as a temporary annex</w:t>
      </w:r>
      <w:r w:rsidRPr="00A74E25">
        <w:rPr>
          <w:rFonts w:ascii="Arial" w:hAnsi="Arial" w:cs="Arial"/>
          <w:lang w:val="en-GB"/>
        </w:rPr>
        <w:t xml:space="preserve">e. </w:t>
      </w:r>
      <w:r w:rsidR="00214292" w:rsidRPr="00A74E25">
        <w:rPr>
          <w:rFonts w:ascii="Arial" w:hAnsi="Arial" w:cs="Arial"/>
          <w:lang w:val="en-GB"/>
        </w:rPr>
        <w:t xml:space="preserve">Brussels </w:t>
      </w:r>
      <w:r w:rsidR="00DA2597" w:rsidRPr="00A74E25">
        <w:rPr>
          <w:rFonts w:ascii="Arial" w:hAnsi="Arial" w:cs="Arial"/>
          <w:lang w:val="en-GB"/>
        </w:rPr>
        <w:t>I</w:t>
      </w:r>
      <w:r w:rsidR="001E3C33" w:rsidRPr="00A74E25">
        <w:rPr>
          <w:rFonts w:ascii="Arial" w:hAnsi="Arial" w:cs="Arial"/>
          <w:lang w:val="en-GB"/>
        </w:rPr>
        <w:t xml:space="preserve"> </w:t>
      </w:r>
      <w:proofErr w:type="gramStart"/>
      <w:r w:rsidR="006A7177" w:rsidRPr="00A74E25">
        <w:rPr>
          <w:rFonts w:ascii="Arial" w:hAnsi="Arial" w:cs="Arial"/>
          <w:lang w:val="en-GB"/>
        </w:rPr>
        <w:t>has</w:t>
      </w:r>
      <w:proofErr w:type="gramEnd"/>
      <w:r w:rsidR="006A7177" w:rsidRPr="00A74E25">
        <w:rPr>
          <w:rFonts w:ascii="Arial" w:hAnsi="Arial" w:cs="Arial"/>
          <w:lang w:val="en-GB"/>
        </w:rPr>
        <w:t xml:space="preserve"> </w:t>
      </w:r>
      <w:r w:rsidRPr="00A74E25">
        <w:rPr>
          <w:rFonts w:ascii="Arial" w:hAnsi="Arial" w:cs="Arial"/>
          <w:lang w:val="en-GB"/>
        </w:rPr>
        <w:t>therefore taken on, on</w:t>
      </w:r>
      <w:r w:rsidR="00A06A6A" w:rsidRPr="00A74E25">
        <w:rPr>
          <w:rFonts w:ascii="Arial" w:hAnsi="Arial" w:cs="Arial"/>
          <w:lang w:val="en-GB"/>
        </w:rPr>
        <w:t xml:space="preserve"> fixed-term</w:t>
      </w:r>
      <w:r w:rsidR="006C7225" w:rsidRPr="00A74E25">
        <w:rPr>
          <w:rFonts w:ascii="Arial" w:hAnsi="Arial" w:cs="Arial"/>
          <w:lang w:val="en-GB"/>
        </w:rPr>
        <w:t xml:space="preserve"> contract</w:t>
      </w:r>
      <w:r w:rsidR="00DB04EC" w:rsidRPr="00A74E25">
        <w:rPr>
          <w:rFonts w:ascii="Arial" w:hAnsi="Arial" w:cs="Arial"/>
          <w:lang w:val="en-GB"/>
        </w:rPr>
        <w:t>s</w:t>
      </w:r>
      <w:r w:rsidR="00092198" w:rsidRPr="00A74E25">
        <w:rPr>
          <w:rFonts w:ascii="Arial" w:hAnsi="Arial" w:cs="Arial"/>
          <w:lang w:val="en-GB"/>
        </w:rPr>
        <w:t>,</w:t>
      </w:r>
      <w:r w:rsidR="00BE558B" w:rsidRPr="00A74E25">
        <w:rPr>
          <w:rFonts w:ascii="Arial" w:hAnsi="Arial" w:cs="Arial"/>
          <w:lang w:val="en-GB"/>
        </w:rPr>
        <w:t xml:space="preserve"> </w:t>
      </w:r>
      <w:r w:rsidR="006A7177" w:rsidRPr="00A74E25">
        <w:rPr>
          <w:rFonts w:ascii="Arial" w:hAnsi="Arial" w:cs="Arial"/>
          <w:lang w:val="en-GB"/>
        </w:rPr>
        <w:t>1 secretary</w:t>
      </w:r>
      <w:r w:rsidR="00F152E0" w:rsidRPr="00A74E25">
        <w:rPr>
          <w:rFonts w:ascii="Arial" w:hAnsi="Arial" w:cs="Arial"/>
          <w:lang w:val="en-GB"/>
        </w:rPr>
        <w:t>, 1</w:t>
      </w:r>
      <w:r w:rsidR="006A7177" w:rsidRPr="00A74E25">
        <w:rPr>
          <w:rFonts w:ascii="Arial" w:hAnsi="Arial" w:cs="Arial"/>
          <w:lang w:val="en-GB"/>
        </w:rPr>
        <w:t xml:space="preserve"> technician</w:t>
      </w:r>
      <w:r w:rsidR="00E57239" w:rsidRPr="00A74E25">
        <w:rPr>
          <w:rFonts w:ascii="Arial" w:hAnsi="Arial" w:cs="Arial"/>
          <w:lang w:val="en-GB"/>
        </w:rPr>
        <w:t>, 1</w:t>
      </w:r>
      <w:r w:rsidR="006A7177" w:rsidRPr="00A74E25">
        <w:rPr>
          <w:rFonts w:ascii="Arial" w:hAnsi="Arial" w:cs="Arial"/>
          <w:lang w:val="en-GB"/>
        </w:rPr>
        <w:t xml:space="preserve"> caretaker and 1 nurse</w:t>
      </w:r>
      <w:r w:rsidR="00B046F8" w:rsidRPr="00A74E25">
        <w:rPr>
          <w:rFonts w:ascii="Arial" w:hAnsi="Arial" w:cs="Arial"/>
          <w:lang w:val="en-GB"/>
        </w:rPr>
        <w:t xml:space="preserve"> for </w:t>
      </w:r>
      <w:r w:rsidRPr="00A74E25">
        <w:rPr>
          <w:rFonts w:ascii="Arial" w:hAnsi="Arial" w:cs="Arial"/>
          <w:lang w:val="en-GB"/>
        </w:rPr>
        <w:t xml:space="preserve">the </w:t>
      </w:r>
      <w:proofErr w:type="spellStart"/>
      <w:r w:rsidR="00B046F8" w:rsidRPr="00A74E25">
        <w:rPr>
          <w:rFonts w:ascii="Arial" w:hAnsi="Arial" w:cs="Arial"/>
          <w:lang w:val="en-GB"/>
        </w:rPr>
        <w:t>Berkendael</w:t>
      </w:r>
      <w:proofErr w:type="spellEnd"/>
      <w:r w:rsidR="00B046F8" w:rsidRPr="00A74E25">
        <w:rPr>
          <w:rFonts w:ascii="Arial" w:hAnsi="Arial" w:cs="Arial"/>
          <w:lang w:val="en-GB"/>
        </w:rPr>
        <w:t xml:space="preserve"> annex</w:t>
      </w:r>
      <w:r w:rsidRPr="00A74E25">
        <w:rPr>
          <w:rFonts w:ascii="Arial" w:hAnsi="Arial" w:cs="Arial"/>
          <w:lang w:val="en-GB"/>
        </w:rPr>
        <w:t>e.  As a result,</w:t>
      </w:r>
      <w:r w:rsidR="00B046F8" w:rsidRPr="00A74E25">
        <w:rPr>
          <w:rFonts w:ascii="Arial" w:hAnsi="Arial" w:cs="Arial"/>
          <w:lang w:val="en-GB"/>
        </w:rPr>
        <w:t xml:space="preserve"> t</w:t>
      </w:r>
      <w:r w:rsidR="006A7177" w:rsidRPr="00A74E25">
        <w:rPr>
          <w:rFonts w:ascii="Arial" w:hAnsi="Arial" w:cs="Arial"/>
          <w:lang w:val="en-GB"/>
        </w:rPr>
        <w:t>hese AAS po</w:t>
      </w:r>
      <w:r w:rsidRPr="00A74E25">
        <w:rPr>
          <w:rFonts w:ascii="Arial" w:hAnsi="Arial" w:cs="Arial"/>
          <w:lang w:val="en-GB"/>
        </w:rPr>
        <w:t>sts are allowed for</w:t>
      </w:r>
      <w:r w:rsidR="006A7177" w:rsidRPr="00A74E25">
        <w:rPr>
          <w:rFonts w:ascii="Arial" w:hAnsi="Arial" w:cs="Arial"/>
          <w:lang w:val="en-GB"/>
        </w:rPr>
        <w:t xml:space="preserve"> in the Budget of </w:t>
      </w:r>
      <w:r w:rsidR="00A06A6A" w:rsidRPr="00A74E25">
        <w:rPr>
          <w:rFonts w:ascii="Arial" w:hAnsi="Arial" w:cs="Arial"/>
          <w:lang w:val="en-GB"/>
        </w:rPr>
        <w:t xml:space="preserve">the </w:t>
      </w:r>
      <w:r w:rsidRPr="00A74E25">
        <w:rPr>
          <w:rFonts w:ascii="Arial" w:hAnsi="Arial" w:cs="Arial"/>
          <w:lang w:val="en-GB"/>
        </w:rPr>
        <w:t>European School</w:t>
      </w:r>
      <w:r w:rsidR="001E3C33" w:rsidRPr="00A74E25">
        <w:rPr>
          <w:rFonts w:ascii="Arial" w:hAnsi="Arial" w:cs="Arial"/>
          <w:lang w:val="en-GB"/>
        </w:rPr>
        <w:t>,</w:t>
      </w:r>
      <w:r w:rsidR="006A7177" w:rsidRPr="00A74E25">
        <w:rPr>
          <w:rFonts w:ascii="Arial" w:hAnsi="Arial" w:cs="Arial"/>
          <w:lang w:val="en-GB"/>
        </w:rPr>
        <w:t xml:space="preserve"> </w:t>
      </w:r>
      <w:r w:rsidR="00DA2597" w:rsidRPr="00A74E25">
        <w:rPr>
          <w:rFonts w:ascii="Arial" w:hAnsi="Arial" w:cs="Arial"/>
          <w:lang w:val="en-GB"/>
        </w:rPr>
        <w:t>Brussels I</w:t>
      </w:r>
      <w:r w:rsidR="001E3C33" w:rsidRPr="00A74E25">
        <w:rPr>
          <w:rFonts w:ascii="Arial" w:hAnsi="Arial" w:cs="Arial"/>
          <w:lang w:val="en-GB"/>
        </w:rPr>
        <w:t xml:space="preserve"> </w:t>
      </w:r>
      <w:r w:rsidR="006A7177" w:rsidRPr="00A74E25">
        <w:rPr>
          <w:rFonts w:ascii="Arial" w:hAnsi="Arial" w:cs="Arial"/>
          <w:lang w:val="en-GB"/>
        </w:rPr>
        <w:t xml:space="preserve">for </w:t>
      </w:r>
      <w:r w:rsidR="00A06A6A" w:rsidRPr="00A74E25">
        <w:rPr>
          <w:rFonts w:ascii="Arial" w:hAnsi="Arial" w:cs="Arial"/>
          <w:lang w:val="en-GB"/>
        </w:rPr>
        <w:t xml:space="preserve">the </w:t>
      </w:r>
      <w:r w:rsidRPr="00A74E25">
        <w:rPr>
          <w:rFonts w:ascii="Arial" w:hAnsi="Arial" w:cs="Arial"/>
          <w:lang w:val="en-GB"/>
        </w:rPr>
        <w:t>financial</w:t>
      </w:r>
      <w:r w:rsidR="00B046F8" w:rsidRPr="00A74E25">
        <w:rPr>
          <w:rFonts w:ascii="Arial" w:hAnsi="Arial" w:cs="Arial"/>
          <w:lang w:val="en-GB"/>
        </w:rPr>
        <w:t xml:space="preserve"> year 2016</w:t>
      </w:r>
      <w:r w:rsidR="00A06A6A" w:rsidRPr="00A74E25">
        <w:rPr>
          <w:rFonts w:ascii="Arial" w:hAnsi="Arial" w:cs="Arial"/>
          <w:lang w:val="en-GB"/>
        </w:rPr>
        <w:t xml:space="preserve">. </w:t>
      </w:r>
      <w:r w:rsidRPr="00A74E25">
        <w:rPr>
          <w:rFonts w:ascii="Arial" w:hAnsi="Arial" w:cs="Arial"/>
          <w:lang w:val="en-GB"/>
        </w:rPr>
        <w:t xml:space="preserve">The </w:t>
      </w:r>
      <w:proofErr w:type="spellStart"/>
      <w:r w:rsidRPr="00A74E25">
        <w:rPr>
          <w:rFonts w:ascii="Arial" w:hAnsi="Arial" w:cs="Arial"/>
          <w:lang w:val="en-GB"/>
        </w:rPr>
        <w:t>Berkendael</w:t>
      </w:r>
      <w:proofErr w:type="spellEnd"/>
      <w:r w:rsidRPr="00A74E25">
        <w:rPr>
          <w:rFonts w:ascii="Arial" w:hAnsi="Arial" w:cs="Arial"/>
          <w:lang w:val="en-GB"/>
        </w:rPr>
        <w:t xml:space="preserve"> site will require a </w:t>
      </w:r>
      <w:r w:rsidR="00B046F8" w:rsidRPr="00A74E25">
        <w:rPr>
          <w:rFonts w:ascii="Arial" w:hAnsi="Arial" w:cs="Arial"/>
          <w:lang w:val="en-GB"/>
        </w:rPr>
        <w:t>secretary, technician, caretaker and nurse, so</w:t>
      </w:r>
      <w:r w:rsidR="00E305FB">
        <w:rPr>
          <w:rFonts w:ascii="Arial" w:hAnsi="Arial" w:cs="Arial"/>
          <w:lang w:val="en-GB"/>
        </w:rPr>
        <w:t xml:space="preserve"> there is a need to continue those</w:t>
      </w:r>
      <w:r w:rsidR="00B046F8" w:rsidRPr="00A74E25">
        <w:rPr>
          <w:rFonts w:ascii="Arial" w:hAnsi="Arial" w:cs="Arial"/>
          <w:lang w:val="en-GB"/>
        </w:rPr>
        <w:t xml:space="preserve"> posts.</w:t>
      </w:r>
    </w:p>
    <w:p w:rsidR="00B046F8" w:rsidRPr="00A74E25" w:rsidRDefault="00B046F8" w:rsidP="00E305FB">
      <w:pPr>
        <w:spacing w:line="276" w:lineRule="auto"/>
        <w:jc w:val="both"/>
        <w:rPr>
          <w:rFonts w:ascii="Arial" w:hAnsi="Arial" w:cs="Arial"/>
          <w:lang w:val="en-GB"/>
        </w:rPr>
      </w:pPr>
    </w:p>
    <w:p w:rsidR="00B70FA0" w:rsidRPr="00A74E25" w:rsidRDefault="00EF1DE4" w:rsidP="00E305FB">
      <w:pPr>
        <w:spacing w:line="276" w:lineRule="auto"/>
        <w:jc w:val="both"/>
        <w:rPr>
          <w:rFonts w:ascii="Arial" w:hAnsi="Arial" w:cs="Arial"/>
          <w:lang w:val="en-GB"/>
        </w:rPr>
      </w:pPr>
      <w:r w:rsidRPr="00A74E25">
        <w:rPr>
          <w:rFonts w:ascii="Arial" w:hAnsi="Arial" w:cs="Arial"/>
          <w:lang w:val="en-GB"/>
        </w:rPr>
        <w:t>A</w:t>
      </w:r>
      <w:r w:rsidR="00AE0CC1" w:rsidRPr="00A74E25">
        <w:rPr>
          <w:rFonts w:ascii="Arial" w:hAnsi="Arial" w:cs="Arial"/>
          <w:lang w:val="en-GB"/>
        </w:rPr>
        <w:t>dditional AAS post</w:t>
      </w:r>
      <w:r w:rsidRPr="00A74E25">
        <w:rPr>
          <w:rFonts w:ascii="Arial" w:hAnsi="Arial" w:cs="Arial"/>
          <w:lang w:val="en-GB"/>
        </w:rPr>
        <w:t>s</w:t>
      </w:r>
      <w:r w:rsidR="00AE0CC1" w:rsidRPr="00A74E25">
        <w:rPr>
          <w:rFonts w:ascii="Arial" w:hAnsi="Arial" w:cs="Arial"/>
          <w:lang w:val="en-GB"/>
        </w:rPr>
        <w:t xml:space="preserve"> </w:t>
      </w:r>
      <w:r w:rsidR="00B046F8" w:rsidRPr="00A74E25">
        <w:rPr>
          <w:rFonts w:ascii="Arial" w:hAnsi="Arial" w:cs="Arial"/>
          <w:lang w:val="en-GB"/>
        </w:rPr>
        <w:t xml:space="preserve">should be </w:t>
      </w:r>
      <w:r w:rsidRPr="00A74E25">
        <w:rPr>
          <w:rFonts w:ascii="Arial" w:hAnsi="Arial" w:cs="Arial"/>
          <w:lang w:val="en-GB"/>
        </w:rPr>
        <w:t>create</w:t>
      </w:r>
      <w:r w:rsidR="00B046F8" w:rsidRPr="00A74E25">
        <w:rPr>
          <w:rFonts w:ascii="Arial" w:hAnsi="Arial" w:cs="Arial"/>
          <w:lang w:val="en-GB"/>
        </w:rPr>
        <w:t>d</w:t>
      </w:r>
      <w:r w:rsidR="00767D07" w:rsidRPr="00A74E25">
        <w:rPr>
          <w:rFonts w:ascii="Arial" w:hAnsi="Arial" w:cs="Arial"/>
          <w:lang w:val="en-GB"/>
        </w:rPr>
        <w:t xml:space="preserve"> for</w:t>
      </w:r>
      <w:r w:rsidRPr="00A74E25">
        <w:rPr>
          <w:rFonts w:ascii="Arial" w:hAnsi="Arial" w:cs="Arial"/>
          <w:lang w:val="en-GB"/>
        </w:rPr>
        <w:t xml:space="preserve"> the </w:t>
      </w:r>
      <w:proofErr w:type="spellStart"/>
      <w:r w:rsidRPr="00A74E25">
        <w:rPr>
          <w:rFonts w:ascii="Arial" w:hAnsi="Arial" w:cs="Arial"/>
          <w:lang w:val="en-GB"/>
        </w:rPr>
        <w:t>Berkendael</w:t>
      </w:r>
      <w:proofErr w:type="spellEnd"/>
      <w:r w:rsidRPr="00A74E25">
        <w:rPr>
          <w:rFonts w:ascii="Arial" w:hAnsi="Arial" w:cs="Arial"/>
          <w:lang w:val="en-GB"/>
        </w:rPr>
        <w:t xml:space="preserve"> site</w:t>
      </w:r>
      <w:r w:rsidR="00767D07" w:rsidRPr="00A74E25">
        <w:rPr>
          <w:rFonts w:ascii="Arial" w:hAnsi="Arial" w:cs="Arial"/>
          <w:lang w:val="en-GB"/>
        </w:rPr>
        <w:t>,</w:t>
      </w:r>
      <w:r w:rsidRPr="00A74E25">
        <w:rPr>
          <w:rFonts w:ascii="Arial" w:hAnsi="Arial" w:cs="Arial"/>
          <w:lang w:val="en-GB"/>
        </w:rPr>
        <w:t xml:space="preserve"> </w:t>
      </w:r>
      <w:r w:rsidR="00AE0CC1" w:rsidRPr="00A74E25">
        <w:rPr>
          <w:rFonts w:ascii="Arial" w:hAnsi="Arial" w:cs="Arial"/>
          <w:lang w:val="en-GB"/>
        </w:rPr>
        <w:t xml:space="preserve">e.g. </w:t>
      </w:r>
      <w:r w:rsidRPr="00A74E25">
        <w:rPr>
          <w:rFonts w:ascii="Arial" w:hAnsi="Arial" w:cs="Arial"/>
          <w:lang w:val="en-GB"/>
        </w:rPr>
        <w:t>a</w:t>
      </w:r>
      <w:r w:rsidR="00767D07" w:rsidRPr="00A74E25">
        <w:rPr>
          <w:rFonts w:ascii="Arial" w:hAnsi="Arial" w:cs="Arial"/>
          <w:lang w:val="en-GB"/>
        </w:rPr>
        <w:t xml:space="preserve"> post of pedagogical secretary</w:t>
      </w:r>
      <w:r w:rsidRPr="00A74E25">
        <w:rPr>
          <w:rFonts w:ascii="Arial" w:hAnsi="Arial" w:cs="Arial"/>
          <w:lang w:val="en-GB"/>
        </w:rPr>
        <w:t xml:space="preserve"> and </w:t>
      </w:r>
      <w:r w:rsidR="00AE0CC1" w:rsidRPr="00A74E25">
        <w:rPr>
          <w:rFonts w:ascii="Arial" w:hAnsi="Arial" w:cs="Arial"/>
          <w:lang w:val="en-GB"/>
        </w:rPr>
        <w:t>4</w:t>
      </w:r>
      <w:r w:rsidR="006C7225" w:rsidRPr="00A74E25">
        <w:rPr>
          <w:rFonts w:ascii="Arial" w:hAnsi="Arial" w:cs="Arial"/>
          <w:lang w:val="en-GB"/>
        </w:rPr>
        <w:t xml:space="preserve"> </w:t>
      </w:r>
      <w:r w:rsidR="002D3988" w:rsidRPr="00A74E25">
        <w:rPr>
          <w:rFonts w:ascii="Arial" w:hAnsi="Arial" w:cs="Arial"/>
          <w:lang w:val="en-GB"/>
        </w:rPr>
        <w:t>Nursery assistant</w:t>
      </w:r>
      <w:r w:rsidR="00A06A6A" w:rsidRPr="00A74E25">
        <w:rPr>
          <w:rFonts w:ascii="Arial" w:hAnsi="Arial" w:cs="Arial"/>
          <w:lang w:val="en-GB"/>
        </w:rPr>
        <w:t>s’</w:t>
      </w:r>
      <w:r w:rsidR="002D3988" w:rsidRPr="00A74E25">
        <w:rPr>
          <w:rFonts w:ascii="Arial" w:hAnsi="Arial" w:cs="Arial"/>
          <w:lang w:val="en-GB"/>
        </w:rPr>
        <w:t xml:space="preserve"> posts start</w:t>
      </w:r>
      <w:r w:rsidR="00A06A6A" w:rsidRPr="00A74E25">
        <w:rPr>
          <w:rFonts w:ascii="Arial" w:hAnsi="Arial" w:cs="Arial"/>
          <w:lang w:val="en-GB"/>
        </w:rPr>
        <w:t>ing fro</w:t>
      </w:r>
      <w:r w:rsidR="00A60A06" w:rsidRPr="00A74E25">
        <w:rPr>
          <w:rFonts w:ascii="Arial" w:hAnsi="Arial" w:cs="Arial"/>
          <w:lang w:val="en-GB"/>
        </w:rPr>
        <w:t>m 1 September 2016</w:t>
      </w:r>
      <w:r w:rsidR="00B046F8" w:rsidRPr="00A74E25">
        <w:rPr>
          <w:rFonts w:ascii="Arial" w:hAnsi="Arial" w:cs="Arial"/>
          <w:lang w:val="en-GB"/>
        </w:rPr>
        <w:t>, in</w:t>
      </w:r>
      <w:r w:rsidR="00B70FA0" w:rsidRPr="00A74E25">
        <w:rPr>
          <w:rFonts w:ascii="Arial" w:hAnsi="Arial" w:cs="Arial"/>
          <w:lang w:val="en-GB"/>
        </w:rPr>
        <w:t xml:space="preserve"> order</w:t>
      </w:r>
      <w:r w:rsidR="005B7D14" w:rsidRPr="00A74E25">
        <w:rPr>
          <w:rFonts w:ascii="Arial" w:hAnsi="Arial" w:cs="Arial"/>
          <w:lang w:val="en-GB"/>
        </w:rPr>
        <w:t xml:space="preserve"> to organise the schooling of 30</w:t>
      </w:r>
      <w:r w:rsidR="00B70FA0" w:rsidRPr="00A74E25">
        <w:rPr>
          <w:rFonts w:ascii="Arial" w:hAnsi="Arial" w:cs="Arial"/>
          <w:lang w:val="en-GB"/>
        </w:rPr>
        <w:t>0</w:t>
      </w:r>
      <w:r w:rsidR="00767D07" w:rsidRPr="00A74E25">
        <w:rPr>
          <w:rFonts w:ascii="Arial" w:hAnsi="Arial" w:cs="Arial"/>
          <w:lang w:val="en-GB"/>
        </w:rPr>
        <w:t>-</w:t>
      </w:r>
      <w:r w:rsidR="00A60A06" w:rsidRPr="00A74E25">
        <w:rPr>
          <w:rFonts w:ascii="Arial" w:hAnsi="Arial" w:cs="Arial"/>
          <w:lang w:val="en-GB"/>
        </w:rPr>
        <w:t>400</w:t>
      </w:r>
      <w:r w:rsidR="00B70FA0" w:rsidRPr="00A74E25">
        <w:rPr>
          <w:rFonts w:ascii="Arial" w:hAnsi="Arial" w:cs="Arial"/>
          <w:lang w:val="en-GB"/>
        </w:rPr>
        <w:t xml:space="preserve"> children on the</w:t>
      </w:r>
      <w:r w:rsidR="00FB32DE" w:rsidRPr="00A74E25">
        <w:rPr>
          <w:rFonts w:ascii="Arial" w:hAnsi="Arial" w:cs="Arial"/>
          <w:lang w:val="en-GB"/>
        </w:rPr>
        <w:t xml:space="preserve"> </w:t>
      </w:r>
      <w:proofErr w:type="spellStart"/>
      <w:r w:rsidR="00FB32DE" w:rsidRPr="00A74E25">
        <w:rPr>
          <w:rFonts w:ascii="Arial" w:hAnsi="Arial" w:cs="Arial"/>
          <w:lang w:val="en-GB"/>
        </w:rPr>
        <w:t>Berkendael</w:t>
      </w:r>
      <w:proofErr w:type="spellEnd"/>
      <w:r w:rsidR="00A06A6A" w:rsidRPr="00A74E25">
        <w:rPr>
          <w:rFonts w:ascii="Arial" w:hAnsi="Arial" w:cs="Arial"/>
          <w:lang w:val="en-GB"/>
        </w:rPr>
        <w:t xml:space="preserve"> site in accordance with </w:t>
      </w:r>
      <w:r w:rsidR="006C7225" w:rsidRPr="00A74E25">
        <w:rPr>
          <w:rFonts w:ascii="Arial" w:hAnsi="Arial" w:cs="Arial"/>
          <w:lang w:val="en-GB"/>
        </w:rPr>
        <w:t xml:space="preserve">European School rules and </w:t>
      </w:r>
      <w:r w:rsidR="00A06A6A" w:rsidRPr="00A74E25">
        <w:rPr>
          <w:rFonts w:ascii="Arial" w:hAnsi="Arial" w:cs="Arial"/>
          <w:lang w:val="en-GB"/>
        </w:rPr>
        <w:t>safety and security standards.</w:t>
      </w:r>
      <w:r w:rsidR="00A60A06" w:rsidRPr="00A74E25">
        <w:rPr>
          <w:rFonts w:ascii="Arial" w:hAnsi="Arial" w:cs="Arial"/>
          <w:lang w:val="en-GB"/>
        </w:rPr>
        <w:t xml:space="preserve"> </w:t>
      </w:r>
    </w:p>
    <w:p w:rsidR="00A60A06" w:rsidRPr="00A74E25" w:rsidRDefault="00A60A06" w:rsidP="00E305FB">
      <w:pPr>
        <w:spacing w:line="276" w:lineRule="auto"/>
        <w:jc w:val="both"/>
        <w:rPr>
          <w:rFonts w:ascii="Arial" w:hAnsi="Arial" w:cs="Arial"/>
          <w:lang w:val="en-GB"/>
        </w:rPr>
      </w:pPr>
    </w:p>
    <w:p w:rsidR="00EF1DE4" w:rsidRDefault="00A60A06" w:rsidP="00E305FB">
      <w:pPr>
        <w:spacing w:line="276" w:lineRule="auto"/>
        <w:jc w:val="both"/>
        <w:rPr>
          <w:rFonts w:ascii="Arial" w:hAnsi="Arial" w:cs="Arial"/>
          <w:lang w:val="en-GB"/>
        </w:rPr>
      </w:pPr>
      <w:r w:rsidRPr="00A74E25">
        <w:rPr>
          <w:rFonts w:ascii="Arial" w:hAnsi="Arial" w:cs="Arial"/>
          <w:lang w:val="en-GB"/>
        </w:rPr>
        <w:t>The overall</w:t>
      </w:r>
      <w:r w:rsidR="00AE0CC1" w:rsidRPr="00A74E25">
        <w:rPr>
          <w:rFonts w:ascii="Arial" w:hAnsi="Arial" w:cs="Arial"/>
          <w:lang w:val="en-GB"/>
        </w:rPr>
        <w:t xml:space="preserve"> pupil </w:t>
      </w:r>
      <w:r w:rsidRPr="00A74E25">
        <w:rPr>
          <w:rFonts w:ascii="Arial" w:hAnsi="Arial" w:cs="Arial"/>
          <w:lang w:val="en-GB"/>
        </w:rPr>
        <w:t xml:space="preserve">population of </w:t>
      </w:r>
      <w:r w:rsidR="00767D07" w:rsidRPr="00A74E25">
        <w:rPr>
          <w:rFonts w:ascii="Arial" w:hAnsi="Arial" w:cs="Arial"/>
          <w:lang w:val="en-GB"/>
        </w:rPr>
        <w:t xml:space="preserve">the </w:t>
      </w:r>
      <w:r w:rsidR="00214292" w:rsidRPr="00A74E25">
        <w:rPr>
          <w:rFonts w:ascii="Arial" w:hAnsi="Arial" w:cs="Arial"/>
          <w:lang w:val="en-GB"/>
        </w:rPr>
        <w:t xml:space="preserve">Brussels </w:t>
      </w:r>
      <w:r w:rsidR="00767D07" w:rsidRPr="00A74E25">
        <w:rPr>
          <w:rFonts w:ascii="Arial" w:hAnsi="Arial" w:cs="Arial"/>
          <w:lang w:val="en-GB"/>
        </w:rPr>
        <w:t>I S</w:t>
      </w:r>
      <w:r w:rsidRPr="00A74E25">
        <w:rPr>
          <w:rFonts w:ascii="Arial" w:hAnsi="Arial" w:cs="Arial"/>
          <w:lang w:val="en-GB"/>
        </w:rPr>
        <w:t>chool will increase significantly</w:t>
      </w:r>
      <w:r w:rsidR="00767D07" w:rsidRPr="00A74E25">
        <w:rPr>
          <w:rFonts w:ascii="Arial" w:hAnsi="Arial" w:cs="Arial"/>
          <w:lang w:val="en-GB"/>
        </w:rPr>
        <w:t xml:space="preserve"> from 3 400 pupils to 3 </w:t>
      </w:r>
      <w:r w:rsidR="00B046F8" w:rsidRPr="00A74E25">
        <w:rPr>
          <w:rFonts w:ascii="Arial" w:hAnsi="Arial" w:cs="Arial"/>
          <w:lang w:val="en-GB"/>
        </w:rPr>
        <w:t>800 pupils</w:t>
      </w:r>
      <w:r w:rsidRPr="00A74E25">
        <w:rPr>
          <w:rFonts w:ascii="Arial" w:hAnsi="Arial" w:cs="Arial"/>
          <w:lang w:val="en-GB"/>
        </w:rPr>
        <w:t xml:space="preserve">, and this will have </w:t>
      </w:r>
      <w:r w:rsidR="00767D07" w:rsidRPr="00A74E25">
        <w:rPr>
          <w:rFonts w:ascii="Arial" w:hAnsi="Arial" w:cs="Arial"/>
          <w:lang w:val="en-GB"/>
        </w:rPr>
        <w:t xml:space="preserve">an effect on their accounts department and on the School’s </w:t>
      </w:r>
      <w:r w:rsidRPr="00A74E25">
        <w:rPr>
          <w:rFonts w:ascii="Arial" w:hAnsi="Arial" w:cs="Arial"/>
          <w:lang w:val="en-GB"/>
        </w:rPr>
        <w:t>safety and secu</w:t>
      </w:r>
      <w:r w:rsidR="00767D07" w:rsidRPr="00A74E25">
        <w:rPr>
          <w:rFonts w:ascii="Arial" w:hAnsi="Arial" w:cs="Arial"/>
          <w:lang w:val="en-GB"/>
        </w:rPr>
        <w:t>rity arrangements.</w:t>
      </w:r>
      <w:r w:rsidRPr="00A74E25">
        <w:rPr>
          <w:rFonts w:ascii="Arial" w:hAnsi="Arial" w:cs="Arial"/>
          <w:lang w:val="en-GB"/>
        </w:rPr>
        <w:t xml:space="preserve"> </w:t>
      </w:r>
    </w:p>
    <w:p w:rsidR="00057095" w:rsidRPr="00A74E25" w:rsidRDefault="00057095" w:rsidP="00E305FB">
      <w:pPr>
        <w:spacing w:line="276" w:lineRule="auto"/>
        <w:jc w:val="both"/>
        <w:rPr>
          <w:rFonts w:ascii="Arial" w:hAnsi="Arial" w:cs="Arial"/>
          <w:lang w:val="en-GB"/>
        </w:rPr>
      </w:pPr>
    </w:p>
    <w:p w:rsidR="00A60A06" w:rsidRPr="00A74E25" w:rsidRDefault="00A60A06" w:rsidP="00E305FB">
      <w:pPr>
        <w:spacing w:line="276" w:lineRule="auto"/>
        <w:jc w:val="both"/>
        <w:rPr>
          <w:rFonts w:ascii="Arial" w:hAnsi="Arial" w:cs="Arial"/>
          <w:lang w:val="en-GB"/>
        </w:rPr>
      </w:pPr>
      <w:r w:rsidRPr="00A74E25">
        <w:rPr>
          <w:rFonts w:ascii="Arial" w:hAnsi="Arial" w:cs="Arial"/>
          <w:lang w:val="en-GB"/>
        </w:rPr>
        <w:t xml:space="preserve">The </w:t>
      </w:r>
      <w:r w:rsidR="00214292" w:rsidRPr="00A74E25">
        <w:rPr>
          <w:rFonts w:ascii="Arial" w:hAnsi="Arial" w:cs="Arial"/>
          <w:lang w:val="en-GB"/>
        </w:rPr>
        <w:t xml:space="preserve">Brussels </w:t>
      </w:r>
      <w:r w:rsidR="00767D07" w:rsidRPr="00A74E25">
        <w:rPr>
          <w:rFonts w:ascii="Arial" w:hAnsi="Arial" w:cs="Arial"/>
          <w:lang w:val="en-GB"/>
        </w:rPr>
        <w:t>I S</w:t>
      </w:r>
      <w:r w:rsidRPr="00A74E25">
        <w:rPr>
          <w:rFonts w:ascii="Arial" w:hAnsi="Arial" w:cs="Arial"/>
          <w:lang w:val="en-GB"/>
        </w:rPr>
        <w:t>cho</w:t>
      </w:r>
      <w:r w:rsidR="00767D07" w:rsidRPr="00A74E25">
        <w:rPr>
          <w:rFonts w:ascii="Arial" w:hAnsi="Arial" w:cs="Arial"/>
          <w:lang w:val="en-GB"/>
        </w:rPr>
        <w:t>ol is to be</w:t>
      </w:r>
      <w:r w:rsidRPr="00A74E25">
        <w:rPr>
          <w:rFonts w:ascii="Arial" w:hAnsi="Arial" w:cs="Arial"/>
          <w:lang w:val="en-GB"/>
        </w:rPr>
        <w:t xml:space="preserve"> requested to </w:t>
      </w:r>
      <w:r w:rsidR="00767D07" w:rsidRPr="00A74E25">
        <w:rPr>
          <w:rFonts w:ascii="Arial" w:hAnsi="Arial" w:cs="Arial"/>
          <w:lang w:val="en-GB"/>
        </w:rPr>
        <w:t>prepare a detailed document on the AAS staff requirements</w:t>
      </w:r>
      <w:r w:rsidRPr="00A74E25">
        <w:rPr>
          <w:rFonts w:ascii="Arial" w:hAnsi="Arial" w:cs="Arial"/>
          <w:lang w:val="en-GB"/>
        </w:rPr>
        <w:t xml:space="preserve"> for </w:t>
      </w:r>
      <w:r w:rsidR="00B046F8" w:rsidRPr="00A74E25">
        <w:rPr>
          <w:rFonts w:ascii="Arial" w:hAnsi="Arial" w:cs="Arial"/>
          <w:lang w:val="en-GB"/>
        </w:rPr>
        <w:t>the March</w:t>
      </w:r>
      <w:r w:rsidRPr="00A74E25">
        <w:rPr>
          <w:rFonts w:ascii="Arial" w:hAnsi="Arial" w:cs="Arial"/>
          <w:lang w:val="en-GB"/>
        </w:rPr>
        <w:t xml:space="preserve"> Budgetary Committee meeting.</w:t>
      </w:r>
    </w:p>
    <w:p w:rsidR="002D3988" w:rsidRPr="00A74E25" w:rsidRDefault="002D3988" w:rsidP="00E305FB">
      <w:pPr>
        <w:spacing w:line="276" w:lineRule="auto"/>
        <w:jc w:val="both"/>
        <w:rPr>
          <w:rFonts w:ascii="Arial" w:hAnsi="Arial" w:cs="Arial"/>
          <w:lang w:val="en-GB"/>
        </w:rPr>
      </w:pPr>
    </w:p>
    <w:p w:rsidR="009E165B" w:rsidRPr="00A74E25" w:rsidRDefault="009E165B" w:rsidP="00E305FB">
      <w:pPr>
        <w:pStyle w:val="Verynormalstyle"/>
        <w:rPr>
          <w:color w:val="auto"/>
        </w:rPr>
      </w:pPr>
      <w:r w:rsidRPr="00A74E25">
        <w:rPr>
          <w:color w:val="auto"/>
        </w:rPr>
        <w:t xml:space="preserve">The creation of the </w:t>
      </w:r>
      <w:proofErr w:type="spellStart"/>
      <w:r w:rsidRPr="00A74E25">
        <w:rPr>
          <w:color w:val="auto"/>
        </w:rPr>
        <w:t>Berkendael</w:t>
      </w:r>
      <w:proofErr w:type="spellEnd"/>
      <w:r w:rsidRPr="00A74E25">
        <w:rPr>
          <w:color w:val="auto"/>
        </w:rPr>
        <w:t xml:space="preserve"> site will </w:t>
      </w:r>
      <w:r w:rsidR="00AE0CC1" w:rsidRPr="00A74E25">
        <w:rPr>
          <w:color w:val="auto"/>
        </w:rPr>
        <w:t xml:space="preserve">also </w:t>
      </w:r>
      <w:r w:rsidRPr="00A74E25">
        <w:rPr>
          <w:color w:val="auto"/>
        </w:rPr>
        <w:t xml:space="preserve">increase the workload of </w:t>
      </w:r>
      <w:r w:rsidR="00767D07" w:rsidRPr="00A74E25">
        <w:rPr>
          <w:color w:val="auto"/>
        </w:rPr>
        <w:t xml:space="preserve">the </w:t>
      </w:r>
      <w:r w:rsidRPr="00A74E25">
        <w:rPr>
          <w:color w:val="auto"/>
        </w:rPr>
        <w:t>Central Enrolment Au</w:t>
      </w:r>
      <w:r w:rsidR="00767D07" w:rsidRPr="00A74E25">
        <w:rPr>
          <w:color w:val="auto"/>
        </w:rPr>
        <w:t>thority. The</w:t>
      </w:r>
      <w:r w:rsidRPr="00A74E25">
        <w:rPr>
          <w:color w:val="auto"/>
        </w:rPr>
        <w:t xml:space="preserve"> </w:t>
      </w:r>
      <w:proofErr w:type="spellStart"/>
      <w:r w:rsidRPr="00A74E25">
        <w:rPr>
          <w:color w:val="auto"/>
        </w:rPr>
        <w:t>Berkendael</w:t>
      </w:r>
      <w:proofErr w:type="spellEnd"/>
      <w:r w:rsidRPr="00A74E25">
        <w:rPr>
          <w:color w:val="auto"/>
        </w:rPr>
        <w:t xml:space="preserve"> si</w:t>
      </w:r>
      <w:r w:rsidR="00767D07" w:rsidRPr="00A74E25">
        <w:rPr>
          <w:color w:val="auto"/>
        </w:rPr>
        <w:t>te will need to be able</w:t>
      </w:r>
      <w:r w:rsidRPr="00A74E25">
        <w:rPr>
          <w:color w:val="auto"/>
        </w:rPr>
        <w:t xml:space="preserve"> </w:t>
      </w:r>
      <w:r w:rsidR="00AE0CC1" w:rsidRPr="00A74E25">
        <w:rPr>
          <w:color w:val="auto"/>
        </w:rPr>
        <w:t>to manage its own enrolments as the fifth enrolment point in Brussels</w:t>
      </w:r>
      <w:r w:rsidR="00E64147" w:rsidRPr="00A74E25">
        <w:rPr>
          <w:color w:val="auto"/>
        </w:rPr>
        <w:t xml:space="preserve">. This will </w:t>
      </w:r>
      <w:r w:rsidR="00767D07" w:rsidRPr="00A74E25">
        <w:rPr>
          <w:color w:val="auto"/>
        </w:rPr>
        <w:t xml:space="preserve">also </w:t>
      </w:r>
      <w:r w:rsidR="00E64147" w:rsidRPr="00A74E25">
        <w:rPr>
          <w:color w:val="auto"/>
        </w:rPr>
        <w:t xml:space="preserve">affect the support services provided by </w:t>
      </w:r>
      <w:r w:rsidR="00767D07" w:rsidRPr="00A74E25">
        <w:rPr>
          <w:color w:val="auto"/>
        </w:rPr>
        <w:t xml:space="preserve">the </w:t>
      </w:r>
      <w:r w:rsidR="00E64147" w:rsidRPr="00A74E25">
        <w:rPr>
          <w:color w:val="auto"/>
        </w:rPr>
        <w:t>Central Enrolment Authority</w:t>
      </w:r>
      <w:r w:rsidR="00767D07" w:rsidRPr="00A74E25">
        <w:rPr>
          <w:color w:val="auto"/>
        </w:rPr>
        <w:t>’s assistants at</w:t>
      </w:r>
      <w:r w:rsidR="00E305FB">
        <w:rPr>
          <w:color w:val="auto"/>
        </w:rPr>
        <w:t xml:space="preserve"> the Office of the Secretary-General</w:t>
      </w:r>
      <w:r w:rsidR="00E64147" w:rsidRPr="00A74E25">
        <w:rPr>
          <w:color w:val="auto"/>
        </w:rPr>
        <w:t xml:space="preserve"> by increasing their workload.</w:t>
      </w:r>
      <w:r w:rsidR="00FB32DE" w:rsidRPr="00A74E25">
        <w:rPr>
          <w:color w:val="auto"/>
        </w:rPr>
        <w:t xml:space="preserve"> </w:t>
      </w:r>
      <w:r w:rsidRPr="00A74E25">
        <w:rPr>
          <w:color w:val="auto"/>
        </w:rPr>
        <w:t xml:space="preserve">According to the analyses made, </w:t>
      </w:r>
      <w:r w:rsidR="00E64147" w:rsidRPr="00A74E25">
        <w:rPr>
          <w:color w:val="auto"/>
        </w:rPr>
        <w:t>it</w:t>
      </w:r>
      <w:r w:rsidRPr="00A74E25">
        <w:rPr>
          <w:color w:val="auto"/>
        </w:rPr>
        <w:t xml:space="preserve"> will not be possible to guarantee the</w:t>
      </w:r>
      <w:r w:rsidR="00E64147" w:rsidRPr="00A74E25">
        <w:rPr>
          <w:color w:val="auto"/>
        </w:rPr>
        <w:t xml:space="preserve"> proper</w:t>
      </w:r>
      <w:r w:rsidRPr="00A74E25">
        <w:rPr>
          <w:color w:val="auto"/>
        </w:rPr>
        <w:t xml:space="preserve"> functioning of the CEA without additional human resources. </w:t>
      </w:r>
      <w:r w:rsidR="000B739C" w:rsidRPr="00A74E25">
        <w:rPr>
          <w:color w:val="auto"/>
        </w:rPr>
        <w:t xml:space="preserve">The </w:t>
      </w:r>
      <w:r w:rsidR="009615D3" w:rsidRPr="00A74E25">
        <w:rPr>
          <w:color w:val="auto"/>
        </w:rPr>
        <w:t xml:space="preserve">Office of </w:t>
      </w:r>
      <w:r w:rsidR="000B739C" w:rsidRPr="00A74E25">
        <w:rPr>
          <w:color w:val="auto"/>
        </w:rPr>
        <w:t>the Secretary-</w:t>
      </w:r>
      <w:r w:rsidR="009615D3" w:rsidRPr="00A74E25">
        <w:rPr>
          <w:color w:val="auto"/>
        </w:rPr>
        <w:t xml:space="preserve">General will </w:t>
      </w:r>
      <w:r w:rsidR="000B739C" w:rsidRPr="00A74E25">
        <w:rPr>
          <w:color w:val="auto"/>
        </w:rPr>
        <w:t xml:space="preserve">therefore </w:t>
      </w:r>
      <w:r w:rsidR="009615D3" w:rsidRPr="00A74E25">
        <w:rPr>
          <w:color w:val="auto"/>
        </w:rPr>
        <w:t xml:space="preserve">produce a proposal </w:t>
      </w:r>
      <w:r w:rsidR="000B739C" w:rsidRPr="00A74E25">
        <w:rPr>
          <w:color w:val="auto"/>
        </w:rPr>
        <w:t xml:space="preserve">for an additional AAS post </w:t>
      </w:r>
      <w:r w:rsidR="009615D3" w:rsidRPr="00A74E25">
        <w:rPr>
          <w:color w:val="auto"/>
        </w:rPr>
        <w:t>for the March Budgetary Committee meeting</w:t>
      </w:r>
      <w:r w:rsidR="00FB32DE" w:rsidRPr="00A74E25">
        <w:rPr>
          <w:color w:val="auto"/>
        </w:rPr>
        <w:t>. In the meant</w:t>
      </w:r>
      <w:r w:rsidR="000B739C" w:rsidRPr="00A74E25">
        <w:rPr>
          <w:color w:val="auto"/>
        </w:rPr>
        <w:t xml:space="preserve">ime, the Office of the Secretary-General will be </w:t>
      </w:r>
      <w:r w:rsidR="00FB32DE" w:rsidRPr="00A74E25">
        <w:rPr>
          <w:color w:val="auto"/>
        </w:rPr>
        <w:t>obliged to have an interim solution in place</w:t>
      </w:r>
      <w:r w:rsidR="00E64147" w:rsidRPr="00A74E25">
        <w:rPr>
          <w:color w:val="auto"/>
        </w:rPr>
        <w:t xml:space="preserve"> in order</w:t>
      </w:r>
      <w:r w:rsidR="00FB32DE" w:rsidRPr="00A74E25">
        <w:rPr>
          <w:color w:val="auto"/>
        </w:rPr>
        <w:t xml:space="preserve"> to be able to manage the increased workload.</w:t>
      </w:r>
    </w:p>
    <w:p w:rsidR="009E165B" w:rsidRPr="00A74E25" w:rsidRDefault="009E165B" w:rsidP="00E305FB">
      <w:pPr>
        <w:spacing w:line="276" w:lineRule="auto"/>
        <w:jc w:val="both"/>
        <w:rPr>
          <w:rFonts w:ascii="Arial" w:hAnsi="Arial" w:cs="Arial"/>
        </w:rPr>
      </w:pPr>
    </w:p>
    <w:p w:rsidR="000266EF" w:rsidRPr="00A74E25" w:rsidRDefault="000266EF" w:rsidP="00E305FB">
      <w:pPr>
        <w:pStyle w:val="Titre2"/>
        <w:spacing w:line="276" w:lineRule="auto"/>
      </w:pPr>
      <w:r w:rsidRPr="00A74E25">
        <w:t>Financial implications</w:t>
      </w:r>
    </w:p>
    <w:p w:rsidR="000266EF" w:rsidRPr="00A74E25" w:rsidRDefault="000B739C" w:rsidP="00E305FB">
      <w:pPr>
        <w:pStyle w:val="Verynormalstyle"/>
        <w:rPr>
          <w:color w:val="auto"/>
        </w:rPr>
      </w:pPr>
      <w:r w:rsidRPr="00A74E25">
        <w:rPr>
          <w:color w:val="auto"/>
        </w:rPr>
        <w:t>At the present time, it</w:t>
      </w:r>
      <w:r w:rsidR="009615D3" w:rsidRPr="00A74E25">
        <w:rPr>
          <w:color w:val="auto"/>
        </w:rPr>
        <w:t xml:space="preserve"> is </w:t>
      </w:r>
      <w:r w:rsidR="000A1338" w:rsidRPr="00A74E25">
        <w:rPr>
          <w:color w:val="auto"/>
        </w:rPr>
        <w:t>impossible</w:t>
      </w:r>
      <w:r w:rsidRPr="00A74E25">
        <w:rPr>
          <w:color w:val="auto"/>
        </w:rPr>
        <w:t xml:space="preserve"> to give </w:t>
      </w:r>
      <w:r w:rsidR="00F12C5D" w:rsidRPr="00A74E25">
        <w:rPr>
          <w:color w:val="auto"/>
        </w:rPr>
        <w:t>detailed information about the financial implications</w:t>
      </w:r>
      <w:r w:rsidRPr="00A74E25">
        <w:rPr>
          <w:color w:val="auto"/>
        </w:rPr>
        <w:t xml:space="preserve"> of </w:t>
      </w:r>
      <w:r w:rsidR="00F12C5D" w:rsidRPr="00A74E25">
        <w:rPr>
          <w:color w:val="auto"/>
        </w:rPr>
        <w:t>opening of</w:t>
      </w:r>
      <w:r w:rsidR="009615D3" w:rsidRPr="00A74E25">
        <w:rPr>
          <w:color w:val="auto"/>
        </w:rPr>
        <w:t xml:space="preserve"> </w:t>
      </w:r>
      <w:r w:rsidRPr="00A74E25">
        <w:rPr>
          <w:color w:val="auto"/>
        </w:rPr>
        <w:t xml:space="preserve">the </w:t>
      </w:r>
      <w:proofErr w:type="spellStart"/>
      <w:r w:rsidR="009615D3" w:rsidRPr="00A74E25">
        <w:rPr>
          <w:color w:val="auto"/>
        </w:rPr>
        <w:t>Berke</w:t>
      </w:r>
      <w:r w:rsidR="00AE0CC1" w:rsidRPr="00A74E25">
        <w:rPr>
          <w:color w:val="auto"/>
        </w:rPr>
        <w:t>n</w:t>
      </w:r>
      <w:r w:rsidRPr="00A74E25">
        <w:rPr>
          <w:color w:val="auto"/>
        </w:rPr>
        <w:t>dael</w:t>
      </w:r>
      <w:proofErr w:type="spellEnd"/>
      <w:r w:rsidRPr="00A74E25">
        <w:rPr>
          <w:color w:val="auto"/>
        </w:rPr>
        <w:t xml:space="preserve"> site for </w:t>
      </w:r>
      <w:r w:rsidR="00E305FB">
        <w:rPr>
          <w:color w:val="auto"/>
        </w:rPr>
        <w:t xml:space="preserve">the </w:t>
      </w:r>
      <w:r w:rsidRPr="00A74E25">
        <w:rPr>
          <w:color w:val="auto"/>
        </w:rPr>
        <w:t>financial year 2016, for the reasons explained in sections</w:t>
      </w:r>
      <w:r w:rsidR="00F12C5D" w:rsidRPr="00A74E25">
        <w:rPr>
          <w:color w:val="auto"/>
        </w:rPr>
        <w:t xml:space="preserve"> 5.1, 5.2 and 5</w:t>
      </w:r>
      <w:r w:rsidR="000A1338" w:rsidRPr="00A74E25">
        <w:rPr>
          <w:color w:val="auto"/>
        </w:rPr>
        <w:t xml:space="preserve">.3 and </w:t>
      </w:r>
      <w:r w:rsidR="00F12C5D" w:rsidRPr="00A74E25">
        <w:rPr>
          <w:color w:val="auto"/>
        </w:rPr>
        <w:t>subject to</w:t>
      </w:r>
      <w:r w:rsidR="000A1338" w:rsidRPr="00A74E25">
        <w:rPr>
          <w:color w:val="auto"/>
        </w:rPr>
        <w:t xml:space="preserve"> the decisions to be made by the Board of Governors concerning the creation of Latvian and Slovak</w:t>
      </w:r>
      <w:r w:rsidRPr="00A74E25">
        <w:rPr>
          <w:color w:val="auto"/>
        </w:rPr>
        <w:t>ian</w:t>
      </w:r>
      <w:r w:rsidR="000A1338" w:rsidRPr="00A74E25">
        <w:rPr>
          <w:color w:val="auto"/>
        </w:rPr>
        <w:t xml:space="preserve"> sections.</w:t>
      </w:r>
    </w:p>
    <w:p w:rsidR="009615D3" w:rsidRPr="00A74E25" w:rsidRDefault="009615D3" w:rsidP="00E305FB">
      <w:pPr>
        <w:pStyle w:val="Verynormalstyle"/>
        <w:rPr>
          <w:color w:val="auto"/>
        </w:rPr>
      </w:pPr>
    </w:p>
    <w:p w:rsidR="009615D3" w:rsidRPr="00A74E25" w:rsidRDefault="009615D3" w:rsidP="00E305FB">
      <w:pPr>
        <w:pStyle w:val="Verynormalstyle"/>
        <w:rPr>
          <w:color w:val="auto"/>
        </w:rPr>
      </w:pPr>
      <w:r w:rsidRPr="00A74E25">
        <w:rPr>
          <w:color w:val="auto"/>
        </w:rPr>
        <w:t>The</w:t>
      </w:r>
      <w:r w:rsidR="000A1338" w:rsidRPr="00A74E25">
        <w:rPr>
          <w:color w:val="auto"/>
        </w:rPr>
        <w:t xml:space="preserve"> Office of </w:t>
      </w:r>
      <w:r w:rsidR="000B739C" w:rsidRPr="00A74E25">
        <w:rPr>
          <w:color w:val="auto"/>
        </w:rPr>
        <w:t>the Secretary-</w:t>
      </w:r>
      <w:r w:rsidR="000A1338" w:rsidRPr="00A74E25">
        <w:rPr>
          <w:color w:val="auto"/>
        </w:rPr>
        <w:t>General will produce for the</w:t>
      </w:r>
      <w:r w:rsidRPr="00A74E25">
        <w:rPr>
          <w:color w:val="auto"/>
        </w:rPr>
        <w:t xml:space="preserve"> March Budgetary Committee a detailed document</w:t>
      </w:r>
      <w:r w:rsidR="000A1338" w:rsidRPr="00A74E25">
        <w:rPr>
          <w:color w:val="auto"/>
        </w:rPr>
        <w:t>,</w:t>
      </w:r>
      <w:r w:rsidRPr="00A74E25">
        <w:rPr>
          <w:color w:val="auto"/>
        </w:rPr>
        <w:t xml:space="preserve"> which will cover all the financial aspects of the </w:t>
      </w:r>
      <w:proofErr w:type="spellStart"/>
      <w:r w:rsidRPr="00A74E25">
        <w:rPr>
          <w:color w:val="auto"/>
        </w:rPr>
        <w:t>Berkendael</w:t>
      </w:r>
      <w:proofErr w:type="spellEnd"/>
      <w:r w:rsidRPr="00A74E25">
        <w:rPr>
          <w:color w:val="auto"/>
        </w:rPr>
        <w:t xml:space="preserve"> site costs for 2016.</w:t>
      </w:r>
    </w:p>
    <w:p w:rsidR="009615D3" w:rsidRPr="00A74E25" w:rsidRDefault="009615D3" w:rsidP="00E305FB">
      <w:pPr>
        <w:pStyle w:val="Verynormalstyle"/>
        <w:rPr>
          <w:color w:val="auto"/>
        </w:rPr>
      </w:pPr>
    </w:p>
    <w:p w:rsidR="009615D3" w:rsidRPr="00A74E25" w:rsidRDefault="009615D3" w:rsidP="00E305FB">
      <w:pPr>
        <w:pStyle w:val="Verynormalstyle"/>
        <w:rPr>
          <w:color w:val="auto"/>
        </w:rPr>
      </w:pPr>
      <w:r w:rsidRPr="00A74E25">
        <w:rPr>
          <w:color w:val="auto"/>
        </w:rPr>
        <w:t xml:space="preserve">The </w:t>
      </w:r>
      <w:r w:rsidR="00214292" w:rsidRPr="00A74E25">
        <w:rPr>
          <w:color w:val="auto"/>
        </w:rPr>
        <w:t xml:space="preserve">Brussels </w:t>
      </w:r>
      <w:r w:rsidR="000B739C" w:rsidRPr="00A74E25">
        <w:rPr>
          <w:color w:val="auto"/>
        </w:rPr>
        <w:t>I School is requested to produce a properly substantiated and</w:t>
      </w:r>
      <w:r w:rsidRPr="00A74E25">
        <w:rPr>
          <w:color w:val="auto"/>
        </w:rPr>
        <w:t xml:space="preserve"> justified </w:t>
      </w:r>
      <w:r w:rsidR="00E64147" w:rsidRPr="00A74E25">
        <w:rPr>
          <w:color w:val="auto"/>
        </w:rPr>
        <w:t xml:space="preserve">draft </w:t>
      </w:r>
      <w:r w:rsidR="000B739C" w:rsidRPr="00A74E25">
        <w:rPr>
          <w:color w:val="auto"/>
        </w:rPr>
        <w:t>budget application</w:t>
      </w:r>
      <w:r w:rsidR="00E24703" w:rsidRPr="00A74E25">
        <w:rPr>
          <w:color w:val="auto"/>
        </w:rPr>
        <w:t xml:space="preserve"> for</w:t>
      </w:r>
      <w:r w:rsidR="000B739C" w:rsidRPr="00A74E25">
        <w:rPr>
          <w:color w:val="auto"/>
        </w:rPr>
        <w:t xml:space="preserve"> the</w:t>
      </w:r>
      <w:r w:rsidR="00E24703" w:rsidRPr="00A74E25">
        <w:rPr>
          <w:color w:val="auto"/>
        </w:rPr>
        <w:t xml:space="preserve"> </w:t>
      </w:r>
      <w:proofErr w:type="spellStart"/>
      <w:r w:rsidR="00E24703" w:rsidRPr="00A74E25">
        <w:rPr>
          <w:color w:val="auto"/>
        </w:rPr>
        <w:t>Berkendael</w:t>
      </w:r>
      <w:proofErr w:type="spellEnd"/>
      <w:r w:rsidR="00E24703" w:rsidRPr="00A74E25">
        <w:rPr>
          <w:color w:val="auto"/>
        </w:rPr>
        <w:t xml:space="preserve"> site for the </w:t>
      </w:r>
      <w:r w:rsidR="000B739C" w:rsidRPr="00A74E25">
        <w:rPr>
          <w:color w:val="auto"/>
        </w:rPr>
        <w:t>financial</w:t>
      </w:r>
      <w:r w:rsidR="00E24703" w:rsidRPr="00A74E25">
        <w:rPr>
          <w:color w:val="auto"/>
        </w:rPr>
        <w:t xml:space="preserve"> year 2017</w:t>
      </w:r>
      <w:r w:rsidR="000B739C" w:rsidRPr="00A74E25">
        <w:rPr>
          <w:color w:val="auto"/>
        </w:rPr>
        <w:t>,</w:t>
      </w:r>
      <w:r w:rsidR="00E24703" w:rsidRPr="00A74E25">
        <w:rPr>
          <w:color w:val="auto"/>
        </w:rPr>
        <w:t xml:space="preserve"> </w:t>
      </w:r>
      <w:r w:rsidR="000A1338" w:rsidRPr="00A74E25">
        <w:rPr>
          <w:color w:val="auto"/>
        </w:rPr>
        <w:t xml:space="preserve">to be presented </w:t>
      </w:r>
      <w:r w:rsidR="00E24703" w:rsidRPr="00A74E25">
        <w:rPr>
          <w:color w:val="auto"/>
        </w:rPr>
        <w:t>for th</w:t>
      </w:r>
      <w:r w:rsidR="00E305FB">
        <w:rPr>
          <w:color w:val="auto"/>
        </w:rPr>
        <w:t>e Budgetary Committee meeting in</w:t>
      </w:r>
      <w:r w:rsidR="00E24703" w:rsidRPr="00A74E25">
        <w:rPr>
          <w:color w:val="auto"/>
        </w:rPr>
        <w:t xml:space="preserve"> March and </w:t>
      </w:r>
      <w:r w:rsidR="000B739C" w:rsidRPr="00A74E25">
        <w:rPr>
          <w:color w:val="auto"/>
        </w:rPr>
        <w:t xml:space="preserve">the </w:t>
      </w:r>
      <w:r w:rsidR="00E24703" w:rsidRPr="00A74E25">
        <w:rPr>
          <w:color w:val="auto"/>
        </w:rPr>
        <w:t>Board of Governors</w:t>
      </w:r>
      <w:r w:rsidR="000B739C" w:rsidRPr="00A74E25">
        <w:rPr>
          <w:color w:val="auto"/>
        </w:rPr>
        <w:t>’</w:t>
      </w:r>
      <w:r w:rsidR="00E24703" w:rsidRPr="00A74E25">
        <w:rPr>
          <w:color w:val="auto"/>
        </w:rPr>
        <w:t xml:space="preserve"> meeting in April, 2016.</w:t>
      </w:r>
    </w:p>
    <w:p w:rsidR="000B739C" w:rsidRDefault="000B739C" w:rsidP="00E305FB">
      <w:pPr>
        <w:pStyle w:val="Verynormalstyle"/>
        <w:rPr>
          <w:color w:val="auto"/>
        </w:rPr>
      </w:pPr>
    </w:p>
    <w:p w:rsidR="003F0927" w:rsidRPr="00A74E25" w:rsidRDefault="003F0927" w:rsidP="00E305FB">
      <w:pPr>
        <w:pStyle w:val="Verynormalstyle"/>
        <w:rPr>
          <w:color w:val="auto"/>
        </w:rPr>
      </w:pPr>
    </w:p>
    <w:p w:rsidR="00F460A6" w:rsidRPr="003F0927" w:rsidRDefault="00F460A6" w:rsidP="00E305FB">
      <w:pPr>
        <w:pStyle w:val="Titre1"/>
        <w:spacing w:line="276" w:lineRule="auto"/>
        <w:rPr>
          <w:lang w:val="en-US"/>
        </w:rPr>
      </w:pPr>
      <w:r w:rsidRPr="003F0927">
        <w:rPr>
          <w:lang w:val="en-US"/>
        </w:rPr>
        <w:lastRenderedPageBreak/>
        <w:t>Opinion of the Budgetary Committee</w:t>
      </w:r>
    </w:p>
    <w:p w:rsidR="00F460A6" w:rsidRDefault="00F460A6" w:rsidP="00C5358E">
      <w:pPr>
        <w:spacing w:line="276" w:lineRule="auto"/>
        <w:jc w:val="both"/>
        <w:rPr>
          <w:rFonts w:ascii="Arial" w:hAnsi="Arial" w:cs="Arial"/>
          <w:lang w:val="en-GB"/>
        </w:rPr>
      </w:pPr>
      <w:r>
        <w:rPr>
          <w:rFonts w:ascii="Arial" w:hAnsi="Arial" w:cs="Arial"/>
          <w:lang w:val="en-GB"/>
        </w:rPr>
        <w:t>-</w:t>
      </w:r>
      <w:r w:rsidRPr="00F460A6">
        <w:rPr>
          <w:rFonts w:ascii="Arial" w:hAnsi="Arial" w:cs="Arial"/>
          <w:lang w:val="en-GB"/>
        </w:rPr>
        <w:t xml:space="preserve">The Budgetary Committee acknowledged the urgency and the need to use the </w:t>
      </w:r>
      <w:proofErr w:type="spellStart"/>
      <w:r w:rsidRPr="00F460A6">
        <w:rPr>
          <w:rFonts w:ascii="Arial" w:hAnsi="Arial" w:cs="Arial"/>
          <w:lang w:val="en-GB"/>
        </w:rPr>
        <w:t>Berkendael</w:t>
      </w:r>
      <w:proofErr w:type="spellEnd"/>
      <w:r w:rsidRPr="00F460A6">
        <w:rPr>
          <w:rFonts w:ascii="Arial" w:hAnsi="Arial" w:cs="Arial"/>
          <w:lang w:val="en-GB"/>
        </w:rPr>
        <w:t xml:space="preserve"> site as an annexe, as a solution to the problem of the sharp increase in the pupil population in Brussels. </w:t>
      </w:r>
    </w:p>
    <w:p w:rsidR="00F460A6" w:rsidRPr="00F460A6" w:rsidRDefault="00F460A6" w:rsidP="00C5358E">
      <w:pPr>
        <w:spacing w:line="276" w:lineRule="auto"/>
        <w:rPr>
          <w:rFonts w:ascii="Arial" w:hAnsi="Arial" w:cs="Arial"/>
          <w:lang w:val="en-GB"/>
        </w:rPr>
      </w:pPr>
    </w:p>
    <w:p w:rsidR="00F460A6" w:rsidRDefault="00F460A6" w:rsidP="00C5358E">
      <w:pPr>
        <w:spacing w:line="276" w:lineRule="auto"/>
        <w:jc w:val="both"/>
        <w:rPr>
          <w:rFonts w:ascii="Arial" w:hAnsi="Arial" w:cs="Arial"/>
          <w:lang w:val="en-GB"/>
        </w:rPr>
      </w:pPr>
      <w:r>
        <w:rPr>
          <w:rFonts w:ascii="Arial" w:hAnsi="Arial" w:cs="Arial"/>
          <w:lang w:val="en-GB"/>
        </w:rPr>
        <w:t>-</w:t>
      </w:r>
      <w:r w:rsidRPr="00F460A6">
        <w:rPr>
          <w:rFonts w:ascii="Arial" w:hAnsi="Arial" w:cs="Arial"/>
          <w:lang w:val="en-GB"/>
        </w:rPr>
        <w:t xml:space="preserve">The Committee recommended the creation of Latvian and Slovakian sections under the </w:t>
      </w:r>
      <w:proofErr w:type="spellStart"/>
      <w:r w:rsidRPr="00F460A6">
        <w:rPr>
          <w:rFonts w:ascii="Arial" w:hAnsi="Arial" w:cs="Arial"/>
          <w:lang w:val="en-GB"/>
        </w:rPr>
        <w:t>Gaignage</w:t>
      </w:r>
      <w:proofErr w:type="spellEnd"/>
      <w:r w:rsidRPr="00F460A6">
        <w:rPr>
          <w:rFonts w:ascii="Arial" w:hAnsi="Arial" w:cs="Arial"/>
          <w:lang w:val="en-GB"/>
        </w:rPr>
        <w:t xml:space="preserve"> criteria.</w:t>
      </w:r>
    </w:p>
    <w:p w:rsidR="00F460A6" w:rsidRPr="00F460A6" w:rsidRDefault="00F460A6" w:rsidP="00C5358E">
      <w:pPr>
        <w:spacing w:line="276" w:lineRule="auto"/>
        <w:jc w:val="both"/>
        <w:rPr>
          <w:rFonts w:ascii="Arial" w:hAnsi="Arial" w:cs="Arial"/>
          <w:lang w:val="en-GB"/>
        </w:rPr>
      </w:pPr>
    </w:p>
    <w:p w:rsidR="00F460A6" w:rsidRDefault="00F460A6" w:rsidP="00C5358E">
      <w:pPr>
        <w:spacing w:line="276" w:lineRule="auto"/>
        <w:jc w:val="both"/>
        <w:rPr>
          <w:rFonts w:ascii="Arial" w:hAnsi="Arial" w:cs="Arial"/>
          <w:lang w:val="en-GB"/>
        </w:rPr>
      </w:pPr>
      <w:r>
        <w:rPr>
          <w:rFonts w:ascii="Arial" w:hAnsi="Arial" w:cs="Arial"/>
          <w:lang w:val="en-GB"/>
        </w:rPr>
        <w:t>-</w:t>
      </w:r>
      <w:r w:rsidRPr="00F460A6">
        <w:rPr>
          <w:rFonts w:ascii="Arial" w:hAnsi="Arial" w:cs="Arial"/>
          <w:lang w:val="en-GB"/>
        </w:rPr>
        <w:t xml:space="preserve">The Committee recommended the creation of a post of Deputy Director for the Nursery and Primary cycle at Brussels I. </w:t>
      </w:r>
    </w:p>
    <w:p w:rsidR="00F460A6" w:rsidRPr="00F460A6" w:rsidRDefault="00F460A6" w:rsidP="00C5358E">
      <w:pPr>
        <w:spacing w:line="276" w:lineRule="auto"/>
        <w:jc w:val="both"/>
        <w:rPr>
          <w:rFonts w:ascii="Arial" w:hAnsi="Arial" w:cs="Arial"/>
          <w:lang w:val="en-GB"/>
        </w:rPr>
      </w:pPr>
      <w:r w:rsidRPr="00F460A6">
        <w:rPr>
          <w:rFonts w:ascii="Arial" w:hAnsi="Arial" w:cs="Arial"/>
          <w:lang w:val="en-GB"/>
        </w:rPr>
        <w:t xml:space="preserve"> </w:t>
      </w:r>
    </w:p>
    <w:p w:rsidR="00F460A6" w:rsidRDefault="00F460A6" w:rsidP="00C5358E">
      <w:pPr>
        <w:spacing w:line="276" w:lineRule="auto"/>
        <w:jc w:val="both"/>
        <w:rPr>
          <w:rFonts w:ascii="Arial" w:hAnsi="Arial" w:cs="Arial"/>
          <w:lang w:val="en-GB"/>
        </w:rPr>
      </w:pPr>
      <w:r>
        <w:rPr>
          <w:rFonts w:ascii="Arial" w:hAnsi="Arial" w:cs="Arial"/>
          <w:lang w:val="en-GB"/>
        </w:rPr>
        <w:t>-</w:t>
      </w:r>
      <w:r w:rsidRPr="00F460A6">
        <w:rPr>
          <w:rFonts w:ascii="Arial" w:hAnsi="Arial" w:cs="Arial"/>
          <w:lang w:val="en-GB"/>
        </w:rPr>
        <w:t xml:space="preserve">The Greek delegation did not support the creation of Greek classes at </w:t>
      </w:r>
      <w:proofErr w:type="spellStart"/>
      <w:r w:rsidRPr="00F460A6">
        <w:rPr>
          <w:rFonts w:ascii="Arial" w:hAnsi="Arial" w:cs="Arial"/>
          <w:lang w:val="en-GB"/>
        </w:rPr>
        <w:t>Berkendael</w:t>
      </w:r>
      <w:proofErr w:type="spellEnd"/>
      <w:r w:rsidRPr="00F460A6">
        <w:rPr>
          <w:rFonts w:ascii="Arial" w:hAnsi="Arial" w:cs="Arial"/>
          <w:lang w:val="en-GB"/>
        </w:rPr>
        <w:t>.</w:t>
      </w:r>
    </w:p>
    <w:p w:rsidR="00F460A6" w:rsidRPr="00F460A6" w:rsidRDefault="00F460A6" w:rsidP="00C5358E">
      <w:pPr>
        <w:spacing w:line="276" w:lineRule="auto"/>
        <w:jc w:val="both"/>
        <w:rPr>
          <w:rFonts w:ascii="Arial" w:hAnsi="Arial" w:cs="Arial"/>
          <w:lang w:val="en-GB"/>
        </w:rPr>
      </w:pPr>
    </w:p>
    <w:p w:rsidR="00F460A6" w:rsidRDefault="00F460A6" w:rsidP="00C5358E">
      <w:pPr>
        <w:spacing w:line="276" w:lineRule="auto"/>
        <w:jc w:val="both"/>
        <w:rPr>
          <w:rFonts w:ascii="Arial" w:hAnsi="Arial" w:cs="Arial"/>
          <w:lang w:val="en-GB"/>
        </w:rPr>
      </w:pPr>
      <w:r>
        <w:rPr>
          <w:rFonts w:ascii="Arial" w:hAnsi="Arial" w:cs="Arial"/>
          <w:lang w:val="en-GB"/>
        </w:rPr>
        <w:t>-</w:t>
      </w:r>
      <w:r w:rsidRPr="00F460A6">
        <w:rPr>
          <w:rFonts w:ascii="Arial" w:hAnsi="Arial" w:cs="Arial"/>
          <w:lang w:val="en-GB"/>
        </w:rPr>
        <w:t xml:space="preserve">The Slovakian delegation was unable to support the creation of a Slovakian section in a school other than Brussels III.  </w:t>
      </w:r>
    </w:p>
    <w:p w:rsidR="00F460A6" w:rsidRPr="00F460A6" w:rsidRDefault="00F460A6" w:rsidP="00C5358E">
      <w:pPr>
        <w:spacing w:line="276" w:lineRule="auto"/>
        <w:jc w:val="both"/>
        <w:rPr>
          <w:rFonts w:ascii="Arial" w:hAnsi="Arial" w:cs="Arial"/>
          <w:lang w:val="en-GB"/>
        </w:rPr>
      </w:pPr>
    </w:p>
    <w:p w:rsidR="00F460A6" w:rsidRDefault="00F460A6" w:rsidP="00C5358E">
      <w:pPr>
        <w:spacing w:line="276" w:lineRule="auto"/>
        <w:jc w:val="both"/>
        <w:rPr>
          <w:rFonts w:ascii="Arial" w:hAnsi="Arial" w:cs="Arial"/>
          <w:lang w:val="en-GB"/>
        </w:rPr>
      </w:pPr>
      <w:r w:rsidRPr="003F0927">
        <w:rPr>
          <w:rFonts w:ascii="Arial" w:hAnsi="Arial" w:cs="Arial"/>
          <w:lang w:val="en-GB"/>
        </w:rPr>
        <w:t xml:space="preserve">-The UK delegation expressed </w:t>
      </w:r>
      <w:r w:rsidR="00ED008C" w:rsidRPr="003F0927">
        <w:rPr>
          <w:rFonts w:ascii="Arial" w:hAnsi="Arial" w:cs="Arial"/>
          <w:lang w:val="en-GB"/>
        </w:rPr>
        <w:t xml:space="preserve">strong </w:t>
      </w:r>
      <w:r w:rsidRPr="003F0927">
        <w:rPr>
          <w:rFonts w:ascii="Arial" w:hAnsi="Arial" w:cs="Arial"/>
          <w:lang w:val="en-GB"/>
        </w:rPr>
        <w:t>reservations</w:t>
      </w:r>
      <w:r w:rsidRPr="00F460A6">
        <w:rPr>
          <w:rFonts w:ascii="Arial" w:hAnsi="Arial" w:cs="Arial"/>
          <w:lang w:val="en-GB"/>
        </w:rPr>
        <w:t xml:space="preserve"> about the creation of Anglophone classes at </w:t>
      </w:r>
      <w:proofErr w:type="spellStart"/>
      <w:r w:rsidRPr="00F460A6">
        <w:rPr>
          <w:rFonts w:ascii="Arial" w:hAnsi="Arial" w:cs="Arial"/>
          <w:lang w:val="en-GB"/>
        </w:rPr>
        <w:t>Berkendael</w:t>
      </w:r>
      <w:proofErr w:type="spellEnd"/>
      <w:r w:rsidRPr="00F460A6">
        <w:rPr>
          <w:rFonts w:ascii="Arial" w:hAnsi="Arial" w:cs="Arial"/>
          <w:lang w:val="en-GB"/>
        </w:rPr>
        <w:t>.</w:t>
      </w:r>
    </w:p>
    <w:p w:rsidR="00ED008C" w:rsidRPr="00C5358E" w:rsidRDefault="00ED008C" w:rsidP="00C5358E">
      <w:pPr>
        <w:spacing w:line="276" w:lineRule="auto"/>
        <w:jc w:val="both"/>
        <w:rPr>
          <w:rFonts w:ascii="Arial" w:hAnsi="Arial" w:cs="Arial"/>
          <w:lang w:val="en-GB"/>
        </w:rPr>
      </w:pPr>
    </w:p>
    <w:p w:rsidR="00ED008C" w:rsidRPr="00C5358E" w:rsidRDefault="00992DBA" w:rsidP="00C5358E">
      <w:pPr>
        <w:spacing w:line="276" w:lineRule="auto"/>
        <w:rPr>
          <w:rFonts w:ascii="Arial" w:hAnsi="Arial" w:cs="Arial"/>
          <w:lang w:val="en-GB"/>
        </w:rPr>
      </w:pPr>
      <w:r w:rsidRPr="00C5358E">
        <w:rPr>
          <w:rFonts w:ascii="Arial" w:hAnsi="Arial" w:cs="Arial"/>
          <w:lang w:val="en-GB"/>
        </w:rPr>
        <w:t xml:space="preserve">- The Irish delegation shared the UK delegation’s opinion. </w:t>
      </w:r>
    </w:p>
    <w:p w:rsidR="005F284E" w:rsidRPr="00C5358E" w:rsidRDefault="005F284E" w:rsidP="00C5358E">
      <w:pPr>
        <w:spacing w:line="276" w:lineRule="auto"/>
        <w:rPr>
          <w:rFonts w:ascii="Arial" w:hAnsi="Arial" w:cs="Arial"/>
          <w:b/>
        </w:rPr>
      </w:pPr>
    </w:p>
    <w:p w:rsidR="00F460A6" w:rsidRDefault="00F460A6" w:rsidP="00C5358E">
      <w:pPr>
        <w:spacing w:line="276" w:lineRule="auto"/>
        <w:jc w:val="both"/>
        <w:rPr>
          <w:rFonts w:ascii="Arial" w:hAnsi="Arial" w:cs="Arial"/>
          <w:lang w:val="en-GB"/>
        </w:rPr>
      </w:pPr>
      <w:r>
        <w:rPr>
          <w:rFonts w:ascii="Arial" w:hAnsi="Arial" w:cs="Arial"/>
          <w:lang w:val="en-GB"/>
        </w:rPr>
        <w:t>-</w:t>
      </w:r>
      <w:r w:rsidRPr="00F460A6">
        <w:rPr>
          <w:rFonts w:ascii="Arial" w:hAnsi="Arial" w:cs="Arial"/>
          <w:lang w:val="en-GB"/>
        </w:rPr>
        <w:t>The Committee requested that the document which would be presented to the Board of Governors should reflect the various comments made by the delegations.</w:t>
      </w:r>
    </w:p>
    <w:p w:rsidR="00ED008C" w:rsidRDefault="00ED008C" w:rsidP="00C5358E">
      <w:pPr>
        <w:spacing w:line="276" w:lineRule="auto"/>
        <w:rPr>
          <w:rFonts w:ascii="Arial" w:hAnsi="Arial" w:cs="Arial"/>
          <w:lang w:val="en-GB"/>
        </w:rPr>
      </w:pPr>
    </w:p>
    <w:p w:rsidR="005F284E" w:rsidRPr="00C5358E" w:rsidRDefault="005F284E" w:rsidP="00C5358E">
      <w:pPr>
        <w:spacing w:line="276" w:lineRule="auto"/>
        <w:rPr>
          <w:rFonts w:ascii="Arial" w:hAnsi="Arial" w:cs="Arial"/>
          <w:b/>
          <w:lang w:val="en-GB"/>
        </w:rPr>
      </w:pPr>
    </w:p>
    <w:p w:rsidR="00E92897" w:rsidRPr="00C5358E" w:rsidRDefault="00C16E1D" w:rsidP="00C5358E">
      <w:pPr>
        <w:pStyle w:val="Titre1"/>
        <w:spacing w:line="276" w:lineRule="auto"/>
        <w:rPr>
          <w:rFonts w:cs="Arial"/>
          <w:lang w:val="en-US"/>
        </w:rPr>
      </w:pPr>
      <w:r w:rsidRPr="00C5358E">
        <w:rPr>
          <w:rFonts w:cs="Arial"/>
          <w:lang w:val="en-US"/>
        </w:rPr>
        <w:t>O</w:t>
      </w:r>
      <w:r w:rsidR="00E92897" w:rsidRPr="00C5358E">
        <w:rPr>
          <w:rFonts w:cs="Arial"/>
          <w:lang w:val="en-US"/>
        </w:rPr>
        <w:t>p</w:t>
      </w:r>
      <w:r w:rsidRPr="00C5358E">
        <w:rPr>
          <w:rFonts w:cs="Arial"/>
          <w:lang w:val="en-US"/>
        </w:rPr>
        <w:t>inion of the Steering Committee</w:t>
      </w:r>
      <w:r w:rsidR="00E92897" w:rsidRPr="00C5358E">
        <w:rPr>
          <w:rFonts w:cs="Arial"/>
          <w:lang w:val="en-US"/>
        </w:rPr>
        <w:t>: meeting of 17 November 2015</w:t>
      </w:r>
    </w:p>
    <w:p w:rsidR="003F0927" w:rsidRPr="00C5358E" w:rsidRDefault="00992DBA" w:rsidP="00C5358E">
      <w:pPr>
        <w:spacing w:line="276" w:lineRule="auto"/>
        <w:jc w:val="both"/>
        <w:rPr>
          <w:rFonts w:ascii="Arial" w:hAnsi="Arial" w:cs="Arial"/>
          <w:lang w:val="en-GB"/>
        </w:rPr>
      </w:pPr>
      <w:r w:rsidRPr="00C5358E">
        <w:rPr>
          <w:rFonts w:ascii="Arial" w:hAnsi="Arial" w:cs="Arial"/>
          <w:lang w:val="en-GB"/>
        </w:rPr>
        <w:t xml:space="preserve">At the meeting, the Steering Committee was informed of the Budgetary Committee’s opinion on use of the </w:t>
      </w:r>
      <w:proofErr w:type="spellStart"/>
      <w:r w:rsidRPr="00C5358E">
        <w:rPr>
          <w:rFonts w:ascii="Arial" w:hAnsi="Arial" w:cs="Arial"/>
          <w:lang w:val="en-GB"/>
        </w:rPr>
        <w:t>Berkendael</w:t>
      </w:r>
      <w:proofErr w:type="spellEnd"/>
      <w:r w:rsidRPr="00C5358E">
        <w:rPr>
          <w:rFonts w:ascii="Arial" w:hAnsi="Arial" w:cs="Arial"/>
          <w:lang w:val="en-GB"/>
        </w:rPr>
        <w:t xml:space="preserve"> site. </w:t>
      </w:r>
    </w:p>
    <w:p w:rsidR="003F0927" w:rsidRPr="00C5358E" w:rsidRDefault="003F0927" w:rsidP="00C5358E">
      <w:pPr>
        <w:spacing w:line="276" w:lineRule="auto"/>
        <w:jc w:val="both"/>
        <w:rPr>
          <w:rFonts w:ascii="Arial" w:hAnsi="Arial" w:cs="Arial"/>
          <w:lang w:val="en-GB"/>
        </w:rPr>
      </w:pPr>
    </w:p>
    <w:p w:rsidR="003F0927" w:rsidRPr="00C5358E" w:rsidRDefault="00992DBA" w:rsidP="00C5358E">
      <w:pPr>
        <w:spacing w:line="276" w:lineRule="auto"/>
        <w:jc w:val="both"/>
        <w:rPr>
          <w:rFonts w:ascii="Arial" w:hAnsi="Arial" w:cs="Arial"/>
          <w:lang w:val="en-GB"/>
        </w:rPr>
      </w:pPr>
      <w:r w:rsidRPr="00C5358E">
        <w:rPr>
          <w:rFonts w:ascii="Arial" w:hAnsi="Arial" w:cs="Arial"/>
          <w:lang w:val="en-GB"/>
        </w:rPr>
        <w:t xml:space="preserve">Considering that the </w:t>
      </w:r>
      <w:r w:rsidR="003F0927" w:rsidRPr="00C5358E">
        <w:rPr>
          <w:rFonts w:ascii="Arial" w:hAnsi="Arial" w:cs="Arial"/>
          <w:lang w:val="en-GB"/>
        </w:rPr>
        <w:t xml:space="preserve">conditions </w:t>
      </w:r>
      <w:r w:rsidRPr="00C5358E">
        <w:rPr>
          <w:rFonts w:ascii="Arial" w:hAnsi="Arial" w:cs="Arial"/>
          <w:lang w:val="en-GB"/>
        </w:rPr>
        <w:t>in which the site will be used are not sufficiently well defined</w:t>
      </w:r>
      <w:r w:rsidR="009E19F2" w:rsidRPr="00C5358E">
        <w:rPr>
          <w:rFonts w:ascii="Arial" w:hAnsi="Arial" w:cs="Arial"/>
          <w:lang w:val="en-GB"/>
        </w:rPr>
        <w:t xml:space="preserve">, the representatives of the four Parents’ Associations expressed reservations about the proposal. In particular, they emphasised the need to inform future applicants for enrolment, whose children will be </w:t>
      </w:r>
      <w:r w:rsidR="00F23DC0" w:rsidRPr="00C5358E">
        <w:rPr>
          <w:rFonts w:ascii="Arial" w:hAnsi="Arial" w:cs="Arial"/>
          <w:lang w:val="en-GB"/>
        </w:rPr>
        <w:t>admitted</w:t>
      </w:r>
      <w:r w:rsidR="009E19F2" w:rsidRPr="00C5358E">
        <w:rPr>
          <w:rFonts w:ascii="Arial" w:hAnsi="Arial" w:cs="Arial"/>
          <w:lang w:val="en-GB"/>
        </w:rPr>
        <w:t xml:space="preserve"> to the European School, Brussels </w:t>
      </w:r>
      <w:r w:rsidR="00057095">
        <w:rPr>
          <w:rFonts w:ascii="Arial" w:hAnsi="Arial" w:cs="Arial"/>
          <w:lang w:val="en-GB"/>
        </w:rPr>
        <w:t xml:space="preserve">I </w:t>
      </w:r>
      <w:r w:rsidR="009E19F2" w:rsidRPr="00C5358E">
        <w:rPr>
          <w:rFonts w:ascii="Arial" w:hAnsi="Arial" w:cs="Arial"/>
          <w:lang w:val="en-GB"/>
        </w:rPr>
        <w:t xml:space="preserve">– </w:t>
      </w:r>
      <w:proofErr w:type="spellStart"/>
      <w:r w:rsidR="009E19F2" w:rsidRPr="00C5358E">
        <w:rPr>
          <w:rFonts w:ascii="Arial" w:hAnsi="Arial" w:cs="Arial"/>
          <w:lang w:val="en-GB"/>
        </w:rPr>
        <w:t>Berkendael</w:t>
      </w:r>
      <w:proofErr w:type="spellEnd"/>
      <w:r w:rsidR="009E19F2" w:rsidRPr="00C5358E">
        <w:rPr>
          <w:rFonts w:ascii="Arial" w:hAnsi="Arial" w:cs="Arial"/>
          <w:lang w:val="en-GB"/>
        </w:rPr>
        <w:t xml:space="preserve"> </w:t>
      </w:r>
      <w:proofErr w:type="gramStart"/>
      <w:r w:rsidR="009E19F2" w:rsidRPr="00C5358E">
        <w:rPr>
          <w:rFonts w:ascii="Arial" w:hAnsi="Arial" w:cs="Arial"/>
          <w:lang w:val="en-GB"/>
        </w:rPr>
        <w:t>Site, that</w:t>
      </w:r>
      <w:proofErr w:type="gramEnd"/>
      <w:r w:rsidR="009E19F2" w:rsidRPr="00C5358E">
        <w:rPr>
          <w:rFonts w:ascii="Arial" w:hAnsi="Arial" w:cs="Arial"/>
          <w:lang w:val="en-GB"/>
        </w:rPr>
        <w:t xml:space="preserve"> the School does not to date offer all-through schooling. </w:t>
      </w:r>
    </w:p>
    <w:p w:rsidR="009E19F2" w:rsidRPr="00C5358E" w:rsidRDefault="009E19F2" w:rsidP="00C5358E">
      <w:pPr>
        <w:spacing w:line="276" w:lineRule="auto"/>
        <w:jc w:val="both"/>
        <w:rPr>
          <w:rFonts w:ascii="Arial" w:hAnsi="Arial" w:cs="Arial"/>
          <w:lang w:val="en-GB"/>
        </w:rPr>
      </w:pPr>
    </w:p>
    <w:p w:rsidR="00465624" w:rsidRDefault="009E19F2" w:rsidP="00C5358E">
      <w:pPr>
        <w:spacing w:line="276" w:lineRule="auto"/>
        <w:jc w:val="both"/>
        <w:rPr>
          <w:rFonts w:ascii="Arial" w:hAnsi="Arial" w:cs="Arial"/>
          <w:lang w:val="en-GB"/>
        </w:rPr>
      </w:pPr>
      <w:r w:rsidRPr="00C5358E">
        <w:rPr>
          <w:rFonts w:ascii="Arial" w:hAnsi="Arial" w:cs="Arial"/>
          <w:lang w:val="en-GB"/>
        </w:rPr>
        <w:t xml:space="preserve">In accordance with the conclusions of the Working Group on the making available of a fifth European School in Brussels by the Belgian Government, the continuing availability of the </w:t>
      </w:r>
      <w:proofErr w:type="spellStart"/>
      <w:r w:rsidRPr="00C5358E">
        <w:rPr>
          <w:rFonts w:ascii="Arial" w:hAnsi="Arial" w:cs="Arial"/>
          <w:lang w:val="en-GB"/>
        </w:rPr>
        <w:t>Berkendael</w:t>
      </w:r>
      <w:proofErr w:type="spellEnd"/>
      <w:r w:rsidRPr="00C5358E">
        <w:rPr>
          <w:rFonts w:ascii="Arial" w:hAnsi="Arial" w:cs="Arial"/>
          <w:lang w:val="en-GB"/>
        </w:rPr>
        <w:t xml:space="preserve"> site is</w:t>
      </w:r>
      <w:r w:rsidR="004A5255" w:rsidRPr="00C5358E">
        <w:rPr>
          <w:rFonts w:ascii="Arial" w:hAnsi="Arial" w:cs="Arial"/>
          <w:lang w:val="en-GB"/>
        </w:rPr>
        <w:t xml:space="preserve"> an interim measure pending </w:t>
      </w:r>
      <w:r w:rsidRPr="00C5358E">
        <w:rPr>
          <w:rFonts w:ascii="Arial" w:hAnsi="Arial" w:cs="Arial"/>
          <w:lang w:val="en-GB"/>
        </w:rPr>
        <w:t>opening of the fifth school. Subject to the decision of the Council of Ministers of the Belgian Federal Government to be taken on 11 December 2015, the</w:t>
      </w:r>
      <w:r w:rsidR="003F0927" w:rsidRPr="00C5358E">
        <w:rPr>
          <w:rFonts w:ascii="Arial" w:hAnsi="Arial" w:cs="Arial"/>
          <w:lang w:val="en-GB"/>
        </w:rPr>
        <w:t xml:space="preserve"> </w:t>
      </w:r>
      <w:proofErr w:type="spellStart"/>
      <w:r w:rsidR="003F0927" w:rsidRPr="00C5358E">
        <w:rPr>
          <w:rFonts w:ascii="Arial" w:hAnsi="Arial" w:cs="Arial"/>
          <w:lang w:val="en-GB"/>
        </w:rPr>
        <w:t>Berkendael</w:t>
      </w:r>
      <w:proofErr w:type="spellEnd"/>
      <w:r w:rsidRPr="00C5358E">
        <w:rPr>
          <w:rFonts w:ascii="Arial" w:hAnsi="Arial" w:cs="Arial"/>
          <w:lang w:val="en-GB"/>
        </w:rPr>
        <w:t xml:space="preserve"> site has been made temporarily available to the </w:t>
      </w:r>
      <w:r w:rsidR="00465624" w:rsidRPr="00C5358E">
        <w:rPr>
          <w:rFonts w:ascii="Arial" w:hAnsi="Arial" w:cs="Arial"/>
          <w:lang w:val="en-GB"/>
        </w:rPr>
        <w:t>European Schools</w:t>
      </w:r>
      <w:r w:rsidR="00AB4853" w:rsidRPr="00C5358E">
        <w:rPr>
          <w:rFonts w:ascii="Arial" w:hAnsi="Arial" w:cs="Arial"/>
          <w:lang w:val="en-GB"/>
        </w:rPr>
        <w:t>,</w:t>
      </w:r>
      <w:r w:rsidR="00465624" w:rsidRPr="00C5358E">
        <w:rPr>
          <w:rFonts w:ascii="Arial" w:hAnsi="Arial" w:cs="Arial"/>
          <w:lang w:val="en-GB"/>
        </w:rPr>
        <w:t xml:space="preserve"> but it can</w:t>
      </w:r>
      <w:r w:rsidRPr="00C5358E">
        <w:rPr>
          <w:rFonts w:ascii="Arial" w:hAnsi="Arial" w:cs="Arial"/>
          <w:lang w:val="en-GB"/>
        </w:rPr>
        <w:t xml:space="preserve"> be used </w:t>
      </w:r>
      <w:r w:rsidR="00465624" w:rsidRPr="00C5358E">
        <w:rPr>
          <w:rFonts w:ascii="Arial" w:hAnsi="Arial" w:cs="Arial"/>
          <w:lang w:val="en-GB"/>
        </w:rPr>
        <w:t xml:space="preserve">only </w:t>
      </w:r>
      <w:r w:rsidRPr="00C5358E">
        <w:rPr>
          <w:rFonts w:ascii="Arial" w:hAnsi="Arial" w:cs="Arial"/>
          <w:lang w:val="en-GB"/>
        </w:rPr>
        <w:t>if it attached</w:t>
      </w:r>
      <w:r w:rsidR="00465624" w:rsidRPr="00C5358E">
        <w:rPr>
          <w:rFonts w:ascii="Arial" w:hAnsi="Arial" w:cs="Arial"/>
          <w:lang w:val="en-GB"/>
        </w:rPr>
        <w:t xml:space="preserve"> to an existing legal entity. </w:t>
      </w:r>
      <w:r w:rsidRPr="00C5358E">
        <w:rPr>
          <w:rFonts w:ascii="Arial" w:hAnsi="Arial" w:cs="Arial"/>
          <w:lang w:val="en-GB"/>
        </w:rPr>
        <w:t xml:space="preserve"> </w:t>
      </w:r>
      <w:r w:rsidR="003F0927" w:rsidRPr="00C5358E">
        <w:rPr>
          <w:rFonts w:ascii="Arial" w:hAnsi="Arial" w:cs="Arial"/>
          <w:lang w:val="en-GB"/>
        </w:rPr>
        <w:t xml:space="preserve"> </w:t>
      </w:r>
      <w:r w:rsidR="00465624" w:rsidRPr="00C5358E">
        <w:rPr>
          <w:rFonts w:ascii="Arial" w:hAnsi="Arial" w:cs="Arial"/>
          <w:lang w:val="en-GB"/>
        </w:rPr>
        <w:t xml:space="preserve">It is with continuity in mind that the European School, Brussels I </w:t>
      </w:r>
      <w:proofErr w:type="gramStart"/>
      <w:r w:rsidR="00465624" w:rsidRPr="00C5358E">
        <w:rPr>
          <w:rFonts w:ascii="Arial" w:hAnsi="Arial" w:cs="Arial"/>
          <w:lang w:val="en-GB"/>
        </w:rPr>
        <w:t>has</w:t>
      </w:r>
      <w:proofErr w:type="gramEnd"/>
      <w:r w:rsidR="00465624" w:rsidRPr="00C5358E">
        <w:rPr>
          <w:rFonts w:ascii="Arial" w:hAnsi="Arial" w:cs="Arial"/>
          <w:lang w:val="en-GB"/>
        </w:rPr>
        <w:t xml:space="preserve"> been given temporary responsibility for administration of the </w:t>
      </w:r>
      <w:proofErr w:type="spellStart"/>
      <w:r w:rsidR="003F0927" w:rsidRPr="00C5358E">
        <w:rPr>
          <w:rFonts w:ascii="Arial" w:hAnsi="Arial" w:cs="Arial"/>
          <w:lang w:val="en-GB"/>
        </w:rPr>
        <w:t>Berkendael</w:t>
      </w:r>
      <w:proofErr w:type="spellEnd"/>
      <w:r w:rsidR="00465624" w:rsidRPr="00C5358E">
        <w:rPr>
          <w:rFonts w:ascii="Arial" w:hAnsi="Arial" w:cs="Arial"/>
          <w:lang w:val="en-GB"/>
        </w:rPr>
        <w:t xml:space="preserve"> site</w:t>
      </w:r>
      <w:r w:rsidR="003F0927" w:rsidRPr="00C5358E">
        <w:rPr>
          <w:rFonts w:ascii="Arial" w:hAnsi="Arial" w:cs="Arial"/>
          <w:lang w:val="en-GB"/>
        </w:rPr>
        <w:t xml:space="preserve">. </w:t>
      </w:r>
      <w:r w:rsidR="00465624" w:rsidRPr="00C5358E">
        <w:rPr>
          <w:rFonts w:ascii="Arial" w:hAnsi="Arial" w:cs="Arial"/>
          <w:lang w:val="en-GB"/>
        </w:rPr>
        <w:t xml:space="preserve">The objective is to accommodate on that site new </w:t>
      </w:r>
      <w:r w:rsidR="00465624" w:rsidRPr="00C5358E">
        <w:rPr>
          <w:rFonts w:ascii="Arial" w:hAnsi="Arial" w:cs="Arial"/>
          <w:lang w:val="en-GB"/>
        </w:rPr>
        <w:lastRenderedPageBreak/>
        <w:t xml:space="preserve">enrolment applications in the sections and year groups which will be opened, in order to </w:t>
      </w:r>
      <w:r w:rsidR="00F23DC0" w:rsidRPr="00C5358E">
        <w:rPr>
          <w:rFonts w:ascii="Arial" w:hAnsi="Arial" w:cs="Arial"/>
          <w:lang w:val="en-GB"/>
        </w:rPr>
        <w:t>relieve the</w:t>
      </w:r>
      <w:r w:rsidR="00465624" w:rsidRPr="00C5358E">
        <w:rPr>
          <w:rFonts w:ascii="Arial" w:hAnsi="Arial" w:cs="Arial"/>
          <w:lang w:val="en-GB"/>
        </w:rPr>
        <w:t xml:space="preserve"> existing Schools, which have been faced with growing demographic pressure for several years now.</w:t>
      </w:r>
    </w:p>
    <w:p w:rsidR="00557B65" w:rsidRPr="00C5358E" w:rsidRDefault="00557B65" w:rsidP="00C5358E">
      <w:pPr>
        <w:spacing w:line="276" w:lineRule="auto"/>
        <w:jc w:val="both"/>
        <w:rPr>
          <w:rFonts w:ascii="Arial" w:hAnsi="Arial" w:cs="Arial"/>
          <w:lang w:val="en-GB"/>
        </w:rPr>
      </w:pPr>
    </w:p>
    <w:p w:rsidR="003F0927" w:rsidRPr="00C5358E" w:rsidRDefault="00465624" w:rsidP="00C5358E">
      <w:pPr>
        <w:spacing w:line="276" w:lineRule="auto"/>
        <w:jc w:val="both"/>
        <w:rPr>
          <w:rFonts w:ascii="Arial" w:hAnsi="Arial" w:cs="Arial"/>
          <w:lang w:val="en-GB"/>
        </w:rPr>
      </w:pPr>
      <w:r w:rsidRPr="00C5358E">
        <w:rPr>
          <w:rFonts w:ascii="Arial" w:hAnsi="Arial" w:cs="Arial"/>
          <w:lang w:val="en-GB"/>
        </w:rPr>
        <w:t xml:space="preserve">The proposed guidelines for the Policy on Enrolment in the Brussels European Schools for the </w:t>
      </w:r>
      <w:r w:rsidR="003F0927" w:rsidRPr="00C5358E">
        <w:rPr>
          <w:rFonts w:ascii="Arial" w:hAnsi="Arial" w:cs="Arial"/>
          <w:lang w:val="en-GB"/>
        </w:rPr>
        <w:t>2016-2017</w:t>
      </w:r>
      <w:r w:rsidRPr="00C5358E">
        <w:rPr>
          <w:rFonts w:ascii="Arial" w:hAnsi="Arial" w:cs="Arial"/>
          <w:lang w:val="en-GB"/>
        </w:rPr>
        <w:t xml:space="preserve"> school year</w:t>
      </w:r>
      <w:r w:rsidR="003F0927" w:rsidRPr="00C5358E">
        <w:rPr>
          <w:rFonts w:ascii="Arial" w:hAnsi="Arial" w:cs="Arial"/>
          <w:lang w:val="en-GB"/>
        </w:rPr>
        <w:t xml:space="preserve">, </w:t>
      </w:r>
      <w:r w:rsidRPr="00C5358E">
        <w:rPr>
          <w:rFonts w:ascii="Arial" w:hAnsi="Arial" w:cs="Arial"/>
          <w:lang w:val="en-GB"/>
        </w:rPr>
        <w:t>which the Central Enrolment Authority is submitting to the Board of Governors for approval (document 2015-12-D-3-en-1), state the following</w:t>
      </w:r>
      <w:r w:rsidR="003F0927" w:rsidRPr="00C5358E">
        <w:rPr>
          <w:rFonts w:ascii="Arial" w:hAnsi="Arial" w:cs="Arial"/>
          <w:lang w:val="en-GB"/>
        </w:rPr>
        <w:t xml:space="preserve">: </w:t>
      </w:r>
    </w:p>
    <w:p w:rsidR="003F0927" w:rsidRPr="00C5358E" w:rsidRDefault="003F0927" w:rsidP="00C5358E">
      <w:pPr>
        <w:spacing w:line="276" w:lineRule="auto"/>
        <w:jc w:val="both"/>
        <w:rPr>
          <w:rFonts w:ascii="Arial" w:hAnsi="Arial" w:cs="Arial"/>
          <w:lang w:val="en-GB"/>
        </w:rPr>
      </w:pPr>
    </w:p>
    <w:p w:rsidR="00465624" w:rsidRPr="00C5358E" w:rsidRDefault="00465624" w:rsidP="00C5358E">
      <w:pPr>
        <w:spacing w:line="276" w:lineRule="auto"/>
        <w:jc w:val="both"/>
        <w:rPr>
          <w:rFonts w:ascii="Arial" w:hAnsi="Arial" w:cs="Arial"/>
          <w:lang w:val="en-GB"/>
        </w:rPr>
      </w:pPr>
      <w:r w:rsidRPr="00C5358E">
        <w:rPr>
          <w:rFonts w:ascii="Arial" w:hAnsi="Arial" w:cs="Arial"/>
          <w:lang w:val="en-GB"/>
        </w:rPr>
        <w:t xml:space="preserve">“Since the beginning of the 2015-2016 school year in September 2015, the European Schools intergovernmental organisation has no longer been able to guarantee the offer of a place for all category I pupils, even though everything possible is done to accommodate as many enrolment applications as possible, Accordingly, the Central Enrolment Authority takes all measures possible to make optimum use of the sites’ capacities. In any event, pupils enrolled in the European School system are guaranteed the possibility of continuing their schooling there in the schools/sites where the language sections and year groups are open up to the Baccalaureate.   In that respect, they have priority access compared with new applicants for enrolment.” </w:t>
      </w:r>
    </w:p>
    <w:p w:rsidR="003F0927" w:rsidRPr="00C5358E" w:rsidRDefault="003F0927" w:rsidP="00C5358E">
      <w:pPr>
        <w:spacing w:line="276" w:lineRule="auto"/>
        <w:jc w:val="both"/>
        <w:rPr>
          <w:rFonts w:ascii="Arial" w:hAnsi="Arial" w:cs="Arial"/>
          <w:lang w:val="en-GB"/>
        </w:rPr>
      </w:pPr>
    </w:p>
    <w:p w:rsidR="003F0927" w:rsidRPr="00C5358E" w:rsidRDefault="00AE24C8" w:rsidP="00C5358E">
      <w:pPr>
        <w:spacing w:line="276" w:lineRule="auto"/>
        <w:jc w:val="both"/>
        <w:rPr>
          <w:rFonts w:ascii="Arial" w:hAnsi="Arial" w:cs="Arial"/>
          <w:lang w:val="en-GB"/>
        </w:rPr>
      </w:pPr>
      <w:r w:rsidRPr="00C5358E">
        <w:rPr>
          <w:rFonts w:ascii="Arial" w:hAnsi="Arial" w:cs="Arial"/>
          <w:lang w:val="en-GB"/>
        </w:rPr>
        <w:t xml:space="preserve">Under this guarantee of schooling for pupils up to the Baccalaureate, when pupils enrolled at the European School, Brussels I – </w:t>
      </w:r>
      <w:proofErr w:type="spellStart"/>
      <w:r w:rsidRPr="00C5358E">
        <w:rPr>
          <w:rFonts w:ascii="Arial" w:hAnsi="Arial" w:cs="Arial"/>
          <w:lang w:val="en-GB"/>
        </w:rPr>
        <w:t>Berkendael</w:t>
      </w:r>
      <w:proofErr w:type="spellEnd"/>
      <w:r w:rsidRPr="00C5358E">
        <w:rPr>
          <w:rFonts w:ascii="Arial" w:hAnsi="Arial" w:cs="Arial"/>
          <w:lang w:val="en-GB"/>
        </w:rPr>
        <w:t xml:space="preserve"> Site have completed primary year 5, they will necessarily (and with priority compared with new pupils to be enrolled) have to be transferred to other schools</w:t>
      </w:r>
      <w:r w:rsidR="00AB4853" w:rsidRPr="00C5358E">
        <w:rPr>
          <w:rFonts w:ascii="Arial" w:hAnsi="Arial" w:cs="Arial"/>
          <w:lang w:val="en-GB"/>
        </w:rPr>
        <w:t xml:space="preserve">/sites, and not necessarily </w:t>
      </w:r>
      <w:r w:rsidR="0037253B" w:rsidRPr="00C5358E">
        <w:rPr>
          <w:rFonts w:ascii="Arial" w:hAnsi="Arial" w:cs="Arial"/>
          <w:lang w:val="en-GB"/>
        </w:rPr>
        <w:t xml:space="preserve">to </w:t>
      </w:r>
      <w:r w:rsidR="00AB4853" w:rsidRPr="00C5358E">
        <w:rPr>
          <w:rFonts w:ascii="Arial" w:hAnsi="Arial" w:cs="Arial"/>
          <w:lang w:val="en-GB"/>
        </w:rPr>
        <w:t>the one</w:t>
      </w:r>
      <w:r w:rsidRPr="00C5358E">
        <w:rPr>
          <w:rFonts w:ascii="Arial" w:hAnsi="Arial" w:cs="Arial"/>
          <w:lang w:val="en-GB"/>
        </w:rPr>
        <w:t xml:space="preserve"> of their choice. </w:t>
      </w:r>
      <w:r w:rsidR="003F0927" w:rsidRPr="00C5358E">
        <w:rPr>
          <w:rFonts w:ascii="Arial" w:hAnsi="Arial" w:cs="Arial"/>
          <w:lang w:val="en-GB"/>
        </w:rPr>
        <w:t xml:space="preserve"> </w:t>
      </w:r>
    </w:p>
    <w:p w:rsidR="003F0927" w:rsidRPr="00C5358E" w:rsidRDefault="003F0927" w:rsidP="00C5358E">
      <w:pPr>
        <w:spacing w:line="276" w:lineRule="auto"/>
        <w:jc w:val="both"/>
        <w:rPr>
          <w:rFonts w:ascii="Arial" w:hAnsi="Arial" w:cs="Arial"/>
          <w:lang w:val="en-GB"/>
        </w:rPr>
      </w:pPr>
    </w:p>
    <w:p w:rsidR="003F0927" w:rsidRPr="00C5358E" w:rsidRDefault="00AE24C8" w:rsidP="00C5358E">
      <w:pPr>
        <w:spacing w:line="276" w:lineRule="auto"/>
        <w:jc w:val="both"/>
        <w:rPr>
          <w:rFonts w:ascii="Arial" w:hAnsi="Arial" w:cs="Arial"/>
          <w:lang w:val="en-GB"/>
        </w:rPr>
      </w:pPr>
      <w:r w:rsidRPr="00C5358E">
        <w:rPr>
          <w:rFonts w:ascii="Arial" w:hAnsi="Arial" w:cs="Arial"/>
          <w:lang w:val="en-GB"/>
        </w:rPr>
        <w:t xml:space="preserve">In addition, the Management of the European School, Brussels I emphasised the fact that this use of the </w:t>
      </w:r>
      <w:proofErr w:type="spellStart"/>
      <w:r w:rsidRPr="00C5358E">
        <w:rPr>
          <w:rFonts w:ascii="Arial" w:hAnsi="Arial" w:cs="Arial"/>
          <w:lang w:val="en-GB"/>
        </w:rPr>
        <w:t>Berkendael</w:t>
      </w:r>
      <w:proofErr w:type="spellEnd"/>
      <w:r w:rsidRPr="00C5358E">
        <w:rPr>
          <w:rFonts w:ascii="Arial" w:hAnsi="Arial" w:cs="Arial"/>
          <w:lang w:val="en-GB"/>
        </w:rPr>
        <w:t xml:space="preserve"> site cannot be at the expense of the human resources allot</w:t>
      </w:r>
      <w:r w:rsidR="00AB4853" w:rsidRPr="00C5358E">
        <w:rPr>
          <w:rFonts w:ascii="Arial" w:hAnsi="Arial" w:cs="Arial"/>
          <w:lang w:val="en-GB"/>
        </w:rPr>
        <w:t>ted and of the budget allocated</w:t>
      </w:r>
      <w:r w:rsidRPr="00C5358E">
        <w:rPr>
          <w:rFonts w:ascii="Arial" w:hAnsi="Arial" w:cs="Arial"/>
          <w:lang w:val="en-GB"/>
        </w:rPr>
        <w:t xml:space="preserve"> for operation of the European School, Brussels I – Uccle Site.  </w:t>
      </w:r>
      <w:r w:rsidR="003F0927" w:rsidRPr="00C5358E">
        <w:rPr>
          <w:rFonts w:ascii="Arial" w:hAnsi="Arial" w:cs="Arial"/>
          <w:lang w:val="en-GB"/>
        </w:rPr>
        <w:t xml:space="preserve"> </w:t>
      </w:r>
    </w:p>
    <w:p w:rsidR="003F0927" w:rsidRPr="00C5358E" w:rsidRDefault="003F0927" w:rsidP="00C5358E">
      <w:pPr>
        <w:spacing w:line="276" w:lineRule="auto"/>
        <w:jc w:val="both"/>
        <w:rPr>
          <w:rFonts w:ascii="Arial" w:hAnsi="Arial" w:cs="Arial"/>
          <w:lang w:val="en-GB"/>
        </w:rPr>
      </w:pPr>
    </w:p>
    <w:p w:rsidR="003F0927" w:rsidRPr="00C5358E" w:rsidRDefault="00AE24C8" w:rsidP="00C5358E">
      <w:pPr>
        <w:spacing w:line="276" w:lineRule="auto"/>
        <w:jc w:val="both"/>
        <w:rPr>
          <w:rFonts w:ascii="Arial" w:hAnsi="Arial" w:cs="Arial"/>
          <w:lang w:val="en-GB"/>
        </w:rPr>
      </w:pPr>
      <w:r w:rsidRPr="00C5358E">
        <w:rPr>
          <w:rFonts w:ascii="Arial" w:hAnsi="Arial" w:cs="Arial"/>
          <w:lang w:val="en-GB"/>
        </w:rPr>
        <w:t>The Parents’ Association of the Brussels I School said that it doe</w:t>
      </w:r>
      <w:r w:rsidR="00AB4853" w:rsidRPr="00C5358E">
        <w:rPr>
          <w:rFonts w:ascii="Arial" w:hAnsi="Arial" w:cs="Arial"/>
          <w:lang w:val="en-GB"/>
        </w:rPr>
        <w:t>s not endorse the Steering Committee</w:t>
      </w:r>
      <w:r w:rsidRPr="00C5358E">
        <w:rPr>
          <w:rFonts w:ascii="Arial" w:hAnsi="Arial" w:cs="Arial"/>
          <w:lang w:val="en-GB"/>
        </w:rPr>
        <w:t xml:space="preserve">’s conclusions. It is opposed in particular to the </w:t>
      </w:r>
      <w:proofErr w:type="spellStart"/>
      <w:r w:rsidRPr="00C5358E">
        <w:rPr>
          <w:rFonts w:ascii="Arial" w:hAnsi="Arial" w:cs="Arial"/>
          <w:lang w:val="en-GB"/>
        </w:rPr>
        <w:t>Berkendael</w:t>
      </w:r>
      <w:proofErr w:type="spellEnd"/>
      <w:r w:rsidRPr="00C5358E">
        <w:rPr>
          <w:rFonts w:ascii="Arial" w:hAnsi="Arial" w:cs="Arial"/>
          <w:lang w:val="en-GB"/>
        </w:rPr>
        <w:t xml:space="preserve"> site’s being regarded as an extension to the European School, Brussels I. </w:t>
      </w:r>
      <w:r w:rsidR="003F0927" w:rsidRPr="00C5358E">
        <w:rPr>
          <w:rFonts w:ascii="Arial" w:hAnsi="Arial" w:cs="Arial"/>
          <w:lang w:val="en-GB"/>
        </w:rPr>
        <w:t xml:space="preserve"> </w:t>
      </w:r>
      <w:r w:rsidRPr="00C5358E">
        <w:rPr>
          <w:rFonts w:ascii="Arial" w:hAnsi="Arial" w:cs="Arial"/>
          <w:lang w:val="en-GB"/>
        </w:rPr>
        <w:t xml:space="preserve">Furthermore, it takes the view that pupils who </w:t>
      </w:r>
      <w:r w:rsidR="00F23DC0" w:rsidRPr="00C5358E">
        <w:rPr>
          <w:rFonts w:ascii="Arial" w:hAnsi="Arial" w:cs="Arial"/>
          <w:lang w:val="en-GB"/>
        </w:rPr>
        <w:t xml:space="preserve">are enrolled at the </w:t>
      </w:r>
      <w:proofErr w:type="spellStart"/>
      <w:r w:rsidR="00F23DC0" w:rsidRPr="00C5358E">
        <w:rPr>
          <w:rFonts w:ascii="Arial" w:hAnsi="Arial" w:cs="Arial"/>
          <w:lang w:val="en-GB"/>
        </w:rPr>
        <w:t>Berkendael</w:t>
      </w:r>
      <w:proofErr w:type="spellEnd"/>
      <w:r w:rsidR="00F23DC0" w:rsidRPr="00C5358E">
        <w:rPr>
          <w:rFonts w:ascii="Arial" w:hAnsi="Arial" w:cs="Arial"/>
          <w:lang w:val="en-GB"/>
        </w:rPr>
        <w:t xml:space="preserve"> site should be informed, at the time of their enrolment, as to the Brussels European School to which they will go on for their secondary education. </w:t>
      </w:r>
    </w:p>
    <w:p w:rsidR="005F284E" w:rsidRPr="00C5358E" w:rsidRDefault="005F284E" w:rsidP="00C5358E">
      <w:pPr>
        <w:spacing w:after="200" w:line="276" w:lineRule="auto"/>
        <w:rPr>
          <w:rFonts w:ascii="Arial" w:hAnsi="Arial" w:cs="Arial"/>
          <w:lang w:val="en-GB"/>
        </w:rPr>
      </w:pPr>
      <w:r w:rsidRPr="00C5358E">
        <w:rPr>
          <w:rFonts w:ascii="Arial" w:hAnsi="Arial" w:cs="Arial"/>
          <w:lang w:val="en-GB"/>
        </w:rPr>
        <w:br w:type="page"/>
      </w:r>
    </w:p>
    <w:p w:rsidR="006C7225" w:rsidRPr="00F23DC0" w:rsidRDefault="00430275" w:rsidP="00E305FB">
      <w:pPr>
        <w:pStyle w:val="Titre1"/>
        <w:spacing w:line="276" w:lineRule="auto"/>
        <w:rPr>
          <w:lang w:val="en-GB"/>
        </w:rPr>
      </w:pPr>
      <w:r w:rsidRPr="00F23DC0">
        <w:rPr>
          <w:lang w:val="en-GB"/>
        </w:rPr>
        <w:lastRenderedPageBreak/>
        <w:t>P</w:t>
      </w:r>
      <w:r w:rsidR="007649FE" w:rsidRPr="00F23DC0">
        <w:rPr>
          <w:lang w:val="en-GB"/>
        </w:rPr>
        <w:t>roposal</w:t>
      </w:r>
    </w:p>
    <w:p w:rsidR="007649FE" w:rsidRPr="00A74E25" w:rsidRDefault="007649FE" w:rsidP="00E305FB">
      <w:pPr>
        <w:spacing w:line="276" w:lineRule="auto"/>
        <w:jc w:val="both"/>
        <w:rPr>
          <w:rFonts w:ascii="Arial" w:hAnsi="Arial" w:cs="Arial"/>
          <w:lang w:val="en-GB"/>
        </w:rPr>
      </w:pPr>
    </w:p>
    <w:p w:rsidR="00C11481" w:rsidRPr="00C5358E" w:rsidRDefault="007649FE" w:rsidP="00E305FB">
      <w:pPr>
        <w:spacing w:line="276" w:lineRule="auto"/>
        <w:jc w:val="both"/>
        <w:rPr>
          <w:rFonts w:ascii="Arial" w:hAnsi="Arial" w:cs="Arial"/>
          <w:lang w:val="en-GB"/>
        </w:rPr>
      </w:pPr>
      <w:r w:rsidRPr="00A74E25">
        <w:rPr>
          <w:rFonts w:ascii="Arial" w:hAnsi="Arial" w:cs="Arial"/>
          <w:lang w:val="en-GB"/>
        </w:rPr>
        <w:t xml:space="preserve">The </w:t>
      </w:r>
      <w:r w:rsidR="00F460A6">
        <w:rPr>
          <w:rFonts w:ascii="Arial" w:hAnsi="Arial" w:cs="Arial"/>
          <w:lang w:val="en-GB"/>
        </w:rPr>
        <w:t>Board of Governors</w:t>
      </w:r>
      <w:r w:rsidRPr="00A74E25">
        <w:rPr>
          <w:rFonts w:ascii="Arial" w:hAnsi="Arial" w:cs="Arial"/>
          <w:lang w:val="en-GB"/>
        </w:rPr>
        <w:t xml:space="preserve"> is requested </w:t>
      </w:r>
      <w:r w:rsidRPr="00C5358E">
        <w:rPr>
          <w:rFonts w:ascii="Arial" w:hAnsi="Arial" w:cs="Arial"/>
          <w:lang w:val="en-GB"/>
        </w:rPr>
        <w:t>to</w:t>
      </w:r>
      <w:r w:rsidR="00E305FB" w:rsidRPr="00C5358E">
        <w:rPr>
          <w:rFonts w:ascii="Arial" w:hAnsi="Arial" w:cs="Arial"/>
          <w:lang w:val="en-GB"/>
        </w:rPr>
        <w:t xml:space="preserve"> </w:t>
      </w:r>
      <w:r w:rsidR="00992DBA" w:rsidRPr="00C5358E">
        <w:rPr>
          <w:rFonts w:ascii="Arial" w:hAnsi="Arial" w:cs="Arial"/>
          <w:lang w:val="en-GB"/>
        </w:rPr>
        <w:t>approve temporary use</w:t>
      </w:r>
      <w:r w:rsidR="003F0927" w:rsidRPr="00C5358E">
        <w:rPr>
          <w:rFonts w:ascii="Arial" w:hAnsi="Arial" w:cs="Arial"/>
          <w:b/>
          <w:lang w:val="en-GB"/>
        </w:rPr>
        <w:t xml:space="preserve"> </w:t>
      </w:r>
      <w:r w:rsidR="003F0927" w:rsidRPr="00BB6D2C">
        <w:rPr>
          <w:rFonts w:ascii="Arial" w:hAnsi="Arial" w:cs="Arial"/>
          <w:lang w:val="en-GB"/>
        </w:rPr>
        <w:t>of</w:t>
      </w:r>
      <w:r w:rsidR="003F0927" w:rsidRPr="00C5358E">
        <w:rPr>
          <w:rFonts w:ascii="Arial" w:hAnsi="Arial" w:cs="Arial"/>
          <w:b/>
          <w:lang w:val="en-GB"/>
        </w:rPr>
        <w:t xml:space="preserve"> </w:t>
      </w:r>
      <w:r w:rsidR="00E305FB" w:rsidRPr="00C5358E">
        <w:rPr>
          <w:rFonts w:ascii="Arial" w:hAnsi="Arial" w:cs="Arial"/>
          <w:lang w:val="en-GB"/>
        </w:rPr>
        <w:t xml:space="preserve">the </w:t>
      </w:r>
      <w:proofErr w:type="spellStart"/>
      <w:r w:rsidR="000266EF" w:rsidRPr="00C5358E">
        <w:rPr>
          <w:rFonts w:ascii="Arial" w:hAnsi="Arial" w:cs="Arial"/>
          <w:lang w:val="en-GB"/>
        </w:rPr>
        <w:t>Berkendael</w:t>
      </w:r>
      <w:proofErr w:type="spellEnd"/>
      <w:r w:rsidR="00535898" w:rsidRPr="00C5358E">
        <w:rPr>
          <w:rFonts w:ascii="Arial" w:hAnsi="Arial" w:cs="Arial"/>
          <w:lang w:val="en-GB"/>
        </w:rPr>
        <w:t xml:space="preserve"> </w:t>
      </w:r>
      <w:r w:rsidR="00430275" w:rsidRPr="00C5358E">
        <w:rPr>
          <w:rFonts w:ascii="Arial" w:hAnsi="Arial" w:cs="Arial"/>
          <w:lang w:val="en-GB"/>
        </w:rPr>
        <w:t xml:space="preserve">site </w:t>
      </w:r>
      <w:r w:rsidR="00E305FB" w:rsidRPr="00C5358E">
        <w:rPr>
          <w:rFonts w:ascii="Arial" w:hAnsi="Arial" w:cs="Arial"/>
          <w:lang w:val="en-GB"/>
        </w:rPr>
        <w:t>as an extension to</w:t>
      </w:r>
      <w:r w:rsidR="00F12C5D" w:rsidRPr="00C5358E">
        <w:rPr>
          <w:rFonts w:ascii="Arial" w:hAnsi="Arial" w:cs="Arial"/>
          <w:lang w:val="en-GB"/>
        </w:rPr>
        <w:t xml:space="preserve"> the Brussels I</w:t>
      </w:r>
      <w:r w:rsidR="000B739C" w:rsidRPr="00C5358E">
        <w:rPr>
          <w:rFonts w:ascii="Arial" w:hAnsi="Arial" w:cs="Arial"/>
          <w:lang w:val="en-GB"/>
        </w:rPr>
        <w:t xml:space="preserve"> School</w:t>
      </w:r>
      <w:r w:rsidR="00F23DC0" w:rsidRPr="00C5358E">
        <w:rPr>
          <w:rFonts w:ascii="Arial" w:hAnsi="Arial" w:cs="Arial"/>
          <w:lang w:val="en-GB"/>
        </w:rPr>
        <w:t>, pending</w:t>
      </w:r>
      <w:r w:rsidR="004A5255" w:rsidRPr="00C5358E">
        <w:rPr>
          <w:rFonts w:ascii="Arial" w:hAnsi="Arial" w:cs="Arial"/>
          <w:lang w:val="en-GB"/>
        </w:rPr>
        <w:t xml:space="preserve"> </w:t>
      </w:r>
      <w:r w:rsidR="00992DBA" w:rsidRPr="00C5358E">
        <w:rPr>
          <w:rFonts w:ascii="Arial" w:hAnsi="Arial" w:cs="Arial"/>
          <w:lang w:val="en-GB"/>
        </w:rPr>
        <w:t>opening of the European School, Brussels V</w:t>
      </w:r>
      <w:r w:rsidR="00F23DC0" w:rsidRPr="00C5358E">
        <w:rPr>
          <w:rFonts w:ascii="Arial" w:hAnsi="Arial" w:cs="Arial"/>
          <w:lang w:val="en-GB"/>
        </w:rPr>
        <w:t>, from</w:t>
      </w:r>
      <w:r w:rsidR="00430275" w:rsidRPr="00C5358E">
        <w:rPr>
          <w:rFonts w:ascii="Arial" w:hAnsi="Arial" w:cs="Arial"/>
          <w:lang w:val="en-GB"/>
        </w:rPr>
        <w:t xml:space="preserve"> </w:t>
      </w:r>
      <w:r w:rsidR="00535898" w:rsidRPr="00C5358E">
        <w:rPr>
          <w:rFonts w:ascii="Arial" w:hAnsi="Arial" w:cs="Arial"/>
          <w:lang w:val="en-GB"/>
        </w:rPr>
        <w:t xml:space="preserve">1 September </w:t>
      </w:r>
      <w:r w:rsidR="000B739C" w:rsidRPr="00C5358E">
        <w:rPr>
          <w:rFonts w:ascii="Arial" w:hAnsi="Arial" w:cs="Arial"/>
          <w:lang w:val="en-GB"/>
        </w:rPr>
        <w:t xml:space="preserve">2016 for </w:t>
      </w:r>
      <w:r w:rsidR="00430275" w:rsidRPr="00C5358E">
        <w:rPr>
          <w:rFonts w:ascii="Arial" w:hAnsi="Arial" w:cs="Arial"/>
          <w:lang w:val="en-GB"/>
        </w:rPr>
        <w:t>Nursery and Prim</w:t>
      </w:r>
      <w:r w:rsidR="00F12C5D" w:rsidRPr="00C5358E">
        <w:rPr>
          <w:rFonts w:ascii="Arial" w:hAnsi="Arial" w:cs="Arial"/>
          <w:lang w:val="en-GB"/>
        </w:rPr>
        <w:t>ary 1-2 pupils</w:t>
      </w:r>
      <w:r w:rsidR="00C11481" w:rsidRPr="00C5358E">
        <w:rPr>
          <w:rFonts w:ascii="Arial" w:hAnsi="Arial" w:cs="Arial"/>
          <w:lang w:val="en-GB"/>
        </w:rPr>
        <w:t>.</w:t>
      </w:r>
    </w:p>
    <w:p w:rsidR="00F12C5D" w:rsidRPr="00C5358E" w:rsidRDefault="00F12C5D" w:rsidP="00E305FB">
      <w:pPr>
        <w:spacing w:line="276" w:lineRule="auto"/>
        <w:jc w:val="both"/>
        <w:rPr>
          <w:rFonts w:ascii="Arial" w:hAnsi="Arial" w:cs="Arial"/>
          <w:lang w:val="en-GB"/>
        </w:rPr>
      </w:pPr>
    </w:p>
    <w:p w:rsidR="00E24703" w:rsidRPr="00A74E25" w:rsidRDefault="00F460A6" w:rsidP="00E305FB">
      <w:pPr>
        <w:spacing w:line="276" w:lineRule="auto"/>
        <w:jc w:val="both"/>
        <w:rPr>
          <w:rFonts w:ascii="Arial" w:hAnsi="Arial" w:cs="Arial"/>
          <w:lang w:val="en-GB"/>
        </w:rPr>
      </w:pPr>
      <w:r w:rsidRPr="00C5358E">
        <w:rPr>
          <w:rFonts w:ascii="Arial" w:hAnsi="Arial" w:cs="Arial"/>
          <w:lang w:val="en-GB"/>
        </w:rPr>
        <w:t>The Board of Governors</w:t>
      </w:r>
      <w:r w:rsidR="00F12C5D" w:rsidRPr="00C5358E">
        <w:rPr>
          <w:rFonts w:ascii="Arial" w:hAnsi="Arial" w:cs="Arial"/>
          <w:lang w:val="en-GB"/>
        </w:rPr>
        <w:t xml:space="preserve"> </w:t>
      </w:r>
      <w:r w:rsidR="00E24703" w:rsidRPr="00C5358E">
        <w:rPr>
          <w:rFonts w:ascii="Arial" w:hAnsi="Arial" w:cs="Arial"/>
          <w:lang w:val="en-GB"/>
        </w:rPr>
        <w:t xml:space="preserve">is requested to </w:t>
      </w:r>
      <w:r w:rsidRPr="00C5358E">
        <w:rPr>
          <w:rFonts w:ascii="Arial" w:hAnsi="Arial" w:cs="Arial"/>
          <w:lang w:val="en-GB"/>
        </w:rPr>
        <w:t>approve</w:t>
      </w:r>
      <w:r w:rsidR="00F12C5D" w:rsidRPr="00C5358E">
        <w:rPr>
          <w:rFonts w:ascii="Arial" w:hAnsi="Arial" w:cs="Arial"/>
          <w:lang w:val="en-GB"/>
        </w:rPr>
        <w:t xml:space="preserve"> the </w:t>
      </w:r>
      <w:r w:rsidR="000B739C" w:rsidRPr="00A74E25">
        <w:rPr>
          <w:rFonts w:ascii="Arial" w:hAnsi="Arial" w:cs="Arial"/>
          <w:lang w:val="en-GB"/>
        </w:rPr>
        <w:t>distribution</w:t>
      </w:r>
      <w:r w:rsidR="00E24703" w:rsidRPr="00A74E25">
        <w:rPr>
          <w:rFonts w:ascii="Arial" w:hAnsi="Arial" w:cs="Arial"/>
          <w:lang w:val="en-GB"/>
        </w:rPr>
        <w:t xml:space="preserve"> </w:t>
      </w:r>
      <w:r w:rsidR="000B739C" w:rsidRPr="00A74E25">
        <w:rPr>
          <w:rFonts w:ascii="Arial" w:hAnsi="Arial" w:cs="Arial"/>
          <w:lang w:val="en-GB"/>
        </w:rPr>
        <w:t>of t</w:t>
      </w:r>
      <w:bookmarkStart w:id="0" w:name="_GoBack"/>
      <w:r w:rsidR="000B739C" w:rsidRPr="00A74E25">
        <w:rPr>
          <w:rFonts w:ascii="Arial" w:hAnsi="Arial" w:cs="Arial"/>
          <w:lang w:val="en-GB"/>
        </w:rPr>
        <w:t>h</w:t>
      </w:r>
      <w:bookmarkEnd w:id="0"/>
      <w:r w:rsidR="000B739C" w:rsidRPr="00A74E25">
        <w:rPr>
          <w:rFonts w:ascii="Arial" w:hAnsi="Arial" w:cs="Arial"/>
          <w:lang w:val="en-GB"/>
        </w:rPr>
        <w:t>e language sections across the Brussels S</w:t>
      </w:r>
      <w:r w:rsidR="00E24703" w:rsidRPr="00A74E25">
        <w:rPr>
          <w:rFonts w:ascii="Arial" w:hAnsi="Arial" w:cs="Arial"/>
          <w:lang w:val="en-GB"/>
        </w:rPr>
        <w:t xml:space="preserve">chools as proposed in the </w:t>
      </w:r>
      <w:r w:rsidR="00AE0CC1" w:rsidRPr="00A74E25">
        <w:rPr>
          <w:rFonts w:ascii="Arial" w:hAnsi="Arial" w:cs="Arial"/>
          <w:lang w:val="en-GB"/>
        </w:rPr>
        <w:t>table below</w:t>
      </w:r>
      <w:r w:rsidR="000B739C" w:rsidRPr="00A74E25">
        <w:rPr>
          <w:rFonts w:ascii="Arial" w:hAnsi="Arial" w:cs="Arial"/>
          <w:lang w:val="en-GB"/>
        </w:rPr>
        <w:t>,</w:t>
      </w:r>
      <w:r w:rsidR="00AE0CC1" w:rsidRPr="00A74E25">
        <w:rPr>
          <w:rFonts w:ascii="Arial" w:hAnsi="Arial" w:cs="Arial"/>
          <w:lang w:val="en-GB"/>
        </w:rPr>
        <w:t xml:space="preserve"> subject to the creation of Latvian and Slovak</w:t>
      </w:r>
      <w:r w:rsidR="000B739C" w:rsidRPr="00A74E25">
        <w:rPr>
          <w:rFonts w:ascii="Arial" w:hAnsi="Arial" w:cs="Arial"/>
          <w:lang w:val="en-GB"/>
        </w:rPr>
        <w:t>ian sections.</w:t>
      </w:r>
    </w:p>
    <w:p w:rsidR="00E24703" w:rsidRPr="00A74E25" w:rsidRDefault="00E24703" w:rsidP="00E305FB">
      <w:pPr>
        <w:spacing w:line="276" w:lineRule="auto"/>
        <w:jc w:val="both"/>
        <w:rPr>
          <w:rFonts w:ascii="Arial" w:hAnsi="Arial" w:cs="Arial"/>
          <w:lang w:val="en-GB"/>
        </w:rPr>
      </w:pPr>
    </w:p>
    <w:tbl>
      <w:tblPr>
        <w:tblW w:w="9654" w:type="dxa"/>
        <w:tblInd w:w="93" w:type="dxa"/>
        <w:tblLayout w:type="fixed"/>
        <w:tblLook w:val="04A0" w:firstRow="1" w:lastRow="0" w:firstColumn="1" w:lastColumn="0" w:noHBand="0" w:noVBand="1"/>
      </w:tblPr>
      <w:tblGrid>
        <w:gridCol w:w="877"/>
        <w:gridCol w:w="396"/>
        <w:gridCol w:w="396"/>
        <w:gridCol w:w="397"/>
        <w:gridCol w:w="396"/>
        <w:gridCol w:w="396"/>
        <w:gridCol w:w="397"/>
        <w:gridCol w:w="396"/>
        <w:gridCol w:w="396"/>
        <w:gridCol w:w="397"/>
        <w:gridCol w:w="396"/>
        <w:gridCol w:w="396"/>
        <w:gridCol w:w="397"/>
        <w:gridCol w:w="396"/>
        <w:gridCol w:w="498"/>
        <w:gridCol w:w="451"/>
        <w:gridCol w:w="396"/>
        <w:gridCol w:w="396"/>
        <w:gridCol w:w="397"/>
        <w:gridCol w:w="499"/>
        <w:gridCol w:w="451"/>
        <w:gridCol w:w="537"/>
      </w:tblGrid>
      <w:tr w:rsidR="009E0446" w:rsidRPr="00A74E25" w:rsidTr="009E0446">
        <w:trPr>
          <w:trHeight w:val="465"/>
        </w:trPr>
        <w:tc>
          <w:tcPr>
            <w:tcW w:w="8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Schools</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93494F" w:rsidP="00E305FB">
            <w:pPr>
              <w:spacing w:line="276" w:lineRule="auto"/>
              <w:rPr>
                <w:rFonts w:eastAsia="Times New Roman" w:cs="Arial"/>
                <w:b/>
                <w:bCs/>
                <w:sz w:val="14"/>
                <w:szCs w:val="14"/>
              </w:rPr>
            </w:pPr>
            <w:r w:rsidRPr="00A74E25">
              <w:rPr>
                <w:rFonts w:eastAsia="Times New Roman" w:cs="Arial"/>
                <w:b/>
                <w:bCs/>
                <w:sz w:val="14"/>
                <w:szCs w:val="14"/>
                <w:lang w:val="en-GB"/>
              </w:rPr>
              <w:t>BG</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DE</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EN</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FR</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CS</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93494F" w:rsidP="00E305FB">
            <w:pPr>
              <w:spacing w:line="276" w:lineRule="auto"/>
              <w:rPr>
                <w:rFonts w:eastAsia="Times New Roman" w:cs="Arial"/>
                <w:b/>
                <w:bCs/>
                <w:sz w:val="14"/>
                <w:szCs w:val="14"/>
              </w:rPr>
            </w:pPr>
            <w:r w:rsidRPr="00A74E25">
              <w:rPr>
                <w:rFonts w:eastAsia="Times New Roman" w:cs="Arial"/>
                <w:b/>
                <w:bCs/>
                <w:sz w:val="14"/>
                <w:szCs w:val="14"/>
                <w:lang w:val="en-GB"/>
              </w:rPr>
              <w:t>DA</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93494F" w:rsidP="00E305FB">
            <w:pPr>
              <w:spacing w:line="276" w:lineRule="auto"/>
              <w:rPr>
                <w:rFonts w:eastAsia="Times New Roman" w:cs="Arial"/>
                <w:b/>
                <w:bCs/>
                <w:sz w:val="14"/>
                <w:szCs w:val="14"/>
              </w:rPr>
            </w:pPr>
            <w:r w:rsidRPr="00A74E25">
              <w:rPr>
                <w:rFonts w:eastAsia="Times New Roman" w:cs="Arial"/>
                <w:b/>
                <w:bCs/>
                <w:sz w:val="14"/>
                <w:szCs w:val="14"/>
              </w:rPr>
              <w:t>ET</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EL</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ES</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FI</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HU</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IT</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LT</w:t>
            </w:r>
          </w:p>
        </w:tc>
        <w:tc>
          <w:tcPr>
            <w:tcW w:w="498"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rPr>
              <w:t>LV*</w:t>
            </w:r>
          </w:p>
        </w:tc>
        <w:tc>
          <w:tcPr>
            <w:tcW w:w="451"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NL</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PL</w:t>
            </w:r>
          </w:p>
        </w:tc>
        <w:tc>
          <w:tcPr>
            <w:tcW w:w="396"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PT</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RO</w:t>
            </w:r>
          </w:p>
        </w:tc>
        <w:tc>
          <w:tcPr>
            <w:tcW w:w="499"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SK*</w:t>
            </w:r>
          </w:p>
        </w:tc>
        <w:tc>
          <w:tcPr>
            <w:tcW w:w="451"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93494F" w:rsidP="00E305FB">
            <w:pPr>
              <w:spacing w:line="276" w:lineRule="auto"/>
              <w:rPr>
                <w:rFonts w:eastAsia="Times New Roman" w:cs="Arial"/>
                <w:b/>
                <w:bCs/>
                <w:sz w:val="14"/>
                <w:szCs w:val="14"/>
              </w:rPr>
            </w:pPr>
            <w:r w:rsidRPr="00A74E25">
              <w:rPr>
                <w:rFonts w:eastAsia="Times New Roman" w:cs="Arial"/>
                <w:b/>
                <w:bCs/>
                <w:sz w:val="14"/>
                <w:szCs w:val="14"/>
                <w:lang w:val="en-GB"/>
              </w:rPr>
              <w:t>SV</w:t>
            </w:r>
          </w:p>
        </w:tc>
        <w:tc>
          <w:tcPr>
            <w:tcW w:w="537" w:type="dxa"/>
            <w:tcBorders>
              <w:top w:val="single" w:sz="8" w:space="0" w:color="auto"/>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Total</w:t>
            </w:r>
          </w:p>
        </w:tc>
      </w:tr>
      <w:tr w:rsidR="009E0446" w:rsidRPr="00A74E25" w:rsidTr="009E0446">
        <w:trPr>
          <w:trHeight w:val="270"/>
        </w:trPr>
        <w:tc>
          <w:tcPr>
            <w:tcW w:w="877" w:type="dxa"/>
            <w:tcBorders>
              <w:top w:val="nil"/>
              <w:left w:val="single" w:sz="8" w:space="0" w:color="auto"/>
              <w:bottom w:val="single" w:sz="8" w:space="0" w:color="auto"/>
              <w:right w:val="single" w:sz="8" w:space="0" w:color="auto"/>
            </w:tcBorders>
            <w:shd w:val="clear" w:color="auto" w:fill="auto"/>
            <w:vAlign w:val="center"/>
            <w:hideMark/>
          </w:tcPr>
          <w:p w:rsidR="00E24703" w:rsidRPr="00A74E25" w:rsidRDefault="00214292" w:rsidP="00E305FB">
            <w:pPr>
              <w:spacing w:line="276" w:lineRule="auto"/>
              <w:rPr>
                <w:rFonts w:eastAsia="Times New Roman" w:cs="Arial"/>
                <w:b/>
                <w:bCs/>
                <w:sz w:val="14"/>
                <w:szCs w:val="14"/>
                <w:lang w:val="pl-PL"/>
              </w:rPr>
            </w:pPr>
            <w:r w:rsidRPr="00A74E25">
              <w:rPr>
                <w:rFonts w:eastAsia="Times New Roman" w:cs="Arial"/>
                <w:b/>
                <w:bCs/>
                <w:sz w:val="14"/>
                <w:szCs w:val="14"/>
                <w:lang w:val="pl-PL"/>
              </w:rPr>
              <w:t xml:space="preserve">Brussels </w:t>
            </w:r>
            <w:r w:rsidR="00E24703" w:rsidRPr="00A74E25">
              <w:rPr>
                <w:rFonts w:eastAsia="Times New Roman" w:cs="Arial"/>
                <w:b/>
                <w:bCs/>
                <w:sz w:val="14"/>
                <w:szCs w:val="14"/>
                <w:lang w:val="pl-PL"/>
              </w:rPr>
              <w:t xml:space="preserve"> I</w:t>
            </w:r>
          </w:p>
          <w:p w:rsidR="00A4344E" w:rsidRPr="00A74E25" w:rsidRDefault="00A4344E" w:rsidP="00E305FB">
            <w:pPr>
              <w:spacing w:line="276" w:lineRule="auto"/>
              <w:rPr>
                <w:rFonts w:eastAsia="Times New Roman" w:cs="Arial"/>
                <w:b/>
                <w:bCs/>
                <w:sz w:val="14"/>
                <w:szCs w:val="14"/>
                <w:lang w:val="pl-PL"/>
              </w:rPr>
            </w:pPr>
            <w:r w:rsidRPr="00A74E25">
              <w:rPr>
                <w:rFonts w:eastAsia="Times New Roman" w:cs="Arial"/>
                <w:b/>
                <w:bCs/>
                <w:sz w:val="14"/>
                <w:szCs w:val="14"/>
                <w:lang w:val="pl-PL"/>
              </w:rPr>
              <w:t>Uccle site</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lang w:val="pl-PL"/>
              </w:rPr>
            </w:pPr>
            <w:r w:rsidRPr="00A74E25">
              <w:rPr>
                <w:rFonts w:eastAsia="Times New Roman" w:cs="Arial"/>
                <w:b/>
                <w:bCs/>
                <w:sz w:val="14"/>
                <w:szCs w:val="14"/>
                <w:lang w:val="pl-PL"/>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Times New Roman" w:eastAsia="Times New Roman" w:hAnsi="Times New Roman"/>
                <w:sz w:val="14"/>
                <w:szCs w:val="14"/>
              </w:rPr>
            </w:pPr>
            <w:r w:rsidRPr="00A74E25">
              <w:rPr>
                <w:rFonts w:ascii="Times New Roman" w:eastAsia="Times New Roman" w:hAnsi="Times New Roman"/>
                <w:sz w:val="14"/>
                <w:szCs w:val="14"/>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498"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rPr>
              <w:t> </w:t>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499"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53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8</w:t>
            </w:r>
          </w:p>
        </w:tc>
      </w:tr>
      <w:tr w:rsidR="009E0446" w:rsidRPr="00A74E25" w:rsidTr="009E0446">
        <w:trPr>
          <w:trHeight w:val="465"/>
        </w:trPr>
        <w:tc>
          <w:tcPr>
            <w:tcW w:w="877" w:type="dxa"/>
            <w:tcBorders>
              <w:top w:val="nil"/>
              <w:left w:val="single" w:sz="8" w:space="0" w:color="auto"/>
              <w:bottom w:val="single" w:sz="8" w:space="0" w:color="auto"/>
              <w:right w:val="single" w:sz="8" w:space="0" w:color="auto"/>
            </w:tcBorders>
            <w:shd w:val="clear" w:color="auto" w:fill="auto"/>
            <w:vAlign w:val="center"/>
            <w:hideMark/>
          </w:tcPr>
          <w:p w:rsidR="00E24703" w:rsidRPr="00A74E25" w:rsidRDefault="00214292" w:rsidP="00E305FB">
            <w:pPr>
              <w:spacing w:line="276" w:lineRule="auto"/>
              <w:rPr>
                <w:rFonts w:eastAsia="Times New Roman" w:cs="Arial"/>
                <w:b/>
                <w:bCs/>
                <w:sz w:val="14"/>
                <w:szCs w:val="14"/>
                <w:lang w:val="en-GB"/>
              </w:rPr>
            </w:pPr>
            <w:r w:rsidRPr="00A74E25">
              <w:rPr>
                <w:rFonts w:eastAsia="Times New Roman" w:cs="Arial"/>
                <w:b/>
                <w:bCs/>
                <w:sz w:val="14"/>
                <w:szCs w:val="14"/>
                <w:lang w:val="en-GB"/>
              </w:rPr>
              <w:t xml:space="preserve">Brussels </w:t>
            </w:r>
            <w:r w:rsidR="00A4344E" w:rsidRPr="00A74E25">
              <w:rPr>
                <w:rFonts w:eastAsia="Times New Roman" w:cs="Arial"/>
                <w:b/>
                <w:bCs/>
                <w:sz w:val="14"/>
                <w:szCs w:val="14"/>
                <w:lang w:val="en-GB"/>
              </w:rPr>
              <w:t xml:space="preserve">I </w:t>
            </w:r>
            <w:proofErr w:type="spellStart"/>
            <w:r w:rsidR="00E24703" w:rsidRPr="00A74E25">
              <w:rPr>
                <w:rFonts w:eastAsia="Times New Roman" w:cs="Arial"/>
                <w:b/>
                <w:bCs/>
                <w:sz w:val="14"/>
                <w:szCs w:val="14"/>
                <w:lang w:val="en-GB"/>
              </w:rPr>
              <w:t>Berkendael</w:t>
            </w:r>
            <w:proofErr w:type="spellEnd"/>
            <w:r w:rsidR="00A4344E" w:rsidRPr="00A74E25">
              <w:rPr>
                <w:rFonts w:eastAsia="Times New Roman" w:cs="Arial"/>
                <w:b/>
                <w:bCs/>
                <w:sz w:val="14"/>
                <w:szCs w:val="14"/>
                <w:lang w:val="en-GB"/>
              </w:rPr>
              <w:t xml:space="preserve"> </w:t>
            </w:r>
          </w:p>
          <w:p w:rsidR="00A4344E" w:rsidRPr="00A74E25" w:rsidRDefault="00A4344E" w:rsidP="00E305FB">
            <w:pPr>
              <w:spacing w:line="276" w:lineRule="auto"/>
              <w:rPr>
                <w:rFonts w:eastAsia="Times New Roman" w:cs="Arial"/>
                <w:b/>
                <w:bCs/>
                <w:sz w:val="14"/>
                <w:szCs w:val="14"/>
              </w:rPr>
            </w:pPr>
            <w:r w:rsidRPr="00A74E25">
              <w:rPr>
                <w:rFonts w:eastAsia="Times New Roman" w:cs="Arial"/>
                <w:b/>
                <w:bCs/>
                <w:sz w:val="14"/>
                <w:szCs w:val="14"/>
                <w:lang w:val="en-GB"/>
              </w:rPr>
              <w:t>site</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p>
        </w:tc>
        <w:tc>
          <w:tcPr>
            <w:tcW w:w="498"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9E0446" w:rsidP="00E305FB">
            <w:pPr>
              <w:spacing w:line="276" w:lineRule="auto"/>
              <w:jc w:val="center"/>
              <w:rPr>
                <w:rFonts w:eastAsia="Times New Roman" w:cs="Arial"/>
                <w:sz w:val="14"/>
                <w:szCs w:val="14"/>
              </w:rPr>
            </w:pPr>
            <w:r w:rsidRPr="00A74E25">
              <w:rPr>
                <w:rFonts w:ascii="Wingdings" w:eastAsia="Times New Roman" w:hAnsi="Wingdings" w:cs="Arial"/>
                <w:sz w:val="14"/>
                <w:szCs w:val="14"/>
                <w:lang w:val="en-GB"/>
              </w:rPr>
              <w:sym w:font="Wingdings" w:char="F0FC"/>
            </w:r>
            <w:r w:rsidR="00E24703"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Times New Roman" w:eastAsia="Times New Roman" w:hAnsi="Times New Roman"/>
                <w:sz w:val="14"/>
                <w:szCs w:val="14"/>
              </w:rPr>
            </w:pPr>
            <w:r w:rsidRPr="00A74E25">
              <w:rPr>
                <w:rFonts w:ascii="Times New Roman" w:eastAsia="Times New Roman" w:hAnsi="Times New Roman"/>
                <w:sz w:val="14"/>
                <w:szCs w:val="14"/>
                <w:lang w:val="en-GB"/>
              </w:rPr>
              <w:t> </w:t>
            </w:r>
          </w:p>
        </w:tc>
        <w:tc>
          <w:tcPr>
            <w:tcW w:w="499"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p>
        </w:tc>
        <w:tc>
          <w:tcPr>
            <w:tcW w:w="537" w:type="dxa"/>
            <w:tcBorders>
              <w:top w:val="nil"/>
              <w:left w:val="nil"/>
              <w:bottom w:val="single" w:sz="8" w:space="0" w:color="auto"/>
              <w:right w:val="single" w:sz="8" w:space="0" w:color="auto"/>
            </w:tcBorders>
            <w:shd w:val="clear" w:color="auto" w:fill="auto"/>
            <w:vAlign w:val="center"/>
            <w:hideMark/>
          </w:tcPr>
          <w:p w:rsidR="00E24703" w:rsidRPr="00A74E25" w:rsidRDefault="009E0446" w:rsidP="00E305FB">
            <w:pPr>
              <w:spacing w:line="276" w:lineRule="auto"/>
              <w:jc w:val="center"/>
              <w:rPr>
                <w:rFonts w:eastAsia="Times New Roman" w:cs="Arial"/>
                <w:b/>
                <w:bCs/>
                <w:sz w:val="14"/>
                <w:szCs w:val="14"/>
              </w:rPr>
            </w:pPr>
            <w:r>
              <w:rPr>
                <w:rFonts w:eastAsia="Times New Roman" w:cs="Arial"/>
                <w:b/>
                <w:bCs/>
                <w:sz w:val="14"/>
                <w:szCs w:val="14"/>
              </w:rPr>
              <w:t>6</w:t>
            </w:r>
          </w:p>
        </w:tc>
      </w:tr>
      <w:tr w:rsidR="009E0446" w:rsidRPr="00A74E25" w:rsidTr="009E0446">
        <w:trPr>
          <w:trHeight w:val="270"/>
        </w:trPr>
        <w:tc>
          <w:tcPr>
            <w:tcW w:w="877" w:type="dxa"/>
            <w:tcBorders>
              <w:top w:val="nil"/>
              <w:left w:val="single" w:sz="8" w:space="0" w:color="auto"/>
              <w:bottom w:val="single" w:sz="8" w:space="0" w:color="auto"/>
              <w:right w:val="single" w:sz="8" w:space="0" w:color="auto"/>
            </w:tcBorders>
            <w:shd w:val="clear" w:color="auto" w:fill="auto"/>
            <w:vAlign w:val="center"/>
            <w:hideMark/>
          </w:tcPr>
          <w:p w:rsidR="00E24703" w:rsidRPr="00A74E25" w:rsidRDefault="00214292" w:rsidP="00E305FB">
            <w:pPr>
              <w:spacing w:line="276" w:lineRule="auto"/>
              <w:rPr>
                <w:rFonts w:eastAsia="Times New Roman" w:cs="Arial"/>
                <w:b/>
                <w:bCs/>
                <w:sz w:val="14"/>
                <w:szCs w:val="14"/>
              </w:rPr>
            </w:pPr>
            <w:r w:rsidRPr="00A74E25">
              <w:rPr>
                <w:rFonts w:eastAsia="Times New Roman" w:cs="Arial"/>
                <w:b/>
                <w:bCs/>
                <w:sz w:val="14"/>
                <w:szCs w:val="14"/>
                <w:lang w:val="en-GB"/>
              </w:rPr>
              <w:t xml:space="preserve">Brussels </w:t>
            </w:r>
            <w:r w:rsidR="00E24703" w:rsidRPr="00A74E25">
              <w:rPr>
                <w:rFonts w:eastAsia="Times New Roman" w:cs="Arial"/>
                <w:b/>
                <w:bCs/>
                <w:sz w:val="14"/>
                <w:szCs w:val="14"/>
                <w:lang w:val="en-GB"/>
              </w:rPr>
              <w:t xml:space="preserve"> II</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498"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Times New Roman" w:eastAsia="Times New Roman" w:hAnsi="Times New Roman"/>
                <w:sz w:val="14"/>
                <w:szCs w:val="14"/>
              </w:rPr>
            </w:pPr>
            <w:r w:rsidRPr="00A74E25">
              <w:rPr>
                <w:rFonts w:ascii="Times New Roman" w:eastAsia="Times New Roman" w:hAnsi="Times New Roman"/>
                <w:sz w:val="14"/>
                <w:szCs w:val="14"/>
                <w:lang w:val="en-GB"/>
              </w:rPr>
              <w:t> </w:t>
            </w:r>
          </w:p>
        </w:tc>
        <w:tc>
          <w:tcPr>
            <w:tcW w:w="499"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Times New Roman" w:eastAsia="Times New Roman" w:hAnsi="Times New Roman"/>
                <w:sz w:val="14"/>
                <w:szCs w:val="14"/>
              </w:rPr>
            </w:pPr>
            <w:r w:rsidRPr="00A74E25">
              <w:rPr>
                <w:rFonts w:ascii="Times New Roman" w:eastAsia="Times New Roman" w:hAnsi="Times New Roman"/>
                <w:sz w:val="14"/>
                <w:szCs w:val="14"/>
                <w:lang w:val="en-GB"/>
              </w:rPr>
              <w:t> </w:t>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53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9</w:t>
            </w:r>
          </w:p>
        </w:tc>
      </w:tr>
      <w:tr w:rsidR="009E0446" w:rsidRPr="00A74E25" w:rsidTr="009E0446">
        <w:trPr>
          <w:trHeight w:val="270"/>
        </w:trPr>
        <w:tc>
          <w:tcPr>
            <w:tcW w:w="877" w:type="dxa"/>
            <w:tcBorders>
              <w:top w:val="nil"/>
              <w:left w:val="single" w:sz="8" w:space="0" w:color="auto"/>
              <w:bottom w:val="single" w:sz="8" w:space="0" w:color="auto"/>
              <w:right w:val="single" w:sz="8" w:space="0" w:color="auto"/>
            </w:tcBorders>
            <w:shd w:val="clear" w:color="auto" w:fill="auto"/>
            <w:vAlign w:val="center"/>
            <w:hideMark/>
          </w:tcPr>
          <w:p w:rsidR="00E24703" w:rsidRPr="00A74E25" w:rsidRDefault="00214292" w:rsidP="00E305FB">
            <w:pPr>
              <w:spacing w:line="276" w:lineRule="auto"/>
              <w:rPr>
                <w:rFonts w:eastAsia="Times New Roman" w:cs="Arial"/>
                <w:b/>
                <w:bCs/>
                <w:sz w:val="14"/>
                <w:szCs w:val="14"/>
              </w:rPr>
            </w:pPr>
            <w:r w:rsidRPr="00A74E25">
              <w:rPr>
                <w:rFonts w:eastAsia="Times New Roman" w:cs="Arial"/>
                <w:b/>
                <w:bCs/>
                <w:sz w:val="14"/>
                <w:szCs w:val="14"/>
                <w:lang w:val="en-GB"/>
              </w:rPr>
              <w:t xml:space="preserve">Brussels </w:t>
            </w:r>
            <w:r w:rsidR="00E24703" w:rsidRPr="00A74E25">
              <w:rPr>
                <w:rFonts w:eastAsia="Times New Roman" w:cs="Arial"/>
                <w:b/>
                <w:bCs/>
                <w:sz w:val="14"/>
                <w:szCs w:val="14"/>
                <w:lang w:val="en-GB"/>
              </w:rPr>
              <w:t xml:space="preserve"> III</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498"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rPr>
              <w:t> </w:t>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499"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53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7</w:t>
            </w:r>
          </w:p>
        </w:tc>
      </w:tr>
      <w:tr w:rsidR="009E0446" w:rsidRPr="00A74E25" w:rsidTr="009E0446">
        <w:trPr>
          <w:trHeight w:val="270"/>
        </w:trPr>
        <w:tc>
          <w:tcPr>
            <w:tcW w:w="877" w:type="dxa"/>
            <w:tcBorders>
              <w:top w:val="nil"/>
              <w:left w:val="single" w:sz="8" w:space="0" w:color="auto"/>
              <w:bottom w:val="single" w:sz="8" w:space="0" w:color="auto"/>
              <w:right w:val="single" w:sz="8" w:space="0" w:color="auto"/>
            </w:tcBorders>
            <w:shd w:val="clear" w:color="auto" w:fill="auto"/>
            <w:vAlign w:val="center"/>
            <w:hideMark/>
          </w:tcPr>
          <w:p w:rsidR="00E24703" w:rsidRPr="00A74E25" w:rsidRDefault="00214292" w:rsidP="00E305FB">
            <w:pPr>
              <w:spacing w:line="276" w:lineRule="auto"/>
              <w:rPr>
                <w:rFonts w:eastAsia="Times New Roman" w:cs="Arial"/>
                <w:b/>
                <w:bCs/>
                <w:sz w:val="14"/>
                <w:szCs w:val="14"/>
              </w:rPr>
            </w:pPr>
            <w:r w:rsidRPr="00A74E25">
              <w:rPr>
                <w:rFonts w:eastAsia="Times New Roman" w:cs="Arial"/>
                <w:b/>
                <w:bCs/>
                <w:sz w:val="14"/>
                <w:szCs w:val="14"/>
                <w:lang w:val="en-GB"/>
              </w:rPr>
              <w:t xml:space="preserve">Brussels </w:t>
            </w:r>
            <w:r w:rsidR="00E24703" w:rsidRPr="00A74E25">
              <w:rPr>
                <w:rFonts w:eastAsia="Times New Roman" w:cs="Arial"/>
                <w:b/>
                <w:bCs/>
                <w:sz w:val="14"/>
                <w:szCs w:val="14"/>
                <w:lang w:val="en-GB"/>
              </w:rPr>
              <w:t>IV</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498"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rPr>
              <w:t> </w:t>
            </w: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6"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39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r w:rsidRPr="00A74E25">
              <w:rPr>
                <w:rFonts w:ascii="Wingdings" w:eastAsia="Times New Roman" w:hAnsi="Wingdings" w:cs="Arial"/>
                <w:sz w:val="14"/>
                <w:szCs w:val="14"/>
                <w:lang w:val="en-GB"/>
              </w:rPr>
              <w:sym w:font="Wingdings" w:char="F0FC"/>
            </w:r>
          </w:p>
        </w:tc>
        <w:tc>
          <w:tcPr>
            <w:tcW w:w="499"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rPr>
                <w:rFonts w:ascii="Wingdings" w:eastAsia="Times New Roman" w:hAnsi="Wingdings" w:cs="Arial"/>
                <w:sz w:val="14"/>
                <w:szCs w:val="14"/>
              </w:rPr>
            </w:pPr>
          </w:p>
        </w:tc>
        <w:tc>
          <w:tcPr>
            <w:tcW w:w="451"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sz w:val="14"/>
                <w:szCs w:val="14"/>
              </w:rPr>
            </w:pPr>
            <w:r w:rsidRPr="00A74E25">
              <w:rPr>
                <w:rFonts w:eastAsia="Times New Roman" w:cs="Arial"/>
                <w:sz w:val="14"/>
                <w:szCs w:val="14"/>
                <w:lang w:val="en-GB"/>
              </w:rPr>
              <w:t> </w:t>
            </w:r>
          </w:p>
        </w:tc>
        <w:tc>
          <w:tcPr>
            <w:tcW w:w="537" w:type="dxa"/>
            <w:tcBorders>
              <w:top w:val="nil"/>
              <w:left w:val="nil"/>
              <w:bottom w:val="single" w:sz="8" w:space="0" w:color="auto"/>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8</w:t>
            </w:r>
          </w:p>
        </w:tc>
      </w:tr>
      <w:tr w:rsidR="009E0446" w:rsidRPr="00A74E25" w:rsidTr="009E0446">
        <w:trPr>
          <w:trHeight w:val="255"/>
        </w:trPr>
        <w:tc>
          <w:tcPr>
            <w:tcW w:w="877" w:type="dxa"/>
            <w:tcBorders>
              <w:top w:val="nil"/>
              <w:left w:val="single" w:sz="8" w:space="0" w:color="auto"/>
              <w:bottom w:val="nil"/>
              <w:right w:val="single" w:sz="8" w:space="0" w:color="auto"/>
            </w:tcBorders>
            <w:shd w:val="clear" w:color="auto" w:fill="auto"/>
            <w:vAlign w:val="center"/>
            <w:hideMark/>
          </w:tcPr>
          <w:p w:rsidR="00E24703" w:rsidRPr="00A74E25" w:rsidRDefault="00E24703" w:rsidP="00E305FB">
            <w:pPr>
              <w:spacing w:line="276" w:lineRule="auto"/>
              <w:rPr>
                <w:rFonts w:eastAsia="Times New Roman" w:cs="Arial"/>
                <w:b/>
                <w:bCs/>
                <w:sz w:val="14"/>
                <w:szCs w:val="14"/>
              </w:rPr>
            </w:pPr>
            <w:r w:rsidRPr="00A74E25">
              <w:rPr>
                <w:rFonts w:eastAsia="Times New Roman" w:cs="Arial"/>
                <w:b/>
                <w:bCs/>
                <w:sz w:val="14"/>
                <w:szCs w:val="14"/>
                <w:lang w:val="en-GB"/>
              </w:rPr>
              <w:t>Total</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right"/>
              <w:rPr>
                <w:rFonts w:eastAsia="Times New Roman" w:cs="Arial"/>
                <w:b/>
                <w:bCs/>
                <w:sz w:val="14"/>
                <w:szCs w:val="14"/>
              </w:rPr>
            </w:pPr>
            <w:r w:rsidRPr="00A74E25">
              <w:rPr>
                <w:rFonts w:eastAsia="Times New Roman" w:cs="Arial"/>
                <w:b/>
                <w:bCs/>
                <w:sz w:val="14"/>
                <w:szCs w:val="14"/>
                <w:lang w:val="en-GB"/>
              </w:rPr>
              <w:t>1</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4</w:t>
            </w:r>
          </w:p>
        </w:tc>
        <w:tc>
          <w:tcPr>
            <w:tcW w:w="397"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5</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5</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397"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rPr>
              <w:t>1</w:t>
            </w:r>
          </w:p>
        </w:tc>
        <w:tc>
          <w:tcPr>
            <w:tcW w:w="396" w:type="dxa"/>
            <w:tcBorders>
              <w:top w:val="nil"/>
              <w:left w:val="nil"/>
              <w:bottom w:val="nil"/>
              <w:right w:val="single" w:sz="8" w:space="0" w:color="auto"/>
            </w:tcBorders>
            <w:shd w:val="clear" w:color="auto" w:fill="auto"/>
            <w:vAlign w:val="center"/>
            <w:hideMark/>
          </w:tcPr>
          <w:p w:rsidR="00E24703" w:rsidRPr="00A74E25" w:rsidRDefault="009E0446" w:rsidP="00E305FB">
            <w:pPr>
              <w:spacing w:line="276" w:lineRule="auto"/>
              <w:jc w:val="center"/>
              <w:rPr>
                <w:rFonts w:eastAsia="Times New Roman" w:cs="Arial"/>
                <w:b/>
                <w:bCs/>
                <w:sz w:val="14"/>
                <w:szCs w:val="14"/>
              </w:rPr>
            </w:pPr>
            <w:r>
              <w:rPr>
                <w:rFonts w:eastAsia="Times New Roman" w:cs="Arial"/>
                <w:b/>
                <w:bCs/>
                <w:sz w:val="14"/>
                <w:szCs w:val="14"/>
                <w:lang w:val="en-GB"/>
              </w:rPr>
              <w:t>2</w:t>
            </w:r>
          </w:p>
        </w:tc>
        <w:tc>
          <w:tcPr>
            <w:tcW w:w="397"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2</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397"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3</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498"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rPr>
              <w:t>1</w:t>
            </w:r>
          </w:p>
        </w:tc>
        <w:tc>
          <w:tcPr>
            <w:tcW w:w="451"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3</w:t>
            </w:r>
          </w:p>
        </w:tc>
        <w:tc>
          <w:tcPr>
            <w:tcW w:w="396" w:type="dxa"/>
            <w:tcBorders>
              <w:top w:val="nil"/>
              <w:left w:val="nil"/>
              <w:bottom w:val="nil"/>
              <w:right w:val="single" w:sz="8" w:space="0" w:color="auto"/>
            </w:tcBorders>
            <w:shd w:val="clear" w:color="auto" w:fill="auto"/>
            <w:vAlign w:val="center"/>
            <w:hideMark/>
          </w:tcPr>
          <w:p w:rsidR="00E24703" w:rsidRPr="00A74E25" w:rsidRDefault="009E0446" w:rsidP="00E305FB">
            <w:pPr>
              <w:spacing w:line="276" w:lineRule="auto"/>
              <w:jc w:val="center"/>
              <w:rPr>
                <w:rFonts w:eastAsia="Times New Roman" w:cs="Arial"/>
                <w:b/>
                <w:bCs/>
                <w:sz w:val="14"/>
                <w:szCs w:val="14"/>
              </w:rPr>
            </w:pPr>
            <w:r>
              <w:rPr>
                <w:rFonts w:eastAsia="Times New Roman" w:cs="Arial"/>
                <w:b/>
                <w:bCs/>
                <w:sz w:val="14"/>
                <w:szCs w:val="14"/>
                <w:lang w:val="en-GB"/>
              </w:rPr>
              <w:t>2</w:t>
            </w:r>
          </w:p>
        </w:tc>
        <w:tc>
          <w:tcPr>
            <w:tcW w:w="396"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397"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499"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451" w:type="dxa"/>
            <w:tcBorders>
              <w:top w:val="nil"/>
              <w:left w:val="nil"/>
              <w:bottom w:val="nil"/>
              <w:right w:val="single" w:sz="8" w:space="0" w:color="auto"/>
            </w:tcBorders>
            <w:shd w:val="clear" w:color="auto" w:fill="auto"/>
            <w:vAlign w:val="center"/>
            <w:hideMark/>
          </w:tcPr>
          <w:p w:rsidR="00E24703" w:rsidRPr="00A74E25" w:rsidRDefault="00E24703" w:rsidP="00E305FB">
            <w:pPr>
              <w:spacing w:line="276" w:lineRule="auto"/>
              <w:jc w:val="center"/>
              <w:rPr>
                <w:rFonts w:eastAsia="Times New Roman" w:cs="Arial"/>
                <w:b/>
                <w:bCs/>
                <w:sz w:val="14"/>
                <w:szCs w:val="14"/>
              </w:rPr>
            </w:pPr>
            <w:r w:rsidRPr="00A74E25">
              <w:rPr>
                <w:rFonts w:eastAsia="Times New Roman" w:cs="Arial"/>
                <w:b/>
                <w:bCs/>
                <w:sz w:val="14"/>
                <w:szCs w:val="14"/>
                <w:lang w:val="en-GB"/>
              </w:rPr>
              <w:t>1</w:t>
            </w:r>
          </w:p>
        </w:tc>
        <w:tc>
          <w:tcPr>
            <w:tcW w:w="537" w:type="dxa"/>
            <w:tcBorders>
              <w:top w:val="nil"/>
              <w:left w:val="nil"/>
              <w:bottom w:val="nil"/>
              <w:right w:val="single" w:sz="8" w:space="0" w:color="auto"/>
            </w:tcBorders>
            <w:shd w:val="clear" w:color="auto" w:fill="auto"/>
            <w:vAlign w:val="center"/>
            <w:hideMark/>
          </w:tcPr>
          <w:p w:rsidR="00E24703" w:rsidRPr="00A74E25" w:rsidRDefault="00E24703" w:rsidP="009E0446">
            <w:pPr>
              <w:spacing w:line="276" w:lineRule="auto"/>
              <w:jc w:val="center"/>
              <w:rPr>
                <w:rFonts w:eastAsia="Times New Roman" w:cs="Arial"/>
                <w:b/>
                <w:bCs/>
                <w:sz w:val="14"/>
                <w:szCs w:val="14"/>
              </w:rPr>
            </w:pPr>
            <w:r w:rsidRPr="00A74E25">
              <w:rPr>
                <w:rFonts w:eastAsia="Times New Roman" w:cs="Arial"/>
                <w:b/>
                <w:bCs/>
                <w:sz w:val="14"/>
                <w:szCs w:val="14"/>
                <w:lang w:val="en-GB"/>
              </w:rPr>
              <w:t>3</w:t>
            </w:r>
            <w:r w:rsidR="009E0446">
              <w:rPr>
                <w:rFonts w:eastAsia="Times New Roman" w:cs="Arial"/>
                <w:b/>
                <w:bCs/>
                <w:sz w:val="14"/>
                <w:szCs w:val="14"/>
                <w:lang w:val="en-GB"/>
              </w:rPr>
              <w:t>8</w:t>
            </w:r>
          </w:p>
        </w:tc>
      </w:tr>
      <w:tr w:rsidR="00E24703" w:rsidRPr="00A74E25" w:rsidTr="009E0446">
        <w:trPr>
          <w:trHeight w:val="255"/>
        </w:trPr>
        <w:tc>
          <w:tcPr>
            <w:tcW w:w="965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24703" w:rsidRPr="00A74E25" w:rsidRDefault="00E24703" w:rsidP="00E305FB">
            <w:pPr>
              <w:spacing w:line="276" w:lineRule="auto"/>
              <w:rPr>
                <w:rFonts w:eastAsia="Times New Roman" w:cs="Arial"/>
                <w:b/>
                <w:bCs/>
                <w:sz w:val="16"/>
                <w:szCs w:val="16"/>
              </w:rPr>
            </w:pPr>
            <w:r w:rsidRPr="00A74E25">
              <w:rPr>
                <w:rFonts w:eastAsia="Times New Roman" w:cs="Arial"/>
                <w:b/>
                <w:bCs/>
                <w:sz w:val="16"/>
                <w:szCs w:val="16"/>
              </w:rPr>
              <w:t>*</w:t>
            </w:r>
            <w:r w:rsidR="000B739C" w:rsidRPr="00A74E25">
              <w:rPr>
                <w:rFonts w:eastAsia="Times New Roman" w:cs="Arial"/>
                <w:b/>
                <w:bCs/>
                <w:sz w:val="16"/>
                <w:szCs w:val="16"/>
              </w:rPr>
              <w:t xml:space="preserve"> Subject to the </w:t>
            </w:r>
            <w:r w:rsidRPr="00A74E25">
              <w:rPr>
                <w:rFonts w:eastAsia="Times New Roman" w:cs="Arial"/>
                <w:b/>
                <w:bCs/>
                <w:sz w:val="16"/>
                <w:szCs w:val="16"/>
              </w:rPr>
              <w:t>section</w:t>
            </w:r>
            <w:r w:rsidR="000B739C" w:rsidRPr="00A74E25">
              <w:rPr>
                <w:rFonts w:eastAsia="Times New Roman" w:cs="Arial"/>
                <w:b/>
                <w:bCs/>
                <w:sz w:val="16"/>
                <w:szCs w:val="16"/>
              </w:rPr>
              <w:t>’s creation</w:t>
            </w:r>
          </w:p>
        </w:tc>
      </w:tr>
    </w:tbl>
    <w:p w:rsidR="00F460A6" w:rsidRDefault="00F460A6" w:rsidP="00E305FB">
      <w:pPr>
        <w:spacing w:line="276" w:lineRule="auto"/>
        <w:rPr>
          <w:rFonts w:ascii="Trebuchet MS" w:hAnsi="Trebuchet MS" w:cs="Arial"/>
          <w:b/>
          <w:sz w:val="24"/>
          <w:szCs w:val="24"/>
          <w:lang w:val="en-GB"/>
        </w:rPr>
      </w:pPr>
    </w:p>
    <w:p w:rsidR="00F460A6" w:rsidRDefault="00F460A6">
      <w:pPr>
        <w:spacing w:after="200" w:line="276" w:lineRule="auto"/>
        <w:rPr>
          <w:rFonts w:ascii="Trebuchet MS" w:hAnsi="Trebuchet MS" w:cs="Arial"/>
          <w:b/>
          <w:sz w:val="24"/>
          <w:szCs w:val="24"/>
          <w:lang w:val="en-GB"/>
        </w:rPr>
      </w:pPr>
      <w:r>
        <w:rPr>
          <w:rFonts w:ascii="Trebuchet MS" w:hAnsi="Trebuchet MS" w:cs="Arial"/>
          <w:b/>
          <w:sz w:val="24"/>
          <w:szCs w:val="24"/>
          <w:lang w:val="en-GB"/>
        </w:rPr>
        <w:br w:type="page"/>
      </w:r>
    </w:p>
    <w:p w:rsidR="00A931EA" w:rsidRPr="00A74E25" w:rsidRDefault="00E67A3B" w:rsidP="00E305FB">
      <w:pPr>
        <w:spacing w:line="276" w:lineRule="auto"/>
        <w:rPr>
          <w:rFonts w:ascii="Trebuchet MS" w:hAnsi="Trebuchet MS" w:cs="Arial"/>
          <w:b/>
          <w:sz w:val="24"/>
          <w:szCs w:val="24"/>
          <w:lang w:val="en-GB"/>
        </w:rPr>
      </w:pPr>
      <w:r w:rsidRPr="00A74E25">
        <w:rPr>
          <w:rFonts w:ascii="Trebuchet MS" w:hAnsi="Trebuchet MS" w:cs="Arial"/>
          <w:b/>
          <w:sz w:val="24"/>
          <w:szCs w:val="24"/>
          <w:lang w:val="en-GB"/>
        </w:rPr>
        <w:lastRenderedPageBreak/>
        <w:t xml:space="preserve">ANNEX: </w:t>
      </w:r>
      <w:r w:rsidR="00F1209F" w:rsidRPr="00A74E25">
        <w:rPr>
          <w:rStyle w:val="VerynormalstyleChar"/>
          <w:color w:val="auto"/>
          <w:lang w:val="en-US"/>
        </w:rPr>
        <w:t>Con</w:t>
      </w:r>
      <w:r w:rsidR="000B739C" w:rsidRPr="00A74E25">
        <w:rPr>
          <w:rStyle w:val="VerynormalstyleChar"/>
          <w:color w:val="auto"/>
          <w:lang w:val="en-US"/>
        </w:rPr>
        <w:t>sensus of the Working Group (WG) on the making available of a fifth</w:t>
      </w:r>
      <w:r w:rsidR="00F1209F" w:rsidRPr="00A74E25">
        <w:rPr>
          <w:rStyle w:val="VerynormalstyleChar"/>
          <w:color w:val="auto"/>
          <w:lang w:val="en-US"/>
        </w:rPr>
        <w:t xml:space="preserve"> Euro</w:t>
      </w:r>
      <w:r w:rsidR="000B739C" w:rsidRPr="00A74E25">
        <w:rPr>
          <w:rStyle w:val="VerynormalstyleChar"/>
          <w:color w:val="auto"/>
          <w:lang w:val="en-US"/>
        </w:rPr>
        <w:t>pean School by the Belgian Government</w:t>
      </w:r>
      <w:r w:rsidR="009C4FD1" w:rsidRPr="00A74E25">
        <w:rPr>
          <w:rStyle w:val="VerynormalstyleChar"/>
          <w:color w:val="auto"/>
          <w:lang w:val="en-US"/>
        </w:rPr>
        <w:t xml:space="preserve"> </w:t>
      </w:r>
      <w:r w:rsidR="009C4FD1" w:rsidRPr="00A74E25">
        <w:rPr>
          <w:rStyle w:val="VerynormalstyleChar"/>
          <w:i/>
          <w:color w:val="auto"/>
          <w:sz w:val="16"/>
          <w:szCs w:val="16"/>
          <w:lang w:val="en-US"/>
        </w:rPr>
        <w:t>(Translation – Original FR)</w:t>
      </w:r>
    </w:p>
    <w:p w:rsidR="00A4344E" w:rsidRPr="00A74E25" w:rsidRDefault="00A4344E" w:rsidP="00E305FB">
      <w:pPr>
        <w:pStyle w:val="Paragraphedeliste"/>
        <w:spacing w:line="276" w:lineRule="auto"/>
        <w:ind w:left="1080"/>
        <w:jc w:val="both"/>
        <w:rPr>
          <w:rFonts w:ascii="Trebuchet MS" w:hAnsi="Trebuchet MS"/>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212"/>
      </w:tblGrid>
      <w:tr w:rsidR="00A931EA" w:rsidRPr="00A74E25" w:rsidTr="007F546C">
        <w:tc>
          <w:tcPr>
            <w:tcW w:w="9212" w:type="dxa"/>
            <w:tcBorders>
              <w:top w:val="single" w:sz="18" w:space="0" w:color="auto"/>
              <w:left w:val="single" w:sz="18" w:space="0" w:color="auto"/>
              <w:bottom w:val="single" w:sz="18" w:space="0" w:color="auto"/>
              <w:right w:val="single" w:sz="18" w:space="0" w:color="auto"/>
            </w:tcBorders>
            <w:shd w:val="clear" w:color="auto" w:fill="auto"/>
          </w:tcPr>
          <w:p w:rsidR="00A931EA" w:rsidRPr="00A74E25" w:rsidRDefault="00A931EA" w:rsidP="00E305FB">
            <w:pPr>
              <w:spacing w:line="276" w:lineRule="auto"/>
              <w:jc w:val="center"/>
              <w:rPr>
                <w:b/>
                <w:sz w:val="32"/>
                <w:lang w:val="en-GB"/>
              </w:rPr>
            </w:pPr>
            <w:r w:rsidRPr="00A74E25">
              <w:rPr>
                <w:sz w:val="28"/>
                <w:szCs w:val="28"/>
                <w:u w:val="single"/>
              </w:rPr>
              <w:br/>
            </w:r>
            <w:r w:rsidRPr="00A74E25">
              <w:rPr>
                <w:sz w:val="14"/>
                <w:szCs w:val="14"/>
                <w:u w:val="single"/>
              </w:rPr>
              <w:br/>
            </w:r>
            <w:r w:rsidRPr="00A74E25">
              <w:rPr>
                <w:b/>
                <w:sz w:val="32"/>
                <w:lang w:val="en-GB"/>
              </w:rPr>
              <w:t xml:space="preserve">Consensus of the Working </w:t>
            </w:r>
            <w:r w:rsidR="007F546C" w:rsidRPr="00A74E25">
              <w:rPr>
                <w:b/>
                <w:sz w:val="32"/>
                <w:lang w:val="en-GB"/>
              </w:rPr>
              <w:t>Group (WG</w:t>
            </w:r>
            <w:r w:rsidRPr="00A74E25">
              <w:rPr>
                <w:b/>
                <w:sz w:val="32"/>
                <w:lang w:val="en-GB"/>
              </w:rPr>
              <w:t xml:space="preserve">) on the </w:t>
            </w:r>
            <w:r w:rsidR="000B739C" w:rsidRPr="00A74E25">
              <w:rPr>
                <w:b/>
                <w:sz w:val="32"/>
              </w:rPr>
              <w:t>making available of a fifth European School by the Belgian Government</w:t>
            </w:r>
          </w:p>
          <w:p w:rsidR="00A931EA" w:rsidRPr="00A74E25" w:rsidRDefault="00A931EA" w:rsidP="00E305FB">
            <w:pPr>
              <w:spacing w:line="276" w:lineRule="auto"/>
              <w:jc w:val="center"/>
              <w:rPr>
                <w:b/>
                <w:sz w:val="14"/>
                <w:szCs w:val="28"/>
                <w:u w:val="single"/>
                <w:lang w:val="en-GB"/>
              </w:rPr>
            </w:pPr>
          </w:p>
          <w:p w:rsidR="00A931EA" w:rsidRPr="00A74E25" w:rsidRDefault="00A931EA" w:rsidP="00E305FB">
            <w:pPr>
              <w:spacing w:line="276" w:lineRule="auto"/>
              <w:jc w:val="right"/>
              <w:rPr>
                <w:i/>
                <w:sz w:val="28"/>
                <w:szCs w:val="28"/>
                <w:lang w:val="en-GB"/>
              </w:rPr>
            </w:pPr>
            <w:r w:rsidRPr="00A74E25">
              <w:rPr>
                <w:i/>
                <w:szCs w:val="28"/>
                <w:lang w:val="en-GB"/>
              </w:rPr>
              <w:t xml:space="preserve">Brussels, </w:t>
            </w:r>
            <w:r w:rsidR="00E67A3B" w:rsidRPr="00A74E25">
              <w:rPr>
                <w:i/>
                <w:szCs w:val="28"/>
                <w:lang w:val="en-GB"/>
              </w:rPr>
              <w:t xml:space="preserve">July </w:t>
            </w:r>
            <w:r w:rsidRPr="00A74E25">
              <w:rPr>
                <w:i/>
                <w:szCs w:val="28"/>
                <w:lang w:val="en-GB"/>
              </w:rPr>
              <w:t>2015</w:t>
            </w:r>
          </w:p>
        </w:tc>
      </w:tr>
    </w:tbl>
    <w:p w:rsidR="00A931EA" w:rsidRPr="00A74E25" w:rsidRDefault="00A931EA" w:rsidP="00E305FB">
      <w:pPr>
        <w:spacing w:line="276" w:lineRule="auto"/>
        <w:jc w:val="both"/>
        <w:rPr>
          <w:sz w:val="28"/>
          <w:szCs w:val="28"/>
          <w:u w:val="single"/>
          <w:lang w:val="en-GB"/>
        </w:rPr>
      </w:pPr>
    </w:p>
    <w:p w:rsidR="00A931EA" w:rsidRPr="00A74E25" w:rsidRDefault="00A931EA" w:rsidP="00E305FB">
      <w:pPr>
        <w:spacing w:line="276" w:lineRule="auto"/>
        <w:jc w:val="both"/>
        <w:rPr>
          <w:szCs w:val="28"/>
          <w:u w:val="single"/>
          <w:lang w:val="en-GB"/>
        </w:rPr>
      </w:pPr>
      <w:r w:rsidRPr="00A74E25">
        <w:rPr>
          <w:szCs w:val="28"/>
          <w:u w:val="single"/>
          <w:lang w:val="en-GB"/>
        </w:rPr>
        <w:t>Participants:</w:t>
      </w:r>
    </w:p>
    <w:p w:rsidR="00A931EA" w:rsidRPr="00A74E25" w:rsidRDefault="00A931EA" w:rsidP="00E305FB">
      <w:pPr>
        <w:spacing w:line="276" w:lineRule="auto"/>
        <w:jc w:val="both"/>
        <w:rPr>
          <w:sz w:val="28"/>
          <w:szCs w:val="28"/>
          <w:u w:val="single"/>
          <w:lang w:val="en-GB"/>
        </w:rPr>
      </w:pPr>
    </w:p>
    <w:p w:rsidR="000B739C" w:rsidRPr="00A74E25" w:rsidRDefault="000B739C" w:rsidP="00E305FB">
      <w:pPr>
        <w:pStyle w:val="Paragraphedeliste"/>
        <w:numPr>
          <w:ilvl w:val="0"/>
          <w:numId w:val="40"/>
        </w:numPr>
        <w:spacing w:line="276" w:lineRule="auto"/>
        <w:contextualSpacing/>
        <w:rPr>
          <w:sz w:val="24"/>
          <w:szCs w:val="24"/>
          <w:lang w:val="en-GB"/>
        </w:rPr>
      </w:pPr>
      <w:r w:rsidRPr="00A74E25">
        <w:rPr>
          <w:i/>
          <w:sz w:val="24"/>
          <w:szCs w:val="24"/>
          <w:lang w:val="en-GB"/>
        </w:rPr>
        <w:t xml:space="preserve">On behalf of </w:t>
      </w:r>
      <w:r w:rsidR="00A931EA" w:rsidRPr="00A74E25">
        <w:rPr>
          <w:i/>
          <w:sz w:val="24"/>
          <w:szCs w:val="24"/>
          <w:lang w:val="en-GB"/>
        </w:rPr>
        <w:t>the Minister in c</w:t>
      </w:r>
      <w:r w:rsidRPr="00A74E25">
        <w:rPr>
          <w:i/>
          <w:sz w:val="24"/>
          <w:szCs w:val="24"/>
          <w:lang w:val="en-GB"/>
        </w:rPr>
        <w:t xml:space="preserve">harge of the </w:t>
      </w:r>
      <w:proofErr w:type="spellStart"/>
      <w:r w:rsidRPr="00A74E25">
        <w:rPr>
          <w:i/>
          <w:sz w:val="24"/>
          <w:szCs w:val="24"/>
          <w:lang w:val="en-GB"/>
        </w:rPr>
        <w:t>Régie</w:t>
      </w:r>
      <w:proofErr w:type="spellEnd"/>
      <w:r w:rsidRPr="00A74E25">
        <w:rPr>
          <w:i/>
          <w:sz w:val="24"/>
          <w:szCs w:val="24"/>
          <w:lang w:val="en-GB"/>
        </w:rPr>
        <w:t xml:space="preserve"> des </w:t>
      </w:r>
      <w:proofErr w:type="spellStart"/>
      <w:r w:rsidRPr="00A74E25">
        <w:rPr>
          <w:i/>
          <w:sz w:val="24"/>
          <w:szCs w:val="24"/>
          <w:lang w:val="en-GB"/>
        </w:rPr>
        <w:t>Bâiments</w:t>
      </w:r>
      <w:proofErr w:type="spellEnd"/>
    </w:p>
    <w:p w:rsidR="00A931EA" w:rsidRPr="00A74E25" w:rsidRDefault="00A931EA" w:rsidP="00E305FB">
      <w:pPr>
        <w:pStyle w:val="Paragraphedeliste"/>
        <w:numPr>
          <w:ilvl w:val="0"/>
          <w:numId w:val="40"/>
        </w:numPr>
        <w:spacing w:line="276" w:lineRule="auto"/>
        <w:contextualSpacing/>
        <w:rPr>
          <w:sz w:val="24"/>
          <w:szCs w:val="24"/>
          <w:lang w:val="en-GB"/>
        </w:rPr>
      </w:pPr>
      <w:r w:rsidRPr="00A74E25">
        <w:rPr>
          <w:sz w:val="24"/>
          <w:szCs w:val="24"/>
          <w:lang w:val="en-GB"/>
        </w:rPr>
        <w:t xml:space="preserve">Antoine DEFRENNE – Strategic Adviser, </w:t>
      </w:r>
      <w:proofErr w:type="spellStart"/>
      <w:r w:rsidRPr="00A74E25">
        <w:rPr>
          <w:i/>
          <w:sz w:val="24"/>
          <w:szCs w:val="24"/>
          <w:lang w:val="en-GB"/>
        </w:rPr>
        <w:t>Régie</w:t>
      </w:r>
      <w:proofErr w:type="spellEnd"/>
      <w:r w:rsidRPr="00A74E25">
        <w:rPr>
          <w:i/>
          <w:sz w:val="24"/>
          <w:szCs w:val="24"/>
          <w:lang w:val="en-GB"/>
        </w:rPr>
        <w:t xml:space="preserve"> des </w:t>
      </w:r>
      <w:proofErr w:type="spellStart"/>
      <w:r w:rsidRPr="00A74E25">
        <w:rPr>
          <w:i/>
          <w:sz w:val="24"/>
          <w:szCs w:val="24"/>
          <w:lang w:val="en-GB"/>
        </w:rPr>
        <w:t>Bâtiments</w:t>
      </w:r>
      <w:proofErr w:type="spellEnd"/>
      <w:r w:rsidRPr="00A74E25">
        <w:rPr>
          <w:sz w:val="24"/>
          <w:szCs w:val="24"/>
          <w:lang w:val="en-GB"/>
        </w:rPr>
        <w:t xml:space="preserve"> –</w:t>
      </w:r>
      <w:r w:rsidR="000B739C" w:rsidRPr="00A74E25">
        <w:rPr>
          <w:sz w:val="24"/>
          <w:szCs w:val="24"/>
          <w:lang w:val="en-GB"/>
        </w:rPr>
        <w:t xml:space="preserve"> Chair</w:t>
      </w:r>
      <w:r w:rsidR="007F546C" w:rsidRPr="00A74E25">
        <w:rPr>
          <w:sz w:val="24"/>
          <w:szCs w:val="24"/>
          <w:lang w:val="en-GB"/>
        </w:rPr>
        <w:t xml:space="preserve"> of the WG</w:t>
      </w:r>
      <w:r w:rsidRPr="00A74E25">
        <w:rPr>
          <w:sz w:val="24"/>
          <w:szCs w:val="24"/>
          <w:lang w:val="en-GB"/>
        </w:rPr>
        <w:t> </w:t>
      </w:r>
    </w:p>
    <w:p w:rsidR="00A931EA" w:rsidRPr="00A74E25" w:rsidRDefault="00A931EA" w:rsidP="00E305FB">
      <w:pPr>
        <w:pStyle w:val="Paragraphedeliste"/>
        <w:numPr>
          <w:ilvl w:val="0"/>
          <w:numId w:val="40"/>
        </w:numPr>
        <w:spacing w:line="276" w:lineRule="auto"/>
        <w:contextualSpacing/>
        <w:rPr>
          <w:sz w:val="24"/>
          <w:szCs w:val="24"/>
          <w:lang w:val="en-GB"/>
        </w:rPr>
      </w:pPr>
      <w:proofErr w:type="spellStart"/>
      <w:r w:rsidRPr="00A74E25">
        <w:rPr>
          <w:sz w:val="24"/>
          <w:szCs w:val="24"/>
          <w:lang w:val="en-GB"/>
        </w:rPr>
        <w:t>Kristoff</w:t>
      </w:r>
      <w:proofErr w:type="spellEnd"/>
      <w:r w:rsidRPr="00A74E25">
        <w:rPr>
          <w:sz w:val="24"/>
          <w:szCs w:val="24"/>
          <w:lang w:val="en-GB"/>
        </w:rPr>
        <w:t xml:space="preserve"> HEMELINCKX – Senior strategic adviser, </w:t>
      </w:r>
      <w:proofErr w:type="spellStart"/>
      <w:r w:rsidRPr="00A74E25">
        <w:rPr>
          <w:i/>
          <w:sz w:val="24"/>
          <w:szCs w:val="24"/>
          <w:lang w:val="en-GB"/>
        </w:rPr>
        <w:t>Régie</w:t>
      </w:r>
      <w:proofErr w:type="spellEnd"/>
      <w:r w:rsidRPr="00A74E25">
        <w:rPr>
          <w:i/>
          <w:sz w:val="24"/>
          <w:szCs w:val="24"/>
          <w:lang w:val="en-GB"/>
        </w:rPr>
        <w:t xml:space="preserve"> des </w:t>
      </w:r>
      <w:proofErr w:type="spellStart"/>
      <w:r w:rsidRPr="00A74E25">
        <w:rPr>
          <w:i/>
          <w:sz w:val="24"/>
          <w:szCs w:val="24"/>
          <w:lang w:val="en-GB"/>
        </w:rPr>
        <w:t>Bâtiments</w:t>
      </w:r>
      <w:proofErr w:type="spellEnd"/>
      <w:r w:rsidRPr="00A74E25">
        <w:rPr>
          <w:sz w:val="24"/>
          <w:szCs w:val="24"/>
          <w:lang w:val="en-GB"/>
        </w:rPr>
        <w:t> </w:t>
      </w:r>
    </w:p>
    <w:p w:rsidR="00A931EA" w:rsidRPr="00C5358E" w:rsidRDefault="00A931EA" w:rsidP="00E305FB">
      <w:pPr>
        <w:pStyle w:val="Paragraphedeliste"/>
        <w:numPr>
          <w:ilvl w:val="0"/>
          <w:numId w:val="40"/>
        </w:numPr>
        <w:spacing w:line="276" w:lineRule="auto"/>
        <w:contextualSpacing/>
        <w:rPr>
          <w:sz w:val="24"/>
          <w:szCs w:val="24"/>
          <w:lang w:val="fr-BE"/>
        </w:rPr>
      </w:pPr>
      <w:r w:rsidRPr="00C5358E">
        <w:rPr>
          <w:sz w:val="24"/>
          <w:szCs w:val="24"/>
          <w:lang w:val="fr-BE"/>
        </w:rPr>
        <w:t>Thierry VAN NIEUWENHOV</w:t>
      </w:r>
      <w:r w:rsidR="00214292" w:rsidRPr="00C5358E">
        <w:rPr>
          <w:sz w:val="24"/>
          <w:szCs w:val="24"/>
          <w:lang w:val="fr-BE"/>
        </w:rPr>
        <w:t xml:space="preserve">E – </w:t>
      </w:r>
      <w:proofErr w:type="spellStart"/>
      <w:r w:rsidR="00214292" w:rsidRPr="00C5358E">
        <w:rPr>
          <w:sz w:val="24"/>
          <w:szCs w:val="24"/>
          <w:lang w:val="fr-BE"/>
        </w:rPr>
        <w:t>Collaborator</w:t>
      </w:r>
      <w:proofErr w:type="spellEnd"/>
      <w:r w:rsidR="00214292" w:rsidRPr="00C5358E">
        <w:rPr>
          <w:sz w:val="24"/>
          <w:szCs w:val="24"/>
          <w:lang w:val="fr-BE"/>
        </w:rPr>
        <w:t xml:space="preserve">, </w:t>
      </w:r>
      <w:proofErr w:type="spellStart"/>
      <w:r w:rsidR="00214292" w:rsidRPr="00C5358E">
        <w:rPr>
          <w:sz w:val="24"/>
          <w:szCs w:val="24"/>
          <w:lang w:val="fr-BE"/>
        </w:rPr>
        <w:t>strategic</w:t>
      </w:r>
      <w:proofErr w:type="spellEnd"/>
      <w:r w:rsidR="00214292" w:rsidRPr="00C5358E">
        <w:rPr>
          <w:sz w:val="24"/>
          <w:szCs w:val="24"/>
          <w:lang w:val="fr-BE"/>
        </w:rPr>
        <w:t xml:space="preserve"> unit</w:t>
      </w:r>
      <w:r w:rsidRPr="00C5358E">
        <w:rPr>
          <w:sz w:val="24"/>
          <w:szCs w:val="24"/>
          <w:lang w:val="fr-BE"/>
        </w:rPr>
        <w:t xml:space="preserve">, </w:t>
      </w:r>
      <w:r w:rsidRPr="00C5358E">
        <w:rPr>
          <w:i/>
          <w:sz w:val="24"/>
          <w:szCs w:val="24"/>
          <w:lang w:val="fr-BE"/>
        </w:rPr>
        <w:t>Régie des Bâtiments</w:t>
      </w:r>
    </w:p>
    <w:p w:rsidR="00A931EA" w:rsidRPr="00C5358E" w:rsidRDefault="00A931EA" w:rsidP="00E305FB">
      <w:pPr>
        <w:pStyle w:val="Paragraphedeliste"/>
        <w:spacing w:line="276" w:lineRule="auto"/>
        <w:ind w:left="1440"/>
        <w:rPr>
          <w:sz w:val="24"/>
          <w:szCs w:val="24"/>
          <w:lang w:val="fr-BE"/>
        </w:rPr>
      </w:pPr>
    </w:p>
    <w:p w:rsidR="00A931EA" w:rsidRPr="00A74E25" w:rsidRDefault="000B739C" w:rsidP="00E305FB">
      <w:pPr>
        <w:pStyle w:val="Paragraphedeliste"/>
        <w:numPr>
          <w:ilvl w:val="0"/>
          <w:numId w:val="38"/>
        </w:numPr>
        <w:spacing w:line="276" w:lineRule="auto"/>
        <w:contextualSpacing/>
        <w:rPr>
          <w:i/>
          <w:sz w:val="24"/>
          <w:szCs w:val="24"/>
          <w:lang w:val="en-GB"/>
        </w:rPr>
      </w:pPr>
      <w:r w:rsidRPr="00A74E25">
        <w:rPr>
          <w:i/>
          <w:sz w:val="24"/>
          <w:szCs w:val="24"/>
          <w:lang w:val="en-GB"/>
        </w:rPr>
        <w:t xml:space="preserve">On behalf of </w:t>
      </w:r>
      <w:r w:rsidR="00A931EA" w:rsidRPr="00A74E25">
        <w:rPr>
          <w:i/>
          <w:sz w:val="24"/>
          <w:szCs w:val="24"/>
          <w:lang w:val="en-GB"/>
        </w:rPr>
        <w:t>the European Union:</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Kari KIVINEN – Secretary-General of the European Schools</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Marie PANOU – European Commission</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 xml:space="preserve">Mariana SAUDE  – European Commission </w:t>
      </w:r>
    </w:p>
    <w:p w:rsidR="00A931EA" w:rsidRPr="00A74E25" w:rsidRDefault="00A931EA" w:rsidP="00E305FB">
      <w:pPr>
        <w:pStyle w:val="Paragraphedeliste"/>
        <w:numPr>
          <w:ilvl w:val="0"/>
          <w:numId w:val="40"/>
        </w:numPr>
        <w:spacing w:line="276" w:lineRule="auto"/>
        <w:contextualSpacing/>
        <w:rPr>
          <w:sz w:val="24"/>
          <w:lang w:val="en-GB"/>
        </w:rPr>
      </w:pPr>
      <w:proofErr w:type="spellStart"/>
      <w:r w:rsidRPr="00A74E25">
        <w:rPr>
          <w:sz w:val="24"/>
          <w:lang w:val="en-GB"/>
        </w:rPr>
        <w:t>Malgorzata</w:t>
      </w:r>
      <w:proofErr w:type="spellEnd"/>
      <w:r w:rsidRPr="00A74E25">
        <w:rPr>
          <w:sz w:val="24"/>
          <w:lang w:val="en-GB"/>
        </w:rPr>
        <w:t xml:space="preserve"> ROSZAK – European Commission</w:t>
      </w:r>
    </w:p>
    <w:p w:rsidR="00A931EA" w:rsidRPr="00A74E25" w:rsidRDefault="00A931EA" w:rsidP="00E305FB">
      <w:pPr>
        <w:pStyle w:val="Paragraphedeliste"/>
        <w:spacing w:line="276" w:lineRule="auto"/>
        <w:ind w:left="1440"/>
        <w:rPr>
          <w:sz w:val="24"/>
          <w:lang w:val="en-GB"/>
        </w:rPr>
      </w:pPr>
    </w:p>
    <w:p w:rsidR="00A931EA" w:rsidRPr="00A74E25" w:rsidRDefault="000B739C" w:rsidP="00E305FB">
      <w:pPr>
        <w:pStyle w:val="Paragraphedeliste"/>
        <w:numPr>
          <w:ilvl w:val="0"/>
          <w:numId w:val="38"/>
        </w:numPr>
        <w:spacing w:line="276" w:lineRule="auto"/>
        <w:contextualSpacing/>
        <w:rPr>
          <w:i/>
          <w:sz w:val="24"/>
          <w:szCs w:val="24"/>
          <w:lang w:val="en-GB"/>
        </w:rPr>
      </w:pPr>
      <w:r w:rsidRPr="00A74E25">
        <w:rPr>
          <w:i/>
          <w:sz w:val="24"/>
          <w:szCs w:val="24"/>
          <w:lang w:val="en-GB"/>
        </w:rPr>
        <w:t xml:space="preserve">On behalf of </w:t>
      </w:r>
      <w:r w:rsidR="00A931EA" w:rsidRPr="00A74E25">
        <w:rPr>
          <w:i/>
          <w:sz w:val="24"/>
          <w:szCs w:val="24"/>
          <w:lang w:val="en-GB"/>
        </w:rPr>
        <w:t>the Prime Minister’s Office:</w:t>
      </w:r>
    </w:p>
    <w:p w:rsidR="00A931EA" w:rsidRPr="00A74E25" w:rsidRDefault="00A931EA" w:rsidP="00E305FB">
      <w:pPr>
        <w:pStyle w:val="Paragraphedeliste"/>
        <w:numPr>
          <w:ilvl w:val="0"/>
          <w:numId w:val="40"/>
        </w:numPr>
        <w:spacing w:line="276" w:lineRule="auto"/>
        <w:contextualSpacing/>
        <w:rPr>
          <w:sz w:val="24"/>
          <w:lang w:val="en-GB"/>
        </w:rPr>
      </w:pPr>
      <w:proofErr w:type="spellStart"/>
      <w:r w:rsidRPr="00A74E25">
        <w:rPr>
          <w:sz w:val="24"/>
          <w:lang w:val="en-GB"/>
        </w:rPr>
        <w:t>Alexandre</w:t>
      </w:r>
      <w:proofErr w:type="spellEnd"/>
      <w:r w:rsidRPr="00A74E25">
        <w:rPr>
          <w:sz w:val="24"/>
          <w:lang w:val="en-GB"/>
        </w:rPr>
        <w:t xml:space="preserve"> ROMBAUT </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 xml:space="preserve">Marie NEYRINCK </w:t>
      </w:r>
    </w:p>
    <w:p w:rsidR="00A931EA" w:rsidRPr="00A74E25" w:rsidRDefault="00A931EA" w:rsidP="00E305FB">
      <w:pPr>
        <w:pStyle w:val="Paragraphedeliste"/>
        <w:spacing w:line="276" w:lineRule="auto"/>
        <w:rPr>
          <w:sz w:val="24"/>
          <w:szCs w:val="24"/>
          <w:lang w:val="en-GB"/>
        </w:rPr>
      </w:pPr>
    </w:p>
    <w:p w:rsidR="00A931EA" w:rsidRPr="00A74E25" w:rsidRDefault="000B739C" w:rsidP="00E305FB">
      <w:pPr>
        <w:pStyle w:val="Paragraphedeliste"/>
        <w:numPr>
          <w:ilvl w:val="0"/>
          <w:numId w:val="38"/>
        </w:numPr>
        <w:spacing w:line="276" w:lineRule="auto"/>
        <w:contextualSpacing/>
        <w:rPr>
          <w:i/>
          <w:sz w:val="24"/>
          <w:szCs w:val="24"/>
          <w:lang w:val="en-GB"/>
        </w:rPr>
      </w:pPr>
      <w:r w:rsidRPr="00A74E25">
        <w:rPr>
          <w:i/>
          <w:sz w:val="24"/>
          <w:szCs w:val="24"/>
          <w:lang w:val="en-GB"/>
        </w:rPr>
        <w:t xml:space="preserve">On behalf of </w:t>
      </w:r>
      <w:r w:rsidR="00A931EA" w:rsidRPr="00A74E25">
        <w:rPr>
          <w:i/>
          <w:sz w:val="24"/>
          <w:szCs w:val="24"/>
          <w:lang w:val="en-GB"/>
        </w:rPr>
        <w:t>the Ministry of Foreign Affairs:</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 xml:space="preserve">Mr Arnaud DUSAUCY </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Ms Theodora GENTZIS</w:t>
      </w:r>
    </w:p>
    <w:p w:rsidR="00A931EA" w:rsidRPr="00A74E25" w:rsidRDefault="00A931EA" w:rsidP="00E305FB">
      <w:pPr>
        <w:pStyle w:val="Paragraphedeliste"/>
        <w:spacing w:line="276" w:lineRule="auto"/>
        <w:ind w:left="1440"/>
        <w:rPr>
          <w:sz w:val="24"/>
          <w:lang w:val="en-GB"/>
        </w:rPr>
      </w:pPr>
    </w:p>
    <w:p w:rsidR="00A931EA" w:rsidRPr="00A74E25" w:rsidRDefault="000B739C" w:rsidP="00E305FB">
      <w:pPr>
        <w:pStyle w:val="Paragraphedeliste"/>
        <w:numPr>
          <w:ilvl w:val="0"/>
          <w:numId w:val="38"/>
        </w:numPr>
        <w:spacing w:line="276" w:lineRule="auto"/>
        <w:contextualSpacing/>
        <w:rPr>
          <w:i/>
          <w:sz w:val="24"/>
          <w:szCs w:val="24"/>
          <w:lang w:val="en-GB"/>
        </w:rPr>
      </w:pPr>
      <w:r w:rsidRPr="00A74E25">
        <w:rPr>
          <w:i/>
          <w:sz w:val="24"/>
          <w:szCs w:val="24"/>
          <w:lang w:val="en-GB"/>
        </w:rPr>
        <w:t xml:space="preserve">On behalf of </w:t>
      </w:r>
      <w:r w:rsidR="00A931EA" w:rsidRPr="00A74E25">
        <w:rPr>
          <w:i/>
          <w:sz w:val="24"/>
          <w:szCs w:val="24"/>
          <w:lang w:val="en-GB"/>
        </w:rPr>
        <w:t xml:space="preserve">the </w:t>
      </w:r>
      <w:proofErr w:type="spellStart"/>
      <w:r w:rsidR="00A931EA" w:rsidRPr="00A74E25">
        <w:rPr>
          <w:i/>
          <w:sz w:val="24"/>
          <w:szCs w:val="24"/>
          <w:lang w:val="en-GB"/>
        </w:rPr>
        <w:t>Régie</w:t>
      </w:r>
      <w:proofErr w:type="spellEnd"/>
      <w:r w:rsidR="00A931EA" w:rsidRPr="00A74E25">
        <w:rPr>
          <w:i/>
          <w:sz w:val="24"/>
          <w:szCs w:val="24"/>
          <w:lang w:val="en-GB"/>
        </w:rPr>
        <w:t xml:space="preserve"> des </w:t>
      </w:r>
      <w:proofErr w:type="spellStart"/>
      <w:r w:rsidR="00A931EA" w:rsidRPr="00A74E25">
        <w:rPr>
          <w:i/>
          <w:sz w:val="24"/>
          <w:szCs w:val="24"/>
          <w:lang w:val="en-GB"/>
        </w:rPr>
        <w:t>Bâtiments</w:t>
      </w:r>
      <w:proofErr w:type="spellEnd"/>
      <w:r w:rsidR="00A931EA" w:rsidRPr="00A74E25">
        <w:rPr>
          <w:i/>
          <w:sz w:val="24"/>
          <w:szCs w:val="24"/>
          <w:lang w:val="en-GB"/>
        </w:rPr>
        <w:t>:</w:t>
      </w:r>
    </w:p>
    <w:p w:rsidR="00A931EA" w:rsidRPr="00F460A6" w:rsidRDefault="00A931EA" w:rsidP="00E305FB">
      <w:pPr>
        <w:pStyle w:val="Paragraphedeliste"/>
        <w:numPr>
          <w:ilvl w:val="0"/>
          <w:numId w:val="40"/>
        </w:numPr>
        <w:spacing w:line="276" w:lineRule="auto"/>
        <w:contextualSpacing/>
        <w:rPr>
          <w:sz w:val="24"/>
          <w:szCs w:val="24"/>
          <w:lang w:val="fr-BE"/>
        </w:rPr>
      </w:pPr>
      <w:r w:rsidRPr="00F460A6">
        <w:rPr>
          <w:sz w:val="24"/>
          <w:szCs w:val="24"/>
          <w:lang w:val="fr-BE"/>
        </w:rPr>
        <w:t>Laurent VRIJDAGHS – General Administration</w:t>
      </w:r>
      <w:r w:rsidR="00DA4526" w:rsidRPr="00F460A6">
        <w:rPr>
          <w:sz w:val="24"/>
          <w:szCs w:val="24"/>
          <w:lang w:val="fr-BE"/>
        </w:rPr>
        <w:t xml:space="preserve">, </w:t>
      </w:r>
      <w:r w:rsidRPr="00F460A6">
        <w:rPr>
          <w:i/>
          <w:sz w:val="24"/>
          <w:szCs w:val="24"/>
          <w:lang w:val="fr-BE"/>
        </w:rPr>
        <w:t>Régie des Bâtiments</w:t>
      </w:r>
      <w:r w:rsidRPr="00F460A6">
        <w:rPr>
          <w:sz w:val="24"/>
          <w:szCs w:val="24"/>
          <w:lang w:val="fr-BE"/>
        </w:rPr>
        <w:t xml:space="preserve"> </w:t>
      </w:r>
    </w:p>
    <w:p w:rsidR="00A931EA" w:rsidRPr="00A74E25" w:rsidRDefault="00A931EA" w:rsidP="00E305FB">
      <w:pPr>
        <w:pStyle w:val="Paragraphedeliste"/>
        <w:numPr>
          <w:ilvl w:val="0"/>
          <w:numId w:val="40"/>
        </w:numPr>
        <w:spacing w:line="276" w:lineRule="auto"/>
        <w:contextualSpacing/>
        <w:rPr>
          <w:sz w:val="24"/>
          <w:szCs w:val="24"/>
          <w:lang w:val="en-GB"/>
        </w:rPr>
      </w:pPr>
      <w:r w:rsidRPr="00A74E25">
        <w:rPr>
          <w:sz w:val="24"/>
          <w:lang w:val="en-GB"/>
        </w:rPr>
        <w:t>Mr Antony STEEGMANS</w:t>
      </w:r>
      <w:r w:rsidR="00DA4526" w:rsidRPr="00A74E25">
        <w:rPr>
          <w:sz w:val="24"/>
          <w:lang w:val="en-GB"/>
        </w:rPr>
        <w:t xml:space="preserve"> – Advise</w:t>
      </w:r>
      <w:r w:rsidRPr="00A74E25">
        <w:rPr>
          <w:sz w:val="24"/>
          <w:lang w:val="en-GB"/>
        </w:rPr>
        <w:t>r</w:t>
      </w:r>
      <w:r w:rsidR="00DA4526" w:rsidRPr="00A74E25">
        <w:rPr>
          <w:sz w:val="24"/>
          <w:lang w:val="en-GB"/>
        </w:rPr>
        <w:t>,</w:t>
      </w:r>
      <w:r w:rsidRPr="00A74E25">
        <w:rPr>
          <w:sz w:val="24"/>
          <w:lang w:val="en-GB"/>
        </w:rPr>
        <w:t xml:space="preserve"> DG Customer Administration</w:t>
      </w:r>
    </w:p>
    <w:p w:rsidR="00A931EA" w:rsidRPr="00A74E25" w:rsidRDefault="00A931EA" w:rsidP="00E305FB">
      <w:pPr>
        <w:pStyle w:val="Paragraphedeliste"/>
        <w:spacing w:line="276" w:lineRule="auto"/>
        <w:ind w:left="1440"/>
        <w:rPr>
          <w:sz w:val="24"/>
          <w:szCs w:val="24"/>
          <w:lang w:val="en-GB"/>
        </w:rPr>
      </w:pPr>
    </w:p>
    <w:p w:rsidR="00A931EA" w:rsidRPr="00A74E25" w:rsidRDefault="000B739C" w:rsidP="00E305FB">
      <w:pPr>
        <w:pStyle w:val="Paragraphedeliste"/>
        <w:numPr>
          <w:ilvl w:val="0"/>
          <w:numId w:val="38"/>
        </w:numPr>
        <w:spacing w:line="276" w:lineRule="auto"/>
        <w:contextualSpacing/>
        <w:rPr>
          <w:i/>
          <w:sz w:val="24"/>
          <w:szCs w:val="24"/>
          <w:lang w:val="en-GB"/>
        </w:rPr>
      </w:pPr>
      <w:r w:rsidRPr="00A74E25">
        <w:rPr>
          <w:i/>
          <w:sz w:val="24"/>
          <w:szCs w:val="24"/>
          <w:lang w:val="en-GB"/>
        </w:rPr>
        <w:t xml:space="preserve">On behalf of </w:t>
      </w:r>
      <w:r w:rsidR="00A931EA" w:rsidRPr="00A74E25">
        <w:rPr>
          <w:i/>
          <w:sz w:val="24"/>
          <w:szCs w:val="24"/>
          <w:lang w:val="en-GB"/>
        </w:rPr>
        <w:t>the Flemish Community:</w:t>
      </w:r>
    </w:p>
    <w:p w:rsidR="00A931EA" w:rsidRPr="00A74E25" w:rsidRDefault="00DA4526" w:rsidP="00E305FB">
      <w:pPr>
        <w:pStyle w:val="Paragraphedeliste"/>
        <w:numPr>
          <w:ilvl w:val="0"/>
          <w:numId w:val="40"/>
        </w:numPr>
        <w:spacing w:line="276" w:lineRule="auto"/>
        <w:contextualSpacing/>
        <w:rPr>
          <w:sz w:val="24"/>
          <w:szCs w:val="24"/>
          <w:lang w:val="en-GB"/>
        </w:rPr>
      </w:pPr>
      <w:r w:rsidRPr="00A74E25">
        <w:rPr>
          <w:sz w:val="24"/>
          <w:lang w:val="en-GB"/>
        </w:rPr>
        <w:t>Mr</w:t>
      </w:r>
      <w:r w:rsidR="00A931EA" w:rsidRPr="00A74E25">
        <w:rPr>
          <w:sz w:val="24"/>
          <w:lang w:val="en-GB"/>
        </w:rPr>
        <w:t xml:space="preserve"> Johan GEENTJENS – Teac</w:t>
      </w:r>
      <w:r w:rsidRPr="00A74E25">
        <w:rPr>
          <w:sz w:val="24"/>
          <w:lang w:val="en-GB"/>
        </w:rPr>
        <w:t xml:space="preserve">hing and Training Department – </w:t>
      </w:r>
      <w:proofErr w:type="spellStart"/>
      <w:r w:rsidRPr="00A74E25">
        <w:rPr>
          <w:sz w:val="24"/>
          <w:lang w:val="en-GB"/>
        </w:rPr>
        <w:t>C</w:t>
      </w:r>
      <w:r w:rsidR="00A931EA" w:rsidRPr="00A74E25">
        <w:rPr>
          <w:sz w:val="24"/>
          <w:lang w:val="en-GB"/>
        </w:rPr>
        <w:t>revits</w:t>
      </w:r>
      <w:proofErr w:type="spellEnd"/>
      <w:r w:rsidR="00A931EA" w:rsidRPr="00A74E25">
        <w:rPr>
          <w:sz w:val="24"/>
          <w:lang w:val="en-GB"/>
        </w:rPr>
        <w:t xml:space="preserve"> Cabinet</w:t>
      </w:r>
      <w:r w:rsidR="00A931EA" w:rsidRPr="00A74E25">
        <w:rPr>
          <w:rStyle w:val="tw4winMark"/>
          <w:color w:val="auto"/>
          <w:lang w:val="en-GB"/>
        </w:rPr>
        <w:t xml:space="preserve"> </w:t>
      </w:r>
      <w:r w:rsidR="00A931EA" w:rsidRPr="00A74E25">
        <w:rPr>
          <w:sz w:val="24"/>
          <w:lang w:val="en-GB"/>
        </w:rPr>
        <w:t xml:space="preserve"> </w:t>
      </w:r>
    </w:p>
    <w:p w:rsidR="00DA4526" w:rsidRPr="00A74E25" w:rsidRDefault="00DA4526" w:rsidP="00E305FB">
      <w:pPr>
        <w:pStyle w:val="Paragraphedeliste"/>
        <w:spacing w:line="276" w:lineRule="auto"/>
        <w:ind w:left="1440"/>
        <w:contextualSpacing/>
        <w:rPr>
          <w:sz w:val="24"/>
          <w:szCs w:val="24"/>
          <w:lang w:val="en-GB"/>
        </w:rPr>
      </w:pPr>
    </w:p>
    <w:p w:rsidR="00A931EA" w:rsidRPr="00A74E25" w:rsidRDefault="00A931EA" w:rsidP="00E305FB">
      <w:pPr>
        <w:pStyle w:val="Paragraphedeliste"/>
        <w:spacing w:line="276" w:lineRule="auto"/>
        <w:rPr>
          <w:i/>
          <w:sz w:val="24"/>
          <w:szCs w:val="24"/>
          <w:lang w:val="en-GB"/>
        </w:rPr>
      </w:pPr>
    </w:p>
    <w:p w:rsidR="00A931EA" w:rsidRPr="00A74E25" w:rsidRDefault="000B739C" w:rsidP="00E305FB">
      <w:pPr>
        <w:pStyle w:val="Paragraphedeliste"/>
        <w:numPr>
          <w:ilvl w:val="0"/>
          <w:numId w:val="38"/>
        </w:numPr>
        <w:spacing w:line="276" w:lineRule="auto"/>
        <w:contextualSpacing/>
        <w:rPr>
          <w:i/>
          <w:sz w:val="24"/>
          <w:szCs w:val="24"/>
          <w:lang w:val="en-GB"/>
        </w:rPr>
      </w:pPr>
      <w:r w:rsidRPr="00A74E25">
        <w:rPr>
          <w:i/>
          <w:sz w:val="24"/>
          <w:szCs w:val="24"/>
          <w:lang w:val="en-GB"/>
        </w:rPr>
        <w:t xml:space="preserve">On behalf of </w:t>
      </w:r>
      <w:r w:rsidR="00A931EA" w:rsidRPr="00A74E25">
        <w:rPr>
          <w:i/>
          <w:sz w:val="24"/>
          <w:szCs w:val="24"/>
          <w:lang w:val="en-GB"/>
        </w:rPr>
        <w:t xml:space="preserve">the </w:t>
      </w:r>
      <w:r w:rsidR="00482EA3" w:rsidRPr="00A74E25">
        <w:rPr>
          <w:i/>
          <w:sz w:val="24"/>
          <w:szCs w:val="24"/>
          <w:lang w:val="en-GB"/>
        </w:rPr>
        <w:t xml:space="preserve">Francophone </w:t>
      </w:r>
      <w:r w:rsidR="00A931EA" w:rsidRPr="00A74E25">
        <w:rPr>
          <w:i/>
          <w:sz w:val="24"/>
          <w:szCs w:val="24"/>
          <w:lang w:val="en-GB"/>
        </w:rPr>
        <w:t>Community:</w:t>
      </w:r>
    </w:p>
    <w:p w:rsidR="00A931EA" w:rsidRPr="00F460A6" w:rsidRDefault="00A931EA" w:rsidP="00E305FB">
      <w:pPr>
        <w:pStyle w:val="Paragraphedeliste"/>
        <w:numPr>
          <w:ilvl w:val="0"/>
          <w:numId w:val="40"/>
        </w:numPr>
        <w:spacing w:line="276" w:lineRule="auto"/>
        <w:contextualSpacing/>
        <w:rPr>
          <w:sz w:val="24"/>
          <w:lang w:val="fr-BE"/>
        </w:rPr>
      </w:pPr>
      <w:r w:rsidRPr="00F460A6">
        <w:rPr>
          <w:sz w:val="24"/>
          <w:lang w:val="fr-BE"/>
        </w:rPr>
        <w:t>Marie-Hélène VERCLEVEN –Milquet Cabinet</w:t>
      </w:r>
      <w:r w:rsidRPr="00F460A6">
        <w:rPr>
          <w:rStyle w:val="tw4winMark"/>
          <w:color w:val="auto"/>
          <w:lang w:val="fr-BE"/>
        </w:rPr>
        <w:t xml:space="preserve"> </w:t>
      </w:r>
    </w:p>
    <w:p w:rsidR="00A931EA" w:rsidRPr="00F460A6" w:rsidRDefault="00A931EA" w:rsidP="00E305FB">
      <w:pPr>
        <w:pStyle w:val="Paragraphedeliste"/>
        <w:spacing w:line="276" w:lineRule="auto"/>
        <w:ind w:left="0"/>
        <w:rPr>
          <w:sz w:val="24"/>
          <w:szCs w:val="24"/>
          <w:lang w:val="fr-BE"/>
        </w:rPr>
      </w:pPr>
    </w:p>
    <w:p w:rsidR="00A931EA" w:rsidRPr="00A74E25" w:rsidRDefault="000B739C" w:rsidP="00E305FB">
      <w:pPr>
        <w:pStyle w:val="Paragraphedeliste"/>
        <w:numPr>
          <w:ilvl w:val="0"/>
          <w:numId w:val="38"/>
        </w:numPr>
        <w:spacing w:line="276" w:lineRule="auto"/>
        <w:contextualSpacing/>
        <w:rPr>
          <w:sz w:val="24"/>
          <w:szCs w:val="24"/>
          <w:lang w:val="en-GB"/>
        </w:rPr>
      </w:pPr>
      <w:r w:rsidRPr="00A74E25">
        <w:rPr>
          <w:i/>
          <w:sz w:val="24"/>
          <w:szCs w:val="24"/>
          <w:lang w:val="en-GB"/>
        </w:rPr>
        <w:t xml:space="preserve">On behalf of </w:t>
      </w:r>
      <w:r w:rsidR="00A931EA" w:rsidRPr="00A74E25">
        <w:rPr>
          <w:i/>
          <w:sz w:val="24"/>
          <w:szCs w:val="24"/>
          <w:lang w:val="en-GB"/>
        </w:rPr>
        <w:t>the CIPS:</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 xml:space="preserve">Mr Geert DE BUCK </w:t>
      </w:r>
    </w:p>
    <w:p w:rsidR="00A931EA" w:rsidRPr="00A74E25" w:rsidRDefault="00A931EA" w:rsidP="00E305FB">
      <w:pPr>
        <w:pStyle w:val="Paragraphedeliste"/>
        <w:numPr>
          <w:ilvl w:val="0"/>
          <w:numId w:val="40"/>
        </w:numPr>
        <w:spacing w:line="276" w:lineRule="auto"/>
        <w:contextualSpacing/>
        <w:rPr>
          <w:sz w:val="24"/>
          <w:lang w:val="en-GB"/>
        </w:rPr>
      </w:pPr>
      <w:r w:rsidRPr="00A74E25">
        <w:rPr>
          <w:sz w:val="24"/>
          <w:lang w:val="en-GB"/>
        </w:rPr>
        <w:t>Mr Charles GHISLAIN</w:t>
      </w:r>
    </w:p>
    <w:p w:rsidR="00A931EA" w:rsidRPr="00A74E25" w:rsidRDefault="00A931EA" w:rsidP="00E305FB">
      <w:pPr>
        <w:pStyle w:val="Paragraphedeliste"/>
        <w:spacing w:line="276" w:lineRule="auto"/>
        <w:ind w:left="1440"/>
        <w:rPr>
          <w:sz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931EA" w:rsidRPr="00A74E25" w:rsidTr="007F546C">
        <w:tc>
          <w:tcPr>
            <w:tcW w:w="9322" w:type="dxa"/>
            <w:shd w:val="clear" w:color="auto" w:fill="auto"/>
          </w:tcPr>
          <w:p w:rsidR="00A931EA" w:rsidRPr="00A74E25" w:rsidRDefault="00A931EA" w:rsidP="00E305FB">
            <w:pPr>
              <w:numPr>
                <w:ilvl w:val="0"/>
                <w:numId w:val="37"/>
              </w:numPr>
              <w:spacing w:line="276" w:lineRule="auto"/>
              <w:jc w:val="both"/>
              <w:rPr>
                <w:b/>
                <w:sz w:val="26"/>
                <w:szCs w:val="26"/>
                <w:lang w:val="en-GB"/>
              </w:rPr>
            </w:pPr>
            <w:r w:rsidRPr="00A74E25">
              <w:rPr>
                <w:b/>
                <w:sz w:val="26"/>
                <w:szCs w:val="26"/>
                <w:lang w:val="en-GB"/>
              </w:rPr>
              <w:t xml:space="preserve">Introduction </w:t>
            </w:r>
          </w:p>
        </w:tc>
      </w:tr>
    </w:tbl>
    <w:p w:rsidR="00A931EA" w:rsidRPr="00A74E25" w:rsidRDefault="00A931EA" w:rsidP="00E305FB">
      <w:pPr>
        <w:spacing w:line="276" w:lineRule="auto"/>
        <w:jc w:val="both"/>
        <w:rPr>
          <w:sz w:val="28"/>
          <w:szCs w:val="28"/>
          <w:u w:val="single"/>
          <w:lang w:val="en-GB"/>
        </w:rPr>
      </w:pPr>
    </w:p>
    <w:p w:rsidR="00A931EA" w:rsidRPr="00A74E25" w:rsidRDefault="00A931EA" w:rsidP="00E305FB">
      <w:pPr>
        <w:spacing w:after="240" w:line="276" w:lineRule="auto"/>
        <w:jc w:val="both"/>
        <w:rPr>
          <w:rFonts w:cs="Arial"/>
          <w:lang w:val="en-GB"/>
        </w:rPr>
      </w:pPr>
      <w:r w:rsidRPr="00A74E25">
        <w:rPr>
          <w:lang w:val="en-GB"/>
        </w:rPr>
        <w:t xml:space="preserve">Following the decision by the Council of Ministers on 30 January 2015 extending the </w:t>
      </w:r>
      <w:r w:rsidR="00DA4526" w:rsidRPr="00A74E25">
        <w:rPr>
          <w:lang w:val="en-GB"/>
        </w:rPr>
        <w:t>availability</w:t>
      </w:r>
      <w:r w:rsidRPr="00A74E25">
        <w:rPr>
          <w:lang w:val="en-GB"/>
        </w:rPr>
        <w:t xml:space="preserve"> of the site at </w:t>
      </w:r>
      <w:proofErr w:type="spellStart"/>
      <w:r w:rsidRPr="00A74E25">
        <w:rPr>
          <w:lang w:val="en-GB"/>
        </w:rPr>
        <w:t>Berkendael</w:t>
      </w:r>
      <w:proofErr w:type="spellEnd"/>
      <w:r w:rsidRPr="00A74E25">
        <w:rPr>
          <w:lang w:val="en-GB"/>
        </w:rPr>
        <w:t xml:space="preserve"> for the European Schools to the 2015-2016 school </w:t>
      </w:r>
      <w:proofErr w:type="gramStart"/>
      <w:r w:rsidRPr="00A74E25">
        <w:rPr>
          <w:lang w:val="en-GB"/>
        </w:rPr>
        <w:t>year</w:t>
      </w:r>
      <w:proofErr w:type="gramEnd"/>
      <w:r w:rsidRPr="00A74E25">
        <w:rPr>
          <w:lang w:val="en-GB"/>
        </w:rPr>
        <w:t xml:space="preserve">, the Minister’s Office </w:t>
      </w:r>
      <w:r w:rsidR="00DA4526" w:rsidRPr="00A74E25">
        <w:rPr>
          <w:lang w:val="en-GB"/>
        </w:rPr>
        <w:t xml:space="preserve">of </w:t>
      </w:r>
      <w:r w:rsidRPr="00A74E25">
        <w:rPr>
          <w:lang w:val="en-GB"/>
        </w:rPr>
        <w:t xml:space="preserve">the </w:t>
      </w:r>
      <w:proofErr w:type="spellStart"/>
      <w:r w:rsidR="00DA4526" w:rsidRPr="00A74E25">
        <w:rPr>
          <w:i/>
          <w:lang w:val="en-GB"/>
        </w:rPr>
        <w:t>Régie</w:t>
      </w:r>
      <w:proofErr w:type="spellEnd"/>
      <w:r w:rsidR="00DA4526" w:rsidRPr="00A74E25">
        <w:rPr>
          <w:i/>
          <w:lang w:val="en-GB"/>
        </w:rPr>
        <w:t xml:space="preserve"> des </w:t>
      </w:r>
      <w:proofErr w:type="spellStart"/>
      <w:r w:rsidR="00DA4526" w:rsidRPr="00A74E25">
        <w:rPr>
          <w:i/>
          <w:lang w:val="en-GB"/>
        </w:rPr>
        <w:t>Bâtiments</w:t>
      </w:r>
      <w:proofErr w:type="spellEnd"/>
      <w:r w:rsidR="00DA4526" w:rsidRPr="00A74E25">
        <w:rPr>
          <w:lang w:val="en-GB"/>
        </w:rPr>
        <w:t xml:space="preserve"> </w:t>
      </w:r>
      <w:r w:rsidRPr="00A74E25">
        <w:rPr>
          <w:lang w:val="en-GB"/>
        </w:rPr>
        <w:t>undertook to set up a Working</w:t>
      </w:r>
      <w:r w:rsidR="007F546C" w:rsidRPr="00A74E25">
        <w:rPr>
          <w:lang w:val="en-GB"/>
        </w:rPr>
        <w:t xml:space="preserve"> Group</w:t>
      </w:r>
      <w:r w:rsidRPr="00A74E25">
        <w:rPr>
          <w:lang w:val="en-GB"/>
        </w:rPr>
        <w:t xml:space="preserve"> to</w:t>
      </w:r>
      <w:r w:rsidRPr="00A74E25">
        <w:rPr>
          <w:rFonts w:cs="Arial"/>
          <w:lang w:val="en-GB"/>
        </w:rPr>
        <w:t>:</w:t>
      </w:r>
    </w:p>
    <w:p w:rsidR="00A931EA" w:rsidRPr="00A74E25" w:rsidRDefault="00A931EA" w:rsidP="00E305FB">
      <w:pPr>
        <w:numPr>
          <w:ilvl w:val="0"/>
          <w:numId w:val="25"/>
        </w:numPr>
        <w:spacing w:line="276" w:lineRule="auto"/>
        <w:jc w:val="both"/>
        <w:rPr>
          <w:rFonts w:cs="Arial"/>
          <w:lang w:val="en-GB"/>
        </w:rPr>
      </w:pPr>
      <w:r w:rsidRPr="00A74E25">
        <w:rPr>
          <w:rFonts w:cs="Arial"/>
          <w:lang w:val="en-GB"/>
        </w:rPr>
        <w:t>Re-evaluate and update the future needs of the schools in an objective manner based on the real number of pupils</w:t>
      </w:r>
    </w:p>
    <w:p w:rsidR="00A931EA" w:rsidRPr="00A74E25" w:rsidRDefault="00A931EA" w:rsidP="00E305FB">
      <w:pPr>
        <w:numPr>
          <w:ilvl w:val="0"/>
          <w:numId w:val="25"/>
        </w:numPr>
        <w:spacing w:line="276" w:lineRule="auto"/>
        <w:jc w:val="both"/>
        <w:rPr>
          <w:rFonts w:cs="Arial"/>
          <w:lang w:val="en-GB"/>
        </w:rPr>
      </w:pPr>
      <w:r w:rsidRPr="00A74E25">
        <w:rPr>
          <w:rFonts w:cs="Arial"/>
          <w:lang w:val="en-GB"/>
        </w:rPr>
        <w:t xml:space="preserve">Determine the standards on which the needs of the schools will be determined (those of the </w:t>
      </w:r>
      <w:r w:rsidR="00482EA3" w:rsidRPr="00A74E25">
        <w:rPr>
          <w:rFonts w:cs="Arial"/>
          <w:lang w:val="en-GB"/>
        </w:rPr>
        <w:t xml:space="preserve">Francophone </w:t>
      </w:r>
      <w:r w:rsidRPr="00A74E25">
        <w:rPr>
          <w:rFonts w:cs="Arial"/>
          <w:lang w:val="en-GB"/>
        </w:rPr>
        <w:t>Community, the Flemish Community, rules related to the</w:t>
      </w:r>
      <w:r w:rsidR="00DA4526" w:rsidRPr="00A74E25">
        <w:rPr>
          <w:rFonts w:cs="Arial"/>
          <w:lang w:val="en-GB"/>
        </w:rPr>
        <w:t xml:space="preserve"> different categories of pupils, etc.</w:t>
      </w:r>
      <w:r w:rsidRPr="00A74E25">
        <w:rPr>
          <w:rFonts w:cs="Arial"/>
          <w:lang w:val="en-GB"/>
        </w:rPr>
        <w:t>)</w:t>
      </w:r>
    </w:p>
    <w:p w:rsidR="00A931EA" w:rsidRPr="00A74E25" w:rsidRDefault="00A931EA" w:rsidP="00E305FB">
      <w:pPr>
        <w:spacing w:line="276" w:lineRule="auto"/>
        <w:jc w:val="both"/>
        <w:rPr>
          <w:sz w:val="28"/>
          <w:lang w:val="en-GB"/>
        </w:rPr>
      </w:pPr>
    </w:p>
    <w:p w:rsidR="00DA4526" w:rsidRPr="00A74E25" w:rsidRDefault="00A931EA" w:rsidP="00E305FB">
      <w:pPr>
        <w:spacing w:line="276" w:lineRule="auto"/>
        <w:jc w:val="both"/>
        <w:rPr>
          <w:lang w:val="en-GB"/>
        </w:rPr>
      </w:pPr>
      <w:r w:rsidRPr="00A74E25">
        <w:rPr>
          <w:lang w:val="en-GB"/>
        </w:rPr>
        <w:t xml:space="preserve">The Minister’s Office of 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Pr="00A74E25">
        <w:rPr>
          <w:lang w:val="en-GB"/>
        </w:rPr>
        <w:t xml:space="preserve"> proceeded to chair a </w:t>
      </w:r>
      <w:r w:rsidR="007F546C" w:rsidRPr="00A74E25">
        <w:rPr>
          <w:lang w:val="en-GB"/>
        </w:rPr>
        <w:t>WG</w:t>
      </w:r>
      <w:r w:rsidRPr="00A74E25">
        <w:rPr>
          <w:lang w:val="en-GB"/>
        </w:rPr>
        <w:t xml:space="preserve"> consisting of representatives of 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Pr="00A74E25">
        <w:rPr>
          <w:lang w:val="en-GB"/>
        </w:rPr>
        <w:t xml:space="preserve">, the Board of Governors of the European Schools, the European Commission and Belgian co-delegates to the Board of Governors, i.e. from the </w:t>
      </w:r>
      <w:r w:rsidR="00482EA3" w:rsidRPr="00A74E25">
        <w:rPr>
          <w:lang w:val="en-GB"/>
        </w:rPr>
        <w:t xml:space="preserve">Francophone </w:t>
      </w:r>
      <w:r w:rsidRPr="00A74E25">
        <w:rPr>
          <w:lang w:val="en-GB"/>
        </w:rPr>
        <w:t xml:space="preserve">Community and the Flemish Community. </w:t>
      </w:r>
      <w:proofErr w:type="gramStart"/>
      <w:r w:rsidR="00DA4526" w:rsidRPr="00A74E25">
        <w:rPr>
          <w:lang w:val="en-GB"/>
        </w:rPr>
        <w:t>convened</w:t>
      </w:r>
      <w:proofErr w:type="gramEnd"/>
      <w:r w:rsidR="00DA4526" w:rsidRPr="00A74E25">
        <w:rPr>
          <w:lang w:val="en-GB"/>
        </w:rPr>
        <w:t xml:space="preserve"> on 2 April 2015, 26 May 2015 and 7 July 2015 at meetings chaired by Mr Antoine </w:t>
      </w:r>
      <w:proofErr w:type="spellStart"/>
      <w:r w:rsidR="00DA4526" w:rsidRPr="00A74E25">
        <w:rPr>
          <w:lang w:val="en-GB"/>
        </w:rPr>
        <w:t>Defrenne</w:t>
      </w:r>
      <w:proofErr w:type="spellEnd"/>
      <w:r w:rsidR="00DA4526" w:rsidRPr="00A74E25">
        <w:rPr>
          <w:lang w:val="en-GB"/>
        </w:rPr>
        <w:t>.</w:t>
      </w:r>
    </w:p>
    <w:p w:rsidR="00DA4526" w:rsidRPr="00A74E25" w:rsidRDefault="00DA4526" w:rsidP="00E305FB">
      <w:pPr>
        <w:spacing w:line="276" w:lineRule="auto"/>
        <w:jc w:val="both"/>
        <w:rPr>
          <w:lang w:val="en-GB"/>
        </w:rPr>
      </w:pPr>
    </w:p>
    <w:p w:rsidR="00DA4526" w:rsidRPr="00A74E25" w:rsidRDefault="00DA4526" w:rsidP="00E305FB">
      <w:pPr>
        <w:spacing w:line="276" w:lineRule="auto"/>
        <w:jc w:val="both"/>
        <w:rPr>
          <w:lang w:val="en-GB"/>
        </w:rPr>
      </w:pPr>
      <w:r w:rsidRPr="00A74E25">
        <w:rPr>
          <w:lang w:val="en-GB"/>
        </w:rPr>
        <w:t>The WG examined all the criteria related to the future needs of the European Schools (ES), based on the growth of the pupil population over the past few years, expected growth for the next few years, restrictions on enrolment for entitled pupils, management of space in the schools, demographics of the schoolchildren, etc.</w:t>
      </w:r>
    </w:p>
    <w:p w:rsidR="00DA4526" w:rsidRPr="00A74E25" w:rsidRDefault="00DA4526" w:rsidP="00E305FB">
      <w:pPr>
        <w:spacing w:line="276" w:lineRule="auto"/>
        <w:jc w:val="both"/>
        <w:rPr>
          <w:lang w:val="en-GB"/>
        </w:rPr>
      </w:pPr>
    </w:p>
    <w:p w:rsidR="00DA4526" w:rsidRPr="00A74E25" w:rsidRDefault="00DA4526" w:rsidP="00E305FB">
      <w:pPr>
        <w:spacing w:line="276" w:lineRule="auto"/>
        <w:jc w:val="both"/>
        <w:rPr>
          <w:lang w:val="en-GB"/>
        </w:rPr>
      </w:pPr>
      <w:r w:rsidRPr="00A74E25">
        <w:rPr>
          <w:lang w:val="en-GB"/>
        </w:rPr>
        <w:t>The WG also looked at the building regulations for schools in the Francophone and Flemish Communities. These are almost identical for Nursery and Primary and vary slightly more for Secondary.</w:t>
      </w:r>
    </w:p>
    <w:p w:rsidR="00A931EA" w:rsidRPr="00A74E25" w:rsidRDefault="00DA4526" w:rsidP="00E305FB">
      <w:pPr>
        <w:spacing w:line="276" w:lineRule="auto"/>
        <w:jc w:val="both"/>
        <w:rPr>
          <w:lang w:val="en-GB"/>
        </w:rPr>
      </w:pPr>
      <w:r w:rsidRPr="00A74E25">
        <w:rPr>
          <w:lang w:val="en-GB"/>
        </w:rPr>
        <w:t xml:space="preserve"> </w:t>
      </w:r>
    </w:p>
    <w:p w:rsidR="00A931EA" w:rsidRPr="00A74E25" w:rsidRDefault="00A931EA" w:rsidP="00E305FB">
      <w:pPr>
        <w:spacing w:line="276" w:lineRule="auto"/>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931EA" w:rsidRPr="00A74E25" w:rsidTr="007F546C">
        <w:tc>
          <w:tcPr>
            <w:tcW w:w="9212" w:type="dxa"/>
            <w:shd w:val="clear" w:color="auto" w:fill="auto"/>
          </w:tcPr>
          <w:p w:rsidR="00A931EA" w:rsidRPr="00A74E25" w:rsidRDefault="00A931EA" w:rsidP="00E305FB">
            <w:pPr>
              <w:numPr>
                <w:ilvl w:val="0"/>
                <w:numId w:val="37"/>
              </w:numPr>
              <w:spacing w:line="276" w:lineRule="auto"/>
              <w:jc w:val="both"/>
              <w:rPr>
                <w:b/>
                <w:sz w:val="26"/>
                <w:szCs w:val="26"/>
                <w:lang w:val="en-GB"/>
              </w:rPr>
            </w:pPr>
            <w:r w:rsidRPr="00A74E25">
              <w:rPr>
                <w:b/>
                <w:sz w:val="26"/>
                <w:szCs w:val="26"/>
                <w:lang w:val="en-GB"/>
              </w:rPr>
              <w:t xml:space="preserve">Growth of the </w:t>
            </w:r>
            <w:r w:rsidR="00214292" w:rsidRPr="00A74E25">
              <w:rPr>
                <w:b/>
                <w:sz w:val="26"/>
                <w:szCs w:val="26"/>
                <w:lang w:val="en-GB"/>
              </w:rPr>
              <w:t xml:space="preserve">pupil population </w:t>
            </w:r>
            <w:r w:rsidRPr="00A74E25">
              <w:rPr>
                <w:b/>
                <w:sz w:val="26"/>
                <w:szCs w:val="26"/>
                <w:lang w:val="en-GB"/>
              </w:rPr>
              <w:t>in the European Schools</w:t>
            </w:r>
          </w:p>
        </w:tc>
      </w:tr>
    </w:tbl>
    <w:p w:rsidR="00A931EA" w:rsidRPr="00A74E25" w:rsidRDefault="00A931EA" w:rsidP="00E305FB">
      <w:pPr>
        <w:spacing w:line="276" w:lineRule="auto"/>
        <w:jc w:val="both"/>
        <w:rPr>
          <w:lang w:val="en-GB"/>
        </w:rPr>
      </w:pPr>
    </w:p>
    <w:p w:rsidR="00A931EA" w:rsidRPr="00A74E25" w:rsidRDefault="00A931EA" w:rsidP="00E305FB">
      <w:pPr>
        <w:numPr>
          <w:ilvl w:val="0"/>
          <w:numId w:val="36"/>
        </w:numPr>
        <w:spacing w:line="276" w:lineRule="auto"/>
        <w:jc w:val="both"/>
        <w:rPr>
          <w:lang w:val="en-GB"/>
        </w:rPr>
      </w:pPr>
      <w:r w:rsidRPr="00A74E25">
        <w:rPr>
          <w:lang w:val="en-GB"/>
        </w:rPr>
        <w:t xml:space="preserve">By category, the </w:t>
      </w:r>
      <w:r w:rsidR="00214292" w:rsidRPr="00A74E25">
        <w:rPr>
          <w:lang w:val="en-GB"/>
        </w:rPr>
        <w:t xml:space="preserve">pupil population </w:t>
      </w:r>
      <w:r w:rsidRPr="00A74E25">
        <w:rPr>
          <w:lang w:val="en-GB"/>
        </w:rPr>
        <w:t>for t</w:t>
      </w:r>
      <w:r w:rsidR="00DA4526" w:rsidRPr="00A74E25">
        <w:rPr>
          <w:lang w:val="en-GB"/>
        </w:rPr>
        <w:t xml:space="preserve">he 2014-2015 school year was 10 </w:t>
      </w:r>
      <w:r w:rsidRPr="00A74E25">
        <w:rPr>
          <w:lang w:val="en-GB"/>
        </w:rPr>
        <w:t xml:space="preserve">903 in category I, 174 in category II and 328 in category III.  </w:t>
      </w:r>
    </w:p>
    <w:p w:rsidR="00A931EA" w:rsidRPr="00A74E25" w:rsidRDefault="00A931EA" w:rsidP="00E305FB">
      <w:pPr>
        <w:spacing w:line="276" w:lineRule="auto"/>
        <w:ind w:left="720"/>
        <w:jc w:val="both"/>
        <w:rPr>
          <w:lang w:val="en-GB"/>
        </w:rPr>
      </w:pPr>
      <w:r w:rsidRPr="00A74E25">
        <w:rPr>
          <w:lang w:val="en-GB"/>
        </w:rPr>
        <w:t>96% of pupils are therefore in category I.</w:t>
      </w:r>
    </w:p>
    <w:p w:rsidR="00A931EA" w:rsidRPr="00A74E25" w:rsidRDefault="00A931EA" w:rsidP="00E305FB">
      <w:pPr>
        <w:numPr>
          <w:ilvl w:val="0"/>
          <w:numId w:val="36"/>
        </w:numPr>
        <w:spacing w:line="276" w:lineRule="auto"/>
        <w:jc w:val="both"/>
        <w:rPr>
          <w:lang w:val="en-GB"/>
        </w:rPr>
      </w:pPr>
      <w:r w:rsidRPr="00A74E25">
        <w:rPr>
          <w:lang w:val="en-GB"/>
        </w:rPr>
        <w:lastRenderedPageBreak/>
        <w:t xml:space="preserve">The </w:t>
      </w:r>
      <w:r w:rsidR="00214292" w:rsidRPr="00A74E25">
        <w:rPr>
          <w:lang w:val="en-GB"/>
        </w:rPr>
        <w:t xml:space="preserve">pupil population </w:t>
      </w:r>
      <w:r w:rsidRPr="00A74E25">
        <w:rPr>
          <w:lang w:val="en-GB"/>
        </w:rPr>
        <w:t>for the 2014-20</w:t>
      </w:r>
      <w:r w:rsidR="00DA4526" w:rsidRPr="00A74E25">
        <w:rPr>
          <w:lang w:val="en-GB"/>
        </w:rPr>
        <w:t xml:space="preserve">15 school year was therefore 11 405 children out of a total capacity of 12 </w:t>
      </w:r>
      <w:r w:rsidRPr="00A74E25">
        <w:rPr>
          <w:lang w:val="en-GB"/>
        </w:rPr>
        <w:t xml:space="preserve">400 places (the 4 European Schools + </w:t>
      </w:r>
      <w:proofErr w:type="spellStart"/>
      <w:r w:rsidRPr="00A74E25">
        <w:rPr>
          <w:lang w:val="en-GB"/>
        </w:rPr>
        <w:t>Berkendael</w:t>
      </w:r>
      <w:proofErr w:type="spellEnd"/>
      <w:r w:rsidRPr="00A74E25">
        <w:rPr>
          <w:lang w:val="en-GB"/>
        </w:rPr>
        <w:t xml:space="preserve">). The current figures are very close to the forecasts made in 2013 by the previous </w:t>
      </w:r>
      <w:r w:rsidR="007F546C" w:rsidRPr="00A74E25">
        <w:rPr>
          <w:lang w:val="en-GB"/>
        </w:rPr>
        <w:t>WG</w:t>
      </w:r>
      <w:r w:rsidRPr="00A74E25">
        <w:rPr>
          <w:lang w:val="en-GB"/>
        </w:rPr>
        <w:t>. These forecasts have therefore been verified over time.</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6"/>
        </w:numPr>
        <w:spacing w:line="276" w:lineRule="auto"/>
        <w:jc w:val="both"/>
        <w:rPr>
          <w:lang w:val="en-GB"/>
        </w:rPr>
      </w:pPr>
      <w:r w:rsidRPr="00A74E25">
        <w:rPr>
          <w:lang w:val="en-GB"/>
        </w:rPr>
        <w:t>The enrolment policy of the Board of Governo</w:t>
      </w:r>
      <w:r w:rsidR="00DA4526" w:rsidRPr="00A74E25">
        <w:rPr>
          <w:lang w:val="en-GB"/>
        </w:rPr>
        <w:t>rs of the European Schools (</w:t>
      </w:r>
      <w:proofErr w:type="spellStart"/>
      <w:r w:rsidR="00DA4526" w:rsidRPr="00A74E25">
        <w:rPr>
          <w:lang w:val="en-GB"/>
        </w:rPr>
        <w:t>BoG</w:t>
      </w:r>
      <w:proofErr w:type="spellEnd"/>
      <w:r w:rsidRPr="00A74E25">
        <w:rPr>
          <w:lang w:val="en-GB"/>
        </w:rPr>
        <w:t>) is very restricti</w:t>
      </w:r>
      <w:r w:rsidR="00DA4526" w:rsidRPr="00A74E25">
        <w:rPr>
          <w:lang w:val="en-GB"/>
        </w:rPr>
        <w:t>ve and only pupils in category I</w:t>
      </w:r>
      <w:r w:rsidRPr="00A74E25">
        <w:rPr>
          <w:lang w:val="en-GB"/>
        </w:rPr>
        <w:t xml:space="preserve"> (children of </w:t>
      </w:r>
      <w:r w:rsidR="00DA4526" w:rsidRPr="00A74E25">
        <w:rPr>
          <w:lang w:val="en-GB"/>
        </w:rPr>
        <w:t>staff of European institutions) and category II</w:t>
      </w:r>
      <w:r w:rsidRPr="00A74E25">
        <w:rPr>
          <w:lang w:val="en-GB"/>
        </w:rPr>
        <w:t xml:space="preserve"> (parents working in an international organisation with which the Board of Governors has an agreement) are automatically enrolled</w:t>
      </w:r>
    </w:p>
    <w:p w:rsidR="00A931EA" w:rsidRPr="00A74E25" w:rsidRDefault="00A931EA" w:rsidP="00E305FB">
      <w:pPr>
        <w:spacing w:line="276" w:lineRule="auto"/>
        <w:ind w:left="720"/>
        <w:jc w:val="both"/>
        <w:rPr>
          <w:lang w:val="en-GB"/>
        </w:rPr>
      </w:pPr>
    </w:p>
    <w:p w:rsidR="00A931EA" w:rsidRPr="00A74E25" w:rsidRDefault="00DA4526" w:rsidP="00E305FB">
      <w:pPr>
        <w:numPr>
          <w:ilvl w:val="0"/>
          <w:numId w:val="36"/>
        </w:numPr>
        <w:spacing w:line="276" w:lineRule="auto"/>
        <w:jc w:val="both"/>
        <w:rPr>
          <w:lang w:val="en-GB"/>
        </w:rPr>
      </w:pPr>
      <w:r w:rsidRPr="00A74E25">
        <w:rPr>
          <w:lang w:val="en-GB"/>
        </w:rPr>
        <w:t>Children in category III (i.e. those not in categories I and II) can</w:t>
      </w:r>
      <w:r w:rsidR="00A931EA" w:rsidRPr="00A74E25">
        <w:rPr>
          <w:lang w:val="en-GB"/>
        </w:rPr>
        <w:t xml:space="preserve"> no longer be enrolled unless there are exceptional circumstances (siblings in the same </w:t>
      </w:r>
      <w:r w:rsidRPr="00A74E25">
        <w:rPr>
          <w:lang w:val="en-GB"/>
        </w:rPr>
        <w:t>school), the aim being to give</w:t>
      </w:r>
      <w:r w:rsidR="00A931EA" w:rsidRPr="00A74E25">
        <w:rPr>
          <w:lang w:val="en-GB"/>
        </w:rPr>
        <w:t xml:space="preserve"> prio</w:t>
      </w:r>
      <w:r w:rsidRPr="00A74E25">
        <w:rPr>
          <w:lang w:val="en-GB"/>
        </w:rPr>
        <w:t>rity to children in categories I and II</w:t>
      </w:r>
      <w:r w:rsidR="00A931EA" w:rsidRPr="00A74E25">
        <w:rPr>
          <w:lang w:val="en-GB"/>
        </w:rPr>
        <w:t>. Despite this enrolment policy, the number of children enrolled continues to increase every year.</w:t>
      </w:r>
    </w:p>
    <w:p w:rsidR="00A931EA" w:rsidRPr="00A74E25" w:rsidRDefault="00A931EA" w:rsidP="00E305FB">
      <w:pPr>
        <w:spacing w:line="276" w:lineRule="auto"/>
        <w:jc w:val="both"/>
        <w:rPr>
          <w:lang w:val="en-GB"/>
        </w:rPr>
      </w:pPr>
    </w:p>
    <w:p w:rsidR="00A931EA" w:rsidRPr="00A74E25" w:rsidRDefault="00A931EA" w:rsidP="00E305FB">
      <w:pPr>
        <w:numPr>
          <w:ilvl w:val="0"/>
          <w:numId w:val="36"/>
        </w:numPr>
        <w:spacing w:line="276" w:lineRule="auto"/>
        <w:jc w:val="both"/>
        <w:rPr>
          <w:lang w:val="en-GB"/>
        </w:rPr>
      </w:pPr>
      <w:r w:rsidRPr="00A74E25">
        <w:rPr>
          <w:lang w:val="en-GB"/>
        </w:rPr>
        <w:t xml:space="preserve">In fact, the number of pupils in the </w:t>
      </w:r>
      <w:r w:rsidR="00DA4526" w:rsidRPr="00A74E25">
        <w:rPr>
          <w:lang w:val="en-GB"/>
        </w:rPr>
        <w:t>European School</w:t>
      </w:r>
      <w:r w:rsidRPr="00A74E25">
        <w:rPr>
          <w:lang w:val="en-GB"/>
        </w:rPr>
        <w:t xml:space="preserve"> system is growing by 392 per annum, and forecasts for 2016-2023 made on the basis of the number of children of </w:t>
      </w:r>
      <w:r w:rsidR="00DA4526" w:rsidRPr="00A74E25">
        <w:rPr>
          <w:lang w:val="en-GB"/>
        </w:rPr>
        <w:t xml:space="preserve">staff of </w:t>
      </w:r>
      <w:r w:rsidRPr="00A74E25">
        <w:rPr>
          <w:lang w:val="en-GB"/>
        </w:rPr>
        <w:t>EU institution</w:t>
      </w:r>
      <w:r w:rsidR="00DA4526" w:rsidRPr="00A74E25">
        <w:rPr>
          <w:lang w:val="en-GB"/>
        </w:rPr>
        <w:t>s</w:t>
      </w:r>
      <w:r w:rsidRPr="00A74E25">
        <w:rPr>
          <w:lang w:val="en-GB"/>
        </w:rPr>
        <w:t xml:space="preserve"> who are currently aged between 0 and 18, and on the basis of the number of births per annum it is forecast that this figure of 392 extra pupils every will continue until 2023.</w:t>
      </w:r>
    </w:p>
    <w:p w:rsidR="00A931EA" w:rsidRPr="00A74E25" w:rsidRDefault="00A931EA" w:rsidP="00E305FB">
      <w:pPr>
        <w:spacing w:line="276" w:lineRule="auto"/>
        <w:jc w:val="both"/>
        <w:rPr>
          <w:lang w:val="en-GB"/>
        </w:rPr>
      </w:pPr>
    </w:p>
    <w:p w:rsidR="00A931EA" w:rsidRPr="00A74E25" w:rsidRDefault="00A931EA" w:rsidP="00E305FB">
      <w:pPr>
        <w:numPr>
          <w:ilvl w:val="0"/>
          <w:numId w:val="36"/>
        </w:numPr>
        <w:spacing w:line="276" w:lineRule="auto"/>
        <w:jc w:val="both"/>
        <w:rPr>
          <w:lang w:val="en-GB"/>
        </w:rPr>
      </w:pPr>
      <w:r w:rsidRPr="00A74E25">
        <w:rPr>
          <w:lang w:val="en-GB"/>
        </w:rPr>
        <w:t xml:space="preserve">While it is true that the European public administration has been hit by cost-cutting measures, the </w:t>
      </w:r>
      <w:r w:rsidR="00DA4526" w:rsidRPr="00A74E25">
        <w:rPr>
          <w:lang w:val="en-GB"/>
        </w:rPr>
        <w:t>staff</w:t>
      </w:r>
      <w:r w:rsidRPr="00A74E25">
        <w:rPr>
          <w:lang w:val="en-GB"/>
        </w:rPr>
        <w:t xml:space="preserve"> structure, and in particular the num</w:t>
      </w:r>
      <w:r w:rsidR="00305353">
        <w:rPr>
          <w:lang w:val="en-GB"/>
        </w:rPr>
        <w:t>ber of children of</w:t>
      </w:r>
      <w:r w:rsidRPr="00A74E25">
        <w:rPr>
          <w:lang w:val="en-GB"/>
        </w:rPr>
        <w:t xml:space="preserve"> staff</w:t>
      </w:r>
      <w:r w:rsidR="00DA4526" w:rsidRPr="00A74E25">
        <w:rPr>
          <w:lang w:val="en-GB"/>
        </w:rPr>
        <w:t xml:space="preserve"> </w:t>
      </w:r>
      <w:r w:rsidR="00305353">
        <w:rPr>
          <w:lang w:val="en-GB"/>
        </w:rPr>
        <w:t xml:space="preserve">of the institutions </w:t>
      </w:r>
      <w:r w:rsidR="00DA4526" w:rsidRPr="00A74E25">
        <w:rPr>
          <w:lang w:val="en-GB"/>
        </w:rPr>
        <w:t>following the most recent enlargement waves</w:t>
      </w:r>
      <w:r w:rsidRPr="00A74E25">
        <w:rPr>
          <w:lang w:val="en-GB"/>
        </w:rPr>
        <w:t>, highl</w:t>
      </w:r>
      <w:r w:rsidR="00DA4526" w:rsidRPr="00A74E25">
        <w:rPr>
          <w:lang w:val="en-GB"/>
        </w:rPr>
        <w:t>ight growing demand and</w:t>
      </w:r>
      <w:r w:rsidRPr="00A74E25">
        <w:rPr>
          <w:lang w:val="en-GB"/>
        </w:rPr>
        <w:t xml:space="preserve"> potentially higher demand for</w:t>
      </w:r>
      <w:r w:rsidR="00DA4526" w:rsidRPr="00A74E25">
        <w:rPr>
          <w:lang w:val="en-GB"/>
        </w:rPr>
        <w:t xml:space="preserve"> children in category I</w:t>
      </w:r>
      <w:r w:rsidRPr="00A74E25">
        <w:rPr>
          <w:lang w:val="en-GB"/>
        </w:rPr>
        <w:t xml:space="preserve"> in the next few years.   </w:t>
      </w:r>
    </w:p>
    <w:p w:rsidR="00A931EA" w:rsidRPr="00A74E25" w:rsidRDefault="00A931EA" w:rsidP="00E305FB">
      <w:pPr>
        <w:spacing w:line="276" w:lineRule="auto"/>
        <w:jc w:val="both"/>
        <w:rPr>
          <w:lang w:val="en-GB"/>
        </w:rPr>
      </w:pPr>
    </w:p>
    <w:p w:rsidR="00A931EA" w:rsidRPr="00A74E25" w:rsidRDefault="00A931EA" w:rsidP="00E305FB">
      <w:pPr>
        <w:spacing w:line="276" w:lineRule="auto"/>
        <w:ind w:left="708"/>
        <w:jc w:val="both"/>
        <w:rPr>
          <w:lang w:val="en-GB"/>
        </w:rPr>
      </w:pPr>
      <w:r w:rsidRPr="00A74E25">
        <w:rPr>
          <w:lang w:val="en-GB"/>
        </w:rPr>
        <w:t>Thus, the measures applied to the E</w:t>
      </w:r>
      <w:r w:rsidR="00DA4526" w:rsidRPr="00A74E25">
        <w:rPr>
          <w:lang w:val="en-GB"/>
        </w:rPr>
        <w:t>uropean public administration are not having</w:t>
      </w:r>
      <w:r w:rsidRPr="00A74E25">
        <w:rPr>
          <w:lang w:val="en-GB"/>
        </w:rPr>
        <w:t xml:space="preserve"> a direct impact on the number of children of</w:t>
      </w:r>
      <w:r w:rsidR="00DA4526" w:rsidRPr="00A74E25">
        <w:rPr>
          <w:lang w:val="en-GB"/>
        </w:rPr>
        <w:t xml:space="preserve"> staff of EU institutions</w:t>
      </w:r>
      <w:r w:rsidRPr="00A74E25">
        <w:rPr>
          <w:lang w:val="en-GB"/>
        </w:rPr>
        <w:t xml:space="preserve"> entering the </w:t>
      </w:r>
      <w:r w:rsidR="00DA4526" w:rsidRPr="00A74E25">
        <w:rPr>
          <w:lang w:val="en-GB"/>
        </w:rPr>
        <w:t>European School</w:t>
      </w:r>
      <w:r w:rsidRPr="00A74E25">
        <w:rPr>
          <w:lang w:val="en-GB"/>
        </w:rPr>
        <w:t xml:space="preserve"> system every year.</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6"/>
        </w:numPr>
        <w:spacing w:line="276" w:lineRule="auto"/>
        <w:jc w:val="both"/>
        <w:rPr>
          <w:lang w:val="en-GB"/>
        </w:rPr>
      </w:pPr>
      <w:r w:rsidRPr="00A74E25">
        <w:rPr>
          <w:lang w:val="en-GB"/>
        </w:rPr>
        <w:t>The main problem lies at the level of Nursery and Primary places, and also at the start of Secondary (first years of Secondary – 1 to 3 in the Belgian system).</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6"/>
        </w:numPr>
        <w:spacing w:line="276" w:lineRule="auto"/>
        <w:jc w:val="both"/>
        <w:rPr>
          <w:lang w:val="en-GB"/>
        </w:rPr>
      </w:pPr>
      <w:r w:rsidRPr="00A74E25">
        <w:rPr>
          <w:lang w:val="en-GB"/>
        </w:rPr>
        <w:t>In the light of these factors, there will</w:t>
      </w:r>
      <w:r w:rsidR="00DA4526" w:rsidRPr="00A74E25">
        <w:rPr>
          <w:lang w:val="en-GB"/>
        </w:rPr>
        <w:t xml:space="preserve"> be</w:t>
      </w:r>
      <w:r w:rsidRPr="00A74E25">
        <w:rPr>
          <w:lang w:val="en-GB"/>
        </w:rPr>
        <w:t xml:space="preserve"> a lack of capacity in the European Schools</w:t>
      </w:r>
      <w:r w:rsidR="00DA4526" w:rsidRPr="00A74E25">
        <w:rPr>
          <w:lang w:val="en-GB"/>
        </w:rPr>
        <w:t xml:space="preserve">’ </w:t>
      </w:r>
      <w:r w:rsidRPr="00A74E25">
        <w:rPr>
          <w:lang w:val="en-GB"/>
        </w:rPr>
        <w:t>infrastructure from the 2017-201</w:t>
      </w:r>
      <w:r w:rsidR="00DA4526" w:rsidRPr="00A74E25">
        <w:rPr>
          <w:lang w:val="en-GB"/>
        </w:rPr>
        <w:t xml:space="preserve">8 school year (approximately 12 </w:t>
      </w:r>
      <w:r w:rsidRPr="00A74E25">
        <w:rPr>
          <w:lang w:val="en-GB"/>
        </w:rPr>
        <w:t>600 pupils expected).</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6"/>
        </w:numPr>
        <w:spacing w:line="276" w:lineRule="auto"/>
        <w:jc w:val="both"/>
        <w:rPr>
          <w:lang w:val="en-GB"/>
        </w:rPr>
      </w:pPr>
      <w:r w:rsidRPr="00A74E25">
        <w:rPr>
          <w:lang w:val="en-GB"/>
        </w:rPr>
        <w:t xml:space="preserve">It will therefore be necessary to provide a </w:t>
      </w:r>
      <w:r w:rsidR="00DA4526" w:rsidRPr="00A74E25">
        <w:rPr>
          <w:lang w:val="en-GB"/>
        </w:rPr>
        <w:t>fifth</w:t>
      </w:r>
      <w:r w:rsidRPr="00A74E25">
        <w:rPr>
          <w:lang w:val="en-GB"/>
        </w:rPr>
        <w:t xml:space="preserve"> European School starting in the 2019-2020 school year. The needs for the period aft</w:t>
      </w:r>
      <w:r w:rsidR="00DA4526" w:rsidRPr="00A74E25">
        <w:rPr>
          <w:lang w:val="en-GB"/>
        </w:rPr>
        <w:t xml:space="preserve">er 2019-2020 are estimated at 2 </w:t>
      </w:r>
      <w:r w:rsidRPr="00A74E25">
        <w:rPr>
          <w:lang w:val="en-GB"/>
        </w:rPr>
        <w:t>500 places.</w:t>
      </w:r>
    </w:p>
    <w:p w:rsidR="00A931EA" w:rsidRPr="00A74E25" w:rsidRDefault="00A931EA" w:rsidP="00E305FB">
      <w:pPr>
        <w:spacing w:line="276" w:lineRule="auto"/>
        <w:ind w:left="720"/>
        <w:jc w:val="both"/>
        <w:rPr>
          <w:lang w:val="en-GB"/>
        </w:rPr>
      </w:pPr>
    </w:p>
    <w:p w:rsidR="00A931EA" w:rsidRPr="00A74E25" w:rsidRDefault="00A931EA" w:rsidP="00E305FB">
      <w:pPr>
        <w:spacing w:line="276" w:lineRule="auto"/>
        <w:ind w:left="720"/>
        <w:jc w:val="both"/>
        <w:rPr>
          <w:lang w:val="en-GB"/>
        </w:rPr>
      </w:pPr>
      <w:r w:rsidRPr="00A74E25">
        <w:rPr>
          <w:lang w:val="en-GB"/>
        </w:rPr>
        <w:t>In the meantime, th</w:t>
      </w:r>
      <w:r w:rsidR="00031DFE" w:rsidRPr="00A74E25">
        <w:rPr>
          <w:lang w:val="en-GB"/>
        </w:rPr>
        <w:t>e possibility of installing pre</w:t>
      </w:r>
      <w:r w:rsidRPr="00A74E25">
        <w:rPr>
          <w:lang w:val="en-GB"/>
        </w:rPr>
        <w:t>fabricated buildings on the different sites of the European Schools to temporarily offset the</w:t>
      </w:r>
      <w:r w:rsidR="00031DFE" w:rsidRPr="00A74E25">
        <w:rPr>
          <w:lang w:val="en-GB"/>
        </w:rPr>
        <w:t xml:space="preserve"> lack of places could be considered</w:t>
      </w:r>
      <w:r w:rsidRPr="00A74E25">
        <w:rPr>
          <w:lang w:val="en-GB"/>
        </w:rPr>
        <w:t>.</w:t>
      </w:r>
    </w:p>
    <w:p w:rsidR="00A931EA" w:rsidRPr="00A74E25" w:rsidRDefault="00A931EA" w:rsidP="00E305FB">
      <w:pPr>
        <w:spacing w:line="276" w:lineRule="auto"/>
        <w:ind w:left="360"/>
        <w:jc w:val="both"/>
        <w:rPr>
          <w:lang w:val="en-GB"/>
        </w:rPr>
      </w:pPr>
    </w:p>
    <w:p w:rsidR="00A931EA" w:rsidRPr="00A74E25" w:rsidRDefault="00A931EA" w:rsidP="00E305FB">
      <w:pPr>
        <w:spacing w:line="276" w:lineRule="auto"/>
        <w:ind w:left="720"/>
        <w:jc w:val="both"/>
        <w:rPr>
          <w:b/>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931EA" w:rsidRPr="00A74E25" w:rsidTr="007F546C">
        <w:tc>
          <w:tcPr>
            <w:tcW w:w="9212" w:type="dxa"/>
            <w:shd w:val="clear" w:color="auto" w:fill="auto"/>
          </w:tcPr>
          <w:p w:rsidR="00A931EA" w:rsidRPr="00A74E25" w:rsidRDefault="00A931EA" w:rsidP="00E305FB">
            <w:pPr>
              <w:numPr>
                <w:ilvl w:val="0"/>
                <w:numId w:val="37"/>
              </w:numPr>
              <w:spacing w:line="276" w:lineRule="auto"/>
              <w:ind w:left="720"/>
              <w:jc w:val="both"/>
              <w:rPr>
                <w:lang w:val="en-GB"/>
              </w:rPr>
            </w:pPr>
            <w:r w:rsidRPr="00A74E25">
              <w:rPr>
                <w:b/>
                <w:sz w:val="26"/>
                <w:szCs w:val="26"/>
                <w:lang w:val="en-GB"/>
              </w:rPr>
              <w:lastRenderedPageBreak/>
              <w:t>Application of Belgian standards i</w:t>
            </w:r>
            <w:r w:rsidR="00031DFE" w:rsidRPr="00A74E25">
              <w:rPr>
                <w:b/>
                <w:sz w:val="26"/>
                <w:szCs w:val="26"/>
                <w:lang w:val="en-GB"/>
              </w:rPr>
              <w:t>n the construction and fitting-out</w:t>
            </w:r>
            <w:r w:rsidRPr="00A74E25">
              <w:rPr>
                <w:b/>
                <w:sz w:val="26"/>
                <w:szCs w:val="26"/>
                <w:lang w:val="en-GB"/>
              </w:rPr>
              <w:t xml:space="preserve"> of European Schools.</w:t>
            </w:r>
          </w:p>
        </w:tc>
      </w:tr>
    </w:tbl>
    <w:p w:rsidR="00A931EA" w:rsidRPr="00A74E25" w:rsidRDefault="00A931EA" w:rsidP="00E305FB">
      <w:pPr>
        <w:spacing w:line="276" w:lineRule="auto"/>
        <w:jc w:val="both"/>
        <w:rPr>
          <w:lang w:val="en-GB"/>
        </w:rPr>
      </w:pPr>
    </w:p>
    <w:p w:rsidR="00A931EA" w:rsidRPr="00A74E25" w:rsidRDefault="00A931EA" w:rsidP="00E305FB">
      <w:pPr>
        <w:numPr>
          <w:ilvl w:val="0"/>
          <w:numId w:val="39"/>
        </w:numPr>
        <w:spacing w:line="276" w:lineRule="auto"/>
        <w:jc w:val="both"/>
        <w:rPr>
          <w:lang w:val="en-GB"/>
        </w:rPr>
      </w:pPr>
      <w:r w:rsidRPr="00A74E25">
        <w:rPr>
          <w:lang w:val="en-GB"/>
        </w:rPr>
        <w:t xml:space="preserve">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Pr="00A74E25">
        <w:rPr>
          <w:lang w:val="en-GB"/>
        </w:rPr>
        <w:t>, which has built all the European Schools, has applied Belgian standards in</w:t>
      </w:r>
      <w:r w:rsidR="00031DFE" w:rsidRPr="00A74E25">
        <w:rPr>
          <w:lang w:val="en-GB"/>
        </w:rPr>
        <w:t xml:space="preserve"> the construction and fitting-out </w:t>
      </w:r>
      <w:r w:rsidRPr="00A74E25">
        <w:rPr>
          <w:lang w:val="en-GB"/>
        </w:rPr>
        <w:t xml:space="preserve">of the schools for decades. Furthermore, the funds for construction have all been approved by the </w:t>
      </w:r>
      <w:r w:rsidR="00031DFE" w:rsidRPr="00A74E25">
        <w:rPr>
          <w:lang w:val="en-GB"/>
        </w:rPr>
        <w:t>Finance Inspectorate</w:t>
      </w:r>
      <w:r w:rsidRPr="00A74E25">
        <w:rPr>
          <w:lang w:val="en-GB"/>
        </w:rPr>
        <w:t>, mainly applying Belgian standards.</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9"/>
        </w:numPr>
        <w:spacing w:line="276" w:lineRule="auto"/>
        <w:jc w:val="both"/>
        <w:rPr>
          <w:lang w:val="en-GB"/>
        </w:rPr>
      </w:pPr>
      <w:r w:rsidRPr="00A74E25">
        <w:rPr>
          <w:lang w:val="en-GB"/>
        </w:rPr>
        <w:t xml:space="preserve">The </w:t>
      </w:r>
      <w:r w:rsidR="007F546C" w:rsidRPr="00A74E25">
        <w:rPr>
          <w:lang w:val="en-GB"/>
        </w:rPr>
        <w:t>WG</w:t>
      </w:r>
      <w:r w:rsidRPr="00A74E25">
        <w:rPr>
          <w:lang w:val="en-GB"/>
        </w:rPr>
        <w:t xml:space="preserve"> undertook an in-depth examination of the standards applied in the European Schools and later confirmed, in a comparative table drawn up by the General Secretariat of the Board of Governors, that the Belgian standards have been observed in the E</w:t>
      </w:r>
      <w:r w:rsidR="00031DFE" w:rsidRPr="00A74E25">
        <w:rPr>
          <w:lang w:val="en-GB"/>
        </w:rPr>
        <w:t>S</w:t>
      </w:r>
      <w:r w:rsidRPr="00A74E25">
        <w:rPr>
          <w:lang w:val="en-GB"/>
        </w:rPr>
        <w:t>, making any necessary changes.</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9"/>
        </w:numPr>
        <w:spacing w:line="276" w:lineRule="auto"/>
        <w:jc w:val="both"/>
        <w:rPr>
          <w:lang w:val="en-GB"/>
        </w:rPr>
      </w:pPr>
      <w:r w:rsidRPr="00A74E25">
        <w:rPr>
          <w:lang w:val="en-GB"/>
        </w:rPr>
        <w:t xml:space="preserve">The ‘Belgian’ standards are those of the </w:t>
      </w:r>
      <w:r w:rsidR="00482EA3" w:rsidRPr="00A74E25">
        <w:rPr>
          <w:lang w:val="en-GB"/>
        </w:rPr>
        <w:t xml:space="preserve">Francophone </w:t>
      </w:r>
      <w:r w:rsidRPr="00A74E25">
        <w:rPr>
          <w:lang w:val="en-GB"/>
        </w:rPr>
        <w:t>Community (C.Fr.) and the Flemish Community (</w:t>
      </w:r>
      <w:proofErr w:type="spellStart"/>
      <w:r w:rsidRPr="00A74E25">
        <w:rPr>
          <w:lang w:val="en-GB"/>
        </w:rPr>
        <w:t>C.Fl</w:t>
      </w:r>
      <w:proofErr w:type="spellEnd"/>
      <w:r w:rsidRPr="00A74E25">
        <w:rPr>
          <w:lang w:val="en-GB"/>
        </w:rPr>
        <w:t>.): they are similar although not identical, which makes the comparison with a newly-built European School complex.</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9"/>
        </w:numPr>
        <w:spacing w:line="276" w:lineRule="auto"/>
        <w:jc w:val="both"/>
        <w:rPr>
          <w:lang w:val="en-GB"/>
        </w:rPr>
      </w:pPr>
      <w:r w:rsidRPr="00A74E25">
        <w:rPr>
          <w:lang w:val="en-GB"/>
        </w:rPr>
        <w:t xml:space="preserve">The C.Fr. and </w:t>
      </w:r>
      <w:proofErr w:type="spellStart"/>
      <w:r w:rsidRPr="00A74E25">
        <w:rPr>
          <w:lang w:val="en-GB"/>
        </w:rPr>
        <w:t>C.Fl</w:t>
      </w:r>
      <w:proofErr w:type="spellEnd"/>
      <w:r w:rsidRPr="00A74E25">
        <w:rPr>
          <w:lang w:val="en-GB"/>
        </w:rPr>
        <w:t>. standards are, nevertheless, practically the same in Nursery and Primary.</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9"/>
        </w:numPr>
        <w:spacing w:line="276" w:lineRule="auto"/>
        <w:jc w:val="both"/>
        <w:rPr>
          <w:lang w:val="en-GB"/>
        </w:rPr>
      </w:pPr>
      <w:r w:rsidRPr="00A74E25">
        <w:rPr>
          <w:lang w:val="en-GB"/>
        </w:rPr>
        <w:t xml:space="preserve">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Pr="00A74E25">
        <w:rPr>
          <w:lang w:val="en-GB"/>
        </w:rPr>
        <w:t xml:space="preserve"> and representatives of the two communities met on 24 June 2015, outside the auspices of the </w:t>
      </w:r>
      <w:r w:rsidR="007F546C" w:rsidRPr="00A74E25">
        <w:rPr>
          <w:lang w:val="en-GB"/>
        </w:rPr>
        <w:t>WG</w:t>
      </w:r>
      <w:r w:rsidRPr="00A74E25">
        <w:rPr>
          <w:lang w:val="en-GB"/>
        </w:rPr>
        <w:t xml:space="preserve">, in the head offices of 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Pr="00A74E25">
        <w:rPr>
          <w:lang w:val="en-GB"/>
        </w:rPr>
        <w:t xml:space="preserve"> to analyse needs in terms of surface area of a possible </w:t>
      </w:r>
      <w:r w:rsidR="00031DFE" w:rsidRPr="00A74E25">
        <w:rPr>
          <w:lang w:val="en-GB"/>
        </w:rPr>
        <w:t>fifth</w:t>
      </w:r>
      <w:r w:rsidRPr="00A74E25">
        <w:rPr>
          <w:lang w:val="en-GB"/>
        </w:rPr>
        <w:t xml:space="preserve"> European School in Brussels, and to compare these needs in rel</w:t>
      </w:r>
      <w:r w:rsidR="00031DFE" w:rsidRPr="00A74E25">
        <w:rPr>
          <w:lang w:val="en-GB"/>
        </w:rPr>
        <w:t>ation to the standards in force</w:t>
      </w:r>
      <w:r w:rsidRPr="00A74E25">
        <w:rPr>
          <w:lang w:val="en-GB"/>
        </w:rPr>
        <w:t xml:space="preserve"> in the two communities.  The overall aim was to identify similarities and differences. </w:t>
      </w:r>
    </w:p>
    <w:p w:rsidR="00A931EA" w:rsidRPr="00A74E25" w:rsidRDefault="00A931EA" w:rsidP="00E305FB">
      <w:pPr>
        <w:spacing w:line="276" w:lineRule="auto"/>
        <w:ind w:firstLine="708"/>
        <w:jc w:val="both"/>
        <w:rPr>
          <w:lang w:val="en-GB"/>
        </w:rPr>
      </w:pPr>
    </w:p>
    <w:p w:rsidR="00A931EA" w:rsidRPr="00A74E25" w:rsidRDefault="00A931EA" w:rsidP="00E305FB">
      <w:pPr>
        <w:spacing w:line="276" w:lineRule="auto"/>
        <w:ind w:left="720"/>
        <w:jc w:val="both"/>
        <w:rPr>
          <w:lang w:val="en-GB"/>
        </w:rPr>
      </w:pPr>
      <w:r w:rsidRPr="00A74E25">
        <w:rPr>
          <w:lang w:val="en-GB"/>
        </w:rPr>
        <w:t>It emerged that the standards of the two communities are almost identical in Nursery, Primary and the first years o</w:t>
      </w:r>
      <w:r w:rsidR="00031DFE" w:rsidRPr="00A74E25">
        <w:rPr>
          <w:lang w:val="en-GB"/>
        </w:rPr>
        <w:t xml:space="preserve">f Secondary (1-2-3). On the other hand, in the </w:t>
      </w:r>
      <w:r w:rsidR="00A47A59">
        <w:rPr>
          <w:lang w:val="en-GB"/>
        </w:rPr>
        <w:t xml:space="preserve">Upper </w:t>
      </w:r>
      <w:r w:rsidRPr="00A74E25">
        <w:rPr>
          <w:lang w:val="en-GB"/>
        </w:rPr>
        <w:t>Secondary (years 4-5-6)</w:t>
      </w:r>
      <w:r w:rsidR="00031DFE" w:rsidRPr="00A74E25">
        <w:rPr>
          <w:lang w:val="en-GB"/>
        </w:rPr>
        <w:t>, the standards vary rather more, with respect mainly to</w:t>
      </w:r>
      <w:r w:rsidRPr="00A74E25">
        <w:rPr>
          <w:lang w:val="en-GB"/>
        </w:rPr>
        <w:t xml:space="preserve"> outside areas and technical facilities (e.g. science laboratories). </w:t>
      </w:r>
    </w:p>
    <w:p w:rsidR="00A931EA" w:rsidRPr="00A74E25" w:rsidRDefault="00A931EA" w:rsidP="00E305FB">
      <w:pPr>
        <w:spacing w:line="276" w:lineRule="auto"/>
        <w:ind w:left="720"/>
        <w:jc w:val="both"/>
        <w:rPr>
          <w:lang w:val="en-GB"/>
        </w:rPr>
      </w:pPr>
    </w:p>
    <w:p w:rsidR="00A931EA" w:rsidRPr="00A74E25" w:rsidRDefault="00A931EA" w:rsidP="00E305FB">
      <w:pPr>
        <w:spacing w:line="276" w:lineRule="auto"/>
        <w:ind w:left="720"/>
        <w:jc w:val="both"/>
        <w:rPr>
          <w:lang w:val="en-GB"/>
        </w:rPr>
      </w:pPr>
      <w:r w:rsidRPr="00A74E25">
        <w:rPr>
          <w:lang w:val="en-GB"/>
        </w:rPr>
        <w:t xml:space="preserve">Currently, however, the problem of a lack of places in the </w:t>
      </w:r>
      <w:r w:rsidR="00031DFE" w:rsidRPr="00A74E25">
        <w:rPr>
          <w:lang w:val="en-GB"/>
        </w:rPr>
        <w:t>European School</w:t>
      </w:r>
      <w:r w:rsidRPr="00A74E25">
        <w:rPr>
          <w:lang w:val="en-GB"/>
        </w:rPr>
        <w:t xml:space="preserve"> syst</w:t>
      </w:r>
      <w:r w:rsidR="00031DFE" w:rsidRPr="00A74E25">
        <w:rPr>
          <w:lang w:val="en-GB"/>
        </w:rPr>
        <w:t xml:space="preserve">em only arises at the </w:t>
      </w:r>
      <w:r w:rsidRPr="00A74E25">
        <w:rPr>
          <w:lang w:val="en-GB"/>
        </w:rPr>
        <w:t xml:space="preserve">Nursery, Primary </w:t>
      </w:r>
      <w:r w:rsidR="00305353" w:rsidRPr="00A74E25">
        <w:rPr>
          <w:lang w:val="en-GB"/>
        </w:rPr>
        <w:t xml:space="preserve">and </w:t>
      </w:r>
      <w:r w:rsidR="00305353">
        <w:rPr>
          <w:lang w:val="en-GB"/>
        </w:rPr>
        <w:t>Lower</w:t>
      </w:r>
      <w:r w:rsidR="00A47A59">
        <w:rPr>
          <w:lang w:val="en-GB"/>
        </w:rPr>
        <w:t xml:space="preserve"> </w:t>
      </w:r>
      <w:r w:rsidRPr="00A74E25">
        <w:rPr>
          <w:lang w:val="en-GB"/>
        </w:rPr>
        <w:t>Secondary</w:t>
      </w:r>
      <w:r w:rsidR="00031DFE" w:rsidRPr="00A74E25">
        <w:rPr>
          <w:lang w:val="en-GB"/>
        </w:rPr>
        <w:t xml:space="preserve"> levels</w:t>
      </w:r>
      <w:r w:rsidRPr="00A74E25">
        <w:rPr>
          <w:lang w:val="en-GB"/>
        </w:rPr>
        <w:t xml:space="preserve">. A more detailed study of the standards for </w:t>
      </w:r>
      <w:r w:rsidR="00A47A59">
        <w:rPr>
          <w:lang w:val="en-GB"/>
        </w:rPr>
        <w:t xml:space="preserve">Upper </w:t>
      </w:r>
      <w:r w:rsidRPr="00A74E25">
        <w:rPr>
          <w:lang w:val="en-GB"/>
        </w:rPr>
        <w:t xml:space="preserve">Secondary is therefore not considered necessary. </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9"/>
        </w:numPr>
        <w:spacing w:line="276" w:lineRule="auto"/>
        <w:jc w:val="both"/>
        <w:rPr>
          <w:lang w:val="en-GB"/>
        </w:rPr>
      </w:pPr>
      <w:r w:rsidRPr="00A74E25">
        <w:rPr>
          <w:lang w:val="en-GB"/>
        </w:rPr>
        <w:t>However, with th</w:t>
      </w:r>
      <w:r w:rsidR="00031DFE" w:rsidRPr="00A74E25">
        <w:rPr>
          <w:lang w:val="en-GB"/>
        </w:rPr>
        <w:t>e aim of definitively resolving</w:t>
      </w:r>
      <w:r w:rsidRPr="00A74E25">
        <w:rPr>
          <w:lang w:val="en-GB"/>
        </w:rPr>
        <w:t xml:space="preserve"> the problem by </w:t>
      </w:r>
      <w:r w:rsidR="00031DFE" w:rsidRPr="00A74E25">
        <w:rPr>
          <w:lang w:val="en-GB"/>
        </w:rPr>
        <w:t>making a fifth</w:t>
      </w:r>
      <w:r w:rsidRPr="00A74E25">
        <w:rPr>
          <w:lang w:val="en-GB"/>
        </w:rPr>
        <w:t xml:space="preserve"> European School</w:t>
      </w:r>
      <w:r w:rsidR="00031DFE" w:rsidRPr="00A74E25">
        <w:rPr>
          <w:lang w:val="en-GB"/>
        </w:rPr>
        <w:t xml:space="preserve"> available, </w:t>
      </w:r>
      <w:r w:rsidRPr="00A74E25">
        <w:rPr>
          <w:lang w:val="en-GB"/>
        </w:rPr>
        <w:t xml:space="preserve">the Education Ministers of the two communities have decided to grant 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00031DFE" w:rsidRPr="00A74E25">
        <w:rPr>
          <w:lang w:val="en-GB"/>
        </w:rPr>
        <w:t xml:space="preserve"> a general waiver on building and fitting-out</w:t>
      </w:r>
      <w:r w:rsidRPr="00A74E25">
        <w:rPr>
          <w:lang w:val="en-GB"/>
        </w:rPr>
        <w:t xml:space="preserve"> standards for the construction of a </w:t>
      </w:r>
      <w:r w:rsidR="00031DFE" w:rsidRPr="00A74E25">
        <w:rPr>
          <w:lang w:val="en-GB"/>
        </w:rPr>
        <w:t xml:space="preserve">fifth </w:t>
      </w:r>
      <w:r w:rsidRPr="00A74E25">
        <w:rPr>
          <w:lang w:val="en-GB"/>
        </w:rPr>
        <w:t>European School.</w:t>
      </w:r>
    </w:p>
    <w:p w:rsidR="00A931EA" w:rsidRPr="00A74E25" w:rsidRDefault="00A931EA" w:rsidP="00E305FB">
      <w:pPr>
        <w:spacing w:line="276" w:lineRule="auto"/>
        <w:ind w:left="720"/>
        <w:jc w:val="both"/>
        <w:rPr>
          <w:lang w:val="en-GB"/>
        </w:rPr>
      </w:pPr>
    </w:p>
    <w:p w:rsidR="00A931EA" w:rsidRPr="00A74E25" w:rsidRDefault="00A931EA" w:rsidP="00E305FB">
      <w:pPr>
        <w:numPr>
          <w:ilvl w:val="0"/>
          <w:numId w:val="39"/>
        </w:numPr>
        <w:spacing w:line="276" w:lineRule="auto"/>
        <w:jc w:val="both"/>
        <w:rPr>
          <w:lang w:val="en-GB"/>
        </w:rPr>
      </w:pPr>
      <w:r w:rsidRPr="00A74E25">
        <w:rPr>
          <w:lang w:val="en-GB"/>
        </w:rPr>
        <w:t xml:space="preserve">The </w:t>
      </w:r>
      <w:proofErr w:type="spellStart"/>
      <w:r w:rsidRPr="00A74E25">
        <w:rPr>
          <w:i/>
          <w:lang w:val="en-GB"/>
        </w:rPr>
        <w:t>Régie</w:t>
      </w:r>
      <w:proofErr w:type="spellEnd"/>
      <w:r w:rsidRPr="00A74E25">
        <w:rPr>
          <w:i/>
          <w:lang w:val="en-GB"/>
        </w:rPr>
        <w:t xml:space="preserve"> </w:t>
      </w:r>
      <w:r w:rsidRPr="00A74E25">
        <w:rPr>
          <w:lang w:val="en-GB"/>
        </w:rPr>
        <w:t xml:space="preserve">may therefore decide, at its discretion, the standards to be applied to the construction of this </w:t>
      </w:r>
      <w:r w:rsidR="00031DFE" w:rsidRPr="00A74E25">
        <w:rPr>
          <w:lang w:val="en-GB"/>
        </w:rPr>
        <w:t xml:space="preserve">fifth </w:t>
      </w:r>
      <w:r w:rsidRPr="00A74E25">
        <w:rPr>
          <w:lang w:val="en-GB"/>
        </w:rPr>
        <w:t>school</w:t>
      </w:r>
      <w:r w:rsidR="00031DFE" w:rsidRPr="00A74E25">
        <w:rPr>
          <w:lang w:val="en-GB"/>
        </w:rPr>
        <w:t>, provided</w:t>
      </w:r>
      <w:r w:rsidRPr="00A74E25">
        <w:rPr>
          <w:lang w:val="en-GB"/>
        </w:rPr>
        <w:t xml:space="preserve"> that they obs</w:t>
      </w:r>
      <w:r w:rsidR="00031DFE" w:rsidRPr="00A74E25">
        <w:rPr>
          <w:lang w:val="en-GB"/>
        </w:rPr>
        <w:t>erve the standards of one or</w:t>
      </w:r>
      <w:r w:rsidRPr="00A74E25">
        <w:rPr>
          <w:lang w:val="en-GB"/>
        </w:rPr>
        <w:t xml:space="preserve"> other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931EA" w:rsidRPr="00A74E25" w:rsidTr="007F546C">
        <w:tc>
          <w:tcPr>
            <w:tcW w:w="9212" w:type="dxa"/>
            <w:tcBorders>
              <w:top w:val="single" w:sz="12" w:space="0" w:color="auto"/>
              <w:left w:val="single" w:sz="12" w:space="0" w:color="auto"/>
              <w:bottom w:val="single" w:sz="12" w:space="0" w:color="auto"/>
              <w:right w:val="single" w:sz="12" w:space="0" w:color="auto"/>
            </w:tcBorders>
            <w:shd w:val="clear" w:color="auto" w:fill="auto"/>
          </w:tcPr>
          <w:p w:rsidR="00A931EA" w:rsidRPr="00A74E25" w:rsidRDefault="00A931EA" w:rsidP="00E305FB">
            <w:pPr>
              <w:spacing w:line="276" w:lineRule="auto"/>
              <w:jc w:val="center"/>
              <w:rPr>
                <w:b/>
                <w:lang w:val="en-GB"/>
              </w:rPr>
            </w:pPr>
          </w:p>
          <w:p w:rsidR="00A931EA" w:rsidRPr="00A74E25" w:rsidRDefault="00A931EA" w:rsidP="00E305FB">
            <w:pPr>
              <w:spacing w:line="276" w:lineRule="auto"/>
              <w:jc w:val="center"/>
              <w:rPr>
                <w:b/>
                <w:lang w:val="en-GB"/>
              </w:rPr>
            </w:pPr>
            <w:r w:rsidRPr="00A74E25">
              <w:rPr>
                <w:b/>
                <w:lang w:val="en-GB"/>
              </w:rPr>
              <w:t xml:space="preserve">CONCLUSIONS OF THE WORKING </w:t>
            </w:r>
            <w:r w:rsidR="007F546C" w:rsidRPr="00A74E25">
              <w:rPr>
                <w:b/>
                <w:lang w:val="en-GB"/>
              </w:rPr>
              <w:t>GROUP</w:t>
            </w:r>
          </w:p>
          <w:p w:rsidR="00A931EA" w:rsidRPr="00A74E25" w:rsidRDefault="00A931EA" w:rsidP="00E305FB">
            <w:pPr>
              <w:spacing w:line="276" w:lineRule="auto"/>
              <w:jc w:val="both"/>
              <w:rPr>
                <w:lang w:val="en-GB"/>
              </w:rPr>
            </w:pPr>
          </w:p>
        </w:tc>
      </w:tr>
    </w:tbl>
    <w:p w:rsidR="00A931EA" w:rsidRPr="00A74E25" w:rsidRDefault="00A931EA" w:rsidP="00E305FB">
      <w:pPr>
        <w:spacing w:line="276" w:lineRule="auto"/>
        <w:jc w:val="both"/>
        <w:rPr>
          <w:lang w:val="en-GB"/>
        </w:rPr>
      </w:pPr>
    </w:p>
    <w:p w:rsidR="00031DFE" w:rsidRPr="00A74E25" w:rsidRDefault="00031DFE" w:rsidP="00E305FB">
      <w:pPr>
        <w:spacing w:line="276" w:lineRule="auto"/>
        <w:jc w:val="both"/>
        <w:rPr>
          <w:lang w:val="en-GB"/>
        </w:rPr>
      </w:pPr>
      <w:r w:rsidRPr="00A74E25">
        <w:rPr>
          <w:lang w:val="en-GB"/>
        </w:rPr>
        <w:t>The forecast growth in the pupil populat</w:t>
      </w:r>
      <w:r w:rsidR="00305353">
        <w:rPr>
          <w:lang w:val="en-GB"/>
        </w:rPr>
        <w:t xml:space="preserve">ion among pupils in categories I and II </w:t>
      </w:r>
      <w:r w:rsidRPr="00A74E25">
        <w:rPr>
          <w:lang w:val="en-GB"/>
        </w:rPr>
        <w:t xml:space="preserve">means that it is necessary to build another school to become operational in the 2019-2020 school year. The requirement for the period after 2019-2020 is estimated at 2 500 places. Moreover, it is essential for the Belgian Government to assign the site of the school at </w:t>
      </w:r>
      <w:proofErr w:type="spellStart"/>
      <w:r w:rsidRPr="00A74E25">
        <w:rPr>
          <w:lang w:val="en-GB"/>
        </w:rPr>
        <w:t>Berkendael</w:t>
      </w:r>
      <w:proofErr w:type="spellEnd"/>
      <w:r w:rsidRPr="00A74E25">
        <w:rPr>
          <w:lang w:val="en-GB"/>
        </w:rPr>
        <w:t xml:space="preserve"> until provision of a fifth European School has been completed.</w:t>
      </w:r>
    </w:p>
    <w:p w:rsidR="00031DFE" w:rsidRPr="00A74E25" w:rsidRDefault="00031DFE" w:rsidP="00E305FB">
      <w:pPr>
        <w:spacing w:line="276" w:lineRule="auto"/>
        <w:jc w:val="both"/>
        <w:rPr>
          <w:lang w:val="en-GB"/>
        </w:rPr>
      </w:pPr>
    </w:p>
    <w:p w:rsidR="00031DFE" w:rsidRPr="00A74E25" w:rsidRDefault="00031DFE" w:rsidP="00E305FB">
      <w:pPr>
        <w:spacing w:line="276" w:lineRule="auto"/>
        <w:jc w:val="both"/>
        <w:rPr>
          <w:lang w:val="en-GB"/>
        </w:rPr>
      </w:pPr>
      <w:r w:rsidRPr="00A74E25">
        <w:rPr>
          <w:lang w:val="en-GB"/>
        </w:rPr>
        <w:t>There are three possible scenarios:</w:t>
      </w:r>
    </w:p>
    <w:p w:rsidR="00031DFE" w:rsidRPr="00A74E25" w:rsidRDefault="00031DFE" w:rsidP="00E305FB">
      <w:pPr>
        <w:numPr>
          <w:ilvl w:val="0"/>
          <w:numId w:val="41"/>
        </w:numPr>
        <w:spacing w:line="276" w:lineRule="auto"/>
        <w:jc w:val="both"/>
        <w:rPr>
          <w:lang w:val="en-GB"/>
        </w:rPr>
      </w:pPr>
      <w:r w:rsidRPr="00A74E25">
        <w:rPr>
          <w:lang w:val="en-GB"/>
        </w:rPr>
        <w:t xml:space="preserve">The definitive confirmation of the </w:t>
      </w:r>
      <w:proofErr w:type="spellStart"/>
      <w:r w:rsidRPr="00A74E25">
        <w:rPr>
          <w:lang w:val="en-GB"/>
        </w:rPr>
        <w:t>Berkendael</w:t>
      </w:r>
      <w:proofErr w:type="spellEnd"/>
      <w:r w:rsidRPr="00A74E25">
        <w:rPr>
          <w:lang w:val="en-GB"/>
        </w:rPr>
        <w:t xml:space="preserve"> site and extension of the buildings. However, this option depends on the successful outcome of another project by 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Pr="00A74E25">
        <w:rPr>
          <w:lang w:val="en-GB"/>
        </w:rPr>
        <w:t xml:space="preserve"> to free up the prospective site</w:t>
      </w:r>
    </w:p>
    <w:p w:rsidR="00031DFE" w:rsidRPr="00A74E25" w:rsidRDefault="00031DFE" w:rsidP="00E305FB">
      <w:pPr>
        <w:numPr>
          <w:ilvl w:val="0"/>
          <w:numId w:val="41"/>
        </w:numPr>
        <w:spacing w:line="276" w:lineRule="auto"/>
        <w:jc w:val="both"/>
        <w:rPr>
          <w:lang w:val="en-GB"/>
        </w:rPr>
      </w:pPr>
      <w:r w:rsidRPr="00A74E25">
        <w:rPr>
          <w:lang w:val="en-GB"/>
        </w:rPr>
        <w:t xml:space="preserve">The definitive provision of the </w:t>
      </w:r>
      <w:proofErr w:type="spellStart"/>
      <w:r w:rsidRPr="00A74E25">
        <w:rPr>
          <w:lang w:val="en-GB"/>
        </w:rPr>
        <w:t>Berkendael</w:t>
      </w:r>
      <w:proofErr w:type="spellEnd"/>
      <w:r w:rsidRPr="00A74E25">
        <w:rPr>
          <w:lang w:val="en-GB"/>
        </w:rPr>
        <w:t xml:space="preserve"> site and the construction of extra buildings on another site (still to be determined).</w:t>
      </w:r>
    </w:p>
    <w:p w:rsidR="00031DFE" w:rsidRPr="00A74E25" w:rsidRDefault="00031DFE" w:rsidP="00E305FB">
      <w:pPr>
        <w:numPr>
          <w:ilvl w:val="0"/>
          <w:numId w:val="41"/>
        </w:numPr>
        <w:spacing w:line="276" w:lineRule="auto"/>
        <w:jc w:val="both"/>
        <w:rPr>
          <w:lang w:val="en-GB"/>
        </w:rPr>
      </w:pPr>
      <w:r w:rsidRPr="00A74E25">
        <w:rPr>
          <w:lang w:val="en-GB"/>
        </w:rPr>
        <w:t xml:space="preserve">The construction of a new school on a site to be determined, and the closure of </w:t>
      </w:r>
      <w:proofErr w:type="spellStart"/>
      <w:r w:rsidRPr="00A74E25">
        <w:rPr>
          <w:lang w:val="en-GB"/>
        </w:rPr>
        <w:t>Berkendael</w:t>
      </w:r>
      <w:proofErr w:type="spellEnd"/>
      <w:r w:rsidRPr="00A74E25">
        <w:rPr>
          <w:lang w:val="en-GB"/>
        </w:rPr>
        <w:t>.</w:t>
      </w:r>
    </w:p>
    <w:p w:rsidR="00031DFE" w:rsidRPr="00A74E25" w:rsidRDefault="00031DFE" w:rsidP="00E305FB">
      <w:pPr>
        <w:spacing w:line="276" w:lineRule="auto"/>
        <w:ind w:left="720"/>
        <w:jc w:val="both"/>
        <w:rPr>
          <w:lang w:val="en-GB"/>
        </w:rPr>
      </w:pPr>
    </w:p>
    <w:p w:rsidR="00A931EA" w:rsidRPr="00A74E25" w:rsidRDefault="00A931EA" w:rsidP="00E305FB">
      <w:pPr>
        <w:spacing w:line="276" w:lineRule="auto"/>
        <w:jc w:val="both"/>
        <w:rPr>
          <w:lang w:val="en-GB"/>
        </w:rPr>
      </w:pPr>
      <w:r w:rsidRPr="00A74E25">
        <w:rPr>
          <w:lang w:val="en-GB"/>
        </w:rPr>
        <w:t xml:space="preserve">The </w:t>
      </w:r>
      <w:proofErr w:type="spellStart"/>
      <w:r w:rsidRPr="00A74E25">
        <w:rPr>
          <w:i/>
          <w:lang w:val="en-GB"/>
        </w:rPr>
        <w:t>Régie</w:t>
      </w:r>
      <w:proofErr w:type="spellEnd"/>
      <w:r w:rsidRPr="00A74E25">
        <w:rPr>
          <w:i/>
          <w:lang w:val="en-GB"/>
        </w:rPr>
        <w:t xml:space="preserve"> des </w:t>
      </w:r>
      <w:proofErr w:type="spellStart"/>
      <w:r w:rsidRPr="00A74E25">
        <w:rPr>
          <w:i/>
          <w:lang w:val="en-GB"/>
        </w:rPr>
        <w:t>Bâtiments</w:t>
      </w:r>
      <w:proofErr w:type="spellEnd"/>
      <w:r w:rsidRPr="00A74E25">
        <w:rPr>
          <w:lang w:val="en-GB"/>
        </w:rPr>
        <w:t xml:space="preserve"> should receive a mandate to study the foreseeable options and present a project that takes the different constraints and needs into account.</w:t>
      </w:r>
    </w:p>
    <w:p w:rsidR="00A931EA" w:rsidRPr="00A74E25" w:rsidRDefault="00A931EA" w:rsidP="00E305FB">
      <w:pPr>
        <w:spacing w:line="276" w:lineRule="auto"/>
        <w:jc w:val="both"/>
        <w:rPr>
          <w:lang w:val="en-GB"/>
        </w:rPr>
      </w:pPr>
    </w:p>
    <w:p w:rsidR="00A931EA" w:rsidRPr="00A74E25" w:rsidRDefault="00A931EA" w:rsidP="00E305FB">
      <w:pPr>
        <w:spacing w:line="276" w:lineRule="auto"/>
        <w:jc w:val="both"/>
        <w:rPr>
          <w:lang w:val="en-GB"/>
        </w:rPr>
      </w:pPr>
      <w:r w:rsidRPr="00A74E25">
        <w:rPr>
          <w:lang w:val="en-GB"/>
        </w:rPr>
        <w:t xml:space="preserve">While awaiting the provision of a </w:t>
      </w:r>
      <w:r w:rsidR="00A74E25" w:rsidRPr="00A74E25">
        <w:rPr>
          <w:lang w:val="en-GB"/>
        </w:rPr>
        <w:t>fifth</w:t>
      </w:r>
      <w:r w:rsidRPr="00A74E25">
        <w:rPr>
          <w:lang w:val="en-GB"/>
        </w:rPr>
        <w:t xml:space="preserve"> school, th</w:t>
      </w:r>
      <w:r w:rsidR="00A74E25" w:rsidRPr="00A74E25">
        <w:rPr>
          <w:lang w:val="en-GB"/>
        </w:rPr>
        <w:t>e possibility of installing pre</w:t>
      </w:r>
      <w:r w:rsidRPr="00A74E25">
        <w:rPr>
          <w:lang w:val="en-GB"/>
        </w:rPr>
        <w:t>fabricated buildings on the sites of European Schools</w:t>
      </w:r>
      <w:r w:rsidR="00A74E25" w:rsidRPr="00A74E25">
        <w:rPr>
          <w:lang w:val="en-GB"/>
        </w:rPr>
        <w:t xml:space="preserve"> to temporarily compensate for</w:t>
      </w:r>
      <w:r w:rsidRPr="00A74E25">
        <w:rPr>
          <w:lang w:val="en-GB"/>
        </w:rPr>
        <w:t xml:space="preserve"> the lack of places could be examined.</w:t>
      </w:r>
    </w:p>
    <w:p w:rsidR="00A931EA" w:rsidRPr="00A74E25" w:rsidRDefault="00A931EA" w:rsidP="00E305FB">
      <w:pPr>
        <w:spacing w:line="276" w:lineRule="auto"/>
        <w:jc w:val="both"/>
        <w:rPr>
          <w:lang w:val="en-GB"/>
        </w:rPr>
      </w:pPr>
    </w:p>
    <w:p w:rsidR="00A931EA" w:rsidRPr="00A74E25" w:rsidRDefault="00A931EA" w:rsidP="00E305FB">
      <w:pPr>
        <w:spacing w:line="276" w:lineRule="auto"/>
        <w:jc w:val="both"/>
        <w:rPr>
          <w:lang w:val="en-GB"/>
        </w:rPr>
      </w:pPr>
      <w:r w:rsidRPr="00A74E25">
        <w:rPr>
          <w:lang w:val="en-GB"/>
        </w:rPr>
        <w:t xml:space="preserve">The EU representatives have no preferences as to a particular site, provided that it is easily accessible and close to the places where EU </w:t>
      </w:r>
      <w:r w:rsidR="00DA4526" w:rsidRPr="00A74E25">
        <w:rPr>
          <w:lang w:val="en-GB"/>
        </w:rPr>
        <w:t>staff</w:t>
      </w:r>
      <w:r w:rsidRPr="00A74E25">
        <w:rPr>
          <w:lang w:val="en-GB"/>
        </w:rPr>
        <w:t xml:space="preserve"> mainly work and live, for environmental and mobility reasons and for easy access.</w:t>
      </w:r>
    </w:p>
    <w:p w:rsidR="00A931EA" w:rsidRPr="00A74E25" w:rsidRDefault="00A931EA" w:rsidP="00E305FB">
      <w:pPr>
        <w:spacing w:line="276" w:lineRule="auto"/>
        <w:jc w:val="both"/>
        <w:rPr>
          <w:lang w:val="en-GB"/>
        </w:rPr>
      </w:pPr>
    </w:p>
    <w:p w:rsidR="00A931EA" w:rsidRPr="00A74E25" w:rsidRDefault="00A931EA" w:rsidP="00E305FB">
      <w:pPr>
        <w:spacing w:line="276" w:lineRule="auto"/>
        <w:jc w:val="both"/>
        <w:rPr>
          <w:lang w:val="en-GB"/>
        </w:rPr>
      </w:pPr>
      <w:r w:rsidRPr="00A74E25">
        <w:rPr>
          <w:lang w:val="en-GB"/>
        </w:rPr>
        <w:t xml:space="preserve">The </w:t>
      </w:r>
      <w:r w:rsidR="00482EA3" w:rsidRPr="00A74E25">
        <w:rPr>
          <w:lang w:val="en-GB"/>
        </w:rPr>
        <w:t xml:space="preserve">Francophone </w:t>
      </w:r>
      <w:r w:rsidRPr="00A74E25">
        <w:rPr>
          <w:lang w:val="en-GB"/>
        </w:rPr>
        <w:t xml:space="preserve">and Flemish communities </w:t>
      </w:r>
      <w:r w:rsidR="00A74E25" w:rsidRPr="00A74E25">
        <w:rPr>
          <w:lang w:val="en-GB"/>
        </w:rPr>
        <w:t>have granted a general waiver on</w:t>
      </w:r>
      <w:r w:rsidRPr="00A74E25">
        <w:rPr>
          <w:lang w:val="en-GB"/>
        </w:rPr>
        <w:t xml:space="preserve"> the standards for</w:t>
      </w:r>
      <w:r w:rsidR="00A74E25" w:rsidRPr="00A74E25">
        <w:rPr>
          <w:lang w:val="en-GB"/>
        </w:rPr>
        <w:t xml:space="preserve"> the construction and fitting-out </w:t>
      </w:r>
      <w:r w:rsidRPr="00A74E25">
        <w:rPr>
          <w:lang w:val="en-GB"/>
        </w:rPr>
        <w:t xml:space="preserve">of a </w:t>
      </w:r>
      <w:r w:rsidR="00A74E25" w:rsidRPr="00A74E25">
        <w:rPr>
          <w:lang w:val="en-GB"/>
        </w:rPr>
        <w:t xml:space="preserve">fifth </w:t>
      </w:r>
      <w:r w:rsidRPr="00A74E25">
        <w:rPr>
          <w:lang w:val="en-GB"/>
        </w:rPr>
        <w:t>European School, enabling the Fede</w:t>
      </w:r>
      <w:r w:rsidR="00A74E25" w:rsidRPr="00A74E25">
        <w:rPr>
          <w:lang w:val="en-GB"/>
        </w:rPr>
        <w:t>ral Government</w:t>
      </w:r>
      <w:r w:rsidRPr="00A74E25">
        <w:rPr>
          <w:lang w:val="en-GB"/>
        </w:rPr>
        <w:t xml:space="preserve"> to determine the standards to be applied in the construction of this </w:t>
      </w:r>
      <w:r w:rsidR="00A74E25" w:rsidRPr="00A74E25">
        <w:rPr>
          <w:lang w:val="en-GB"/>
        </w:rPr>
        <w:t xml:space="preserve">fifth </w:t>
      </w:r>
      <w:r w:rsidRPr="00A74E25">
        <w:rPr>
          <w:lang w:val="en-GB"/>
        </w:rPr>
        <w:t>schoo</w:t>
      </w:r>
      <w:r w:rsidR="00A74E25" w:rsidRPr="00A74E25">
        <w:rPr>
          <w:lang w:val="en-GB"/>
        </w:rPr>
        <w:t>l at their discretion, provided</w:t>
      </w:r>
      <w:r w:rsidRPr="00A74E25">
        <w:rPr>
          <w:lang w:val="en-GB"/>
        </w:rPr>
        <w:t xml:space="preserve"> that these observe the st</w:t>
      </w:r>
      <w:r w:rsidR="00A74E25" w:rsidRPr="00A74E25">
        <w:rPr>
          <w:lang w:val="en-GB"/>
        </w:rPr>
        <w:t xml:space="preserve">andards of one Community or </w:t>
      </w:r>
      <w:r w:rsidRPr="00A74E25">
        <w:rPr>
          <w:lang w:val="en-GB"/>
        </w:rPr>
        <w:t xml:space="preserve">other. </w:t>
      </w:r>
    </w:p>
    <w:p w:rsidR="00A931EA" w:rsidRPr="00A74E25" w:rsidRDefault="00A931EA" w:rsidP="00E305FB">
      <w:pPr>
        <w:spacing w:line="276" w:lineRule="auto"/>
        <w:jc w:val="both"/>
        <w:rPr>
          <w:lang w:val="en-GB"/>
        </w:rPr>
      </w:pPr>
    </w:p>
    <w:p w:rsidR="00A931EA" w:rsidRPr="00A74E25" w:rsidRDefault="00A931EA" w:rsidP="00E305FB">
      <w:pPr>
        <w:spacing w:line="276" w:lineRule="auto"/>
        <w:jc w:val="both"/>
        <w:rPr>
          <w:lang w:val="en-GB"/>
        </w:rPr>
      </w:pPr>
      <w:r w:rsidRPr="00A74E25">
        <w:rPr>
          <w:lang w:val="en-GB"/>
        </w:rPr>
        <w:t>This waiver is an integral part of this consensus.</w:t>
      </w:r>
    </w:p>
    <w:p w:rsidR="00A931EA" w:rsidRPr="00A74E25" w:rsidRDefault="00A931EA" w:rsidP="00E305FB">
      <w:pPr>
        <w:spacing w:line="276" w:lineRule="auto"/>
        <w:jc w:val="both"/>
        <w:rPr>
          <w:lang w:val="en-GB"/>
        </w:rPr>
      </w:pPr>
    </w:p>
    <w:p w:rsidR="00A931EA" w:rsidRPr="00A74E25" w:rsidRDefault="00A74E25" w:rsidP="00E305FB">
      <w:pPr>
        <w:spacing w:line="276" w:lineRule="auto"/>
        <w:jc w:val="both"/>
        <w:rPr>
          <w:lang w:val="en-GB"/>
        </w:rPr>
      </w:pPr>
      <w:r w:rsidRPr="00A74E25">
        <w:rPr>
          <w:lang w:val="en-GB"/>
        </w:rPr>
        <w:t xml:space="preserve">This </w:t>
      </w:r>
      <w:r w:rsidR="00A931EA" w:rsidRPr="00A74E25">
        <w:rPr>
          <w:lang w:val="en-GB"/>
        </w:rPr>
        <w:t>consensus must be approved by the Council of Ministers and does not prejudice its final decision in any way.</w:t>
      </w:r>
    </w:p>
    <w:p w:rsidR="00A931EA" w:rsidRPr="00A74E25" w:rsidRDefault="00A931EA" w:rsidP="00E305FB">
      <w:pPr>
        <w:spacing w:line="276" w:lineRule="auto"/>
        <w:jc w:val="center"/>
        <w:rPr>
          <w:lang w:val="en-GB"/>
        </w:rPr>
      </w:pPr>
    </w:p>
    <w:p w:rsidR="00A931EA" w:rsidRPr="00A74E25" w:rsidRDefault="00A931EA" w:rsidP="00E305FB">
      <w:pPr>
        <w:spacing w:line="276" w:lineRule="auto"/>
        <w:jc w:val="center"/>
        <w:rPr>
          <w:lang w:val="en-GB"/>
        </w:rPr>
      </w:pPr>
    </w:p>
    <w:p w:rsidR="00A931EA" w:rsidRPr="00A74E25" w:rsidRDefault="00A931EA" w:rsidP="00E305FB">
      <w:pPr>
        <w:spacing w:line="276" w:lineRule="auto"/>
        <w:jc w:val="center"/>
        <w:rPr>
          <w:lang w:val="en-GB"/>
        </w:rPr>
      </w:pPr>
      <w:r w:rsidRPr="00A74E25">
        <w:rPr>
          <w:lang w:val="en-GB"/>
        </w:rPr>
        <w:t>*</w:t>
      </w:r>
      <w:r w:rsidRPr="00A74E25">
        <w:rPr>
          <w:lang w:val="en-GB"/>
        </w:rPr>
        <w:tab/>
      </w:r>
      <w:r w:rsidRPr="00A74E25">
        <w:rPr>
          <w:lang w:val="en-GB"/>
        </w:rPr>
        <w:tab/>
        <w:t>*</w:t>
      </w:r>
    </w:p>
    <w:p w:rsidR="00A931EA" w:rsidRPr="00A74E25" w:rsidRDefault="00A931EA" w:rsidP="00E305FB">
      <w:pPr>
        <w:spacing w:line="276" w:lineRule="auto"/>
        <w:jc w:val="center"/>
        <w:rPr>
          <w:lang w:val="en-GB"/>
        </w:rPr>
      </w:pPr>
    </w:p>
    <w:p w:rsidR="00B70FA0" w:rsidRPr="00A74E25" w:rsidRDefault="00B70FA0" w:rsidP="00E305FB">
      <w:pPr>
        <w:spacing w:line="276" w:lineRule="auto"/>
        <w:ind w:left="7920"/>
        <w:rPr>
          <w:rFonts w:ascii="Arial" w:hAnsi="Arial" w:cs="Arial"/>
          <w:lang w:val="en-GB"/>
        </w:rPr>
      </w:pPr>
      <w:r w:rsidRPr="00A74E25">
        <w:rPr>
          <w:rFonts w:ascii="Arial" w:hAnsi="Arial" w:cs="Arial"/>
          <w:lang w:val="en-GB"/>
        </w:rPr>
        <w:t xml:space="preserve"> </w:t>
      </w:r>
    </w:p>
    <w:sectPr w:rsidR="00B70FA0" w:rsidRPr="00A74E25" w:rsidSect="00A4344E">
      <w:footerReference w:type="even" r:id="rId13"/>
      <w:footerReference w:type="default" r:id="rId14"/>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AD" w:rsidRDefault="00F77CAD" w:rsidP="00CB0F41">
      <w:r>
        <w:separator/>
      </w:r>
    </w:p>
  </w:endnote>
  <w:endnote w:type="continuationSeparator" w:id="0">
    <w:p w:rsidR="00F77CAD" w:rsidRDefault="00F77CAD" w:rsidP="00CB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8E" w:rsidRDefault="00C5358E" w:rsidP="00CB0F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5358E" w:rsidRDefault="00C5358E" w:rsidP="00CB0F4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8E" w:rsidRDefault="00C5358E" w:rsidP="00CB0F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B6D2C">
      <w:rPr>
        <w:rStyle w:val="Numrodepage"/>
        <w:noProof/>
      </w:rPr>
      <w:t>18</w:t>
    </w:r>
    <w:r>
      <w:rPr>
        <w:rStyle w:val="Numrodepage"/>
      </w:rPr>
      <w:fldChar w:fldCharType="end"/>
    </w:r>
  </w:p>
  <w:p w:rsidR="00C5358E" w:rsidRDefault="00C5358E" w:rsidP="00CB0F4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AD" w:rsidRDefault="00F77CAD" w:rsidP="00CB0F41">
      <w:r>
        <w:separator/>
      </w:r>
    </w:p>
  </w:footnote>
  <w:footnote w:type="continuationSeparator" w:id="0">
    <w:p w:rsidR="00F77CAD" w:rsidRDefault="00F77CAD" w:rsidP="00CB0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94A"/>
    <w:multiLevelType w:val="hybridMultilevel"/>
    <w:tmpl w:val="36FA64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567493"/>
    <w:multiLevelType w:val="hybridMultilevel"/>
    <w:tmpl w:val="E93C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939A3"/>
    <w:multiLevelType w:val="hybridMultilevel"/>
    <w:tmpl w:val="443ABF38"/>
    <w:lvl w:ilvl="0" w:tplc="D702131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5754"/>
    <w:multiLevelType w:val="hybridMultilevel"/>
    <w:tmpl w:val="048CC5F6"/>
    <w:lvl w:ilvl="0" w:tplc="FC26D692">
      <w:start w:val="1"/>
      <w:numFmt w:val="decimal"/>
      <w:lvlText w:val="%1."/>
      <w:lvlJc w:val="left"/>
      <w:pPr>
        <w:tabs>
          <w:tab w:val="num" w:pos="720"/>
        </w:tabs>
        <w:ind w:left="720" w:hanging="360"/>
      </w:pPr>
      <w:rPr>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49F5D10"/>
    <w:multiLevelType w:val="hybridMultilevel"/>
    <w:tmpl w:val="4D66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14F14"/>
    <w:multiLevelType w:val="hybridMultilevel"/>
    <w:tmpl w:val="BDFE3988"/>
    <w:lvl w:ilvl="0" w:tplc="43E2817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E667C5"/>
    <w:multiLevelType w:val="hybridMultilevel"/>
    <w:tmpl w:val="1E9CAC30"/>
    <w:lvl w:ilvl="0" w:tplc="8B5E2D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3065B"/>
    <w:multiLevelType w:val="hybridMultilevel"/>
    <w:tmpl w:val="1F9E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6279F"/>
    <w:multiLevelType w:val="hybridMultilevel"/>
    <w:tmpl w:val="B4500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34306"/>
    <w:multiLevelType w:val="multilevel"/>
    <w:tmpl w:val="E73C8D3E"/>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2280"/>
        </w:tabs>
        <w:ind w:left="1920" w:hanging="720"/>
      </w:pPr>
    </w:lvl>
    <w:lvl w:ilvl="4">
      <w:start w:val="1"/>
      <w:numFmt w:val="decimal"/>
      <w:pStyle w:val="Titre5"/>
      <w:lvlText w:val="%1.%2.%3.%4.%5."/>
      <w:lvlJc w:val="left"/>
      <w:pPr>
        <w:tabs>
          <w:tab w:val="num" w:pos="2282"/>
        </w:tabs>
        <w:ind w:left="1922" w:hanging="720"/>
      </w:pPr>
    </w:lvl>
    <w:lvl w:ilvl="5">
      <w:start w:val="1"/>
      <w:numFmt w:val="decimal"/>
      <w:pStyle w:val="Titre6"/>
      <w:lvlText w:val="%1.%2.%3.%4.%5.%6."/>
      <w:lvlJc w:val="left"/>
      <w:pPr>
        <w:tabs>
          <w:tab w:val="num" w:pos="2642"/>
        </w:tabs>
        <w:ind w:left="1922" w:hanging="720"/>
      </w:pPr>
    </w:lvl>
    <w:lvl w:ilvl="6">
      <w:start w:val="1"/>
      <w:numFmt w:val="decimal"/>
      <w:pStyle w:val="Titre7"/>
      <w:lvlText w:val="%1.%2.%3.%4.%5.%6.%7."/>
      <w:lvlJc w:val="left"/>
      <w:pPr>
        <w:tabs>
          <w:tab w:val="num" w:pos="2642"/>
        </w:tabs>
        <w:ind w:left="1922" w:hanging="720"/>
      </w:pPr>
    </w:lvl>
    <w:lvl w:ilvl="7">
      <w:start w:val="1"/>
      <w:numFmt w:val="decimal"/>
      <w:pStyle w:val="Titre8"/>
      <w:lvlText w:val="%1.%2.%3.%4.%5.%6.%7.%8."/>
      <w:lvlJc w:val="left"/>
      <w:pPr>
        <w:tabs>
          <w:tab w:val="num" w:pos="3002"/>
        </w:tabs>
        <w:ind w:left="1922" w:hanging="720"/>
      </w:pPr>
    </w:lvl>
    <w:lvl w:ilvl="8">
      <w:start w:val="1"/>
      <w:numFmt w:val="decimal"/>
      <w:pStyle w:val="Titre9"/>
      <w:lvlText w:val="%1.%2.%3.%4.%5.%6.%7.%8.%9."/>
      <w:lvlJc w:val="left"/>
      <w:pPr>
        <w:tabs>
          <w:tab w:val="num" w:pos="3002"/>
        </w:tabs>
        <w:ind w:left="1922" w:hanging="720"/>
      </w:pPr>
    </w:lvl>
  </w:abstractNum>
  <w:abstractNum w:abstractNumId="10">
    <w:nsid w:val="263A2FBC"/>
    <w:multiLevelType w:val="hybridMultilevel"/>
    <w:tmpl w:val="17128DE0"/>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94212A5"/>
    <w:multiLevelType w:val="hybridMultilevel"/>
    <w:tmpl w:val="04AE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36FE3"/>
    <w:multiLevelType w:val="hybridMultilevel"/>
    <w:tmpl w:val="0268BC2E"/>
    <w:lvl w:ilvl="0" w:tplc="88E40D5C">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4524AB"/>
    <w:multiLevelType w:val="hybridMultilevel"/>
    <w:tmpl w:val="476E9E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7D269B"/>
    <w:multiLevelType w:val="hybridMultilevel"/>
    <w:tmpl w:val="AE08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51918"/>
    <w:multiLevelType w:val="hybridMultilevel"/>
    <w:tmpl w:val="D00E5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014264"/>
    <w:multiLevelType w:val="hybridMultilevel"/>
    <w:tmpl w:val="4BA441C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3F6E2DE2"/>
    <w:multiLevelType w:val="hybridMultilevel"/>
    <w:tmpl w:val="D1D4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0351A"/>
    <w:multiLevelType w:val="hybridMultilevel"/>
    <w:tmpl w:val="D00E5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3120EB"/>
    <w:multiLevelType w:val="hybridMultilevel"/>
    <w:tmpl w:val="FD02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6289A"/>
    <w:multiLevelType w:val="hybridMultilevel"/>
    <w:tmpl w:val="1D803ECE"/>
    <w:lvl w:ilvl="0" w:tplc="B054F380">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5487D71"/>
    <w:multiLevelType w:val="hybridMultilevel"/>
    <w:tmpl w:val="8980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40F85"/>
    <w:multiLevelType w:val="hybridMultilevel"/>
    <w:tmpl w:val="071612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9AA266E"/>
    <w:multiLevelType w:val="hybridMultilevel"/>
    <w:tmpl w:val="8BEC7C54"/>
    <w:lvl w:ilvl="0" w:tplc="3672FD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51688"/>
    <w:multiLevelType w:val="hybridMultilevel"/>
    <w:tmpl w:val="5500791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D321ED"/>
    <w:multiLevelType w:val="hybridMultilevel"/>
    <w:tmpl w:val="7CFA14B0"/>
    <w:lvl w:ilvl="0" w:tplc="BE96F604">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6F1116"/>
    <w:multiLevelType w:val="hybridMultilevel"/>
    <w:tmpl w:val="971A4912"/>
    <w:lvl w:ilvl="0" w:tplc="99746214">
      <w:start w:val="1"/>
      <w:numFmt w:val="decimal"/>
      <w:lvlText w:val="%1."/>
      <w:lvlJc w:val="left"/>
      <w:pPr>
        <w:ind w:left="360" w:hanging="360"/>
      </w:pPr>
      <w:rPr>
        <w:b/>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0FE3E2F"/>
    <w:multiLevelType w:val="hybridMultilevel"/>
    <w:tmpl w:val="08C6E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85BB6"/>
    <w:multiLevelType w:val="hybridMultilevel"/>
    <w:tmpl w:val="0AB6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1558B"/>
    <w:multiLevelType w:val="hybridMultilevel"/>
    <w:tmpl w:val="0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C5C8F"/>
    <w:multiLevelType w:val="multilevel"/>
    <w:tmpl w:val="56F80018"/>
    <w:lvl w:ilvl="0">
      <w:start w:val="1"/>
      <w:numFmt w:val="decimal"/>
      <w:pStyle w:val="Listenumro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3F5ACC"/>
    <w:multiLevelType w:val="hybridMultilevel"/>
    <w:tmpl w:val="3A1A6BE0"/>
    <w:lvl w:ilvl="0" w:tplc="02D4CE8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2">
    <w:nsid w:val="683C263A"/>
    <w:multiLevelType w:val="hybridMultilevel"/>
    <w:tmpl w:val="8CC84B7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BA3099F"/>
    <w:multiLevelType w:val="hybridMultilevel"/>
    <w:tmpl w:val="8FF6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0441E"/>
    <w:multiLevelType w:val="hybridMultilevel"/>
    <w:tmpl w:val="D00E5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D1C1391"/>
    <w:multiLevelType w:val="hybridMultilevel"/>
    <w:tmpl w:val="BEB82DB2"/>
    <w:lvl w:ilvl="0" w:tplc="4B00A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4C42E8"/>
    <w:multiLevelType w:val="hybridMultilevel"/>
    <w:tmpl w:val="EF6ED1EE"/>
    <w:lvl w:ilvl="0" w:tplc="43E2817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D601A4"/>
    <w:multiLevelType w:val="hybridMultilevel"/>
    <w:tmpl w:val="798E9FE0"/>
    <w:lvl w:ilvl="0" w:tplc="41D030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D94FEF"/>
    <w:multiLevelType w:val="hybridMultilevel"/>
    <w:tmpl w:val="A54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086A47"/>
    <w:multiLevelType w:val="hybridMultilevel"/>
    <w:tmpl w:val="E1E6D7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D271F"/>
    <w:multiLevelType w:val="hybridMultilevel"/>
    <w:tmpl w:val="0918265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D0569A6"/>
    <w:multiLevelType w:val="hybridMultilevel"/>
    <w:tmpl w:val="F00A606C"/>
    <w:lvl w:ilvl="0" w:tplc="693A6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22"/>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27"/>
  </w:num>
  <w:num w:numId="11">
    <w:abstractNumId w:val="36"/>
  </w:num>
  <w:num w:numId="12">
    <w:abstractNumId w:val="8"/>
  </w:num>
  <w:num w:numId="13">
    <w:abstractNumId w:val="25"/>
  </w:num>
  <w:num w:numId="14">
    <w:abstractNumId w:val="41"/>
  </w:num>
  <w:num w:numId="15">
    <w:abstractNumId w:val="28"/>
  </w:num>
  <w:num w:numId="16">
    <w:abstractNumId w:val="4"/>
  </w:num>
  <w:num w:numId="17">
    <w:abstractNumId w:val="15"/>
  </w:num>
  <w:num w:numId="18">
    <w:abstractNumId w:val="34"/>
  </w:num>
  <w:num w:numId="19">
    <w:abstractNumId w:val="18"/>
  </w:num>
  <w:num w:numId="20">
    <w:abstractNumId w:val="6"/>
  </w:num>
  <w:num w:numId="21">
    <w:abstractNumId w:val="2"/>
  </w:num>
  <w:num w:numId="22">
    <w:abstractNumId w:val="35"/>
  </w:num>
  <w:num w:numId="23">
    <w:abstractNumId w:val="14"/>
  </w:num>
  <w:num w:numId="24">
    <w:abstractNumId w:val="21"/>
  </w:num>
  <w:num w:numId="25">
    <w:abstractNumId w:val="12"/>
  </w:num>
  <w:num w:numId="26">
    <w:abstractNumId w:val="1"/>
  </w:num>
  <w:num w:numId="27">
    <w:abstractNumId w:val="11"/>
  </w:num>
  <w:num w:numId="28">
    <w:abstractNumId w:val="17"/>
  </w:num>
  <w:num w:numId="29">
    <w:abstractNumId w:val="13"/>
  </w:num>
  <w:num w:numId="30">
    <w:abstractNumId w:val="31"/>
  </w:num>
  <w:num w:numId="31">
    <w:abstractNumId w:val="24"/>
  </w:num>
  <w:num w:numId="32">
    <w:abstractNumId w:val="19"/>
  </w:num>
  <w:num w:numId="33">
    <w:abstractNumId w:val="39"/>
  </w:num>
  <w:num w:numId="34">
    <w:abstractNumId w:val="38"/>
  </w:num>
  <w:num w:numId="35">
    <w:abstractNumId w:val="33"/>
  </w:num>
  <w:num w:numId="36">
    <w:abstractNumId w:val="3"/>
  </w:num>
  <w:num w:numId="37">
    <w:abstractNumId w:val="26"/>
  </w:num>
  <w:num w:numId="38">
    <w:abstractNumId w:val="20"/>
  </w:num>
  <w:num w:numId="39">
    <w:abstractNumId w:val="40"/>
  </w:num>
  <w:num w:numId="40">
    <w:abstractNumId w:val="16"/>
  </w:num>
  <w:num w:numId="41">
    <w:abstractNumId w:val="29"/>
  </w:num>
  <w:num w:numId="42">
    <w:abstractNumId w:val="7"/>
  </w:num>
  <w:num w:numId="43">
    <w:abstractNumId w:val="9"/>
  </w:num>
  <w:num w:numId="44">
    <w:abstractNumId w:val="3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19"/>
    <w:rsid w:val="000031B0"/>
    <w:rsid w:val="000046FC"/>
    <w:rsid w:val="0002622F"/>
    <w:rsid w:val="000266EF"/>
    <w:rsid w:val="00031B5E"/>
    <w:rsid w:val="00031DFE"/>
    <w:rsid w:val="00032EF8"/>
    <w:rsid w:val="0003351E"/>
    <w:rsid w:val="000339C0"/>
    <w:rsid w:val="0005157A"/>
    <w:rsid w:val="00057095"/>
    <w:rsid w:val="0007638E"/>
    <w:rsid w:val="00081E02"/>
    <w:rsid w:val="00085411"/>
    <w:rsid w:val="00092198"/>
    <w:rsid w:val="000A06F5"/>
    <w:rsid w:val="000A1338"/>
    <w:rsid w:val="000A5712"/>
    <w:rsid w:val="000A5A3E"/>
    <w:rsid w:val="000B739C"/>
    <w:rsid w:val="000D0C74"/>
    <w:rsid w:val="000D1A5F"/>
    <w:rsid w:val="000E27A3"/>
    <w:rsid w:val="000F6498"/>
    <w:rsid w:val="00137911"/>
    <w:rsid w:val="00147B15"/>
    <w:rsid w:val="00161333"/>
    <w:rsid w:val="001624E1"/>
    <w:rsid w:val="00192D75"/>
    <w:rsid w:val="001A0794"/>
    <w:rsid w:val="001B2EDB"/>
    <w:rsid w:val="001B31BE"/>
    <w:rsid w:val="001C25B5"/>
    <w:rsid w:val="001E25B3"/>
    <w:rsid w:val="001E3C33"/>
    <w:rsid w:val="001F0419"/>
    <w:rsid w:val="001F055F"/>
    <w:rsid w:val="001F3D93"/>
    <w:rsid w:val="00202B25"/>
    <w:rsid w:val="00210C5B"/>
    <w:rsid w:val="00212504"/>
    <w:rsid w:val="00213B74"/>
    <w:rsid w:val="00214292"/>
    <w:rsid w:val="002218E1"/>
    <w:rsid w:val="00240F3A"/>
    <w:rsid w:val="00241927"/>
    <w:rsid w:val="00265EAE"/>
    <w:rsid w:val="00271472"/>
    <w:rsid w:val="002718B7"/>
    <w:rsid w:val="00296F46"/>
    <w:rsid w:val="002A4C79"/>
    <w:rsid w:val="002A51A2"/>
    <w:rsid w:val="002C7DFA"/>
    <w:rsid w:val="002D3988"/>
    <w:rsid w:val="002E2B5E"/>
    <w:rsid w:val="002E6895"/>
    <w:rsid w:val="002F28D1"/>
    <w:rsid w:val="002F6222"/>
    <w:rsid w:val="002F62CF"/>
    <w:rsid w:val="00300F8F"/>
    <w:rsid w:val="00305353"/>
    <w:rsid w:val="00305C07"/>
    <w:rsid w:val="0031114A"/>
    <w:rsid w:val="00315E72"/>
    <w:rsid w:val="003224E1"/>
    <w:rsid w:val="00323DCE"/>
    <w:rsid w:val="00346549"/>
    <w:rsid w:val="003471CB"/>
    <w:rsid w:val="00354BF3"/>
    <w:rsid w:val="00365DC6"/>
    <w:rsid w:val="0037154B"/>
    <w:rsid w:val="00371949"/>
    <w:rsid w:val="0037253B"/>
    <w:rsid w:val="00374A93"/>
    <w:rsid w:val="00374FBB"/>
    <w:rsid w:val="003862AD"/>
    <w:rsid w:val="00391BB7"/>
    <w:rsid w:val="0039301F"/>
    <w:rsid w:val="003A42E4"/>
    <w:rsid w:val="003B1614"/>
    <w:rsid w:val="003B519B"/>
    <w:rsid w:val="003B6EA0"/>
    <w:rsid w:val="003C6540"/>
    <w:rsid w:val="003D0683"/>
    <w:rsid w:val="003D4307"/>
    <w:rsid w:val="003E3D64"/>
    <w:rsid w:val="003E3ED9"/>
    <w:rsid w:val="003F0927"/>
    <w:rsid w:val="003F11F7"/>
    <w:rsid w:val="003F7330"/>
    <w:rsid w:val="003F7F13"/>
    <w:rsid w:val="004118D3"/>
    <w:rsid w:val="00412090"/>
    <w:rsid w:val="004143ED"/>
    <w:rsid w:val="00430275"/>
    <w:rsid w:val="004333CB"/>
    <w:rsid w:val="00435A53"/>
    <w:rsid w:val="00437C64"/>
    <w:rsid w:val="00445F13"/>
    <w:rsid w:val="00452523"/>
    <w:rsid w:val="00452D96"/>
    <w:rsid w:val="00465624"/>
    <w:rsid w:val="004678E0"/>
    <w:rsid w:val="00482EA3"/>
    <w:rsid w:val="00491D1A"/>
    <w:rsid w:val="00491D8B"/>
    <w:rsid w:val="00492FE1"/>
    <w:rsid w:val="004A5255"/>
    <w:rsid w:val="004A6670"/>
    <w:rsid w:val="004C012A"/>
    <w:rsid w:val="004D4F19"/>
    <w:rsid w:val="004E4504"/>
    <w:rsid w:val="004E4611"/>
    <w:rsid w:val="004F2C41"/>
    <w:rsid w:val="004F2E2E"/>
    <w:rsid w:val="004F6627"/>
    <w:rsid w:val="00514E49"/>
    <w:rsid w:val="00516FE8"/>
    <w:rsid w:val="005218F4"/>
    <w:rsid w:val="00535898"/>
    <w:rsid w:val="005361BB"/>
    <w:rsid w:val="00537F76"/>
    <w:rsid w:val="005406D1"/>
    <w:rsid w:val="005477B4"/>
    <w:rsid w:val="0055676D"/>
    <w:rsid w:val="00557B65"/>
    <w:rsid w:val="005604D9"/>
    <w:rsid w:val="00561A3D"/>
    <w:rsid w:val="00564B18"/>
    <w:rsid w:val="00587CFA"/>
    <w:rsid w:val="005969F4"/>
    <w:rsid w:val="00596B74"/>
    <w:rsid w:val="005A4825"/>
    <w:rsid w:val="005B0256"/>
    <w:rsid w:val="005B13D1"/>
    <w:rsid w:val="005B7D14"/>
    <w:rsid w:val="005E32B3"/>
    <w:rsid w:val="005F284E"/>
    <w:rsid w:val="00600B0B"/>
    <w:rsid w:val="00605203"/>
    <w:rsid w:val="00612BEA"/>
    <w:rsid w:val="00614DC0"/>
    <w:rsid w:val="00626F6C"/>
    <w:rsid w:val="00643F7A"/>
    <w:rsid w:val="00653A90"/>
    <w:rsid w:val="006556D5"/>
    <w:rsid w:val="00673E66"/>
    <w:rsid w:val="00674C3F"/>
    <w:rsid w:val="00680C90"/>
    <w:rsid w:val="00690D2B"/>
    <w:rsid w:val="006932FC"/>
    <w:rsid w:val="00696A04"/>
    <w:rsid w:val="006A7177"/>
    <w:rsid w:val="006B3D75"/>
    <w:rsid w:val="006B5DB4"/>
    <w:rsid w:val="006C7225"/>
    <w:rsid w:val="006D38F1"/>
    <w:rsid w:val="006F026A"/>
    <w:rsid w:val="006F253A"/>
    <w:rsid w:val="0070368C"/>
    <w:rsid w:val="00710FD4"/>
    <w:rsid w:val="00723EC3"/>
    <w:rsid w:val="0073016C"/>
    <w:rsid w:val="007302D6"/>
    <w:rsid w:val="007649DA"/>
    <w:rsid w:val="007649FE"/>
    <w:rsid w:val="00764A13"/>
    <w:rsid w:val="00767D07"/>
    <w:rsid w:val="00787F39"/>
    <w:rsid w:val="00794286"/>
    <w:rsid w:val="007A427A"/>
    <w:rsid w:val="007A535A"/>
    <w:rsid w:val="007A5EF6"/>
    <w:rsid w:val="007A6693"/>
    <w:rsid w:val="007A7864"/>
    <w:rsid w:val="007B1C0C"/>
    <w:rsid w:val="007B77DA"/>
    <w:rsid w:val="007D199C"/>
    <w:rsid w:val="007D3CCF"/>
    <w:rsid w:val="007F3672"/>
    <w:rsid w:val="007F546C"/>
    <w:rsid w:val="008025C8"/>
    <w:rsid w:val="00804B2B"/>
    <w:rsid w:val="00804D74"/>
    <w:rsid w:val="008514D1"/>
    <w:rsid w:val="00855508"/>
    <w:rsid w:val="00896DA2"/>
    <w:rsid w:val="008A449D"/>
    <w:rsid w:val="008C489C"/>
    <w:rsid w:val="008C51C2"/>
    <w:rsid w:val="008D321B"/>
    <w:rsid w:val="008F0B33"/>
    <w:rsid w:val="008F4C4A"/>
    <w:rsid w:val="008F4D41"/>
    <w:rsid w:val="008F6CD8"/>
    <w:rsid w:val="009012D4"/>
    <w:rsid w:val="009070C0"/>
    <w:rsid w:val="00917839"/>
    <w:rsid w:val="009310C9"/>
    <w:rsid w:val="00932888"/>
    <w:rsid w:val="0093494F"/>
    <w:rsid w:val="00942B43"/>
    <w:rsid w:val="009555C2"/>
    <w:rsid w:val="009615D3"/>
    <w:rsid w:val="00975EBE"/>
    <w:rsid w:val="0097698B"/>
    <w:rsid w:val="00992DBA"/>
    <w:rsid w:val="00996723"/>
    <w:rsid w:val="009B6310"/>
    <w:rsid w:val="009B656E"/>
    <w:rsid w:val="009C4A1B"/>
    <w:rsid w:val="009C4FD1"/>
    <w:rsid w:val="009C702C"/>
    <w:rsid w:val="009D0F42"/>
    <w:rsid w:val="009D32F0"/>
    <w:rsid w:val="009E0446"/>
    <w:rsid w:val="009E165B"/>
    <w:rsid w:val="009E19F2"/>
    <w:rsid w:val="009F4AC7"/>
    <w:rsid w:val="009F7C80"/>
    <w:rsid w:val="00A0165B"/>
    <w:rsid w:val="00A06A6A"/>
    <w:rsid w:val="00A21BCB"/>
    <w:rsid w:val="00A413CC"/>
    <w:rsid w:val="00A4344E"/>
    <w:rsid w:val="00A4568E"/>
    <w:rsid w:val="00A47A59"/>
    <w:rsid w:val="00A512F8"/>
    <w:rsid w:val="00A53167"/>
    <w:rsid w:val="00A55C13"/>
    <w:rsid w:val="00A60A06"/>
    <w:rsid w:val="00A61FA7"/>
    <w:rsid w:val="00A62C99"/>
    <w:rsid w:val="00A63F99"/>
    <w:rsid w:val="00A677E6"/>
    <w:rsid w:val="00A743BB"/>
    <w:rsid w:val="00A74E25"/>
    <w:rsid w:val="00A7667E"/>
    <w:rsid w:val="00A80428"/>
    <w:rsid w:val="00A80740"/>
    <w:rsid w:val="00A87D7A"/>
    <w:rsid w:val="00A91BC6"/>
    <w:rsid w:val="00A931EA"/>
    <w:rsid w:val="00A94339"/>
    <w:rsid w:val="00AB4853"/>
    <w:rsid w:val="00AC5DF5"/>
    <w:rsid w:val="00AD1C33"/>
    <w:rsid w:val="00AD2E8B"/>
    <w:rsid w:val="00AD7F25"/>
    <w:rsid w:val="00AE0CC1"/>
    <w:rsid w:val="00AE2155"/>
    <w:rsid w:val="00AE24C8"/>
    <w:rsid w:val="00AE6506"/>
    <w:rsid w:val="00AF7A9D"/>
    <w:rsid w:val="00B00EE4"/>
    <w:rsid w:val="00B02E71"/>
    <w:rsid w:val="00B046F8"/>
    <w:rsid w:val="00B0618B"/>
    <w:rsid w:val="00B2007B"/>
    <w:rsid w:val="00B20662"/>
    <w:rsid w:val="00B473BA"/>
    <w:rsid w:val="00B54701"/>
    <w:rsid w:val="00B6629A"/>
    <w:rsid w:val="00B70FA0"/>
    <w:rsid w:val="00B819C8"/>
    <w:rsid w:val="00B92508"/>
    <w:rsid w:val="00B928EF"/>
    <w:rsid w:val="00BB2A21"/>
    <w:rsid w:val="00BB42CD"/>
    <w:rsid w:val="00BB5AA4"/>
    <w:rsid w:val="00BB5DAA"/>
    <w:rsid w:val="00BB6D2C"/>
    <w:rsid w:val="00BC4831"/>
    <w:rsid w:val="00BD2CCE"/>
    <w:rsid w:val="00BE49B6"/>
    <w:rsid w:val="00BE558B"/>
    <w:rsid w:val="00C008F3"/>
    <w:rsid w:val="00C11481"/>
    <w:rsid w:val="00C15115"/>
    <w:rsid w:val="00C16E1D"/>
    <w:rsid w:val="00C341E4"/>
    <w:rsid w:val="00C5014E"/>
    <w:rsid w:val="00C5358E"/>
    <w:rsid w:val="00C53C5D"/>
    <w:rsid w:val="00C61D08"/>
    <w:rsid w:val="00C77AA1"/>
    <w:rsid w:val="00C86367"/>
    <w:rsid w:val="00C87503"/>
    <w:rsid w:val="00C94669"/>
    <w:rsid w:val="00CA3CE0"/>
    <w:rsid w:val="00CB0F41"/>
    <w:rsid w:val="00CC231C"/>
    <w:rsid w:val="00CD28DA"/>
    <w:rsid w:val="00CE12BA"/>
    <w:rsid w:val="00CE6AE6"/>
    <w:rsid w:val="00CE7276"/>
    <w:rsid w:val="00CF17E8"/>
    <w:rsid w:val="00CF2362"/>
    <w:rsid w:val="00CF363A"/>
    <w:rsid w:val="00CF47AE"/>
    <w:rsid w:val="00CF7025"/>
    <w:rsid w:val="00D05819"/>
    <w:rsid w:val="00D20C86"/>
    <w:rsid w:val="00D27100"/>
    <w:rsid w:val="00D41A65"/>
    <w:rsid w:val="00D51FB1"/>
    <w:rsid w:val="00D655EC"/>
    <w:rsid w:val="00D66E03"/>
    <w:rsid w:val="00D7400E"/>
    <w:rsid w:val="00D7522D"/>
    <w:rsid w:val="00D87D23"/>
    <w:rsid w:val="00D966F4"/>
    <w:rsid w:val="00DA2597"/>
    <w:rsid w:val="00DA4526"/>
    <w:rsid w:val="00DB04EC"/>
    <w:rsid w:val="00DB6C08"/>
    <w:rsid w:val="00DC387C"/>
    <w:rsid w:val="00DD38AB"/>
    <w:rsid w:val="00DD777E"/>
    <w:rsid w:val="00DF2824"/>
    <w:rsid w:val="00DF4697"/>
    <w:rsid w:val="00DF5D0B"/>
    <w:rsid w:val="00DF6A8A"/>
    <w:rsid w:val="00DF770D"/>
    <w:rsid w:val="00E01AF7"/>
    <w:rsid w:val="00E02067"/>
    <w:rsid w:val="00E11669"/>
    <w:rsid w:val="00E23D20"/>
    <w:rsid w:val="00E24703"/>
    <w:rsid w:val="00E267BA"/>
    <w:rsid w:val="00E305FB"/>
    <w:rsid w:val="00E30B99"/>
    <w:rsid w:val="00E3689C"/>
    <w:rsid w:val="00E457C3"/>
    <w:rsid w:val="00E50CCD"/>
    <w:rsid w:val="00E520D0"/>
    <w:rsid w:val="00E56C41"/>
    <w:rsid w:val="00E57239"/>
    <w:rsid w:val="00E61852"/>
    <w:rsid w:val="00E64147"/>
    <w:rsid w:val="00E67A3B"/>
    <w:rsid w:val="00E70806"/>
    <w:rsid w:val="00E76707"/>
    <w:rsid w:val="00E808D1"/>
    <w:rsid w:val="00E92897"/>
    <w:rsid w:val="00E957B0"/>
    <w:rsid w:val="00E95A97"/>
    <w:rsid w:val="00EC5AF2"/>
    <w:rsid w:val="00ED008C"/>
    <w:rsid w:val="00ED4E8B"/>
    <w:rsid w:val="00ED5904"/>
    <w:rsid w:val="00EF1DE4"/>
    <w:rsid w:val="00F10387"/>
    <w:rsid w:val="00F1209F"/>
    <w:rsid w:val="00F12C5D"/>
    <w:rsid w:val="00F152E0"/>
    <w:rsid w:val="00F1708C"/>
    <w:rsid w:val="00F23DC0"/>
    <w:rsid w:val="00F254F6"/>
    <w:rsid w:val="00F26151"/>
    <w:rsid w:val="00F358F0"/>
    <w:rsid w:val="00F460A6"/>
    <w:rsid w:val="00F52DDB"/>
    <w:rsid w:val="00F66D33"/>
    <w:rsid w:val="00F77CAD"/>
    <w:rsid w:val="00F92674"/>
    <w:rsid w:val="00F960D5"/>
    <w:rsid w:val="00FA1F6C"/>
    <w:rsid w:val="00FA243B"/>
    <w:rsid w:val="00FB0BEC"/>
    <w:rsid w:val="00FB32DE"/>
    <w:rsid w:val="00FC1D5D"/>
    <w:rsid w:val="00FD3AB8"/>
    <w:rsid w:val="00FD56A8"/>
    <w:rsid w:val="00FE0BFC"/>
    <w:rsid w:val="00FF0551"/>
    <w:rsid w:val="00FF4B00"/>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19"/>
    <w:pPr>
      <w:spacing w:after="0" w:line="240" w:lineRule="auto"/>
    </w:pPr>
    <w:rPr>
      <w:rFonts w:ascii="Calibri" w:hAnsi="Calibri" w:cs="Times New Roman"/>
    </w:rPr>
  </w:style>
  <w:style w:type="paragraph" w:styleId="Titre1">
    <w:name w:val="heading 1"/>
    <w:basedOn w:val="Normal"/>
    <w:next w:val="Normal"/>
    <w:link w:val="Titre1Car"/>
    <w:uiPriority w:val="9"/>
    <w:qFormat/>
    <w:rsid w:val="00C53C5D"/>
    <w:pPr>
      <w:keepNext/>
      <w:numPr>
        <w:numId w:val="3"/>
      </w:numPr>
      <w:spacing w:before="240" w:after="120"/>
      <w:jc w:val="both"/>
      <w:outlineLvl w:val="0"/>
    </w:pPr>
    <w:rPr>
      <w:rFonts w:ascii="Arial" w:eastAsia="Times New Roman" w:hAnsi="Arial"/>
      <w:b/>
      <w:szCs w:val="20"/>
      <w:lang w:val="fr-FR"/>
    </w:rPr>
  </w:style>
  <w:style w:type="paragraph" w:styleId="Titre2">
    <w:name w:val="heading 2"/>
    <w:basedOn w:val="Normal"/>
    <w:next w:val="Normal"/>
    <w:link w:val="Titre2Car"/>
    <w:unhideWhenUsed/>
    <w:qFormat/>
    <w:rsid w:val="00C53C5D"/>
    <w:pPr>
      <w:keepNext/>
      <w:numPr>
        <w:ilvl w:val="1"/>
        <w:numId w:val="3"/>
      </w:numPr>
      <w:tabs>
        <w:tab w:val="left" w:pos="578"/>
      </w:tabs>
      <w:spacing w:before="240" w:after="60"/>
      <w:jc w:val="both"/>
      <w:outlineLvl w:val="1"/>
    </w:pPr>
    <w:rPr>
      <w:rFonts w:ascii="Arial" w:eastAsia="Times New Roman" w:hAnsi="Arial"/>
      <w:b/>
      <w:szCs w:val="20"/>
      <w:lang w:val="fr-FR"/>
    </w:rPr>
  </w:style>
  <w:style w:type="paragraph" w:styleId="Titre3">
    <w:name w:val="heading 3"/>
    <w:basedOn w:val="Normal"/>
    <w:next w:val="Normal"/>
    <w:link w:val="Titre3Car"/>
    <w:unhideWhenUsed/>
    <w:qFormat/>
    <w:rsid w:val="00C53C5D"/>
    <w:pPr>
      <w:keepNext/>
      <w:numPr>
        <w:ilvl w:val="2"/>
        <w:numId w:val="3"/>
      </w:numPr>
      <w:tabs>
        <w:tab w:val="left" w:pos="720"/>
      </w:tabs>
      <w:spacing w:before="240" w:after="60"/>
      <w:jc w:val="both"/>
      <w:outlineLvl w:val="2"/>
    </w:pPr>
    <w:rPr>
      <w:rFonts w:ascii="Arial" w:eastAsia="Times New Roman" w:hAnsi="Arial"/>
      <w:b/>
      <w:szCs w:val="20"/>
      <w:lang w:val="fr-FR"/>
    </w:rPr>
  </w:style>
  <w:style w:type="paragraph" w:styleId="Titre4">
    <w:name w:val="heading 4"/>
    <w:basedOn w:val="Normal"/>
    <w:next w:val="Normal"/>
    <w:link w:val="Titre4Car"/>
    <w:semiHidden/>
    <w:unhideWhenUsed/>
    <w:qFormat/>
    <w:rsid w:val="00C53C5D"/>
    <w:pPr>
      <w:keepNext/>
      <w:numPr>
        <w:ilvl w:val="3"/>
        <w:numId w:val="3"/>
      </w:numPr>
      <w:tabs>
        <w:tab w:val="left" w:pos="862"/>
      </w:tabs>
      <w:spacing w:before="240" w:after="60"/>
      <w:jc w:val="both"/>
      <w:outlineLvl w:val="3"/>
    </w:pPr>
    <w:rPr>
      <w:rFonts w:ascii="Arial" w:eastAsia="Times New Roman" w:hAnsi="Arial"/>
      <w:b/>
      <w:szCs w:val="20"/>
      <w:lang w:val="fr-FR"/>
    </w:rPr>
  </w:style>
  <w:style w:type="paragraph" w:styleId="Titre5">
    <w:name w:val="heading 5"/>
    <w:basedOn w:val="Titre4"/>
    <w:next w:val="Normal"/>
    <w:link w:val="Titre5Car"/>
    <w:semiHidden/>
    <w:unhideWhenUsed/>
    <w:qFormat/>
    <w:rsid w:val="00C53C5D"/>
    <w:pPr>
      <w:numPr>
        <w:ilvl w:val="4"/>
      </w:numPr>
      <w:outlineLvl w:val="4"/>
    </w:pPr>
  </w:style>
  <w:style w:type="paragraph" w:styleId="Titre6">
    <w:name w:val="heading 6"/>
    <w:basedOn w:val="Titre4"/>
    <w:next w:val="Normal"/>
    <w:link w:val="Titre6Car"/>
    <w:semiHidden/>
    <w:unhideWhenUsed/>
    <w:qFormat/>
    <w:rsid w:val="00C53C5D"/>
    <w:pPr>
      <w:numPr>
        <w:ilvl w:val="5"/>
      </w:numPr>
      <w:outlineLvl w:val="5"/>
    </w:pPr>
  </w:style>
  <w:style w:type="paragraph" w:styleId="Titre7">
    <w:name w:val="heading 7"/>
    <w:basedOn w:val="Titre4"/>
    <w:next w:val="Normal"/>
    <w:link w:val="Titre7Car"/>
    <w:semiHidden/>
    <w:unhideWhenUsed/>
    <w:qFormat/>
    <w:rsid w:val="00C53C5D"/>
    <w:pPr>
      <w:numPr>
        <w:ilvl w:val="6"/>
      </w:numPr>
      <w:outlineLvl w:val="6"/>
    </w:pPr>
  </w:style>
  <w:style w:type="paragraph" w:styleId="Titre8">
    <w:name w:val="heading 8"/>
    <w:basedOn w:val="Titre4"/>
    <w:next w:val="Normal"/>
    <w:link w:val="Titre8Car"/>
    <w:semiHidden/>
    <w:unhideWhenUsed/>
    <w:qFormat/>
    <w:rsid w:val="00C53C5D"/>
    <w:pPr>
      <w:numPr>
        <w:ilvl w:val="7"/>
      </w:numPr>
      <w:outlineLvl w:val="7"/>
    </w:pPr>
  </w:style>
  <w:style w:type="paragraph" w:styleId="Titre9">
    <w:name w:val="heading 9"/>
    <w:basedOn w:val="Titre4"/>
    <w:next w:val="Normal"/>
    <w:link w:val="Titre9Car"/>
    <w:semiHidden/>
    <w:unhideWhenUsed/>
    <w:qFormat/>
    <w:rsid w:val="00C53C5D"/>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5819"/>
    <w:pPr>
      <w:ind w:left="720"/>
    </w:pPr>
  </w:style>
  <w:style w:type="character" w:customStyle="1" w:styleId="Titre1Car">
    <w:name w:val="Titre 1 Car"/>
    <w:basedOn w:val="Policepardfaut"/>
    <w:link w:val="Titre1"/>
    <w:uiPriority w:val="9"/>
    <w:rsid w:val="00C53C5D"/>
    <w:rPr>
      <w:rFonts w:ascii="Arial" w:eastAsia="Times New Roman" w:hAnsi="Arial" w:cs="Times New Roman"/>
      <w:b/>
      <w:szCs w:val="20"/>
      <w:lang w:val="fr-FR"/>
    </w:rPr>
  </w:style>
  <w:style w:type="character" w:customStyle="1" w:styleId="Titre2Car">
    <w:name w:val="Titre 2 Car"/>
    <w:basedOn w:val="Policepardfaut"/>
    <w:link w:val="Titre2"/>
    <w:rsid w:val="00C53C5D"/>
    <w:rPr>
      <w:rFonts w:ascii="Arial" w:eastAsia="Times New Roman" w:hAnsi="Arial" w:cs="Times New Roman"/>
      <w:b/>
      <w:szCs w:val="20"/>
      <w:lang w:val="fr-FR"/>
    </w:rPr>
  </w:style>
  <w:style w:type="character" w:customStyle="1" w:styleId="Titre3Car">
    <w:name w:val="Titre 3 Car"/>
    <w:basedOn w:val="Policepardfaut"/>
    <w:link w:val="Titre3"/>
    <w:rsid w:val="00C53C5D"/>
    <w:rPr>
      <w:rFonts w:ascii="Arial" w:eastAsia="Times New Roman" w:hAnsi="Arial" w:cs="Times New Roman"/>
      <w:b/>
      <w:szCs w:val="20"/>
      <w:lang w:val="fr-FR"/>
    </w:rPr>
  </w:style>
  <w:style w:type="character" w:customStyle="1" w:styleId="Titre4Car">
    <w:name w:val="Titre 4 Car"/>
    <w:basedOn w:val="Policepardfaut"/>
    <w:link w:val="Titre4"/>
    <w:semiHidden/>
    <w:rsid w:val="00C53C5D"/>
    <w:rPr>
      <w:rFonts w:ascii="Arial" w:eastAsia="Times New Roman" w:hAnsi="Arial" w:cs="Times New Roman"/>
      <w:b/>
      <w:szCs w:val="20"/>
      <w:lang w:val="fr-FR"/>
    </w:rPr>
  </w:style>
  <w:style w:type="character" w:customStyle="1" w:styleId="Titre5Car">
    <w:name w:val="Titre 5 Car"/>
    <w:basedOn w:val="Policepardfaut"/>
    <w:link w:val="Titre5"/>
    <w:semiHidden/>
    <w:rsid w:val="00C53C5D"/>
    <w:rPr>
      <w:rFonts w:ascii="Arial" w:eastAsia="Times New Roman" w:hAnsi="Arial" w:cs="Times New Roman"/>
      <w:b/>
      <w:szCs w:val="20"/>
      <w:lang w:val="fr-FR"/>
    </w:rPr>
  </w:style>
  <w:style w:type="character" w:customStyle="1" w:styleId="Titre6Car">
    <w:name w:val="Titre 6 Car"/>
    <w:basedOn w:val="Policepardfaut"/>
    <w:link w:val="Titre6"/>
    <w:semiHidden/>
    <w:rsid w:val="00C53C5D"/>
    <w:rPr>
      <w:rFonts w:ascii="Arial" w:eastAsia="Times New Roman" w:hAnsi="Arial" w:cs="Times New Roman"/>
      <w:b/>
      <w:szCs w:val="20"/>
      <w:lang w:val="fr-FR"/>
    </w:rPr>
  </w:style>
  <w:style w:type="character" w:customStyle="1" w:styleId="Titre7Car">
    <w:name w:val="Titre 7 Car"/>
    <w:basedOn w:val="Policepardfaut"/>
    <w:link w:val="Titre7"/>
    <w:semiHidden/>
    <w:rsid w:val="00C53C5D"/>
    <w:rPr>
      <w:rFonts w:ascii="Arial" w:eastAsia="Times New Roman" w:hAnsi="Arial" w:cs="Times New Roman"/>
      <w:b/>
      <w:szCs w:val="20"/>
      <w:lang w:val="fr-FR"/>
    </w:rPr>
  </w:style>
  <w:style w:type="character" w:customStyle="1" w:styleId="Titre8Car">
    <w:name w:val="Titre 8 Car"/>
    <w:basedOn w:val="Policepardfaut"/>
    <w:link w:val="Titre8"/>
    <w:semiHidden/>
    <w:rsid w:val="00C53C5D"/>
    <w:rPr>
      <w:rFonts w:ascii="Arial" w:eastAsia="Times New Roman" w:hAnsi="Arial" w:cs="Times New Roman"/>
      <w:b/>
      <w:szCs w:val="20"/>
      <w:lang w:val="fr-FR"/>
    </w:rPr>
  </w:style>
  <w:style w:type="character" w:customStyle="1" w:styleId="Titre9Car">
    <w:name w:val="Titre 9 Car"/>
    <w:basedOn w:val="Policepardfaut"/>
    <w:link w:val="Titre9"/>
    <w:semiHidden/>
    <w:rsid w:val="00C53C5D"/>
    <w:rPr>
      <w:rFonts w:ascii="Arial" w:eastAsia="Times New Roman" w:hAnsi="Arial" w:cs="Times New Roman"/>
      <w:b/>
      <w:szCs w:val="20"/>
      <w:lang w:val="fr-FR"/>
    </w:rPr>
  </w:style>
  <w:style w:type="paragraph" w:customStyle="1" w:styleId="DocumentTitle">
    <w:name w:val="Document Title"/>
    <w:basedOn w:val="Normal"/>
    <w:rsid w:val="00B70FA0"/>
    <w:pPr>
      <w:pBdr>
        <w:bottom w:val="single" w:sz="4" w:space="1" w:color="auto"/>
      </w:pBdr>
      <w:spacing w:before="2400" w:after="120"/>
      <w:outlineLvl w:val="0"/>
    </w:pPr>
    <w:rPr>
      <w:rFonts w:ascii="Arial" w:eastAsia="Times" w:hAnsi="Arial"/>
      <w:b/>
      <w:kern w:val="28"/>
      <w:sz w:val="32"/>
      <w:szCs w:val="20"/>
      <w:lang w:val="fr-FR"/>
    </w:rPr>
  </w:style>
  <w:style w:type="paragraph" w:customStyle="1" w:styleId="References">
    <w:name w:val="References"/>
    <w:basedOn w:val="Normal"/>
    <w:rsid w:val="00B70FA0"/>
    <w:pPr>
      <w:spacing w:before="120"/>
      <w:jc w:val="both"/>
    </w:pPr>
    <w:rPr>
      <w:rFonts w:ascii="Arial" w:eastAsia="Times New Roman" w:hAnsi="Arial" w:cs="Arial"/>
      <w:b/>
      <w:bCs/>
      <w:lang w:val="de-DE" w:eastAsia="fr-BE"/>
    </w:rPr>
  </w:style>
  <w:style w:type="paragraph" w:styleId="Listenumros">
    <w:name w:val="List Number"/>
    <w:aliases w:val="NumPar1"/>
    <w:basedOn w:val="Normal"/>
    <w:next w:val="Normal"/>
    <w:semiHidden/>
    <w:unhideWhenUsed/>
    <w:rsid w:val="00794286"/>
    <w:pPr>
      <w:numPr>
        <w:numId w:val="7"/>
      </w:numPr>
      <w:spacing w:before="120" w:after="120"/>
      <w:jc w:val="both"/>
    </w:pPr>
    <w:rPr>
      <w:rFonts w:ascii="Arial" w:eastAsia="Times" w:hAnsi="Arial" w:cs="Arial"/>
      <w:lang w:val="fr-BE" w:eastAsia="fr-BE"/>
    </w:rPr>
  </w:style>
  <w:style w:type="paragraph" w:styleId="Textedebulles">
    <w:name w:val="Balloon Text"/>
    <w:basedOn w:val="Normal"/>
    <w:link w:val="TextedebullesCar"/>
    <w:uiPriority w:val="99"/>
    <w:semiHidden/>
    <w:unhideWhenUsed/>
    <w:rsid w:val="00AE6506"/>
    <w:rPr>
      <w:rFonts w:ascii="Tahoma" w:hAnsi="Tahoma" w:cs="Tahoma"/>
      <w:sz w:val="16"/>
      <w:szCs w:val="16"/>
    </w:rPr>
  </w:style>
  <w:style w:type="character" w:customStyle="1" w:styleId="TextedebullesCar">
    <w:name w:val="Texte de bulles Car"/>
    <w:basedOn w:val="Policepardfaut"/>
    <w:link w:val="Textedebulles"/>
    <w:uiPriority w:val="99"/>
    <w:semiHidden/>
    <w:rsid w:val="00AE6506"/>
    <w:rPr>
      <w:rFonts w:ascii="Tahoma" w:hAnsi="Tahoma" w:cs="Tahoma"/>
      <w:sz w:val="16"/>
      <w:szCs w:val="16"/>
    </w:rPr>
  </w:style>
  <w:style w:type="paragraph" w:styleId="Pieddepage">
    <w:name w:val="footer"/>
    <w:basedOn w:val="Normal"/>
    <w:link w:val="PieddepageCar"/>
    <w:uiPriority w:val="99"/>
    <w:unhideWhenUsed/>
    <w:rsid w:val="00CB0F41"/>
    <w:pPr>
      <w:tabs>
        <w:tab w:val="center" w:pos="4153"/>
        <w:tab w:val="right" w:pos="8306"/>
      </w:tabs>
    </w:pPr>
  </w:style>
  <w:style w:type="character" w:customStyle="1" w:styleId="PieddepageCar">
    <w:name w:val="Pied de page Car"/>
    <w:basedOn w:val="Policepardfaut"/>
    <w:link w:val="Pieddepage"/>
    <w:uiPriority w:val="99"/>
    <w:rsid w:val="00CB0F41"/>
    <w:rPr>
      <w:rFonts w:ascii="Calibri" w:hAnsi="Calibri" w:cs="Times New Roman"/>
    </w:rPr>
  </w:style>
  <w:style w:type="character" w:styleId="Numrodepage">
    <w:name w:val="page number"/>
    <w:basedOn w:val="Policepardfaut"/>
    <w:uiPriority w:val="99"/>
    <w:semiHidden/>
    <w:unhideWhenUsed/>
    <w:rsid w:val="00CB0F41"/>
  </w:style>
  <w:style w:type="paragraph" w:customStyle="1" w:styleId="ZCom">
    <w:name w:val="Z_Com"/>
    <w:basedOn w:val="Normal"/>
    <w:next w:val="Normal"/>
    <w:rsid w:val="007649DA"/>
    <w:pPr>
      <w:widowControl w:val="0"/>
      <w:suppressAutoHyphens/>
      <w:ind w:right="85"/>
      <w:jc w:val="both"/>
    </w:pPr>
    <w:rPr>
      <w:rFonts w:ascii="Arial" w:eastAsia="Calibri" w:hAnsi="Arial"/>
      <w:sz w:val="24"/>
      <w:szCs w:val="20"/>
      <w:lang w:val="fr-FR" w:eastAsia="ar-SA"/>
    </w:rPr>
  </w:style>
  <w:style w:type="paragraph" w:customStyle="1" w:styleId="ZDGName">
    <w:name w:val="Z_DGName"/>
    <w:basedOn w:val="Normal"/>
    <w:rsid w:val="007649DA"/>
    <w:pPr>
      <w:widowControl w:val="0"/>
      <w:suppressAutoHyphens/>
      <w:ind w:right="85"/>
      <w:jc w:val="both"/>
    </w:pPr>
    <w:rPr>
      <w:rFonts w:ascii="Arial" w:eastAsia="Calibri" w:hAnsi="Arial"/>
      <w:sz w:val="16"/>
      <w:szCs w:val="20"/>
      <w:lang w:val="fr-FR" w:eastAsia="ar-SA"/>
    </w:rPr>
  </w:style>
  <w:style w:type="table" w:styleId="Grilledutableau">
    <w:name w:val="Table Grid"/>
    <w:basedOn w:val="TableauNormal"/>
    <w:uiPriority w:val="59"/>
    <w:rsid w:val="00787F3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12F8"/>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NormalWeb">
    <w:name w:val="Normal (Web)"/>
    <w:basedOn w:val="Normal"/>
    <w:rsid w:val="004A6670"/>
    <w:pPr>
      <w:suppressAutoHyphens/>
      <w:spacing w:before="100" w:after="100"/>
    </w:pPr>
    <w:rPr>
      <w:rFonts w:ascii="Times New Roman" w:eastAsia="Times New Roman" w:hAnsi="Times New Roman"/>
      <w:sz w:val="24"/>
      <w:szCs w:val="24"/>
      <w:lang w:val="fr-FR" w:eastAsia="ar-SA"/>
    </w:rPr>
  </w:style>
  <w:style w:type="paragraph" w:customStyle="1" w:styleId="Verynormalstyle">
    <w:name w:val="Very normal style"/>
    <w:basedOn w:val="Normal"/>
    <w:link w:val="VerynormalstyleChar"/>
    <w:qFormat/>
    <w:rsid w:val="00E520D0"/>
    <w:pPr>
      <w:spacing w:line="276" w:lineRule="auto"/>
      <w:jc w:val="both"/>
    </w:pPr>
    <w:rPr>
      <w:rFonts w:ascii="Arial" w:hAnsi="Arial" w:cs="Arial"/>
      <w:color w:val="000000"/>
      <w:lang w:val="en-GB"/>
    </w:rPr>
  </w:style>
  <w:style w:type="character" w:customStyle="1" w:styleId="VerynormalstyleChar">
    <w:name w:val="Very normal style Char"/>
    <w:basedOn w:val="Policepardfaut"/>
    <w:link w:val="Verynormalstyle"/>
    <w:rsid w:val="00E520D0"/>
    <w:rPr>
      <w:rFonts w:ascii="Arial" w:hAnsi="Arial" w:cs="Arial"/>
      <w:color w:val="000000"/>
      <w:lang w:val="en-GB"/>
    </w:rPr>
  </w:style>
  <w:style w:type="character" w:customStyle="1" w:styleId="tw4winMark">
    <w:name w:val="tw4winMark"/>
    <w:rsid w:val="00A931EA"/>
    <w:rPr>
      <w:rFonts w:ascii="Courier New" w:hAnsi="Courier New" w:cs="Courier New"/>
      <w:b w:val="0"/>
      <w:i w:val="0"/>
      <w:dstrike w:val="0"/>
      <w:noProof/>
      <w:vanish/>
      <w:color w:val="800080"/>
      <w:sz w:val="18"/>
      <w:szCs w:val="28"/>
      <w:u w:val="single"/>
      <w:effect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19"/>
    <w:pPr>
      <w:spacing w:after="0" w:line="240" w:lineRule="auto"/>
    </w:pPr>
    <w:rPr>
      <w:rFonts w:ascii="Calibri" w:hAnsi="Calibri" w:cs="Times New Roman"/>
    </w:rPr>
  </w:style>
  <w:style w:type="paragraph" w:styleId="Titre1">
    <w:name w:val="heading 1"/>
    <w:basedOn w:val="Normal"/>
    <w:next w:val="Normal"/>
    <w:link w:val="Titre1Car"/>
    <w:uiPriority w:val="9"/>
    <w:qFormat/>
    <w:rsid w:val="00C53C5D"/>
    <w:pPr>
      <w:keepNext/>
      <w:numPr>
        <w:numId w:val="3"/>
      </w:numPr>
      <w:spacing w:before="240" w:after="120"/>
      <w:jc w:val="both"/>
      <w:outlineLvl w:val="0"/>
    </w:pPr>
    <w:rPr>
      <w:rFonts w:ascii="Arial" w:eastAsia="Times New Roman" w:hAnsi="Arial"/>
      <w:b/>
      <w:szCs w:val="20"/>
      <w:lang w:val="fr-FR"/>
    </w:rPr>
  </w:style>
  <w:style w:type="paragraph" w:styleId="Titre2">
    <w:name w:val="heading 2"/>
    <w:basedOn w:val="Normal"/>
    <w:next w:val="Normal"/>
    <w:link w:val="Titre2Car"/>
    <w:unhideWhenUsed/>
    <w:qFormat/>
    <w:rsid w:val="00C53C5D"/>
    <w:pPr>
      <w:keepNext/>
      <w:numPr>
        <w:ilvl w:val="1"/>
        <w:numId w:val="3"/>
      </w:numPr>
      <w:tabs>
        <w:tab w:val="left" w:pos="578"/>
      </w:tabs>
      <w:spacing w:before="240" w:after="60"/>
      <w:jc w:val="both"/>
      <w:outlineLvl w:val="1"/>
    </w:pPr>
    <w:rPr>
      <w:rFonts w:ascii="Arial" w:eastAsia="Times New Roman" w:hAnsi="Arial"/>
      <w:b/>
      <w:szCs w:val="20"/>
      <w:lang w:val="fr-FR"/>
    </w:rPr>
  </w:style>
  <w:style w:type="paragraph" w:styleId="Titre3">
    <w:name w:val="heading 3"/>
    <w:basedOn w:val="Normal"/>
    <w:next w:val="Normal"/>
    <w:link w:val="Titre3Car"/>
    <w:unhideWhenUsed/>
    <w:qFormat/>
    <w:rsid w:val="00C53C5D"/>
    <w:pPr>
      <w:keepNext/>
      <w:numPr>
        <w:ilvl w:val="2"/>
        <w:numId w:val="3"/>
      </w:numPr>
      <w:tabs>
        <w:tab w:val="left" w:pos="720"/>
      </w:tabs>
      <w:spacing w:before="240" w:after="60"/>
      <w:jc w:val="both"/>
      <w:outlineLvl w:val="2"/>
    </w:pPr>
    <w:rPr>
      <w:rFonts w:ascii="Arial" w:eastAsia="Times New Roman" w:hAnsi="Arial"/>
      <w:b/>
      <w:szCs w:val="20"/>
      <w:lang w:val="fr-FR"/>
    </w:rPr>
  </w:style>
  <w:style w:type="paragraph" w:styleId="Titre4">
    <w:name w:val="heading 4"/>
    <w:basedOn w:val="Normal"/>
    <w:next w:val="Normal"/>
    <w:link w:val="Titre4Car"/>
    <w:semiHidden/>
    <w:unhideWhenUsed/>
    <w:qFormat/>
    <w:rsid w:val="00C53C5D"/>
    <w:pPr>
      <w:keepNext/>
      <w:numPr>
        <w:ilvl w:val="3"/>
        <w:numId w:val="3"/>
      </w:numPr>
      <w:tabs>
        <w:tab w:val="left" w:pos="862"/>
      </w:tabs>
      <w:spacing w:before="240" w:after="60"/>
      <w:jc w:val="both"/>
      <w:outlineLvl w:val="3"/>
    </w:pPr>
    <w:rPr>
      <w:rFonts w:ascii="Arial" w:eastAsia="Times New Roman" w:hAnsi="Arial"/>
      <w:b/>
      <w:szCs w:val="20"/>
      <w:lang w:val="fr-FR"/>
    </w:rPr>
  </w:style>
  <w:style w:type="paragraph" w:styleId="Titre5">
    <w:name w:val="heading 5"/>
    <w:basedOn w:val="Titre4"/>
    <w:next w:val="Normal"/>
    <w:link w:val="Titre5Car"/>
    <w:semiHidden/>
    <w:unhideWhenUsed/>
    <w:qFormat/>
    <w:rsid w:val="00C53C5D"/>
    <w:pPr>
      <w:numPr>
        <w:ilvl w:val="4"/>
      </w:numPr>
      <w:outlineLvl w:val="4"/>
    </w:pPr>
  </w:style>
  <w:style w:type="paragraph" w:styleId="Titre6">
    <w:name w:val="heading 6"/>
    <w:basedOn w:val="Titre4"/>
    <w:next w:val="Normal"/>
    <w:link w:val="Titre6Car"/>
    <w:semiHidden/>
    <w:unhideWhenUsed/>
    <w:qFormat/>
    <w:rsid w:val="00C53C5D"/>
    <w:pPr>
      <w:numPr>
        <w:ilvl w:val="5"/>
      </w:numPr>
      <w:outlineLvl w:val="5"/>
    </w:pPr>
  </w:style>
  <w:style w:type="paragraph" w:styleId="Titre7">
    <w:name w:val="heading 7"/>
    <w:basedOn w:val="Titre4"/>
    <w:next w:val="Normal"/>
    <w:link w:val="Titre7Car"/>
    <w:semiHidden/>
    <w:unhideWhenUsed/>
    <w:qFormat/>
    <w:rsid w:val="00C53C5D"/>
    <w:pPr>
      <w:numPr>
        <w:ilvl w:val="6"/>
      </w:numPr>
      <w:outlineLvl w:val="6"/>
    </w:pPr>
  </w:style>
  <w:style w:type="paragraph" w:styleId="Titre8">
    <w:name w:val="heading 8"/>
    <w:basedOn w:val="Titre4"/>
    <w:next w:val="Normal"/>
    <w:link w:val="Titre8Car"/>
    <w:semiHidden/>
    <w:unhideWhenUsed/>
    <w:qFormat/>
    <w:rsid w:val="00C53C5D"/>
    <w:pPr>
      <w:numPr>
        <w:ilvl w:val="7"/>
      </w:numPr>
      <w:outlineLvl w:val="7"/>
    </w:pPr>
  </w:style>
  <w:style w:type="paragraph" w:styleId="Titre9">
    <w:name w:val="heading 9"/>
    <w:basedOn w:val="Titre4"/>
    <w:next w:val="Normal"/>
    <w:link w:val="Titre9Car"/>
    <w:semiHidden/>
    <w:unhideWhenUsed/>
    <w:qFormat/>
    <w:rsid w:val="00C53C5D"/>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5819"/>
    <w:pPr>
      <w:ind w:left="720"/>
    </w:pPr>
  </w:style>
  <w:style w:type="character" w:customStyle="1" w:styleId="Titre1Car">
    <w:name w:val="Titre 1 Car"/>
    <w:basedOn w:val="Policepardfaut"/>
    <w:link w:val="Titre1"/>
    <w:uiPriority w:val="9"/>
    <w:rsid w:val="00C53C5D"/>
    <w:rPr>
      <w:rFonts w:ascii="Arial" w:eastAsia="Times New Roman" w:hAnsi="Arial" w:cs="Times New Roman"/>
      <w:b/>
      <w:szCs w:val="20"/>
      <w:lang w:val="fr-FR"/>
    </w:rPr>
  </w:style>
  <w:style w:type="character" w:customStyle="1" w:styleId="Titre2Car">
    <w:name w:val="Titre 2 Car"/>
    <w:basedOn w:val="Policepardfaut"/>
    <w:link w:val="Titre2"/>
    <w:rsid w:val="00C53C5D"/>
    <w:rPr>
      <w:rFonts w:ascii="Arial" w:eastAsia="Times New Roman" w:hAnsi="Arial" w:cs="Times New Roman"/>
      <w:b/>
      <w:szCs w:val="20"/>
      <w:lang w:val="fr-FR"/>
    </w:rPr>
  </w:style>
  <w:style w:type="character" w:customStyle="1" w:styleId="Titre3Car">
    <w:name w:val="Titre 3 Car"/>
    <w:basedOn w:val="Policepardfaut"/>
    <w:link w:val="Titre3"/>
    <w:rsid w:val="00C53C5D"/>
    <w:rPr>
      <w:rFonts w:ascii="Arial" w:eastAsia="Times New Roman" w:hAnsi="Arial" w:cs="Times New Roman"/>
      <w:b/>
      <w:szCs w:val="20"/>
      <w:lang w:val="fr-FR"/>
    </w:rPr>
  </w:style>
  <w:style w:type="character" w:customStyle="1" w:styleId="Titre4Car">
    <w:name w:val="Titre 4 Car"/>
    <w:basedOn w:val="Policepardfaut"/>
    <w:link w:val="Titre4"/>
    <w:semiHidden/>
    <w:rsid w:val="00C53C5D"/>
    <w:rPr>
      <w:rFonts w:ascii="Arial" w:eastAsia="Times New Roman" w:hAnsi="Arial" w:cs="Times New Roman"/>
      <w:b/>
      <w:szCs w:val="20"/>
      <w:lang w:val="fr-FR"/>
    </w:rPr>
  </w:style>
  <w:style w:type="character" w:customStyle="1" w:styleId="Titre5Car">
    <w:name w:val="Titre 5 Car"/>
    <w:basedOn w:val="Policepardfaut"/>
    <w:link w:val="Titre5"/>
    <w:semiHidden/>
    <w:rsid w:val="00C53C5D"/>
    <w:rPr>
      <w:rFonts w:ascii="Arial" w:eastAsia="Times New Roman" w:hAnsi="Arial" w:cs="Times New Roman"/>
      <w:b/>
      <w:szCs w:val="20"/>
      <w:lang w:val="fr-FR"/>
    </w:rPr>
  </w:style>
  <w:style w:type="character" w:customStyle="1" w:styleId="Titre6Car">
    <w:name w:val="Titre 6 Car"/>
    <w:basedOn w:val="Policepardfaut"/>
    <w:link w:val="Titre6"/>
    <w:semiHidden/>
    <w:rsid w:val="00C53C5D"/>
    <w:rPr>
      <w:rFonts w:ascii="Arial" w:eastAsia="Times New Roman" w:hAnsi="Arial" w:cs="Times New Roman"/>
      <w:b/>
      <w:szCs w:val="20"/>
      <w:lang w:val="fr-FR"/>
    </w:rPr>
  </w:style>
  <w:style w:type="character" w:customStyle="1" w:styleId="Titre7Car">
    <w:name w:val="Titre 7 Car"/>
    <w:basedOn w:val="Policepardfaut"/>
    <w:link w:val="Titre7"/>
    <w:semiHidden/>
    <w:rsid w:val="00C53C5D"/>
    <w:rPr>
      <w:rFonts w:ascii="Arial" w:eastAsia="Times New Roman" w:hAnsi="Arial" w:cs="Times New Roman"/>
      <w:b/>
      <w:szCs w:val="20"/>
      <w:lang w:val="fr-FR"/>
    </w:rPr>
  </w:style>
  <w:style w:type="character" w:customStyle="1" w:styleId="Titre8Car">
    <w:name w:val="Titre 8 Car"/>
    <w:basedOn w:val="Policepardfaut"/>
    <w:link w:val="Titre8"/>
    <w:semiHidden/>
    <w:rsid w:val="00C53C5D"/>
    <w:rPr>
      <w:rFonts w:ascii="Arial" w:eastAsia="Times New Roman" w:hAnsi="Arial" w:cs="Times New Roman"/>
      <w:b/>
      <w:szCs w:val="20"/>
      <w:lang w:val="fr-FR"/>
    </w:rPr>
  </w:style>
  <w:style w:type="character" w:customStyle="1" w:styleId="Titre9Car">
    <w:name w:val="Titre 9 Car"/>
    <w:basedOn w:val="Policepardfaut"/>
    <w:link w:val="Titre9"/>
    <w:semiHidden/>
    <w:rsid w:val="00C53C5D"/>
    <w:rPr>
      <w:rFonts w:ascii="Arial" w:eastAsia="Times New Roman" w:hAnsi="Arial" w:cs="Times New Roman"/>
      <w:b/>
      <w:szCs w:val="20"/>
      <w:lang w:val="fr-FR"/>
    </w:rPr>
  </w:style>
  <w:style w:type="paragraph" w:customStyle="1" w:styleId="DocumentTitle">
    <w:name w:val="Document Title"/>
    <w:basedOn w:val="Normal"/>
    <w:rsid w:val="00B70FA0"/>
    <w:pPr>
      <w:pBdr>
        <w:bottom w:val="single" w:sz="4" w:space="1" w:color="auto"/>
      </w:pBdr>
      <w:spacing w:before="2400" w:after="120"/>
      <w:outlineLvl w:val="0"/>
    </w:pPr>
    <w:rPr>
      <w:rFonts w:ascii="Arial" w:eastAsia="Times" w:hAnsi="Arial"/>
      <w:b/>
      <w:kern w:val="28"/>
      <w:sz w:val="32"/>
      <w:szCs w:val="20"/>
      <w:lang w:val="fr-FR"/>
    </w:rPr>
  </w:style>
  <w:style w:type="paragraph" w:customStyle="1" w:styleId="References">
    <w:name w:val="References"/>
    <w:basedOn w:val="Normal"/>
    <w:rsid w:val="00B70FA0"/>
    <w:pPr>
      <w:spacing w:before="120"/>
      <w:jc w:val="both"/>
    </w:pPr>
    <w:rPr>
      <w:rFonts w:ascii="Arial" w:eastAsia="Times New Roman" w:hAnsi="Arial" w:cs="Arial"/>
      <w:b/>
      <w:bCs/>
      <w:lang w:val="de-DE" w:eastAsia="fr-BE"/>
    </w:rPr>
  </w:style>
  <w:style w:type="paragraph" w:styleId="Listenumros">
    <w:name w:val="List Number"/>
    <w:aliases w:val="NumPar1"/>
    <w:basedOn w:val="Normal"/>
    <w:next w:val="Normal"/>
    <w:semiHidden/>
    <w:unhideWhenUsed/>
    <w:rsid w:val="00794286"/>
    <w:pPr>
      <w:numPr>
        <w:numId w:val="7"/>
      </w:numPr>
      <w:spacing w:before="120" w:after="120"/>
      <w:jc w:val="both"/>
    </w:pPr>
    <w:rPr>
      <w:rFonts w:ascii="Arial" w:eastAsia="Times" w:hAnsi="Arial" w:cs="Arial"/>
      <w:lang w:val="fr-BE" w:eastAsia="fr-BE"/>
    </w:rPr>
  </w:style>
  <w:style w:type="paragraph" w:styleId="Textedebulles">
    <w:name w:val="Balloon Text"/>
    <w:basedOn w:val="Normal"/>
    <w:link w:val="TextedebullesCar"/>
    <w:uiPriority w:val="99"/>
    <w:semiHidden/>
    <w:unhideWhenUsed/>
    <w:rsid w:val="00AE6506"/>
    <w:rPr>
      <w:rFonts w:ascii="Tahoma" w:hAnsi="Tahoma" w:cs="Tahoma"/>
      <w:sz w:val="16"/>
      <w:szCs w:val="16"/>
    </w:rPr>
  </w:style>
  <w:style w:type="character" w:customStyle="1" w:styleId="TextedebullesCar">
    <w:name w:val="Texte de bulles Car"/>
    <w:basedOn w:val="Policepardfaut"/>
    <w:link w:val="Textedebulles"/>
    <w:uiPriority w:val="99"/>
    <w:semiHidden/>
    <w:rsid w:val="00AE6506"/>
    <w:rPr>
      <w:rFonts w:ascii="Tahoma" w:hAnsi="Tahoma" w:cs="Tahoma"/>
      <w:sz w:val="16"/>
      <w:szCs w:val="16"/>
    </w:rPr>
  </w:style>
  <w:style w:type="paragraph" w:styleId="Pieddepage">
    <w:name w:val="footer"/>
    <w:basedOn w:val="Normal"/>
    <w:link w:val="PieddepageCar"/>
    <w:uiPriority w:val="99"/>
    <w:unhideWhenUsed/>
    <w:rsid w:val="00CB0F41"/>
    <w:pPr>
      <w:tabs>
        <w:tab w:val="center" w:pos="4153"/>
        <w:tab w:val="right" w:pos="8306"/>
      </w:tabs>
    </w:pPr>
  </w:style>
  <w:style w:type="character" w:customStyle="1" w:styleId="PieddepageCar">
    <w:name w:val="Pied de page Car"/>
    <w:basedOn w:val="Policepardfaut"/>
    <w:link w:val="Pieddepage"/>
    <w:uiPriority w:val="99"/>
    <w:rsid w:val="00CB0F41"/>
    <w:rPr>
      <w:rFonts w:ascii="Calibri" w:hAnsi="Calibri" w:cs="Times New Roman"/>
    </w:rPr>
  </w:style>
  <w:style w:type="character" w:styleId="Numrodepage">
    <w:name w:val="page number"/>
    <w:basedOn w:val="Policepardfaut"/>
    <w:uiPriority w:val="99"/>
    <w:semiHidden/>
    <w:unhideWhenUsed/>
    <w:rsid w:val="00CB0F41"/>
  </w:style>
  <w:style w:type="paragraph" w:customStyle="1" w:styleId="ZCom">
    <w:name w:val="Z_Com"/>
    <w:basedOn w:val="Normal"/>
    <w:next w:val="Normal"/>
    <w:rsid w:val="007649DA"/>
    <w:pPr>
      <w:widowControl w:val="0"/>
      <w:suppressAutoHyphens/>
      <w:ind w:right="85"/>
      <w:jc w:val="both"/>
    </w:pPr>
    <w:rPr>
      <w:rFonts w:ascii="Arial" w:eastAsia="Calibri" w:hAnsi="Arial"/>
      <w:sz w:val="24"/>
      <w:szCs w:val="20"/>
      <w:lang w:val="fr-FR" w:eastAsia="ar-SA"/>
    </w:rPr>
  </w:style>
  <w:style w:type="paragraph" w:customStyle="1" w:styleId="ZDGName">
    <w:name w:val="Z_DGName"/>
    <w:basedOn w:val="Normal"/>
    <w:rsid w:val="007649DA"/>
    <w:pPr>
      <w:widowControl w:val="0"/>
      <w:suppressAutoHyphens/>
      <w:ind w:right="85"/>
      <w:jc w:val="both"/>
    </w:pPr>
    <w:rPr>
      <w:rFonts w:ascii="Arial" w:eastAsia="Calibri" w:hAnsi="Arial"/>
      <w:sz w:val="16"/>
      <w:szCs w:val="20"/>
      <w:lang w:val="fr-FR" w:eastAsia="ar-SA"/>
    </w:rPr>
  </w:style>
  <w:style w:type="table" w:styleId="Grilledutableau">
    <w:name w:val="Table Grid"/>
    <w:basedOn w:val="TableauNormal"/>
    <w:uiPriority w:val="59"/>
    <w:rsid w:val="00787F3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12F8"/>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NormalWeb">
    <w:name w:val="Normal (Web)"/>
    <w:basedOn w:val="Normal"/>
    <w:rsid w:val="004A6670"/>
    <w:pPr>
      <w:suppressAutoHyphens/>
      <w:spacing w:before="100" w:after="100"/>
    </w:pPr>
    <w:rPr>
      <w:rFonts w:ascii="Times New Roman" w:eastAsia="Times New Roman" w:hAnsi="Times New Roman"/>
      <w:sz w:val="24"/>
      <w:szCs w:val="24"/>
      <w:lang w:val="fr-FR" w:eastAsia="ar-SA"/>
    </w:rPr>
  </w:style>
  <w:style w:type="paragraph" w:customStyle="1" w:styleId="Verynormalstyle">
    <w:name w:val="Very normal style"/>
    <w:basedOn w:val="Normal"/>
    <w:link w:val="VerynormalstyleChar"/>
    <w:qFormat/>
    <w:rsid w:val="00E520D0"/>
    <w:pPr>
      <w:spacing w:line="276" w:lineRule="auto"/>
      <w:jc w:val="both"/>
    </w:pPr>
    <w:rPr>
      <w:rFonts w:ascii="Arial" w:hAnsi="Arial" w:cs="Arial"/>
      <w:color w:val="000000"/>
      <w:lang w:val="en-GB"/>
    </w:rPr>
  </w:style>
  <w:style w:type="character" w:customStyle="1" w:styleId="VerynormalstyleChar">
    <w:name w:val="Very normal style Char"/>
    <w:basedOn w:val="Policepardfaut"/>
    <w:link w:val="Verynormalstyle"/>
    <w:rsid w:val="00E520D0"/>
    <w:rPr>
      <w:rFonts w:ascii="Arial" w:hAnsi="Arial" w:cs="Arial"/>
      <w:color w:val="000000"/>
      <w:lang w:val="en-GB"/>
    </w:rPr>
  </w:style>
  <w:style w:type="character" w:customStyle="1" w:styleId="tw4winMark">
    <w:name w:val="tw4winMark"/>
    <w:rsid w:val="00A931EA"/>
    <w:rPr>
      <w:rFonts w:ascii="Courier New" w:hAnsi="Courier New" w:cs="Courier New"/>
      <w:b w:val="0"/>
      <w:i w:val="0"/>
      <w:dstrike w:val="0"/>
      <w:noProof/>
      <w:vanish/>
      <w:color w:val="800080"/>
      <w:sz w:val="18"/>
      <w:szCs w:val="28"/>
      <w:u w:val="single"/>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5359">
      <w:bodyDiv w:val="1"/>
      <w:marLeft w:val="0"/>
      <w:marRight w:val="0"/>
      <w:marTop w:val="0"/>
      <w:marBottom w:val="0"/>
      <w:divBdr>
        <w:top w:val="none" w:sz="0" w:space="0" w:color="auto"/>
        <w:left w:val="none" w:sz="0" w:space="0" w:color="auto"/>
        <w:bottom w:val="none" w:sz="0" w:space="0" w:color="auto"/>
        <w:right w:val="none" w:sz="0" w:space="0" w:color="auto"/>
      </w:divBdr>
    </w:div>
    <w:div w:id="308943359">
      <w:bodyDiv w:val="1"/>
      <w:marLeft w:val="0"/>
      <w:marRight w:val="0"/>
      <w:marTop w:val="0"/>
      <w:marBottom w:val="0"/>
      <w:divBdr>
        <w:top w:val="none" w:sz="0" w:space="0" w:color="auto"/>
        <w:left w:val="none" w:sz="0" w:space="0" w:color="auto"/>
        <w:bottom w:val="none" w:sz="0" w:space="0" w:color="auto"/>
        <w:right w:val="none" w:sz="0" w:space="0" w:color="auto"/>
      </w:divBdr>
    </w:div>
    <w:div w:id="427510476">
      <w:bodyDiv w:val="1"/>
      <w:marLeft w:val="0"/>
      <w:marRight w:val="0"/>
      <w:marTop w:val="0"/>
      <w:marBottom w:val="0"/>
      <w:divBdr>
        <w:top w:val="none" w:sz="0" w:space="0" w:color="auto"/>
        <w:left w:val="none" w:sz="0" w:space="0" w:color="auto"/>
        <w:bottom w:val="none" w:sz="0" w:space="0" w:color="auto"/>
        <w:right w:val="none" w:sz="0" w:space="0" w:color="auto"/>
      </w:divBdr>
    </w:div>
    <w:div w:id="455215979">
      <w:bodyDiv w:val="1"/>
      <w:marLeft w:val="0"/>
      <w:marRight w:val="0"/>
      <w:marTop w:val="0"/>
      <w:marBottom w:val="0"/>
      <w:divBdr>
        <w:top w:val="none" w:sz="0" w:space="0" w:color="auto"/>
        <w:left w:val="none" w:sz="0" w:space="0" w:color="auto"/>
        <w:bottom w:val="none" w:sz="0" w:space="0" w:color="auto"/>
        <w:right w:val="none" w:sz="0" w:space="0" w:color="auto"/>
      </w:divBdr>
    </w:div>
    <w:div w:id="526454035">
      <w:bodyDiv w:val="1"/>
      <w:marLeft w:val="0"/>
      <w:marRight w:val="0"/>
      <w:marTop w:val="0"/>
      <w:marBottom w:val="0"/>
      <w:divBdr>
        <w:top w:val="none" w:sz="0" w:space="0" w:color="auto"/>
        <w:left w:val="none" w:sz="0" w:space="0" w:color="auto"/>
        <w:bottom w:val="none" w:sz="0" w:space="0" w:color="auto"/>
        <w:right w:val="none" w:sz="0" w:space="0" w:color="auto"/>
      </w:divBdr>
    </w:div>
    <w:div w:id="757605693">
      <w:bodyDiv w:val="1"/>
      <w:marLeft w:val="0"/>
      <w:marRight w:val="0"/>
      <w:marTop w:val="0"/>
      <w:marBottom w:val="0"/>
      <w:divBdr>
        <w:top w:val="none" w:sz="0" w:space="0" w:color="auto"/>
        <w:left w:val="none" w:sz="0" w:space="0" w:color="auto"/>
        <w:bottom w:val="none" w:sz="0" w:space="0" w:color="auto"/>
        <w:right w:val="none" w:sz="0" w:space="0" w:color="auto"/>
      </w:divBdr>
    </w:div>
    <w:div w:id="774053711">
      <w:bodyDiv w:val="1"/>
      <w:marLeft w:val="0"/>
      <w:marRight w:val="0"/>
      <w:marTop w:val="0"/>
      <w:marBottom w:val="0"/>
      <w:divBdr>
        <w:top w:val="none" w:sz="0" w:space="0" w:color="auto"/>
        <w:left w:val="none" w:sz="0" w:space="0" w:color="auto"/>
        <w:bottom w:val="none" w:sz="0" w:space="0" w:color="auto"/>
        <w:right w:val="none" w:sz="0" w:space="0" w:color="auto"/>
      </w:divBdr>
    </w:div>
    <w:div w:id="1022977419">
      <w:bodyDiv w:val="1"/>
      <w:marLeft w:val="0"/>
      <w:marRight w:val="0"/>
      <w:marTop w:val="0"/>
      <w:marBottom w:val="0"/>
      <w:divBdr>
        <w:top w:val="none" w:sz="0" w:space="0" w:color="auto"/>
        <w:left w:val="none" w:sz="0" w:space="0" w:color="auto"/>
        <w:bottom w:val="none" w:sz="0" w:space="0" w:color="auto"/>
        <w:right w:val="none" w:sz="0" w:space="0" w:color="auto"/>
      </w:divBdr>
    </w:div>
    <w:div w:id="1052004139">
      <w:bodyDiv w:val="1"/>
      <w:marLeft w:val="0"/>
      <w:marRight w:val="0"/>
      <w:marTop w:val="0"/>
      <w:marBottom w:val="0"/>
      <w:divBdr>
        <w:top w:val="none" w:sz="0" w:space="0" w:color="auto"/>
        <w:left w:val="none" w:sz="0" w:space="0" w:color="auto"/>
        <w:bottom w:val="none" w:sz="0" w:space="0" w:color="auto"/>
        <w:right w:val="none" w:sz="0" w:space="0" w:color="auto"/>
      </w:divBdr>
    </w:div>
    <w:div w:id="1213345771">
      <w:bodyDiv w:val="1"/>
      <w:marLeft w:val="0"/>
      <w:marRight w:val="0"/>
      <w:marTop w:val="0"/>
      <w:marBottom w:val="0"/>
      <w:divBdr>
        <w:top w:val="none" w:sz="0" w:space="0" w:color="auto"/>
        <w:left w:val="none" w:sz="0" w:space="0" w:color="auto"/>
        <w:bottom w:val="none" w:sz="0" w:space="0" w:color="auto"/>
        <w:right w:val="none" w:sz="0" w:space="0" w:color="auto"/>
      </w:divBdr>
    </w:div>
    <w:div w:id="1399522558">
      <w:bodyDiv w:val="1"/>
      <w:marLeft w:val="0"/>
      <w:marRight w:val="0"/>
      <w:marTop w:val="0"/>
      <w:marBottom w:val="0"/>
      <w:divBdr>
        <w:top w:val="none" w:sz="0" w:space="0" w:color="auto"/>
        <w:left w:val="none" w:sz="0" w:space="0" w:color="auto"/>
        <w:bottom w:val="none" w:sz="0" w:space="0" w:color="auto"/>
        <w:right w:val="none" w:sz="0" w:space="0" w:color="auto"/>
      </w:divBdr>
    </w:div>
    <w:div w:id="1488592471">
      <w:bodyDiv w:val="1"/>
      <w:marLeft w:val="0"/>
      <w:marRight w:val="0"/>
      <w:marTop w:val="0"/>
      <w:marBottom w:val="0"/>
      <w:divBdr>
        <w:top w:val="none" w:sz="0" w:space="0" w:color="auto"/>
        <w:left w:val="none" w:sz="0" w:space="0" w:color="auto"/>
        <w:bottom w:val="none" w:sz="0" w:space="0" w:color="auto"/>
        <w:right w:val="none" w:sz="0" w:space="0" w:color="auto"/>
      </w:divBdr>
    </w:div>
    <w:div w:id="1533226292">
      <w:bodyDiv w:val="1"/>
      <w:marLeft w:val="0"/>
      <w:marRight w:val="0"/>
      <w:marTop w:val="0"/>
      <w:marBottom w:val="0"/>
      <w:divBdr>
        <w:top w:val="none" w:sz="0" w:space="0" w:color="auto"/>
        <w:left w:val="none" w:sz="0" w:space="0" w:color="auto"/>
        <w:bottom w:val="none" w:sz="0" w:space="0" w:color="auto"/>
        <w:right w:val="none" w:sz="0" w:space="0" w:color="auto"/>
      </w:divBdr>
    </w:div>
    <w:div w:id="1594702225">
      <w:bodyDiv w:val="1"/>
      <w:marLeft w:val="0"/>
      <w:marRight w:val="0"/>
      <w:marTop w:val="0"/>
      <w:marBottom w:val="0"/>
      <w:divBdr>
        <w:top w:val="none" w:sz="0" w:space="0" w:color="auto"/>
        <w:left w:val="none" w:sz="0" w:space="0" w:color="auto"/>
        <w:bottom w:val="none" w:sz="0" w:space="0" w:color="auto"/>
        <w:right w:val="none" w:sz="0" w:space="0" w:color="auto"/>
      </w:divBdr>
    </w:div>
    <w:div w:id="1725980089">
      <w:bodyDiv w:val="1"/>
      <w:marLeft w:val="0"/>
      <w:marRight w:val="0"/>
      <w:marTop w:val="0"/>
      <w:marBottom w:val="0"/>
      <w:divBdr>
        <w:top w:val="none" w:sz="0" w:space="0" w:color="auto"/>
        <w:left w:val="none" w:sz="0" w:space="0" w:color="auto"/>
        <w:bottom w:val="none" w:sz="0" w:space="0" w:color="auto"/>
        <w:right w:val="none" w:sz="0" w:space="0" w:color="auto"/>
      </w:divBdr>
    </w:div>
    <w:div w:id="1758863457">
      <w:bodyDiv w:val="1"/>
      <w:marLeft w:val="0"/>
      <w:marRight w:val="0"/>
      <w:marTop w:val="0"/>
      <w:marBottom w:val="0"/>
      <w:divBdr>
        <w:top w:val="none" w:sz="0" w:space="0" w:color="auto"/>
        <w:left w:val="none" w:sz="0" w:space="0" w:color="auto"/>
        <w:bottom w:val="none" w:sz="0" w:space="0" w:color="auto"/>
        <w:right w:val="none" w:sz="0" w:space="0" w:color="auto"/>
      </w:divBdr>
    </w:div>
    <w:div w:id="1832452685">
      <w:bodyDiv w:val="1"/>
      <w:marLeft w:val="0"/>
      <w:marRight w:val="0"/>
      <w:marTop w:val="0"/>
      <w:marBottom w:val="0"/>
      <w:divBdr>
        <w:top w:val="none" w:sz="0" w:space="0" w:color="auto"/>
        <w:left w:val="none" w:sz="0" w:space="0" w:color="auto"/>
        <w:bottom w:val="none" w:sz="0" w:space="0" w:color="auto"/>
        <w:right w:val="none" w:sz="0" w:space="0" w:color="auto"/>
      </w:divBdr>
    </w:div>
    <w:div w:id="1867325897">
      <w:bodyDiv w:val="1"/>
      <w:marLeft w:val="0"/>
      <w:marRight w:val="0"/>
      <w:marTop w:val="0"/>
      <w:marBottom w:val="0"/>
      <w:divBdr>
        <w:top w:val="none" w:sz="0" w:space="0" w:color="auto"/>
        <w:left w:val="none" w:sz="0" w:space="0" w:color="auto"/>
        <w:bottom w:val="none" w:sz="0" w:space="0" w:color="auto"/>
        <w:right w:val="none" w:sz="0" w:space="0" w:color="auto"/>
      </w:divBdr>
    </w:div>
    <w:div w:id="1900481859">
      <w:bodyDiv w:val="1"/>
      <w:marLeft w:val="0"/>
      <w:marRight w:val="0"/>
      <w:marTop w:val="0"/>
      <w:marBottom w:val="0"/>
      <w:divBdr>
        <w:top w:val="none" w:sz="0" w:space="0" w:color="auto"/>
        <w:left w:val="none" w:sz="0" w:space="0" w:color="auto"/>
        <w:bottom w:val="none" w:sz="0" w:space="0" w:color="auto"/>
        <w:right w:val="none" w:sz="0" w:space="0" w:color="auto"/>
      </w:divBdr>
    </w:div>
    <w:div w:id="2077972533">
      <w:bodyDiv w:val="1"/>
      <w:marLeft w:val="0"/>
      <w:marRight w:val="0"/>
      <w:marTop w:val="0"/>
      <w:marBottom w:val="0"/>
      <w:divBdr>
        <w:top w:val="none" w:sz="0" w:space="0" w:color="auto"/>
        <w:left w:val="none" w:sz="0" w:space="0" w:color="auto"/>
        <w:bottom w:val="none" w:sz="0" w:space="0" w:color="auto"/>
        <w:right w:val="none" w:sz="0" w:space="0" w:color="auto"/>
      </w:divBdr>
    </w:div>
    <w:div w:id="21179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Population development</a:t>
            </a:r>
            <a:r>
              <a:rPr lang="en-US" baseline="0"/>
              <a:t> in the Brussels Schools</a:t>
            </a:r>
            <a:r>
              <a:rPr lang="en-US"/>
              <a:t> </a:t>
            </a:r>
          </a:p>
        </c:rich>
      </c:tx>
      <c:overlay val="0"/>
    </c:title>
    <c:autoTitleDeleted val="0"/>
    <c:plotArea>
      <c:layout/>
      <c:barChart>
        <c:barDir val="col"/>
        <c:grouping val="clustered"/>
        <c:varyColors val="0"/>
        <c:ser>
          <c:idx val="0"/>
          <c:order val="0"/>
          <c:tx>
            <c:strRef>
              <c:f>Sheet1!$B$35</c:f>
              <c:strCache>
                <c:ptCount val="1"/>
                <c:pt idx="0">
                  <c:v>Population </c:v>
                </c:pt>
              </c:strCache>
            </c:strRef>
          </c:tx>
          <c:invertIfNegative val="0"/>
          <c:trendline>
            <c:trendlineType val="exp"/>
            <c:dispRSqr val="0"/>
            <c:dispEq val="0"/>
          </c:trendline>
          <c:cat>
            <c:strRef>
              <c:f>Sheet1!$C$34:$M$34</c:f>
              <c:strCache>
                <c:ptCount val="11"/>
                <c:pt idx="0">
                  <c:v>2005-2006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Sheet1!$C$35:$M$35</c:f>
              <c:numCache>
                <c:formatCode>#,##0</c:formatCode>
                <c:ptCount val="11"/>
                <c:pt idx="0">
                  <c:v>8412</c:v>
                </c:pt>
                <c:pt idx="1">
                  <c:v>8519</c:v>
                </c:pt>
                <c:pt idx="2">
                  <c:v>8731</c:v>
                </c:pt>
                <c:pt idx="3">
                  <c:v>9048</c:v>
                </c:pt>
                <c:pt idx="4">
                  <c:v>9547</c:v>
                </c:pt>
                <c:pt idx="5">
                  <c:v>9874</c:v>
                </c:pt>
                <c:pt idx="6">
                  <c:v>10285</c:v>
                </c:pt>
                <c:pt idx="7">
                  <c:v>10606</c:v>
                </c:pt>
                <c:pt idx="8">
                  <c:v>10977</c:v>
                </c:pt>
                <c:pt idx="9">
                  <c:v>11406</c:v>
                </c:pt>
                <c:pt idx="10">
                  <c:v>11890</c:v>
                </c:pt>
              </c:numCache>
            </c:numRef>
          </c:val>
        </c:ser>
        <c:dLbls>
          <c:showLegendKey val="0"/>
          <c:showVal val="0"/>
          <c:showCatName val="0"/>
          <c:showSerName val="0"/>
          <c:showPercent val="0"/>
          <c:showBubbleSize val="0"/>
        </c:dLbls>
        <c:gapWidth val="150"/>
        <c:axId val="114993024"/>
        <c:axId val="114994560"/>
      </c:barChart>
      <c:catAx>
        <c:axId val="114993024"/>
        <c:scaling>
          <c:orientation val="minMax"/>
        </c:scaling>
        <c:delete val="0"/>
        <c:axPos val="b"/>
        <c:numFmt formatCode="General" sourceLinked="1"/>
        <c:majorTickMark val="none"/>
        <c:minorTickMark val="none"/>
        <c:tickLblPos val="nextTo"/>
        <c:crossAx val="114994560"/>
        <c:crosses val="autoZero"/>
        <c:auto val="1"/>
        <c:lblAlgn val="ctr"/>
        <c:lblOffset val="100"/>
        <c:noMultiLvlLbl val="0"/>
      </c:catAx>
      <c:valAx>
        <c:axId val="114994560"/>
        <c:scaling>
          <c:orientation val="minMax"/>
        </c:scaling>
        <c:delete val="0"/>
        <c:axPos val="l"/>
        <c:majorGridlines/>
        <c:numFmt formatCode="#,##0" sourceLinked="1"/>
        <c:majorTickMark val="none"/>
        <c:minorTickMark val="none"/>
        <c:tickLblPos val="nextTo"/>
        <c:crossAx val="1149930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Annual population increase</a:t>
            </a:r>
          </a:p>
        </c:rich>
      </c:tx>
      <c:layout>
        <c:manualLayout>
          <c:xMode val="edge"/>
          <c:yMode val="edge"/>
          <c:x val="0.29098249957661593"/>
          <c:y val="3.7037037037037056E-2"/>
        </c:manualLayout>
      </c:layout>
      <c:overlay val="0"/>
    </c:title>
    <c:autoTitleDeleted val="0"/>
    <c:plotArea>
      <c:layout>
        <c:manualLayout>
          <c:layoutTarget val="inner"/>
          <c:xMode val="edge"/>
          <c:yMode val="edge"/>
          <c:x val="0.1204157000225333"/>
          <c:y val="0.20406277340332499"/>
          <c:w val="0.85521263399019065"/>
          <c:h val="0.58221821230679505"/>
        </c:manualLayout>
      </c:layout>
      <c:barChart>
        <c:barDir val="col"/>
        <c:grouping val="clustered"/>
        <c:varyColors val="0"/>
        <c:ser>
          <c:idx val="0"/>
          <c:order val="0"/>
          <c:invertIfNegative val="0"/>
          <c:trendline>
            <c:trendlineType val="exp"/>
            <c:dispRSqr val="0"/>
            <c:dispEq val="0"/>
          </c:trendline>
          <c:cat>
            <c:strRef>
              <c:f>Sheet1!$C$51:$M$51</c:f>
              <c:strCache>
                <c:ptCount val="11"/>
                <c:pt idx="0">
                  <c:v>2005-2006</c:v>
                </c:pt>
                <c:pt idx="1">
                  <c:v>2006-2007</c:v>
                </c:pt>
                <c:pt idx="2">
                  <c:v>2007-2008</c:v>
                </c:pt>
                <c:pt idx="3">
                  <c:v>2008-2009</c:v>
                </c:pt>
                <c:pt idx="4">
                  <c:v>2009-2010</c:v>
                </c:pt>
                <c:pt idx="5">
                  <c:v>2010-2011</c:v>
                </c:pt>
                <c:pt idx="6">
                  <c:v>2011-2012</c:v>
                </c:pt>
                <c:pt idx="7">
                  <c:v>2012-2013</c:v>
                </c:pt>
                <c:pt idx="8">
                  <c:v>2013-2014</c:v>
                </c:pt>
                <c:pt idx="9">
                  <c:v>2014-2015</c:v>
                </c:pt>
                <c:pt idx="10">
                  <c:v>2015-2016</c:v>
                </c:pt>
              </c:strCache>
            </c:strRef>
          </c:cat>
          <c:val>
            <c:numRef>
              <c:f>Sheet1!$C$52:$M$52</c:f>
              <c:numCache>
                <c:formatCode>General</c:formatCode>
                <c:ptCount val="11"/>
                <c:pt idx="1">
                  <c:v>107</c:v>
                </c:pt>
                <c:pt idx="2">
                  <c:v>212</c:v>
                </c:pt>
                <c:pt idx="3">
                  <c:v>317</c:v>
                </c:pt>
                <c:pt idx="4">
                  <c:v>499</c:v>
                </c:pt>
                <c:pt idx="5">
                  <c:v>327</c:v>
                </c:pt>
                <c:pt idx="6">
                  <c:v>411</c:v>
                </c:pt>
                <c:pt idx="7">
                  <c:v>321</c:v>
                </c:pt>
                <c:pt idx="8">
                  <c:v>371</c:v>
                </c:pt>
                <c:pt idx="9">
                  <c:v>429</c:v>
                </c:pt>
                <c:pt idx="10" formatCode="#,##0">
                  <c:v>484</c:v>
                </c:pt>
              </c:numCache>
            </c:numRef>
          </c:val>
        </c:ser>
        <c:dLbls>
          <c:showLegendKey val="0"/>
          <c:showVal val="0"/>
          <c:showCatName val="0"/>
          <c:showSerName val="0"/>
          <c:showPercent val="0"/>
          <c:showBubbleSize val="0"/>
        </c:dLbls>
        <c:gapWidth val="150"/>
        <c:axId val="111560192"/>
        <c:axId val="111561728"/>
      </c:barChart>
      <c:catAx>
        <c:axId val="111560192"/>
        <c:scaling>
          <c:orientation val="minMax"/>
        </c:scaling>
        <c:delete val="0"/>
        <c:axPos val="b"/>
        <c:majorTickMark val="none"/>
        <c:minorTickMark val="none"/>
        <c:tickLblPos val="nextTo"/>
        <c:crossAx val="111561728"/>
        <c:crosses val="autoZero"/>
        <c:auto val="1"/>
        <c:lblAlgn val="ctr"/>
        <c:lblOffset val="100"/>
        <c:noMultiLvlLbl val="0"/>
      </c:catAx>
      <c:valAx>
        <c:axId val="111561728"/>
        <c:scaling>
          <c:orientation val="minMax"/>
        </c:scaling>
        <c:delete val="0"/>
        <c:axPos val="l"/>
        <c:majorGridlines/>
        <c:title>
          <c:overlay val="0"/>
        </c:title>
        <c:numFmt formatCode="General" sourceLinked="1"/>
        <c:majorTickMark val="none"/>
        <c:minorTickMark val="none"/>
        <c:tickLblPos val="nextTo"/>
        <c:crossAx val="1115601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C9F7-790D-4E00-BB35-B0A74879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5208</Words>
  <Characters>28645</Characters>
  <Application>Microsoft Office Word</Application>
  <DocSecurity>0</DocSecurity>
  <Lines>238</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Barny</cp:lastModifiedBy>
  <cp:revision>9</cp:revision>
  <cp:lastPrinted>2015-11-23T09:28:00Z</cp:lastPrinted>
  <dcterms:created xsi:type="dcterms:W3CDTF">2015-11-23T09:18:00Z</dcterms:created>
  <dcterms:modified xsi:type="dcterms:W3CDTF">2015-11-23T13:35:00Z</dcterms:modified>
</cp:coreProperties>
</file>