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7" w:type="dxa"/>
        <w:tblLayout w:type="fixed"/>
        <w:tblCellMar>
          <w:left w:w="0" w:type="dxa"/>
          <w:right w:w="0" w:type="dxa"/>
        </w:tblCellMar>
        <w:tblLook w:val="0000" w:firstRow="0" w:lastRow="0" w:firstColumn="0" w:lastColumn="0" w:noHBand="0" w:noVBand="0"/>
      </w:tblPr>
      <w:tblGrid>
        <w:gridCol w:w="5102"/>
        <w:gridCol w:w="4365"/>
      </w:tblGrid>
      <w:tr w:rsidR="00D966F4" w:rsidRPr="00C15115" w:rsidTr="00D966F4">
        <w:trPr>
          <w:trHeight w:val="1440"/>
        </w:trPr>
        <w:tc>
          <w:tcPr>
            <w:tcW w:w="5102" w:type="dxa"/>
            <w:tcBorders>
              <w:top w:val="nil"/>
              <w:left w:val="nil"/>
              <w:bottom w:val="nil"/>
              <w:right w:val="nil"/>
            </w:tcBorders>
          </w:tcPr>
          <w:p w:rsidR="00D966F4" w:rsidRPr="00C15115" w:rsidRDefault="008723F7" w:rsidP="00C15115">
            <w:pPr>
              <w:rPr>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8pt;margin-top:-.05pt;width:243pt;height:66.2pt;z-index:251661312">
                  <v:imagedata r:id="rId8" o:title=""/>
                  <w10:wrap type="topAndBottom"/>
                </v:shape>
                <o:OLEObject Type="Embed" ProgID="MSPhotoEd.3" ShapeID="_x0000_s1027" DrawAspect="Content" ObjectID="_1479627645" r:id="rId9"/>
              </w:pict>
            </w:r>
          </w:p>
        </w:tc>
        <w:tc>
          <w:tcPr>
            <w:tcW w:w="4365" w:type="dxa"/>
            <w:tcBorders>
              <w:top w:val="nil"/>
              <w:left w:val="nil"/>
              <w:bottom w:val="nil"/>
              <w:right w:val="nil"/>
            </w:tcBorders>
          </w:tcPr>
          <w:p w:rsidR="00D966F4" w:rsidRPr="00C15115" w:rsidRDefault="00855508" w:rsidP="00C15115">
            <w:pPr>
              <w:pStyle w:val="ZCom"/>
              <w:rPr>
                <w:b/>
                <w:color w:val="0000FF"/>
                <w:sz w:val="28"/>
                <w:szCs w:val="28"/>
                <w:lang w:val="en-GB"/>
              </w:rPr>
            </w:pPr>
            <w:r w:rsidRPr="00C15115">
              <w:rPr>
                <w:b/>
                <w:color w:val="0000FF"/>
                <w:sz w:val="28"/>
                <w:szCs w:val="28"/>
                <w:lang w:val="en-GB"/>
              </w:rPr>
              <w:t>European Schools</w:t>
            </w:r>
          </w:p>
          <w:p w:rsidR="00D966F4" w:rsidRPr="00C15115" w:rsidRDefault="00D966F4" w:rsidP="00C15115">
            <w:pPr>
              <w:rPr>
                <w:color w:val="0000FF"/>
                <w:lang w:val="en-GB"/>
              </w:rPr>
            </w:pPr>
          </w:p>
          <w:p w:rsidR="00D966F4" w:rsidRPr="00C15115" w:rsidRDefault="00855508" w:rsidP="00C15115">
            <w:pPr>
              <w:pStyle w:val="ZDGName"/>
              <w:rPr>
                <w:color w:val="0000FF"/>
                <w:sz w:val="20"/>
                <w:lang w:val="en-GB"/>
              </w:rPr>
            </w:pPr>
            <w:r w:rsidRPr="00C15115">
              <w:rPr>
                <w:color w:val="0000FF"/>
                <w:sz w:val="20"/>
                <w:lang w:val="en-GB"/>
              </w:rPr>
              <w:t>Office of the Secretary-General</w:t>
            </w:r>
          </w:p>
          <w:p w:rsidR="00D966F4" w:rsidRPr="00C15115" w:rsidRDefault="00D966F4" w:rsidP="00C15115">
            <w:pPr>
              <w:pStyle w:val="ZDGName"/>
              <w:rPr>
                <w:color w:val="0000FF"/>
                <w:sz w:val="20"/>
                <w:lang w:val="en-GB"/>
              </w:rPr>
            </w:pPr>
          </w:p>
          <w:p w:rsidR="00D966F4" w:rsidRPr="00C15115" w:rsidRDefault="00D966F4" w:rsidP="00C15115">
            <w:pPr>
              <w:pStyle w:val="ZDGName"/>
              <w:rPr>
                <w:color w:val="0000FF"/>
                <w:sz w:val="20"/>
                <w:lang w:val="en-GB"/>
              </w:rPr>
            </w:pPr>
          </w:p>
          <w:p w:rsidR="00D966F4" w:rsidRPr="00C15115" w:rsidRDefault="00855508" w:rsidP="00C15115">
            <w:pPr>
              <w:pStyle w:val="ZDGName"/>
              <w:rPr>
                <w:lang w:val="en-GB"/>
              </w:rPr>
            </w:pPr>
            <w:r w:rsidRPr="00C15115">
              <w:rPr>
                <w:color w:val="0000FF"/>
                <w:sz w:val="20"/>
                <w:lang w:val="en-GB"/>
              </w:rPr>
              <w:t>General Secretariat</w:t>
            </w:r>
          </w:p>
        </w:tc>
      </w:tr>
    </w:tbl>
    <w:p w:rsidR="007649DA" w:rsidRPr="00917839" w:rsidRDefault="0003351E" w:rsidP="007649DA">
      <w:pPr>
        <w:pStyle w:val="References"/>
        <w:rPr>
          <w:rFonts w:cs="Times New Roman"/>
          <w:lang w:val="en-GB" w:eastAsia="ar-SA"/>
        </w:rPr>
      </w:pPr>
      <w:r w:rsidRPr="00C15115">
        <w:rPr>
          <w:lang w:val="en-GB"/>
        </w:rPr>
        <w:t xml:space="preserve">Ref.: </w:t>
      </w:r>
      <w:bookmarkStart w:id="0" w:name="_GoBack"/>
      <w:r w:rsidRPr="00C15115">
        <w:rPr>
          <w:lang w:val="en-GB"/>
        </w:rPr>
        <w:t>2</w:t>
      </w:r>
      <w:r w:rsidRPr="00917839">
        <w:rPr>
          <w:lang w:val="en-GB"/>
        </w:rPr>
        <w:t>014-10-D-44-en-</w:t>
      </w:r>
      <w:r w:rsidR="005361BB" w:rsidRPr="00917839">
        <w:rPr>
          <w:lang w:val="en-GB"/>
        </w:rPr>
        <w:t>2</w:t>
      </w:r>
      <w:bookmarkEnd w:id="0"/>
    </w:p>
    <w:p w:rsidR="007649DA" w:rsidRPr="00917839" w:rsidRDefault="007649DA" w:rsidP="007649DA">
      <w:pPr>
        <w:pStyle w:val="References"/>
        <w:rPr>
          <w:szCs w:val="20"/>
          <w:lang w:val="en-GB"/>
        </w:rPr>
      </w:pPr>
      <w:r w:rsidRPr="00917839">
        <w:rPr>
          <w:lang w:val="en-GB"/>
        </w:rPr>
        <w:t>Orig.: EN</w:t>
      </w:r>
    </w:p>
    <w:p w:rsidR="007649DA" w:rsidRPr="00917839" w:rsidRDefault="007649DA" w:rsidP="007649DA">
      <w:pPr>
        <w:pStyle w:val="DocumentTitle"/>
        <w:rPr>
          <w:lang w:val="en-GB"/>
        </w:rPr>
      </w:pPr>
      <w:r w:rsidRPr="00917839">
        <w:rPr>
          <w:lang w:val="en-GB"/>
        </w:rPr>
        <w:t>C</w:t>
      </w:r>
      <w:r w:rsidR="00A94339" w:rsidRPr="00917839">
        <w:rPr>
          <w:lang w:val="en-GB"/>
        </w:rPr>
        <w:t xml:space="preserve">reation of the European School, </w:t>
      </w:r>
      <w:r w:rsidRPr="00917839">
        <w:rPr>
          <w:lang w:val="en-GB"/>
        </w:rPr>
        <w:t>Brussels</w:t>
      </w:r>
      <w:r w:rsidR="00C15115" w:rsidRPr="00917839">
        <w:rPr>
          <w:lang w:val="en-GB"/>
        </w:rPr>
        <w:t xml:space="preserve"> </w:t>
      </w:r>
      <w:proofErr w:type="spellStart"/>
      <w:r w:rsidR="00A94339" w:rsidRPr="00917839">
        <w:rPr>
          <w:lang w:val="en-GB"/>
        </w:rPr>
        <w:t>Berkendael</w:t>
      </w:r>
      <w:proofErr w:type="spellEnd"/>
    </w:p>
    <w:p w:rsidR="007649DA" w:rsidRPr="00917839" w:rsidRDefault="00C11481" w:rsidP="007649DA">
      <w:pPr>
        <w:autoSpaceDE w:val="0"/>
        <w:autoSpaceDN w:val="0"/>
        <w:adjustRightInd w:val="0"/>
        <w:spacing w:before="120" w:after="120"/>
        <w:jc w:val="both"/>
        <w:rPr>
          <w:rFonts w:ascii="Arial" w:eastAsia="Calibri" w:hAnsi="Arial" w:cs="Arial"/>
          <w:b/>
          <w:sz w:val="24"/>
          <w:szCs w:val="24"/>
          <w:lang w:val="en-GB"/>
        </w:rPr>
      </w:pPr>
      <w:r w:rsidRPr="00917839">
        <w:rPr>
          <w:rFonts w:ascii="Arial" w:eastAsia="Calibri" w:hAnsi="Arial" w:cs="Arial"/>
          <w:b/>
          <w:sz w:val="24"/>
          <w:szCs w:val="24"/>
          <w:lang w:val="en-GB"/>
        </w:rPr>
        <w:t>Board of Governors</w:t>
      </w:r>
    </w:p>
    <w:p w:rsidR="007649DA" w:rsidRPr="00917839" w:rsidRDefault="007649DA" w:rsidP="007649DA">
      <w:pPr>
        <w:autoSpaceDE w:val="0"/>
        <w:autoSpaceDN w:val="0"/>
        <w:adjustRightInd w:val="0"/>
        <w:spacing w:before="240" w:after="120"/>
        <w:jc w:val="both"/>
        <w:rPr>
          <w:rFonts w:ascii="Arial" w:eastAsia="Calibri" w:hAnsi="Arial" w:cs="Arial"/>
          <w:sz w:val="24"/>
          <w:szCs w:val="24"/>
          <w:lang w:val="en-GB"/>
        </w:rPr>
      </w:pPr>
    </w:p>
    <w:p w:rsidR="007649DA" w:rsidRPr="00917839" w:rsidRDefault="007649DA" w:rsidP="007649DA">
      <w:pPr>
        <w:autoSpaceDE w:val="0"/>
        <w:autoSpaceDN w:val="0"/>
        <w:adjustRightInd w:val="0"/>
        <w:spacing w:before="240" w:after="120"/>
        <w:jc w:val="both"/>
        <w:rPr>
          <w:rFonts w:ascii="Arial" w:eastAsia="Calibri" w:hAnsi="Arial" w:cs="Arial"/>
          <w:sz w:val="24"/>
          <w:szCs w:val="24"/>
          <w:lang w:val="en-GB"/>
        </w:rPr>
      </w:pPr>
    </w:p>
    <w:p w:rsidR="007649DA" w:rsidRPr="00917839" w:rsidRDefault="007649DA" w:rsidP="007649DA">
      <w:pPr>
        <w:pStyle w:val="DocumentTitle"/>
        <w:spacing w:before="120"/>
        <w:jc w:val="both"/>
        <w:rPr>
          <w:rFonts w:eastAsia="MS ??" w:cs="Arial"/>
          <w:b w:val="0"/>
          <w:kern w:val="0"/>
          <w:sz w:val="22"/>
          <w:szCs w:val="22"/>
          <w:lang w:val="en-GB" w:eastAsia="nl-NL"/>
        </w:rPr>
      </w:pPr>
      <w:r w:rsidRPr="00917839">
        <w:rPr>
          <w:rFonts w:eastAsia="Calibri" w:cs="Arial"/>
          <w:b w:val="0"/>
          <w:sz w:val="24"/>
          <w:szCs w:val="24"/>
          <w:lang w:val="en-GB"/>
        </w:rPr>
        <w:t xml:space="preserve">Meeting on </w:t>
      </w:r>
      <w:r w:rsidR="00C15115" w:rsidRPr="00917839">
        <w:rPr>
          <w:rFonts w:eastAsia="Calibri" w:cs="Arial"/>
          <w:b w:val="0"/>
          <w:sz w:val="24"/>
          <w:szCs w:val="24"/>
          <w:lang w:val="en-GB"/>
        </w:rPr>
        <w:t>2-4</w:t>
      </w:r>
      <w:r w:rsidR="00C11481" w:rsidRPr="00917839">
        <w:rPr>
          <w:rFonts w:eastAsia="Calibri" w:cs="Arial"/>
          <w:b w:val="0"/>
          <w:sz w:val="24"/>
          <w:szCs w:val="24"/>
          <w:lang w:val="en-GB"/>
        </w:rPr>
        <w:t xml:space="preserve"> December</w:t>
      </w:r>
      <w:r w:rsidRPr="00917839">
        <w:rPr>
          <w:rFonts w:eastAsia="Calibri" w:cs="Arial"/>
          <w:b w:val="0"/>
          <w:sz w:val="24"/>
          <w:szCs w:val="24"/>
          <w:lang w:val="en-GB"/>
        </w:rPr>
        <w:t xml:space="preserve"> 2014 – Brussels</w:t>
      </w:r>
    </w:p>
    <w:p w:rsidR="00C87503" w:rsidRPr="00C15115" w:rsidRDefault="00C87503" w:rsidP="00680C90">
      <w:pPr>
        <w:rPr>
          <w:rFonts w:ascii="Trebuchet MS" w:hAnsi="Trebuchet MS"/>
          <w:color w:val="000000"/>
          <w:sz w:val="24"/>
          <w:szCs w:val="24"/>
          <w:lang w:val="en-GB"/>
        </w:rPr>
      </w:pPr>
    </w:p>
    <w:p w:rsidR="00C87503" w:rsidRPr="00C15115" w:rsidRDefault="00C87503" w:rsidP="00680C90">
      <w:pPr>
        <w:rPr>
          <w:rFonts w:ascii="Trebuchet MS" w:hAnsi="Trebuchet MS"/>
          <w:color w:val="000000"/>
          <w:sz w:val="24"/>
          <w:szCs w:val="24"/>
          <w:lang w:val="en-GB"/>
        </w:rPr>
      </w:pPr>
    </w:p>
    <w:p w:rsidR="00C87503" w:rsidRPr="00C15115" w:rsidRDefault="00C87503"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680C90" w:rsidRPr="00C15115" w:rsidRDefault="00680C90" w:rsidP="00680C90">
      <w:pPr>
        <w:rPr>
          <w:rFonts w:ascii="Trebuchet MS" w:hAnsi="Trebuchet MS"/>
          <w:color w:val="000000"/>
          <w:sz w:val="24"/>
          <w:szCs w:val="24"/>
          <w:lang w:val="en-GB"/>
        </w:rPr>
      </w:pPr>
    </w:p>
    <w:p w:rsidR="007649DA" w:rsidRPr="00C15115" w:rsidRDefault="007649DA">
      <w:pPr>
        <w:spacing w:after="200" w:line="276" w:lineRule="auto"/>
        <w:rPr>
          <w:rFonts w:ascii="Trebuchet MS" w:hAnsi="Trebuchet MS"/>
          <w:b/>
          <w:color w:val="000000"/>
          <w:sz w:val="24"/>
          <w:szCs w:val="24"/>
          <w:lang w:val="en-GB"/>
        </w:rPr>
      </w:pPr>
      <w:r w:rsidRPr="00C15115">
        <w:rPr>
          <w:rFonts w:ascii="Trebuchet MS" w:hAnsi="Trebuchet MS"/>
          <w:b/>
          <w:color w:val="000000"/>
          <w:sz w:val="24"/>
          <w:szCs w:val="24"/>
          <w:lang w:val="en-GB"/>
        </w:rPr>
        <w:br w:type="page"/>
      </w:r>
    </w:p>
    <w:p w:rsidR="00680C90" w:rsidRPr="00C15115" w:rsidRDefault="00C87503" w:rsidP="00680C90">
      <w:pPr>
        <w:rPr>
          <w:rFonts w:ascii="Arial" w:hAnsi="Arial" w:cs="Arial"/>
          <w:b/>
          <w:color w:val="000000"/>
          <w:sz w:val="24"/>
          <w:szCs w:val="24"/>
          <w:u w:val="single"/>
          <w:lang w:val="en-GB"/>
        </w:rPr>
      </w:pPr>
      <w:r w:rsidRPr="00C15115">
        <w:rPr>
          <w:rFonts w:ascii="Arial" w:hAnsi="Arial" w:cs="Arial"/>
          <w:b/>
          <w:color w:val="000000"/>
          <w:sz w:val="24"/>
          <w:szCs w:val="24"/>
          <w:u w:val="single"/>
          <w:lang w:val="en-GB"/>
        </w:rPr>
        <w:lastRenderedPageBreak/>
        <w:t>INTRODUCTION</w:t>
      </w:r>
    </w:p>
    <w:p w:rsidR="00680C90" w:rsidRPr="00917839" w:rsidRDefault="00680C90" w:rsidP="00680C90">
      <w:pPr>
        <w:rPr>
          <w:rFonts w:ascii="Arial" w:hAnsi="Arial" w:cs="Arial"/>
          <w:sz w:val="24"/>
          <w:szCs w:val="24"/>
          <w:lang w:val="en-GB"/>
        </w:rPr>
      </w:pPr>
    </w:p>
    <w:p w:rsidR="000046FC" w:rsidRPr="00917839" w:rsidRDefault="00680C90" w:rsidP="0055676D">
      <w:pPr>
        <w:spacing w:line="276" w:lineRule="auto"/>
        <w:jc w:val="both"/>
        <w:rPr>
          <w:rFonts w:ascii="Arial" w:hAnsi="Arial" w:cs="Arial"/>
          <w:lang w:val="en-GB"/>
        </w:rPr>
      </w:pPr>
      <w:r w:rsidRPr="00917839">
        <w:rPr>
          <w:rFonts w:ascii="Arial" w:hAnsi="Arial" w:cs="Arial"/>
          <w:lang w:val="en-GB"/>
        </w:rPr>
        <w:t>There are four European Schools</w:t>
      </w:r>
      <w:r w:rsidR="00CB0F41" w:rsidRPr="00917839">
        <w:rPr>
          <w:rFonts w:ascii="Arial" w:hAnsi="Arial" w:cs="Arial"/>
          <w:lang w:val="en-GB"/>
        </w:rPr>
        <w:t xml:space="preserve"> (ES)</w:t>
      </w:r>
      <w:r w:rsidRPr="00917839">
        <w:rPr>
          <w:rFonts w:ascii="Arial" w:hAnsi="Arial" w:cs="Arial"/>
          <w:lang w:val="en-GB"/>
        </w:rPr>
        <w:t xml:space="preserve"> in Brussels</w:t>
      </w:r>
      <w:r w:rsidR="00FB0BEC" w:rsidRPr="00917839">
        <w:rPr>
          <w:rFonts w:ascii="Arial" w:hAnsi="Arial" w:cs="Arial"/>
          <w:lang w:val="en-GB"/>
        </w:rPr>
        <w:t>: ES</w:t>
      </w:r>
      <w:r w:rsidR="00C15115" w:rsidRPr="00917839">
        <w:rPr>
          <w:rFonts w:ascii="Arial" w:hAnsi="Arial" w:cs="Arial"/>
          <w:lang w:val="en-GB"/>
        </w:rPr>
        <w:t>,</w:t>
      </w:r>
      <w:r w:rsidR="00FB0BEC" w:rsidRPr="00917839">
        <w:rPr>
          <w:rFonts w:ascii="Arial" w:hAnsi="Arial" w:cs="Arial"/>
          <w:lang w:val="en-GB"/>
        </w:rPr>
        <w:t xml:space="preserve"> </w:t>
      </w:r>
      <w:r w:rsidR="003E3ED9" w:rsidRPr="00917839">
        <w:rPr>
          <w:rFonts w:ascii="Arial" w:hAnsi="Arial" w:cs="Arial"/>
          <w:lang w:val="en-GB"/>
        </w:rPr>
        <w:t>Brussels I</w:t>
      </w:r>
      <w:r w:rsidR="00FB0BEC" w:rsidRPr="00917839">
        <w:rPr>
          <w:rFonts w:ascii="Arial" w:hAnsi="Arial" w:cs="Arial"/>
          <w:lang w:val="en-GB"/>
        </w:rPr>
        <w:t>, ES</w:t>
      </w:r>
      <w:r w:rsidR="00C15115" w:rsidRPr="00917839">
        <w:rPr>
          <w:rFonts w:ascii="Arial" w:hAnsi="Arial" w:cs="Arial"/>
          <w:lang w:val="en-GB"/>
        </w:rPr>
        <w:t>,</w:t>
      </w:r>
      <w:r w:rsidR="00FB0BEC" w:rsidRPr="00917839">
        <w:rPr>
          <w:rFonts w:ascii="Arial" w:hAnsi="Arial" w:cs="Arial"/>
          <w:lang w:val="en-GB"/>
        </w:rPr>
        <w:t xml:space="preserve"> </w:t>
      </w:r>
      <w:r w:rsidR="003E3ED9" w:rsidRPr="00917839">
        <w:rPr>
          <w:rFonts w:ascii="Arial" w:hAnsi="Arial" w:cs="Arial"/>
          <w:lang w:val="en-GB"/>
        </w:rPr>
        <w:t>Brussels II</w:t>
      </w:r>
      <w:r w:rsidR="00CB0F41" w:rsidRPr="00917839">
        <w:rPr>
          <w:rFonts w:ascii="Arial" w:hAnsi="Arial" w:cs="Arial"/>
          <w:lang w:val="en-GB"/>
        </w:rPr>
        <w:t>, ES</w:t>
      </w:r>
      <w:r w:rsidR="00C15115" w:rsidRPr="00917839">
        <w:rPr>
          <w:rFonts w:ascii="Arial" w:hAnsi="Arial" w:cs="Arial"/>
          <w:lang w:val="en-GB"/>
        </w:rPr>
        <w:t>,</w:t>
      </w:r>
      <w:r w:rsidR="00CB0F41" w:rsidRPr="00917839">
        <w:rPr>
          <w:rFonts w:ascii="Arial" w:hAnsi="Arial" w:cs="Arial"/>
          <w:lang w:val="en-GB"/>
        </w:rPr>
        <w:t xml:space="preserve"> </w:t>
      </w:r>
      <w:r w:rsidR="00D20C86" w:rsidRPr="00917839">
        <w:rPr>
          <w:rFonts w:ascii="Arial" w:hAnsi="Arial" w:cs="Arial"/>
          <w:lang w:val="en-GB"/>
        </w:rPr>
        <w:t>Brussels III</w:t>
      </w:r>
      <w:r w:rsidR="00CB0F41" w:rsidRPr="00917839">
        <w:rPr>
          <w:rFonts w:ascii="Arial" w:hAnsi="Arial" w:cs="Arial"/>
          <w:lang w:val="en-GB"/>
        </w:rPr>
        <w:t xml:space="preserve"> and ES</w:t>
      </w:r>
      <w:r w:rsidR="00C15115" w:rsidRPr="00917839">
        <w:rPr>
          <w:rFonts w:ascii="Arial" w:hAnsi="Arial" w:cs="Arial"/>
          <w:lang w:val="en-GB"/>
        </w:rPr>
        <w:t>,</w:t>
      </w:r>
      <w:r w:rsidR="00CB0F41" w:rsidRPr="00917839">
        <w:rPr>
          <w:rFonts w:ascii="Arial" w:hAnsi="Arial" w:cs="Arial"/>
          <w:lang w:val="en-GB"/>
        </w:rPr>
        <w:t xml:space="preserve"> </w:t>
      </w:r>
      <w:r w:rsidR="00D20C86" w:rsidRPr="00917839">
        <w:rPr>
          <w:rFonts w:ascii="Arial" w:hAnsi="Arial" w:cs="Arial"/>
          <w:lang w:val="en-GB"/>
        </w:rPr>
        <w:t>Brussels IV</w:t>
      </w:r>
      <w:r w:rsidR="00CB0F41" w:rsidRPr="00917839">
        <w:rPr>
          <w:rFonts w:ascii="Arial" w:hAnsi="Arial" w:cs="Arial"/>
          <w:lang w:val="en-GB"/>
        </w:rPr>
        <w:t xml:space="preserve">. </w:t>
      </w:r>
    </w:p>
    <w:p w:rsidR="00CB0F41" w:rsidRPr="00917839" w:rsidRDefault="00CB0F41" w:rsidP="0055676D">
      <w:pPr>
        <w:spacing w:line="276" w:lineRule="auto"/>
        <w:rPr>
          <w:rFonts w:ascii="Arial" w:hAnsi="Arial" w:cs="Arial"/>
          <w:lang w:val="en-GB"/>
        </w:rPr>
      </w:pPr>
    </w:p>
    <w:p w:rsidR="00CB0F41" w:rsidRPr="00917839" w:rsidRDefault="00696A04" w:rsidP="0055676D">
      <w:pPr>
        <w:spacing w:line="276" w:lineRule="auto"/>
        <w:jc w:val="both"/>
        <w:rPr>
          <w:rFonts w:ascii="Arial" w:hAnsi="Arial" w:cs="Arial"/>
          <w:lang w:val="en-GB"/>
        </w:rPr>
      </w:pPr>
      <w:r w:rsidRPr="00917839">
        <w:rPr>
          <w:rFonts w:ascii="Arial" w:hAnsi="Arial" w:cs="Arial"/>
          <w:lang w:val="en-GB"/>
        </w:rPr>
        <w:t>In the last few years the total pupil</w:t>
      </w:r>
      <w:r w:rsidR="00CB0F41" w:rsidRPr="00917839">
        <w:rPr>
          <w:rFonts w:ascii="Arial" w:hAnsi="Arial" w:cs="Arial"/>
          <w:lang w:val="en-GB"/>
        </w:rPr>
        <w:t xml:space="preserve"> population in Brus</w:t>
      </w:r>
      <w:r w:rsidRPr="00917839">
        <w:rPr>
          <w:rFonts w:ascii="Arial" w:hAnsi="Arial" w:cs="Arial"/>
          <w:lang w:val="en-GB"/>
        </w:rPr>
        <w:t>sels has steadily increased at a rate of 350–</w:t>
      </w:r>
      <w:r w:rsidR="00CB0F41" w:rsidRPr="00917839">
        <w:rPr>
          <w:rFonts w:ascii="Arial" w:hAnsi="Arial" w:cs="Arial"/>
          <w:lang w:val="en-GB"/>
        </w:rPr>
        <w:t>430 pupils per year. The increase between</w:t>
      </w:r>
      <w:r w:rsidR="00E30B99" w:rsidRPr="00917839">
        <w:rPr>
          <w:rFonts w:ascii="Arial" w:hAnsi="Arial" w:cs="Arial"/>
          <w:lang w:val="en-GB"/>
        </w:rPr>
        <w:t xml:space="preserve"> the years 2013 and</w:t>
      </w:r>
      <w:r w:rsidR="00CB0F41" w:rsidRPr="00917839">
        <w:rPr>
          <w:rFonts w:ascii="Arial" w:hAnsi="Arial" w:cs="Arial"/>
          <w:lang w:val="en-GB"/>
        </w:rPr>
        <w:t xml:space="preserve"> 2014 was 429 pupil</w:t>
      </w:r>
      <w:r w:rsidRPr="00917839">
        <w:rPr>
          <w:rFonts w:ascii="Arial" w:hAnsi="Arial" w:cs="Arial"/>
          <w:lang w:val="en-GB"/>
        </w:rPr>
        <w:t>s. There are currently</w:t>
      </w:r>
      <w:r w:rsidR="00CB0F41" w:rsidRPr="00917839">
        <w:rPr>
          <w:rFonts w:ascii="Arial" w:hAnsi="Arial" w:cs="Arial"/>
          <w:lang w:val="en-GB"/>
        </w:rPr>
        <w:t xml:space="preserve"> 1140</w:t>
      </w:r>
      <w:r w:rsidR="002A4C79" w:rsidRPr="00917839">
        <w:rPr>
          <w:rFonts w:ascii="Arial" w:hAnsi="Arial" w:cs="Arial"/>
          <w:lang w:val="en-GB"/>
        </w:rPr>
        <w:t>6</w:t>
      </w:r>
      <w:r w:rsidR="00CB0F41" w:rsidRPr="00917839">
        <w:rPr>
          <w:rFonts w:ascii="Arial" w:hAnsi="Arial" w:cs="Arial"/>
          <w:lang w:val="en-GB"/>
        </w:rPr>
        <w:t xml:space="preserve"> pupils</w:t>
      </w:r>
      <w:r w:rsidRPr="00917839">
        <w:rPr>
          <w:rFonts w:ascii="Arial" w:hAnsi="Arial" w:cs="Arial"/>
          <w:lang w:val="en-GB"/>
        </w:rPr>
        <w:t xml:space="preserve"> in total</w:t>
      </w:r>
      <w:r w:rsidR="004E4504" w:rsidRPr="00917839">
        <w:rPr>
          <w:rFonts w:ascii="Arial" w:hAnsi="Arial" w:cs="Arial"/>
          <w:lang w:val="en-GB"/>
        </w:rPr>
        <w:t xml:space="preserve"> on roll</w:t>
      </w:r>
      <w:r w:rsidR="00CB0F41" w:rsidRPr="00917839">
        <w:rPr>
          <w:rFonts w:ascii="Arial" w:hAnsi="Arial" w:cs="Arial"/>
          <w:lang w:val="en-GB"/>
        </w:rPr>
        <w:t xml:space="preserve"> in these four schools. </w:t>
      </w:r>
    </w:p>
    <w:p w:rsidR="00CB0F41" w:rsidRPr="00C15115" w:rsidRDefault="00CB0F41" w:rsidP="00CB0F41">
      <w:pPr>
        <w:rPr>
          <w:rFonts w:ascii="Trebuchet MS" w:hAnsi="Trebuchet MS"/>
          <w:sz w:val="24"/>
          <w:szCs w:val="24"/>
          <w:lang w:val="en-GB"/>
        </w:rPr>
      </w:pPr>
    </w:p>
    <w:p w:rsidR="00CB0F41" w:rsidRPr="00C15115" w:rsidRDefault="00CB0F41" w:rsidP="00CB0F41">
      <w:pPr>
        <w:rPr>
          <w:rFonts w:ascii="Trebuchet MS" w:hAnsi="Trebuchet MS"/>
          <w:color w:val="000000"/>
          <w:sz w:val="24"/>
          <w:szCs w:val="24"/>
          <w:lang w:val="en-GB"/>
        </w:rPr>
      </w:pPr>
    </w:p>
    <w:p w:rsidR="00CB0F41" w:rsidRPr="00C15115" w:rsidRDefault="00CB0F41" w:rsidP="00CB0F41">
      <w:pPr>
        <w:rPr>
          <w:rFonts w:ascii="Trebuchet MS" w:hAnsi="Trebuchet MS"/>
          <w:color w:val="000000"/>
          <w:sz w:val="24"/>
          <w:szCs w:val="24"/>
          <w:lang w:val="en-GB"/>
        </w:rPr>
      </w:pPr>
      <w:r w:rsidRPr="00C15115">
        <w:rPr>
          <w:noProof/>
          <w:lang w:val="fr-BE" w:eastAsia="fr-BE"/>
        </w:rPr>
        <w:drawing>
          <wp:inline distT="0" distB="0" distL="0" distR="0">
            <wp:extent cx="5486400" cy="3251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0F41" w:rsidRPr="00C15115" w:rsidRDefault="00CB0F41" w:rsidP="00CB0F41">
      <w:pPr>
        <w:rPr>
          <w:rFonts w:ascii="Trebuchet MS" w:hAnsi="Trebuchet MS"/>
          <w:color w:val="000000"/>
          <w:sz w:val="24"/>
          <w:szCs w:val="24"/>
          <w:lang w:val="en-GB"/>
        </w:rPr>
      </w:pPr>
    </w:p>
    <w:p w:rsidR="00CB0F41" w:rsidRPr="00C15115" w:rsidRDefault="00CB0F41" w:rsidP="00680C90">
      <w:pPr>
        <w:rPr>
          <w:rFonts w:ascii="Trebuchet MS" w:hAnsi="Trebuchet MS"/>
          <w:color w:val="000000"/>
          <w:sz w:val="24"/>
          <w:szCs w:val="24"/>
          <w:lang w:val="en-GB"/>
        </w:rPr>
      </w:pPr>
    </w:p>
    <w:p w:rsidR="000046FC" w:rsidRPr="00917839" w:rsidRDefault="000046FC" w:rsidP="0055676D">
      <w:pPr>
        <w:spacing w:line="276" w:lineRule="auto"/>
        <w:rPr>
          <w:rFonts w:ascii="Arial" w:hAnsi="Arial" w:cs="Arial"/>
          <w:lang w:val="en-GB"/>
        </w:rPr>
      </w:pPr>
      <w:r w:rsidRPr="00C15115">
        <w:rPr>
          <w:rFonts w:ascii="Arial" w:hAnsi="Arial" w:cs="Arial"/>
          <w:color w:val="000000"/>
          <w:lang w:val="en-GB"/>
        </w:rPr>
        <w:t xml:space="preserve">According to the optimal capacity agreed </w:t>
      </w:r>
      <w:r w:rsidR="007A535A" w:rsidRPr="00C15115">
        <w:rPr>
          <w:rFonts w:ascii="Arial" w:hAnsi="Arial" w:cs="Arial"/>
          <w:color w:val="000000"/>
          <w:lang w:val="en-GB"/>
        </w:rPr>
        <w:t>by</w:t>
      </w:r>
      <w:r w:rsidRPr="00C15115">
        <w:rPr>
          <w:rFonts w:ascii="Arial" w:hAnsi="Arial" w:cs="Arial"/>
          <w:color w:val="000000"/>
          <w:lang w:val="en-GB"/>
        </w:rPr>
        <w:t xml:space="preserve"> the Bruss</w:t>
      </w:r>
      <w:r w:rsidR="007A535A" w:rsidRPr="00C15115">
        <w:rPr>
          <w:rFonts w:ascii="Arial" w:hAnsi="Arial" w:cs="Arial"/>
          <w:color w:val="000000"/>
          <w:lang w:val="en-GB"/>
        </w:rPr>
        <w:t>el</w:t>
      </w:r>
      <w:r w:rsidR="00696A04" w:rsidRPr="00C15115">
        <w:rPr>
          <w:rFonts w:ascii="Arial" w:hAnsi="Arial" w:cs="Arial"/>
          <w:color w:val="000000"/>
          <w:lang w:val="en-GB"/>
        </w:rPr>
        <w:t xml:space="preserve">s Steering Committee, three </w:t>
      </w:r>
      <w:r w:rsidR="007A535A" w:rsidRPr="00C15115">
        <w:rPr>
          <w:rFonts w:ascii="Arial" w:hAnsi="Arial" w:cs="Arial"/>
          <w:color w:val="000000"/>
          <w:lang w:val="en-GB"/>
        </w:rPr>
        <w:t>of</w:t>
      </w:r>
      <w:r w:rsidRPr="00C15115">
        <w:rPr>
          <w:rFonts w:ascii="Arial" w:hAnsi="Arial" w:cs="Arial"/>
          <w:color w:val="000000"/>
          <w:lang w:val="en-GB"/>
        </w:rPr>
        <w:t xml:space="preserve"> the four </w:t>
      </w:r>
      <w:r w:rsidRPr="00917839">
        <w:rPr>
          <w:rFonts w:ascii="Arial" w:hAnsi="Arial" w:cs="Arial"/>
          <w:lang w:val="en-GB"/>
        </w:rPr>
        <w:t xml:space="preserve">schools are </w:t>
      </w:r>
      <w:r w:rsidR="00696A04" w:rsidRPr="00917839">
        <w:rPr>
          <w:rFonts w:ascii="Arial" w:hAnsi="Arial" w:cs="Arial"/>
          <w:lang w:val="en-GB"/>
        </w:rPr>
        <w:t>already overcrowded</w:t>
      </w:r>
      <w:r w:rsidRPr="00917839">
        <w:rPr>
          <w:rFonts w:ascii="Arial" w:hAnsi="Arial" w:cs="Arial"/>
          <w:lang w:val="en-GB"/>
        </w:rPr>
        <w:t xml:space="preserve"> at present. </w:t>
      </w:r>
    </w:p>
    <w:p w:rsidR="000046FC" w:rsidRPr="00917839" w:rsidRDefault="000046FC" w:rsidP="00680C90">
      <w:pPr>
        <w:rPr>
          <w:rFonts w:ascii="Trebuchet MS" w:hAnsi="Trebuchet MS"/>
          <w:sz w:val="24"/>
          <w:szCs w:val="24"/>
          <w:lang w:val="en-GB"/>
        </w:rPr>
      </w:pPr>
    </w:p>
    <w:p w:rsidR="000046FC" w:rsidRPr="00917839" w:rsidRDefault="000046FC" w:rsidP="00680C90">
      <w:pPr>
        <w:rPr>
          <w:rFonts w:ascii="Trebuchet MS" w:hAnsi="Trebuchet MS"/>
          <w:sz w:val="24"/>
          <w:szCs w:val="24"/>
          <w:lang w:val="en-GB"/>
        </w:rPr>
      </w:pPr>
    </w:p>
    <w:tbl>
      <w:tblPr>
        <w:tblW w:w="9140" w:type="dxa"/>
        <w:tblInd w:w="93" w:type="dxa"/>
        <w:tblLook w:val="0600" w:firstRow="0" w:lastRow="0" w:firstColumn="0" w:lastColumn="0" w:noHBand="1" w:noVBand="1"/>
      </w:tblPr>
      <w:tblGrid>
        <w:gridCol w:w="2300"/>
        <w:gridCol w:w="1500"/>
        <w:gridCol w:w="1660"/>
        <w:gridCol w:w="1820"/>
        <w:gridCol w:w="1860"/>
      </w:tblGrid>
      <w:tr w:rsidR="00917839" w:rsidRPr="00917839" w:rsidTr="000046FC">
        <w:trPr>
          <w:trHeight w:val="800"/>
        </w:trPr>
        <w:tc>
          <w:tcPr>
            <w:tcW w:w="2300"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0046FC" w:rsidRPr="00917839" w:rsidRDefault="000046FC" w:rsidP="000046FC">
            <w:pPr>
              <w:rPr>
                <w:rFonts w:ascii="Arial" w:eastAsia="Times New Roman" w:hAnsi="Arial" w:cs="Arial"/>
                <w:lang w:val="en-GB"/>
              </w:rPr>
            </w:pPr>
            <w:r w:rsidRPr="00917839">
              <w:rPr>
                <w:rFonts w:ascii="Arial" w:eastAsia="Times New Roman" w:hAnsi="Arial" w:cs="Arial"/>
                <w:lang w:val="en-GB"/>
              </w:rPr>
              <w:t>School</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046FC" w:rsidRPr="00917839" w:rsidRDefault="000046FC" w:rsidP="000046FC">
            <w:pPr>
              <w:rPr>
                <w:rFonts w:ascii="Arial" w:eastAsia="Times New Roman" w:hAnsi="Arial" w:cs="Arial"/>
                <w:lang w:val="en-GB"/>
              </w:rPr>
            </w:pPr>
            <w:r w:rsidRPr="00917839">
              <w:rPr>
                <w:rFonts w:ascii="Arial" w:eastAsia="Times New Roman" w:hAnsi="Arial" w:cs="Arial"/>
                <w:lang w:val="en-GB"/>
              </w:rPr>
              <w:t>Year</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046FC" w:rsidRPr="00917839" w:rsidRDefault="000046FC" w:rsidP="000046FC">
            <w:pPr>
              <w:rPr>
                <w:rFonts w:ascii="Arial" w:eastAsia="Times New Roman" w:hAnsi="Arial" w:cs="Arial"/>
                <w:lang w:val="en-GB"/>
              </w:rPr>
            </w:pPr>
            <w:r w:rsidRPr="00917839">
              <w:rPr>
                <w:rFonts w:ascii="Arial" w:eastAsia="Times New Roman" w:hAnsi="Arial" w:cs="Arial"/>
                <w:lang w:val="en-GB"/>
              </w:rPr>
              <w:t>First BAC</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0046FC" w:rsidRPr="00917839" w:rsidRDefault="000046FC" w:rsidP="000046FC">
            <w:pPr>
              <w:rPr>
                <w:rFonts w:ascii="Arial" w:eastAsia="Times New Roman" w:hAnsi="Arial" w:cs="Arial"/>
                <w:lang w:val="en-GB"/>
              </w:rPr>
            </w:pPr>
            <w:r w:rsidRPr="00917839">
              <w:rPr>
                <w:rFonts w:ascii="Arial" w:eastAsia="Times New Roman" w:hAnsi="Arial" w:cs="Arial"/>
                <w:lang w:val="en-GB"/>
              </w:rPr>
              <w:t>Capacity</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0046FC" w:rsidRPr="00917839" w:rsidRDefault="000046FC" w:rsidP="000046FC">
            <w:pPr>
              <w:rPr>
                <w:rFonts w:ascii="Arial" w:eastAsia="Times New Roman" w:hAnsi="Arial" w:cs="Arial"/>
                <w:lang w:val="en-GB"/>
              </w:rPr>
            </w:pPr>
            <w:r w:rsidRPr="00917839">
              <w:rPr>
                <w:rFonts w:ascii="Arial" w:eastAsia="Times New Roman" w:hAnsi="Arial" w:cs="Arial"/>
                <w:lang w:val="en-GB"/>
              </w:rPr>
              <w:t>Population 2014-2015</w:t>
            </w:r>
          </w:p>
        </w:tc>
      </w:tr>
      <w:tr w:rsidR="00917839" w:rsidRPr="00917839" w:rsidTr="000046FC">
        <w:trPr>
          <w:trHeight w:val="400"/>
        </w:trPr>
        <w:tc>
          <w:tcPr>
            <w:tcW w:w="2300" w:type="dxa"/>
            <w:tcBorders>
              <w:top w:val="nil"/>
              <w:left w:val="single" w:sz="4" w:space="0" w:color="000000"/>
              <w:bottom w:val="single" w:sz="4" w:space="0" w:color="auto"/>
              <w:right w:val="single" w:sz="4" w:space="0" w:color="auto"/>
            </w:tcBorders>
            <w:shd w:val="clear" w:color="auto" w:fill="auto"/>
            <w:vAlign w:val="center"/>
            <w:hideMark/>
          </w:tcPr>
          <w:p w:rsidR="000046FC" w:rsidRPr="00917839" w:rsidRDefault="002A51A2" w:rsidP="000046FC">
            <w:pPr>
              <w:rPr>
                <w:rFonts w:ascii="Arial" w:eastAsia="Times New Roman" w:hAnsi="Arial" w:cs="Arial"/>
                <w:lang w:val="en-GB"/>
              </w:rPr>
            </w:pPr>
            <w:r w:rsidRPr="00917839">
              <w:rPr>
                <w:rFonts w:ascii="Arial" w:eastAsia="Times New Roman" w:hAnsi="Arial" w:cs="Arial"/>
                <w:lang w:val="en-GB"/>
              </w:rPr>
              <w:t>Brussels I</w:t>
            </w:r>
          </w:p>
        </w:tc>
        <w:tc>
          <w:tcPr>
            <w:tcW w:w="1500" w:type="dxa"/>
            <w:tcBorders>
              <w:top w:val="nil"/>
              <w:left w:val="nil"/>
              <w:bottom w:val="single" w:sz="4" w:space="0" w:color="auto"/>
              <w:right w:val="single" w:sz="4" w:space="0" w:color="auto"/>
            </w:tcBorders>
            <w:shd w:val="clear" w:color="auto" w:fill="auto"/>
            <w:vAlign w:val="center"/>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1958</w:t>
            </w:r>
          </w:p>
        </w:tc>
        <w:tc>
          <w:tcPr>
            <w:tcW w:w="1660" w:type="dxa"/>
            <w:tcBorders>
              <w:top w:val="nil"/>
              <w:left w:val="nil"/>
              <w:bottom w:val="single" w:sz="4" w:space="0" w:color="auto"/>
              <w:right w:val="single" w:sz="4" w:space="0" w:color="auto"/>
            </w:tcBorders>
            <w:shd w:val="clear" w:color="auto" w:fill="auto"/>
            <w:vAlign w:val="center"/>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1964</w:t>
            </w:r>
          </w:p>
        </w:tc>
        <w:tc>
          <w:tcPr>
            <w:tcW w:w="1820" w:type="dxa"/>
            <w:tcBorders>
              <w:top w:val="nil"/>
              <w:left w:val="nil"/>
              <w:bottom w:val="single" w:sz="4" w:space="0" w:color="auto"/>
              <w:right w:val="single" w:sz="4" w:space="0" w:color="auto"/>
            </w:tcBorders>
            <w:shd w:val="clear" w:color="auto" w:fill="auto"/>
            <w:noWrap/>
            <w:vAlign w:val="bottom"/>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3100</w:t>
            </w:r>
          </w:p>
        </w:tc>
        <w:tc>
          <w:tcPr>
            <w:tcW w:w="1860" w:type="dxa"/>
            <w:tcBorders>
              <w:top w:val="nil"/>
              <w:left w:val="nil"/>
              <w:bottom w:val="single" w:sz="4" w:space="0" w:color="auto"/>
              <w:right w:val="single" w:sz="4" w:space="0" w:color="auto"/>
            </w:tcBorders>
            <w:shd w:val="clear" w:color="auto" w:fill="auto"/>
            <w:noWrap/>
            <w:vAlign w:val="bottom"/>
            <w:hideMark/>
          </w:tcPr>
          <w:p w:rsidR="000046FC" w:rsidRPr="00917839" w:rsidRDefault="002A4C79" w:rsidP="000046FC">
            <w:pPr>
              <w:jc w:val="right"/>
              <w:rPr>
                <w:rFonts w:ascii="Arial" w:eastAsia="Times New Roman" w:hAnsi="Arial" w:cs="Arial"/>
                <w:lang w:val="en-GB"/>
              </w:rPr>
            </w:pPr>
            <w:r w:rsidRPr="00917839">
              <w:rPr>
                <w:rFonts w:ascii="Arial" w:eastAsia="Times New Roman" w:hAnsi="Arial" w:cs="Arial"/>
                <w:lang w:val="en-GB"/>
              </w:rPr>
              <w:t>3277</w:t>
            </w:r>
          </w:p>
        </w:tc>
      </w:tr>
      <w:tr w:rsidR="00917839" w:rsidRPr="00917839" w:rsidTr="000046FC">
        <w:trPr>
          <w:trHeight w:val="400"/>
        </w:trPr>
        <w:tc>
          <w:tcPr>
            <w:tcW w:w="2300" w:type="dxa"/>
            <w:tcBorders>
              <w:top w:val="nil"/>
              <w:left w:val="single" w:sz="4" w:space="0" w:color="000000"/>
              <w:bottom w:val="single" w:sz="4" w:space="0" w:color="auto"/>
              <w:right w:val="single" w:sz="4" w:space="0" w:color="auto"/>
            </w:tcBorders>
            <w:shd w:val="clear" w:color="auto" w:fill="auto"/>
            <w:vAlign w:val="center"/>
            <w:hideMark/>
          </w:tcPr>
          <w:p w:rsidR="000046FC" w:rsidRPr="00917839" w:rsidRDefault="002A51A2" w:rsidP="000046FC">
            <w:pPr>
              <w:rPr>
                <w:rFonts w:ascii="Arial" w:eastAsia="Times New Roman" w:hAnsi="Arial" w:cs="Arial"/>
                <w:lang w:val="en-GB"/>
              </w:rPr>
            </w:pPr>
            <w:r w:rsidRPr="00917839">
              <w:rPr>
                <w:rFonts w:ascii="Arial" w:eastAsia="Times New Roman" w:hAnsi="Arial" w:cs="Arial"/>
                <w:lang w:val="en-GB"/>
              </w:rPr>
              <w:t>Brussels II</w:t>
            </w:r>
          </w:p>
        </w:tc>
        <w:tc>
          <w:tcPr>
            <w:tcW w:w="1500" w:type="dxa"/>
            <w:tcBorders>
              <w:top w:val="nil"/>
              <w:left w:val="nil"/>
              <w:bottom w:val="single" w:sz="4" w:space="0" w:color="auto"/>
              <w:right w:val="single" w:sz="4" w:space="0" w:color="auto"/>
            </w:tcBorders>
            <w:shd w:val="clear" w:color="auto" w:fill="auto"/>
            <w:vAlign w:val="center"/>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1974</w:t>
            </w:r>
          </w:p>
        </w:tc>
        <w:tc>
          <w:tcPr>
            <w:tcW w:w="1660" w:type="dxa"/>
            <w:tcBorders>
              <w:top w:val="nil"/>
              <w:left w:val="nil"/>
              <w:bottom w:val="single" w:sz="4" w:space="0" w:color="auto"/>
              <w:right w:val="single" w:sz="4" w:space="0" w:color="auto"/>
            </w:tcBorders>
            <w:shd w:val="clear" w:color="auto" w:fill="auto"/>
            <w:vAlign w:val="center"/>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1982</w:t>
            </w:r>
          </w:p>
        </w:tc>
        <w:tc>
          <w:tcPr>
            <w:tcW w:w="1820" w:type="dxa"/>
            <w:tcBorders>
              <w:top w:val="nil"/>
              <w:left w:val="nil"/>
              <w:bottom w:val="single" w:sz="4" w:space="0" w:color="auto"/>
              <w:right w:val="single" w:sz="4" w:space="0" w:color="auto"/>
            </w:tcBorders>
            <w:shd w:val="clear" w:color="auto" w:fill="auto"/>
            <w:noWrap/>
            <w:vAlign w:val="bottom"/>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2850</w:t>
            </w:r>
          </w:p>
        </w:tc>
        <w:tc>
          <w:tcPr>
            <w:tcW w:w="1860" w:type="dxa"/>
            <w:tcBorders>
              <w:top w:val="nil"/>
              <w:left w:val="nil"/>
              <w:bottom w:val="single" w:sz="4" w:space="0" w:color="auto"/>
              <w:right w:val="single" w:sz="4" w:space="0" w:color="auto"/>
            </w:tcBorders>
            <w:shd w:val="clear" w:color="auto" w:fill="auto"/>
            <w:noWrap/>
            <w:vAlign w:val="bottom"/>
            <w:hideMark/>
          </w:tcPr>
          <w:p w:rsidR="000046FC" w:rsidRPr="00917839" w:rsidRDefault="000046FC" w:rsidP="002A4C79">
            <w:pPr>
              <w:jc w:val="right"/>
              <w:rPr>
                <w:rFonts w:ascii="Arial" w:eastAsia="Times New Roman" w:hAnsi="Arial" w:cs="Arial"/>
                <w:lang w:val="en-GB"/>
              </w:rPr>
            </w:pPr>
            <w:r w:rsidRPr="00917839">
              <w:rPr>
                <w:rFonts w:ascii="Arial" w:eastAsia="Times New Roman" w:hAnsi="Arial" w:cs="Arial"/>
                <w:lang w:val="en-GB"/>
              </w:rPr>
              <w:t>296</w:t>
            </w:r>
            <w:r w:rsidR="002A4C79" w:rsidRPr="00917839">
              <w:rPr>
                <w:rFonts w:ascii="Arial" w:eastAsia="Times New Roman" w:hAnsi="Arial" w:cs="Arial"/>
                <w:lang w:val="en-GB"/>
              </w:rPr>
              <w:t>1</w:t>
            </w:r>
          </w:p>
        </w:tc>
      </w:tr>
      <w:tr w:rsidR="00917839" w:rsidRPr="00917839" w:rsidTr="000046FC">
        <w:trPr>
          <w:trHeight w:val="400"/>
        </w:trPr>
        <w:tc>
          <w:tcPr>
            <w:tcW w:w="2300" w:type="dxa"/>
            <w:tcBorders>
              <w:top w:val="nil"/>
              <w:left w:val="single" w:sz="4" w:space="0" w:color="000000"/>
              <w:bottom w:val="single" w:sz="4" w:space="0" w:color="auto"/>
              <w:right w:val="single" w:sz="4" w:space="0" w:color="auto"/>
            </w:tcBorders>
            <w:shd w:val="clear" w:color="auto" w:fill="auto"/>
            <w:vAlign w:val="center"/>
            <w:hideMark/>
          </w:tcPr>
          <w:p w:rsidR="000046FC" w:rsidRPr="00917839" w:rsidRDefault="002A51A2" w:rsidP="000046FC">
            <w:pPr>
              <w:rPr>
                <w:rFonts w:ascii="Arial" w:eastAsia="Times New Roman" w:hAnsi="Arial" w:cs="Arial"/>
                <w:lang w:val="en-GB"/>
              </w:rPr>
            </w:pPr>
            <w:r w:rsidRPr="00917839">
              <w:rPr>
                <w:rFonts w:ascii="Arial" w:eastAsia="Times New Roman" w:hAnsi="Arial" w:cs="Arial"/>
                <w:lang w:val="en-GB"/>
              </w:rPr>
              <w:t>Brussels III</w:t>
            </w:r>
          </w:p>
        </w:tc>
        <w:tc>
          <w:tcPr>
            <w:tcW w:w="1500" w:type="dxa"/>
            <w:tcBorders>
              <w:top w:val="nil"/>
              <w:left w:val="nil"/>
              <w:bottom w:val="single" w:sz="4" w:space="0" w:color="auto"/>
              <w:right w:val="single" w:sz="4" w:space="0" w:color="auto"/>
            </w:tcBorders>
            <w:shd w:val="clear" w:color="auto" w:fill="auto"/>
            <w:vAlign w:val="center"/>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1999</w:t>
            </w:r>
          </w:p>
        </w:tc>
        <w:tc>
          <w:tcPr>
            <w:tcW w:w="1660" w:type="dxa"/>
            <w:tcBorders>
              <w:top w:val="nil"/>
              <w:left w:val="nil"/>
              <w:bottom w:val="single" w:sz="4" w:space="0" w:color="auto"/>
              <w:right w:val="single" w:sz="4" w:space="0" w:color="auto"/>
            </w:tcBorders>
            <w:shd w:val="clear" w:color="auto" w:fill="auto"/>
            <w:vAlign w:val="center"/>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2001</w:t>
            </w:r>
          </w:p>
        </w:tc>
        <w:tc>
          <w:tcPr>
            <w:tcW w:w="1820" w:type="dxa"/>
            <w:tcBorders>
              <w:top w:val="nil"/>
              <w:left w:val="nil"/>
              <w:bottom w:val="single" w:sz="4" w:space="0" w:color="auto"/>
              <w:right w:val="single" w:sz="4" w:space="0" w:color="auto"/>
            </w:tcBorders>
            <w:shd w:val="clear" w:color="auto" w:fill="auto"/>
            <w:noWrap/>
            <w:vAlign w:val="bottom"/>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2650</w:t>
            </w:r>
          </w:p>
        </w:tc>
        <w:tc>
          <w:tcPr>
            <w:tcW w:w="1860" w:type="dxa"/>
            <w:tcBorders>
              <w:top w:val="nil"/>
              <w:left w:val="nil"/>
              <w:bottom w:val="single" w:sz="4" w:space="0" w:color="auto"/>
              <w:right w:val="single" w:sz="4" w:space="0" w:color="auto"/>
            </w:tcBorders>
            <w:shd w:val="clear" w:color="auto" w:fill="auto"/>
            <w:noWrap/>
            <w:vAlign w:val="bottom"/>
            <w:hideMark/>
          </w:tcPr>
          <w:p w:rsidR="000046FC" w:rsidRPr="00917839" w:rsidRDefault="000046FC" w:rsidP="002A4C79">
            <w:pPr>
              <w:jc w:val="right"/>
              <w:rPr>
                <w:rFonts w:ascii="Arial" w:eastAsia="Times New Roman" w:hAnsi="Arial" w:cs="Arial"/>
                <w:lang w:val="en-GB"/>
              </w:rPr>
            </w:pPr>
            <w:r w:rsidRPr="00917839">
              <w:rPr>
                <w:rFonts w:ascii="Arial" w:eastAsia="Times New Roman" w:hAnsi="Arial" w:cs="Arial"/>
                <w:lang w:val="en-GB"/>
              </w:rPr>
              <w:t>290</w:t>
            </w:r>
            <w:r w:rsidR="002A4C79" w:rsidRPr="00917839">
              <w:rPr>
                <w:rFonts w:ascii="Arial" w:eastAsia="Times New Roman" w:hAnsi="Arial" w:cs="Arial"/>
                <w:lang w:val="en-GB"/>
              </w:rPr>
              <w:t>8</w:t>
            </w:r>
          </w:p>
        </w:tc>
      </w:tr>
      <w:tr w:rsidR="000046FC" w:rsidRPr="00917839" w:rsidTr="000046FC">
        <w:trPr>
          <w:trHeight w:val="400"/>
        </w:trPr>
        <w:tc>
          <w:tcPr>
            <w:tcW w:w="2300" w:type="dxa"/>
            <w:tcBorders>
              <w:top w:val="nil"/>
              <w:left w:val="single" w:sz="4" w:space="0" w:color="000000"/>
              <w:bottom w:val="single" w:sz="4" w:space="0" w:color="auto"/>
              <w:right w:val="single" w:sz="4" w:space="0" w:color="auto"/>
            </w:tcBorders>
            <w:shd w:val="clear" w:color="auto" w:fill="auto"/>
            <w:vAlign w:val="center"/>
            <w:hideMark/>
          </w:tcPr>
          <w:p w:rsidR="000046FC" w:rsidRPr="00917839" w:rsidRDefault="002A51A2" w:rsidP="000046FC">
            <w:pPr>
              <w:rPr>
                <w:rFonts w:ascii="Arial" w:eastAsia="Times New Roman" w:hAnsi="Arial" w:cs="Arial"/>
                <w:lang w:val="en-GB"/>
              </w:rPr>
            </w:pPr>
            <w:r w:rsidRPr="00917839">
              <w:rPr>
                <w:rFonts w:ascii="Arial" w:eastAsia="Times New Roman" w:hAnsi="Arial" w:cs="Arial"/>
                <w:lang w:val="en-GB"/>
              </w:rPr>
              <w:t>Brussels IV</w:t>
            </w:r>
          </w:p>
        </w:tc>
        <w:tc>
          <w:tcPr>
            <w:tcW w:w="1500" w:type="dxa"/>
            <w:tcBorders>
              <w:top w:val="nil"/>
              <w:left w:val="nil"/>
              <w:bottom w:val="single" w:sz="4" w:space="0" w:color="auto"/>
              <w:right w:val="single" w:sz="4" w:space="0" w:color="auto"/>
            </w:tcBorders>
            <w:shd w:val="clear" w:color="auto" w:fill="auto"/>
            <w:vAlign w:val="center"/>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2007</w:t>
            </w:r>
          </w:p>
        </w:tc>
        <w:tc>
          <w:tcPr>
            <w:tcW w:w="1660" w:type="dxa"/>
            <w:tcBorders>
              <w:top w:val="nil"/>
              <w:left w:val="nil"/>
              <w:bottom w:val="single" w:sz="4" w:space="0" w:color="auto"/>
              <w:right w:val="single" w:sz="4" w:space="0" w:color="auto"/>
            </w:tcBorders>
            <w:shd w:val="clear" w:color="auto" w:fill="auto"/>
            <w:vAlign w:val="center"/>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2017</w:t>
            </w:r>
          </w:p>
        </w:tc>
        <w:tc>
          <w:tcPr>
            <w:tcW w:w="1820" w:type="dxa"/>
            <w:tcBorders>
              <w:top w:val="nil"/>
              <w:left w:val="nil"/>
              <w:bottom w:val="single" w:sz="4" w:space="0" w:color="auto"/>
              <w:right w:val="single" w:sz="4" w:space="0" w:color="auto"/>
            </w:tcBorders>
            <w:shd w:val="clear" w:color="auto" w:fill="auto"/>
            <w:noWrap/>
            <w:vAlign w:val="bottom"/>
            <w:hideMark/>
          </w:tcPr>
          <w:p w:rsidR="000046FC" w:rsidRPr="00917839" w:rsidRDefault="000046FC" w:rsidP="000046FC">
            <w:pPr>
              <w:jc w:val="right"/>
              <w:rPr>
                <w:rFonts w:ascii="Arial" w:eastAsia="Times New Roman" w:hAnsi="Arial" w:cs="Arial"/>
                <w:lang w:val="en-GB"/>
              </w:rPr>
            </w:pPr>
            <w:r w:rsidRPr="00917839">
              <w:rPr>
                <w:rFonts w:ascii="Arial" w:eastAsia="Times New Roman" w:hAnsi="Arial" w:cs="Arial"/>
                <w:lang w:val="en-GB"/>
              </w:rPr>
              <w:t>2800</w:t>
            </w:r>
          </w:p>
        </w:tc>
        <w:tc>
          <w:tcPr>
            <w:tcW w:w="1860" w:type="dxa"/>
            <w:tcBorders>
              <w:top w:val="nil"/>
              <w:left w:val="nil"/>
              <w:bottom w:val="single" w:sz="4" w:space="0" w:color="auto"/>
              <w:right w:val="single" w:sz="4" w:space="0" w:color="auto"/>
            </w:tcBorders>
            <w:shd w:val="clear" w:color="auto" w:fill="auto"/>
            <w:noWrap/>
            <w:vAlign w:val="bottom"/>
            <w:hideMark/>
          </w:tcPr>
          <w:p w:rsidR="000046FC" w:rsidRPr="00917839" w:rsidRDefault="000046FC" w:rsidP="002A4C79">
            <w:pPr>
              <w:jc w:val="right"/>
              <w:rPr>
                <w:rFonts w:ascii="Arial" w:eastAsia="Times New Roman" w:hAnsi="Arial" w:cs="Arial"/>
                <w:lang w:val="en-GB"/>
              </w:rPr>
            </w:pPr>
            <w:r w:rsidRPr="00917839">
              <w:rPr>
                <w:rFonts w:ascii="Arial" w:eastAsia="Times New Roman" w:hAnsi="Arial" w:cs="Arial"/>
                <w:lang w:val="en-GB"/>
              </w:rPr>
              <w:t>226</w:t>
            </w:r>
            <w:r w:rsidR="002A4C79" w:rsidRPr="00917839">
              <w:rPr>
                <w:rFonts w:ascii="Arial" w:eastAsia="Times New Roman" w:hAnsi="Arial" w:cs="Arial"/>
                <w:lang w:val="en-GB"/>
              </w:rPr>
              <w:t>0</w:t>
            </w:r>
          </w:p>
        </w:tc>
      </w:tr>
    </w:tbl>
    <w:p w:rsidR="000046FC" w:rsidRPr="00917839" w:rsidRDefault="000046FC" w:rsidP="00680C90">
      <w:pPr>
        <w:rPr>
          <w:rFonts w:ascii="Trebuchet MS" w:hAnsi="Trebuchet MS"/>
          <w:sz w:val="24"/>
          <w:szCs w:val="24"/>
          <w:lang w:val="en-GB"/>
        </w:rPr>
      </w:pPr>
    </w:p>
    <w:p w:rsidR="000046FC" w:rsidRPr="00917839" w:rsidRDefault="000046FC" w:rsidP="00680C90">
      <w:pPr>
        <w:rPr>
          <w:rFonts w:ascii="Trebuchet MS" w:hAnsi="Trebuchet MS"/>
          <w:sz w:val="24"/>
          <w:szCs w:val="24"/>
          <w:lang w:val="en-GB"/>
        </w:rPr>
      </w:pPr>
    </w:p>
    <w:p w:rsidR="00CB0F41" w:rsidRPr="00917839" w:rsidRDefault="00696A04" w:rsidP="0055676D">
      <w:pPr>
        <w:spacing w:line="276" w:lineRule="auto"/>
        <w:jc w:val="both"/>
        <w:rPr>
          <w:rFonts w:ascii="Arial" w:hAnsi="Arial" w:cs="Arial"/>
          <w:lang w:val="en-GB"/>
        </w:rPr>
      </w:pPr>
      <w:r w:rsidRPr="00917839">
        <w:rPr>
          <w:rFonts w:ascii="Arial" w:hAnsi="Arial" w:cs="Arial"/>
          <w:lang w:val="en-GB"/>
        </w:rPr>
        <w:lastRenderedPageBreak/>
        <w:t>There is still some room</w:t>
      </w:r>
      <w:r w:rsidR="00CB0F41" w:rsidRPr="00917839">
        <w:rPr>
          <w:rFonts w:ascii="Arial" w:hAnsi="Arial" w:cs="Arial"/>
          <w:lang w:val="en-GB"/>
        </w:rPr>
        <w:t xml:space="preserve"> in the </w:t>
      </w:r>
      <w:r w:rsidR="002A51A2" w:rsidRPr="00917839">
        <w:rPr>
          <w:rFonts w:ascii="Arial" w:hAnsi="Arial" w:cs="Arial"/>
          <w:lang w:val="en-GB"/>
        </w:rPr>
        <w:t>Brussels IV School</w:t>
      </w:r>
      <w:r w:rsidRPr="00917839">
        <w:rPr>
          <w:rFonts w:ascii="Arial" w:hAnsi="Arial" w:cs="Arial"/>
          <w:lang w:val="en-GB"/>
        </w:rPr>
        <w:t>’s</w:t>
      </w:r>
      <w:r w:rsidR="00C15115" w:rsidRPr="00917839">
        <w:rPr>
          <w:rFonts w:ascii="Arial" w:hAnsi="Arial" w:cs="Arial"/>
          <w:lang w:val="en-GB"/>
        </w:rPr>
        <w:t xml:space="preserve"> </w:t>
      </w:r>
      <w:r w:rsidR="00CB0F41" w:rsidRPr="00917839">
        <w:rPr>
          <w:rFonts w:ascii="Arial" w:hAnsi="Arial" w:cs="Arial"/>
          <w:lang w:val="en-GB"/>
        </w:rPr>
        <w:t>secondary school, but it is needed</w:t>
      </w:r>
      <w:r w:rsidRPr="00917839">
        <w:rPr>
          <w:rFonts w:ascii="Arial" w:hAnsi="Arial" w:cs="Arial"/>
          <w:lang w:val="en-GB"/>
        </w:rPr>
        <w:t xml:space="preserve"> to cater</w:t>
      </w:r>
      <w:r w:rsidR="00CB0F41" w:rsidRPr="00917839">
        <w:rPr>
          <w:rFonts w:ascii="Arial" w:hAnsi="Arial" w:cs="Arial"/>
          <w:lang w:val="en-GB"/>
        </w:rPr>
        <w:t xml:space="preserve"> for the growth of the secondary</w:t>
      </w:r>
      <w:r w:rsidRPr="00917839">
        <w:rPr>
          <w:rFonts w:ascii="Arial" w:hAnsi="Arial" w:cs="Arial"/>
          <w:lang w:val="en-GB"/>
        </w:rPr>
        <w:t xml:space="preserve"> cycle of the </w:t>
      </w:r>
      <w:r w:rsidR="00C86367" w:rsidRPr="00917839">
        <w:rPr>
          <w:rFonts w:ascii="Arial" w:hAnsi="Arial" w:cs="Arial"/>
          <w:lang w:val="en-GB"/>
        </w:rPr>
        <w:t xml:space="preserve">Brussels IV </w:t>
      </w:r>
      <w:r w:rsidRPr="00917839">
        <w:rPr>
          <w:rFonts w:ascii="Arial" w:hAnsi="Arial" w:cs="Arial"/>
          <w:lang w:val="en-GB"/>
        </w:rPr>
        <w:t xml:space="preserve">School. Year </w:t>
      </w:r>
      <w:r w:rsidR="00E57239" w:rsidRPr="00917839">
        <w:rPr>
          <w:rFonts w:ascii="Arial" w:hAnsi="Arial" w:cs="Arial"/>
          <w:lang w:val="en-GB"/>
        </w:rPr>
        <w:t>s6 will</w:t>
      </w:r>
      <w:r w:rsidR="00CB0F41" w:rsidRPr="00917839">
        <w:rPr>
          <w:rFonts w:ascii="Arial" w:hAnsi="Arial" w:cs="Arial"/>
          <w:lang w:val="en-GB"/>
        </w:rPr>
        <w:t xml:space="preserve"> be </w:t>
      </w:r>
      <w:r w:rsidRPr="00917839">
        <w:rPr>
          <w:rFonts w:ascii="Arial" w:hAnsi="Arial" w:cs="Arial"/>
          <w:lang w:val="en-GB"/>
        </w:rPr>
        <w:t>opened in September 2015 and year</w:t>
      </w:r>
      <w:r w:rsidR="00CB0F41" w:rsidRPr="00917839">
        <w:rPr>
          <w:rFonts w:ascii="Arial" w:hAnsi="Arial" w:cs="Arial"/>
          <w:lang w:val="en-GB"/>
        </w:rPr>
        <w:t xml:space="preserve"> s7 in September 2016.</w:t>
      </w:r>
    </w:p>
    <w:p w:rsidR="007A535A" w:rsidRPr="00917839" w:rsidRDefault="007A535A" w:rsidP="0055676D">
      <w:pPr>
        <w:spacing w:line="276" w:lineRule="auto"/>
        <w:jc w:val="both"/>
        <w:rPr>
          <w:rFonts w:ascii="Arial" w:hAnsi="Arial" w:cs="Arial"/>
          <w:lang w:val="en-GB"/>
        </w:rPr>
      </w:pPr>
    </w:p>
    <w:p w:rsidR="007A535A" w:rsidRPr="00917839" w:rsidRDefault="00CB0F41" w:rsidP="0055676D">
      <w:pPr>
        <w:spacing w:line="276" w:lineRule="auto"/>
        <w:jc w:val="both"/>
        <w:rPr>
          <w:rFonts w:ascii="Arial" w:hAnsi="Arial" w:cs="Arial"/>
          <w:lang w:val="en-GB"/>
        </w:rPr>
      </w:pPr>
      <w:r w:rsidRPr="00917839">
        <w:rPr>
          <w:rFonts w:ascii="Arial" w:hAnsi="Arial" w:cs="Arial"/>
          <w:lang w:val="en-GB"/>
        </w:rPr>
        <w:t xml:space="preserve">On the other hand, all </w:t>
      </w:r>
      <w:r w:rsidR="00680C90" w:rsidRPr="00917839">
        <w:rPr>
          <w:rFonts w:ascii="Arial" w:hAnsi="Arial" w:cs="Arial"/>
          <w:lang w:val="en-GB"/>
        </w:rPr>
        <w:t>the Nursery and Primary c</w:t>
      </w:r>
      <w:r w:rsidR="004E4504" w:rsidRPr="00917839">
        <w:rPr>
          <w:rFonts w:ascii="Arial" w:hAnsi="Arial" w:cs="Arial"/>
          <w:lang w:val="en-GB"/>
        </w:rPr>
        <w:t>lassrooms in all four Brussels S</w:t>
      </w:r>
      <w:r w:rsidR="00680C90" w:rsidRPr="00917839">
        <w:rPr>
          <w:rFonts w:ascii="Arial" w:hAnsi="Arial" w:cs="Arial"/>
          <w:lang w:val="en-GB"/>
        </w:rPr>
        <w:t>chools are full</w:t>
      </w:r>
      <w:r w:rsidR="00696A04" w:rsidRPr="00917839">
        <w:rPr>
          <w:rFonts w:ascii="Arial" w:hAnsi="Arial" w:cs="Arial"/>
          <w:lang w:val="en-GB"/>
        </w:rPr>
        <w:t xml:space="preserve"> to capacity.</w:t>
      </w:r>
    </w:p>
    <w:p w:rsidR="007A535A" w:rsidRPr="00917839" w:rsidRDefault="007A535A" w:rsidP="00680C90">
      <w:pPr>
        <w:rPr>
          <w:lang w:val="en-GB"/>
        </w:rPr>
      </w:pPr>
    </w:p>
    <w:tbl>
      <w:tblPr>
        <w:tblW w:w="8765" w:type="dxa"/>
        <w:tblInd w:w="93" w:type="dxa"/>
        <w:tblLook w:val="04A0" w:firstRow="1" w:lastRow="0" w:firstColumn="1" w:lastColumn="0" w:noHBand="0" w:noVBand="1"/>
      </w:tblPr>
      <w:tblGrid>
        <w:gridCol w:w="1060"/>
        <w:gridCol w:w="1365"/>
        <w:gridCol w:w="1820"/>
        <w:gridCol w:w="1580"/>
        <w:gridCol w:w="1561"/>
        <w:gridCol w:w="1379"/>
      </w:tblGrid>
      <w:tr w:rsidR="00917839" w:rsidRPr="00917839" w:rsidTr="007A535A">
        <w:trPr>
          <w:trHeight w:val="300"/>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535A" w:rsidRPr="00917839" w:rsidRDefault="007A535A" w:rsidP="007A535A">
            <w:pPr>
              <w:jc w:val="center"/>
              <w:rPr>
                <w:rFonts w:ascii="Arial" w:eastAsia="Times New Roman" w:hAnsi="Arial" w:cs="Arial"/>
                <w:b/>
                <w:bCs/>
                <w:lang w:val="en-GB"/>
              </w:rPr>
            </w:pPr>
            <w:r w:rsidRPr="00917839">
              <w:rPr>
                <w:rFonts w:ascii="Arial" w:eastAsia="Times New Roman" w:hAnsi="Arial" w:cs="Arial"/>
                <w:b/>
                <w:bCs/>
                <w:lang w:val="en-GB"/>
              </w:rPr>
              <w:t>Cycle</w:t>
            </w:r>
          </w:p>
        </w:tc>
        <w:tc>
          <w:tcPr>
            <w:tcW w:w="1365" w:type="dxa"/>
            <w:tcBorders>
              <w:top w:val="single" w:sz="4" w:space="0" w:color="auto"/>
              <w:left w:val="nil"/>
              <w:bottom w:val="single" w:sz="4" w:space="0" w:color="auto"/>
              <w:right w:val="single" w:sz="4" w:space="0" w:color="auto"/>
            </w:tcBorders>
            <w:shd w:val="clear" w:color="000000" w:fill="FFFFFF"/>
            <w:noWrap/>
            <w:vAlign w:val="center"/>
            <w:hideMark/>
          </w:tcPr>
          <w:p w:rsidR="007A535A" w:rsidRPr="00917839" w:rsidRDefault="002A51A2" w:rsidP="007A535A">
            <w:pPr>
              <w:ind w:right="-171"/>
              <w:jc w:val="center"/>
              <w:rPr>
                <w:rFonts w:ascii="Arial" w:eastAsia="Times New Roman" w:hAnsi="Arial" w:cs="Arial"/>
                <w:b/>
                <w:bCs/>
                <w:lang w:val="en-GB"/>
              </w:rPr>
            </w:pPr>
            <w:r w:rsidRPr="00917839">
              <w:rPr>
                <w:rFonts w:ascii="Arial" w:eastAsia="Times New Roman" w:hAnsi="Arial" w:cs="Arial"/>
                <w:b/>
                <w:lang w:val="en-GB"/>
              </w:rPr>
              <w:t>Brussels I</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7A535A" w:rsidRPr="00917839" w:rsidRDefault="002A51A2" w:rsidP="007A535A">
            <w:pPr>
              <w:jc w:val="center"/>
              <w:rPr>
                <w:rFonts w:ascii="Arial" w:eastAsia="Times New Roman" w:hAnsi="Arial" w:cs="Arial"/>
                <w:b/>
                <w:bCs/>
                <w:lang w:val="en-GB"/>
              </w:rPr>
            </w:pPr>
            <w:r w:rsidRPr="00917839">
              <w:rPr>
                <w:rFonts w:ascii="Arial" w:eastAsia="Times New Roman" w:hAnsi="Arial" w:cs="Arial"/>
                <w:b/>
                <w:lang w:val="en-GB"/>
              </w:rPr>
              <w:t>Brussels II</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7A535A" w:rsidRPr="00917839" w:rsidRDefault="002A51A2" w:rsidP="007A535A">
            <w:pPr>
              <w:jc w:val="center"/>
              <w:rPr>
                <w:rFonts w:ascii="Arial" w:eastAsia="Times New Roman" w:hAnsi="Arial" w:cs="Arial"/>
                <w:b/>
                <w:bCs/>
                <w:lang w:val="en-GB"/>
              </w:rPr>
            </w:pPr>
            <w:r w:rsidRPr="00917839">
              <w:rPr>
                <w:rFonts w:ascii="Arial" w:eastAsia="Times New Roman" w:hAnsi="Arial" w:cs="Arial"/>
                <w:b/>
                <w:lang w:val="en-GB"/>
              </w:rPr>
              <w:t>Brussels III</w:t>
            </w:r>
          </w:p>
        </w:tc>
        <w:tc>
          <w:tcPr>
            <w:tcW w:w="1561" w:type="dxa"/>
            <w:tcBorders>
              <w:top w:val="single" w:sz="4" w:space="0" w:color="auto"/>
              <w:left w:val="nil"/>
              <w:bottom w:val="single" w:sz="4" w:space="0" w:color="auto"/>
              <w:right w:val="single" w:sz="4" w:space="0" w:color="auto"/>
            </w:tcBorders>
            <w:shd w:val="clear" w:color="000000" w:fill="FFFFFF"/>
            <w:noWrap/>
            <w:vAlign w:val="center"/>
            <w:hideMark/>
          </w:tcPr>
          <w:p w:rsidR="007A535A" w:rsidRPr="00917839" w:rsidRDefault="002A51A2" w:rsidP="007A535A">
            <w:pPr>
              <w:jc w:val="center"/>
              <w:rPr>
                <w:rFonts w:ascii="Arial" w:eastAsia="Times New Roman" w:hAnsi="Arial" w:cs="Arial"/>
                <w:b/>
                <w:bCs/>
                <w:lang w:val="en-GB"/>
              </w:rPr>
            </w:pPr>
            <w:r w:rsidRPr="00917839">
              <w:rPr>
                <w:rFonts w:ascii="Arial" w:eastAsia="Times New Roman" w:hAnsi="Arial" w:cs="Arial"/>
                <w:b/>
                <w:lang w:val="en-GB"/>
              </w:rPr>
              <w:t>Brussels IV</w:t>
            </w:r>
          </w:p>
        </w:tc>
        <w:tc>
          <w:tcPr>
            <w:tcW w:w="1379" w:type="dxa"/>
            <w:tcBorders>
              <w:top w:val="single" w:sz="4" w:space="0" w:color="auto"/>
              <w:left w:val="nil"/>
              <w:bottom w:val="single" w:sz="4" w:space="0" w:color="auto"/>
              <w:right w:val="single" w:sz="4" w:space="0" w:color="auto"/>
            </w:tcBorders>
            <w:shd w:val="clear" w:color="000000" w:fill="FFFFFF"/>
            <w:noWrap/>
            <w:vAlign w:val="center"/>
            <w:hideMark/>
          </w:tcPr>
          <w:p w:rsidR="007A535A" w:rsidRPr="00917839" w:rsidRDefault="007A535A" w:rsidP="007A535A">
            <w:pPr>
              <w:ind w:left="-5"/>
              <w:jc w:val="center"/>
              <w:rPr>
                <w:rFonts w:ascii="Arial" w:eastAsia="Times New Roman" w:hAnsi="Arial" w:cs="Arial"/>
                <w:b/>
                <w:bCs/>
                <w:lang w:val="en-GB"/>
              </w:rPr>
            </w:pPr>
            <w:r w:rsidRPr="00917839">
              <w:rPr>
                <w:rFonts w:ascii="Arial" w:eastAsia="Times New Roman" w:hAnsi="Arial" w:cs="Arial"/>
                <w:b/>
                <w:bCs/>
                <w:lang w:val="en-GB"/>
              </w:rPr>
              <w:t>Total</w:t>
            </w:r>
          </w:p>
        </w:tc>
      </w:tr>
      <w:tr w:rsidR="00917839" w:rsidRPr="00917839" w:rsidTr="007A535A">
        <w:trPr>
          <w:trHeight w:val="300"/>
        </w:trPr>
        <w:tc>
          <w:tcPr>
            <w:tcW w:w="1060" w:type="dxa"/>
            <w:tcBorders>
              <w:top w:val="nil"/>
              <w:left w:val="single" w:sz="4" w:space="0" w:color="auto"/>
              <w:bottom w:val="single" w:sz="4" w:space="0" w:color="auto"/>
              <w:right w:val="single" w:sz="4" w:space="0" w:color="auto"/>
            </w:tcBorders>
            <w:shd w:val="clear" w:color="000000" w:fill="FFFFFF"/>
            <w:vAlign w:val="center"/>
            <w:hideMark/>
          </w:tcPr>
          <w:p w:rsidR="007A535A" w:rsidRPr="00917839" w:rsidRDefault="007A535A" w:rsidP="007A535A">
            <w:pPr>
              <w:jc w:val="center"/>
              <w:rPr>
                <w:rFonts w:ascii="Arial" w:eastAsia="Times New Roman" w:hAnsi="Arial" w:cs="Arial"/>
                <w:b/>
                <w:bCs/>
                <w:lang w:val="en-GB"/>
              </w:rPr>
            </w:pPr>
            <w:r w:rsidRPr="00917839">
              <w:rPr>
                <w:rFonts w:ascii="Arial" w:eastAsia="Times New Roman" w:hAnsi="Arial" w:cs="Arial"/>
                <w:b/>
                <w:bCs/>
                <w:lang w:val="en-GB"/>
              </w:rPr>
              <w:t>N</w:t>
            </w:r>
          </w:p>
        </w:tc>
        <w:tc>
          <w:tcPr>
            <w:tcW w:w="1365"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7A535A">
            <w:pPr>
              <w:jc w:val="right"/>
              <w:rPr>
                <w:rFonts w:ascii="Arial" w:eastAsia="Times New Roman" w:hAnsi="Arial" w:cs="Arial"/>
                <w:lang w:val="en-GB"/>
              </w:rPr>
            </w:pPr>
            <w:r w:rsidRPr="00917839">
              <w:rPr>
                <w:rFonts w:ascii="Arial" w:eastAsia="Times New Roman" w:hAnsi="Arial" w:cs="Arial"/>
                <w:lang w:val="en-GB"/>
              </w:rPr>
              <w:t>339</w:t>
            </w:r>
          </w:p>
        </w:tc>
        <w:tc>
          <w:tcPr>
            <w:tcW w:w="1820"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26</w:t>
            </w:r>
            <w:r w:rsidR="002A4C79" w:rsidRPr="00917839">
              <w:rPr>
                <w:rFonts w:ascii="Arial" w:eastAsia="Times New Roman" w:hAnsi="Arial" w:cs="Arial"/>
                <w:lang w:val="en-GB"/>
              </w:rPr>
              <w:t>9</w:t>
            </w:r>
          </w:p>
        </w:tc>
        <w:tc>
          <w:tcPr>
            <w:tcW w:w="1580"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29</w:t>
            </w:r>
            <w:r w:rsidR="002A4C79" w:rsidRPr="00917839">
              <w:rPr>
                <w:rFonts w:ascii="Arial" w:eastAsia="Times New Roman" w:hAnsi="Arial" w:cs="Arial"/>
                <w:lang w:val="en-GB"/>
              </w:rPr>
              <w:t>8</w:t>
            </w:r>
          </w:p>
        </w:tc>
        <w:tc>
          <w:tcPr>
            <w:tcW w:w="1561"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7A535A">
            <w:pPr>
              <w:jc w:val="right"/>
              <w:rPr>
                <w:rFonts w:ascii="Arial" w:eastAsia="Times New Roman" w:hAnsi="Arial" w:cs="Arial"/>
                <w:lang w:val="en-GB"/>
              </w:rPr>
            </w:pPr>
            <w:r w:rsidRPr="00917839">
              <w:rPr>
                <w:rFonts w:ascii="Arial" w:eastAsia="Times New Roman" w:hAnsi="Arial" w:cs="Arial"/>
                <w:lang w:val="en-GB"/>
              </w:rPr>
              <w:t>297</w:t>
            </w:r>
          </w:p>
        </w:tc>
        <w:tc>
          <w:tcPr>
            <w:tcW w:w="1379"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120</w:t>
            </w:r>
            <w:r w:rsidR="002A4C79" w:rsidRPr="00917839">
              <w:rPr>
                <w:rFonts w:ascii="Arial" w:eastAsia="Times New Roman" w:hAnsi="Arial" w:cs="Arial"/>
                <w:lang w:val="en-GB"/>
              </w:rPr>
              <w:t>3</w:t>
            </w:r>
          </w:p>
        </w:tc>
      </w:tr>
      <w:tr w:rsidR="00917839" w:rsidRPr="00917839" w:rsidTr="007A535A">
        <w:trPr>
          <w:trHeight w:val="300"/>
        </w:trPr>
        <w:tc>
          <w:tcPr>
            <w:tcW w:w="1060" w:type="dxa"/>
            <w:tcBorders>
              <w:top w:val="nil"/>
              <w:left w:val="single" w:sz="4" w:space="0" w:color="auto"/>
              <w:bottom w:val="single" w:sz="4" w:space="0" w:color="auto"/>
              <w:right w:val="single" w:sz="4" w:space="0" w:color="auto"/>
            </w:tcBorders>
            <w:shd w:val="clear" w:color="000000" w:fill="FFFFFF"/>
            <w:vAlign w:val="center"/>
            <w:hideMark/>
          </w:tcPr>
          <w:p w:rsidR="007A535A" w:rsidRPr="00917839" w:rsidRDefault="007A535A" w:rsidP="007A535A">
            <w:pPr>
              <w:jc w:val="center"/>
              <w:rPr>
                <w:rFonts w:ascii="Arial" w:eastAsia="Times New Roman" w:hAnsi="Arial" w:cs="Arial"/>
                <w:b/>
                <w:bCs/>
                <w:lang w:val="en-GB"/>
              </w:rPr>
            </w:pPr>
            <w:r w:rsidRPr="00917839">
              <w:rPr>
                <w:rFonts w:ascii="Arial" w:eastAsia="Times New Roman" w:hAnsi="Arial" w:cs="Arial"/>
                <w:b/>
                <w:bCs/>
                <w:lang w:val="en-GB"/>
              </w:rPr>
              <w:t>P</w:t>
            </w:r>
          </w:p>
        </w:tc>
        <w:tc>
          <w:tcPr>
            <w:tcW w:w="1365"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118</w:t>
            </w:r>
            <w:r w:rsidR="002A4C79" w:rsidRPr="00917839">
              <w:rPr>
                <w:rFonts w:ascii="Arial" w:eastAsia="Times New Roman" w:hAnsi="Arial" w:cs="Arial"/>
                <w:lang w:val="en-GB"/>
              </w:rPr>
              <w:t>3</w:t>
            </w:r>
          </w:p>
        </w:tc>
        <w:tc>
          <w:tcPr>
            <w:tcW w:w="1820"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103</w:t>
            </w:r>
            <w:r w:rsidR="002A4C79" w:rsidRPr="00917839">
              <w:rPr>
                <w:rFonts w:ascii="Arial" w:eastAsia="Times New Roman" w:hAnsi="Arial" w:cs="Arial"/>
                <w:lang w:val="en-GB"/>
              </w:rPr>
              <w:t>7</w:t>
            </w:r>
          </w:p>
        </w:tc>
        <w:tc>
          <w:tcPr>
            <w:tcW w:w="1580"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102</w:t>
            </w:r>
            <w:r w:rsidR="002A4C79" w:rsidRPr="00917839">
              <w:rPr>
                <w:rFonts w:ascii="Arial" w:eastAsia="Times New Roman" w:hAnsi="Arial" w:cs="Arial"/>
                <w:lang w:val="en-GB"/>
              </w:rPr>
              <w:t>6</w:t>
            </w:r>
          </w:p>
        </w:tc>
        <w:tc>
          <w:tcPr>
            <w:tcW w:w="1561"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7A535A">
            <w:pPr>
              <w:jc w:val="right"/>
              <w:rPr>
                <w:rFonts w:ascii="Arial" w:eastAsia="Times New Roman" w:hAnsi="Arial" w:cs="Arial"/>
                <w:lang w:val="en-GB"/>
              </w:rPr>
            </w:pPr>
            <w:r w:rsidRPr="00917839">
              <w:rPr>
                <w:rFonts w:ascii="Arial" w:eastAsia="Times New Roman" w:hAnsi="Arial" w:cs="Arial"/>
                <w:lang w:val="en-GB"/>
              </w:rPr>
              <w:t>1015</w:t>
            </w:r>
          </w:p>
        </w:tc>
        <w:tc>
          <w:tcPr>
            <w:tcW w:w="1379"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42</w:t>
            </w:r>
            <w:r w:rsidR="002A4C79" w:rsidRPr="00917839">
              <w:rPr>
                <w:rFonts w:ascii="Arial" w:eastAsia="Times New Roman" w:hAnsi="Arial" w:cs="Arial"/>
                <w:lang w:val="en-GB"/>
              </w:rPr>
              <w:t>61</w:t>
            </w:r>
          </w:p>
        </w:tc>
      </w:tr>
      <w:tr w:rsidR="00917839" w:rsidRPr="00917839" w:rsidTr="007A535A">
        <w:trPr>
          <w:trHeight w:val="300"/>
        </w:trPr>
        <w:tc>
          <w:tcPr>
            <w:tcW w:w="1060" w:type="dxa"/>
            <w:tcBorders>
              <w:top w:val="nil"/>
              <w:left w:val="single" w:sz="4" w:space="0" w:color="auto"/>
              <w:bottom w:val="single" w:sz="4" w:space="0" w:color="auto"/>
              <w:right w:val="single" w:sz="4" w:space="0" w:color="auto"/>
            </w:tcBorders>
            <w:shd w:val="clear" w:color="000000" w:fill="FFFFFF"/>
            <w:vAlign w:val="center"/>
            <w:hideMark/>
          </w:tcPr>
          <w:p w:rsidR="007A535A" w:rsidRPr="00917839" w:rsidRDefault="007A535A" w:rsidP="007A535A">
            <w:pPr>
              <w:jc w:val="center"/>
              <w:rPr>
                <w:rFonts w:ascii="Arial" w:eastAsia="Times New Roman" w:hAnsi="Arial" w:cs="Arial"/>
                <w:b/>
                <w:bCs/>
                <w:lang w:val="en-GB"/>
              </w:rPr>
            </w:pPr>
            <w:r w:rsidRPr="00917839">
              <w:rPr>
                <w:rFonts w:ascii="Arial" w:eastAsia="Times New Roman" w:hAnsi="Arial" w:cs="Arial"/>
                <w:b/>
                <w:bCs/>
                <w:lang w:val="en-GB"/>
              </w:rPr>
              <w:t>S</w:t>
            </w:r>
          </w:p>
        </w:tc>
        <w:tc>
          <w:tcPr>
            <w:tcW w:w="1365"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7A535A">
            <w:pPr>
              <w:jc w:val="right"/>
              <w:rPr>
                <w:rFonts w:ascii="Arial" w:eastAsia="Times New Roman" w:hAnsi="Arial" w:cs="Arial"/>
                <w:lang w:val="en-GB"/>
              </w:rPr>
            </w:pPr>
            <w:r w:rsidRPr="00917839">
              <w:rPr>
                <w:rFonts w:ascii="Arial" w:eastAsia="Times New Roman" w:hAnsi="Arial" w:cs="Arial"/>
                <w:lang w:val="en-GB"/>
              </w:rPr>
              <w:t>1755</w:t>
            </w:r>
          </w:p>
        </w:tc>
        <w:tc>
          <w:tcPr>
            <w:tcW w:w="1820"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7A535A">
            <w:pPr>
              <w:jc w:val="right"/>
              <w:rPr>
                <w:rFonts w:ascii="Arial" w:eastAsia="Times New Roman" w:hAnsi="Arial" w:cs="Arial"/>
                <w:lang w:val="en-GB"/>
              </w:rPr>
            </w:pPr>
            <w:r w:rsidRPr="00917839">
              <w:rPr>
                <w:rFonts w:ascii="Arial" w:eastAsia="Times New Roman" w:hAnsi="Arial" w:cs="Arial"/>
                <w:lang w:val="en-GB"/>
              </w:rPr>
              <w:t>1655</w:t>
            </w:r>
          </w:p>
        </w:tc>
        <w:tc>
          <w:tcPr>
            <w:tcW w:w="1580"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7A535A">
            <w:pPr>
              <w:jc w:val="right"/>
              <w:rPr>
                <w:rFonts w:ascii="Arial" w:eastAsia="Times New Roman" w:hAnsi="Arial" w:cs="Arial"/>
                <w:lang w:val="en-GB"/>
              </w:rPr>
            </w:pPr>
            <w:r w:rsidRPr="00917839">
              <w:rPr>
                <w:rFonts w:ascii="Arial" w:eastAsia="Times New Roman" w:hAnsi="Arial" w:cs="Arial"/>
                <w:lang w:val="en-GB"/>
              </w:rPr>
              <w:t>1584</w:t>
            </w:r>
          </w:p>
        </w:tc>
        <w:tc>
          <w:tcPr>
            <w:tcW w:w="1561"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9</w:t>
            </w:r>
            <w:r w:rsidR="002A4C79" w:rsidRPr="00917839">
              <w:rPr>
                <w:rFonts w:ascii="Arial" w:eastAsia="Times New Roman" w:hAnsi="Arial" w:cs="Arial"/>
                <w:lang w:val="en-GB"/>
              </w:rPr>
              <w:t>48</w:t>
            </w:r>
          </w:p>
        </w:tc>
        <w:tc>
          <w:tcPr>
            <w:tcW w:w="1379"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594</w:t>
            </w:r>
            <w:r w:rsidR="002A4C79" w:rsidRPr="00917839">
              <w:rPr>
                <w:rFonts w:ascii="Arial" w:eastAsia="Times New Roman" w:hAnsi="Arial" w:cs="Arial"/>
                <w:lang w:val="en-GB"/>
              </w:rPr>
              <w:t>2</w:t>
            </w:r>
          </w:p>
        </w:tc>
      </w:tr>
      <w:tr w:rsidR="00917839" w:rsidRPr="00917839" w:rsidTr="007A535A">
        <w:trPr>
          <w:trHeight w:val="300"/>
        </w:trPr>
        <w:tc>
          <w:tcPr>
            <w:tcW w:w="1060" w:type="dxa"/>
            <w:tcBorders>
              <w:top w:val="nil"/>
              <w:left w:val="single" w:sz="4" w:space="0" w:color="auto"/>
              <w:bottom w:val="single" w:sz="4" w:space="0" w:color="auto"/>
              <w:right w:val="single" w:sz="4" w:space="0" w:color="auto"/>
            </w:tcBorders>
            <w:shd w:val="clear" w:color="000000" w:fill="FFFFFF"/>
            <w:vAlign w:val="center"/>
            <w:hideMark/>
          </w:tcPr>
          <w:p w:rsidR="007A535A" w:rsidRPr="00917839" w:rsidRDefault="007A535A" w:rsidP="007A535A">
            <w:pPr>
              <w:jc w:val="center"/>
              <w:rPr>
                <w:rFonts w:ascii="Arial" w:eastAsia="Times New Roman" w:hAnsi="Arial" w:cs="Arial"/>
                <w:b/>
                <w:bCs/>
                <w:lang w:val="en-GB"/>
              </w:rPr>
            </w:pPr>
            <w:r w:rsidRPr="00917839">
              <w:rPr>
                <w:rFonts w:ascii="Arial" w:eastAsia="Times New Roman" w:hAnsi="Arial" w:cs="Arial"/>
                <w:b/>
                <w:bCs/>
                <w:lang w:val="en-GB"/>
              </w:rPr>
              <w:t>Total</w:t>
            </w:r>
          </w:p>
        </w:tc>
        <w:tc>
          <w:tcPr>
            <w:tcW w:w="1365"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327</w:t>
            </w:r>
            <w:r w:rsidR="002A4C79" w:rsidRPr="00917839">
              <w:rPr>
                <w:rFonts w:ascii="Arial" w:eastAsia="Times New Roman" w:hAnsi="Arial" w:cs="Arial"/>
                <w:lang w:val="en-GB"/>
              </w:rPr>
              <w:t>7</w:t>
            </w:r>
          </w:p>
        </w:tc>
        <w:tc>
          <w:tcPr>
            <w:tcW w:w="1820"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2</w:t>
            </w:r>
            <w:r w:rsidR="008D321B" w:rsidRPr="00917839">
              <w:rPr>
                <w:rFonts w:ascii="Arial" w:eastAsia="Times New Roman" w:hAnsi="Arial" w:cs="Arial"/>
                <w:lang w:val="en-GB"/>
              </w:rPr>
              <w:t>96</w:t>
            </w:r>
            <w:r w:rsidR="002A4C79" w:rsidRPr="00917839">
              <w:rPr>
                <w:rFonts w:ascii="Arial" w:eastAsia="Times New Roman" w:hAnsi="Arial" w:cs="Arial"/>
                <w:lang w:val="en-GB"/>
              </w:rPr>
              <w:t>1</w:t>
            </w:r>
          </w:p>
        </w:tc>
        <w:tc>
          <w:tcPr>
            <w:tcW w:w="1580"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290</w:t>
            </w:r>
            <w:r w:rsidR="002A4C79" w:rsidRPr="00917839">
              <w:rPr>
                <w:rFonts w:ascii="Arial" w:eastAsia="Times New Roman" w:hAnsi="Arial" w:cs="Arial"/>
                <w:lang w:val="en-GB"/>
              </w:rPr>
              <w:t>8</w:t>
            </w:r>
          </w:p>
        </w:tc>
        <w:tc>
          <w:tcPr>
            <w:tcW w:w="1561"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226</w:t>
            </w:r>
            <w:r w:rsidR="002A4C79" w:rsidRPr="00917839">
              <w:rPr>
                <w:rFonts w:ascii="Arial" w:eastAsia="Times New Roman" w:hAnsi="Arial" w:cs="Arial"/>
                <w:lang w:val="en-GB"/>
              </w:rPr>
              <w:t>0</w:t>
            </w:r>
          </w:p>
        </w:tc>
        <w:tc>
          <w:tcPr>
            <w:tcW w:w="1379" w:type="dxa"/>
            <w:tcBorders>
              <w:top w:val="nil"/>
              <w:left w:val="nil"/>
              <w:bottom w:val="single" w:sz="4" w:space="0" w:color="auto"/>
              <w:right w:val="single" w:sz="4" w:space="0" w:color="auto"/>
            </w:tcBorders>
            <w:shd w:val="clear" w:color="000000" w:fill="FFFFFF"/>
            <w:noWrap/>
            <w:vAlign w:val="center"/>
            <w:hideMark/>
          </w:tcPr>
          <w:p w:rsidR="007A535A" w:rsidRPr="00917839" w:rsidRDefault="007A535A" w:rsidP="002A4C79">
            <w:pPr>
              <w:jc w:val="right"/>
              <w:rPr>
                <w:rFonts w:ascii="Arial" w:eastAsia="Times New Roman" w:hAnsi="Arial" w:cs="Arial"/>
                <w:lang w:val="en-GB"/>
              </w:rPr>
            </w:pPr>
            <w:r w:rsidRPr="00917839">
              <w:rPr>
                <w:rFonts w:ascii="Arial" w:eastAsia="Times New Roman" w:hAnsi="Arial" w:cs="Arial"/>
                <w:lang w:val="en-GB"/>
              </w:rPr>
              <w:t>1140</w:t>
            </w:r>
            <w:r w:rsidR="002A4C79" w:rsidRPr="00917839">
              <w:rPr>
                <w:rFonts w:ascii="Arial" w:eastAsia="Times New Roman" w:hAnsi="Arial" w:cs="Arial"/>
                <w:lang w:val="en-GB"/>
              </w:rPr>
              <w:t>6</w:t>
            </w:r>
          </w:p>
        </w:tc>
      </w:tr>
    </w:tbl>
    <w:p w:rsidR="007A535A" w:rsidRPr="00917839" w:rsidRDefault="007A535A" w:rsidP="00680C90">
      <w:pPr>
        <w:rPr>
          <w:lang w:val="en-GB"/>
        </w:rPr>
      </w:pPr>
    </w:p>
    <w:p w:rsidR="007A535A" w:rsidRPr="00917839" w:rsidRDefault="00696A04" w:rsidP="0055676D">
      <w:pPr>
        <w:spacing w:line="276" w:lineRule="auto"/>
        <w:jc w:val="both"/>
        <w:rPr>
          <w:rFonts w:ascii="Arial" w:hAnsi="Arial" w:cs="Arial"/>
          <w:b/>
          <w:bCs/>
          <w:lang w:val="en-GB"/>
        </w:rPr>
      </w:pPr>
      <w:r w:rsidRPr="00917839">
        <w:rPr>
          <w:rFonts w:ascii="Arial" w:hAnsi="Arial" w:cs="Arial"/>
          <w:lang w:val="en-GB"/>
        </w:rPr>
        <w:t>It is absolutely essential</w:t>
      </w:r>
      <w:r w:rsidR="007A535A" w:rsidRPr="00917839">
        <w:rPr>
          <w:rFonts w:ascii="Arial" w:hAnsi="Arial" w:cs="Arial"/>
          <w:lang w:val="en-GB"/>
        </w:rPr>
        <w:t xml:space="preserve"> to have additional Nursery and Primary i</w:t>
      </w:r>
      <w:r w:rsidRPr="00917839">
        <w:rPr>
          <w:rFonts w:ascii="Arial" w:hAnsi="Arial" w:cs="Arial"/>
          <w:lang w:val="en-GB"/>
        </w:rPr>
        <w:t xml:space="preserve">nfrastructure starting from 1 September </w:t>
      </w:r>
      <w:r w:rsidR="007A535A" w:rsidRPr="00917839">
        <w:rPr>
          <w:rFonts w:ascii="Arial" w:hAnsi="Arial" w:cs="Arial"/>
          <w:lang w:val="en-GB"/>
        </w:rPr>
        <w:t>2015.</w:t>
      </w:r>
    </w:p>
    <w:p w:rsidR="007A535A" w:rsidRPr="00917839" w:rsidRDefault="007A535A" w:rsidP="0055676D">
      <w:pPr>
        <w:spacing w:line="276" w:lineRule="auto"/>
        <w:jc w:val="both"/>
        <w:rPr>
          <w:rFonts w:ascii="Arial" w:hAnsi="Arial" w:cs="Arial"/>
          <w:b/>
          <w:bCs/>
          <w:lang w:val="en-GB"/>
        </w:rPr>
      </w:pPr>
    </w:p>
    <w:p w:rsidR="002A51A2" w:rsidRPr="00917839" w:rsidRDefault="002A51A2" w:rsidP="0055676D">
      <w:pPr>
        <w:spacing w:line="276" w:lineRule="auto"/>
        <w:jc w:val="both"/>
        <w:rPr>
          <w:rFonts w:ascii="Arial" w:hAnsi="Arial" w:cs="Arial"/>
          <w:b/>
          <w:bCs/>
          <w:lang w:val="en-GB"/>
        </w:rPr>
      </w:pPr>
    </w:p>
    <w:p w:rsidR="00F960D5" w:rsidRPr="00917839" w:rsidRDefault="001F3D93" w:rsidP="0055676D">
      <w:pPr>
        <w:pStyle w:val="ListParagraph"/>
        <w:numPr>
          <w:ilvl w:val="0"/>
          <w:numId w:val="20"/>
        </w:numPr>
        <w:spacing w:line="276" w:lineRule="auto"/>
        <w:jc w:val="both"/>
        <w:rPr>
          <w:rFonts w:ascii="Arial" w:hAnsi="Arial" w:cs="Arial"/>
          <w:b/>
          <w:bCs/>
          <w:u w:val="single"/>
          <w:lang w:val="en-GB"/>
        </w:rPr>
      </w:pPr>
      <w:r w:rsidRPr="00917839">
        <w:rPr>
          <w:rFonts w:ascii="Arial" w:hAnsi="Arial" w:cs="Arial"/>
          <w:b/>
          <w:bCs/>
          <w:u w:val="single"/>
          <w:lang w:val="en-GB"/>
        </w:rPr>
        <w:t>INFRASTRUCTURE SI</w:t>
      </w:r>
      <w:r w:rsidR="00696A04" w:rsidRPr="00917839">
        <w:rPr>
          <w:rFonts w:ascii="Arial" w:hAnsi="Arial" w:cs="Arial"/>
          <w:b/>
          <w:bCs/>
          <w:u w:val="single"/>
          <w:lang w:val="en-GB"/>
        </w:rPr>
        <w:t>TUATION IN THE BRUSSELS SCHOOLS: C</w:t>
      </w:r>
      <w:r w:rsidRPr="00917839">
        <w:rPr>
          <w:rFonts w:ascii="Arial" w:hAnsi="Arial" w:cs="Arial"/>
          <w:b/>
          <w:bCs/>
          <w:u w:val="single"/>
          <w:lang w:val="en-GB"/>
        </w:rPr>
        <w:t>onclusions and recommendations of the Brussels Steering Committee</w:t>
      </w:r>
    </w:p>
    <w:p w:rsidR="001F3D93" w:rsidRPr="00917839" w:rsidRDefault="001F3D93" w:rsidP="0055676D">
      <w:pPr>
        <w:spacing w:line="276" w:lineRule="auto"/>
        <w:jc w:val="both"/>
        <w:rPr>
          <w:rFonts w:ascii="Arial" w:hAnsi="Arial" w:cs="Arial"/>
          <w:lang w:val="en-GB"/>
        </w:rPr>
      </w:pPr>
    </w:p>
    <w:p w:rsidR="00F960D5" w:rsidRPr="00917839" w:rsidRDefault="00F960D5" w:rsidP="0055676D">
      <w:pPr>
        <w:spacing w:line="276" w:lineRule="auto"/>
        <w:jc w:val="both"/>
        <w:rPr>
          <w:rFonts w:ascii="Arial" w:hAnsi="Arial" w:cs="Arial"/>
          <w:lang w:val="en-GB"/>
        </w:rPr>
      </w:pPr>
      <w:r w:rsidRPr="00917839">
        <w:rPr>
          <w:rFonts w:ascii="Arial" w:hAnsi="Arial" w:cs="Arial"/>
          <w:lang w:val="en-GB"/>
        </w:rPr>
        <w:t>The infrastructure situation in the B</w:t>
      </w:r>
      <w:r w:rsidR="00696A04" w:rsidRPr="00917839">
        <w:rPr>
          <w:rFonts w:ascii="Arial" w:hAnsi="Arial" w:cs="Arial"/>
          <w:lang w:val="en-GB"/>
        </w:rPr>
        <w:t>russels Schools was discussed at</w:t>
      </w:r>
      <w:r w:rsidRPr="00917839">
        <w:rPr>
          <w:rFonts w:ascii="Arial" w:hAnsi="Arial" w:cs="Arial"/>
          <w:lang w:val="en-GB"/>
        </w:rPr>
        <w:t xml:space="preserve"> the Brussels Steering Committee</w:t>
      </w:r>
      <w:r w:rsidR="00696A04" w:rsidRPr="00917839">
        <w:rPr>
          <w:rFonts w:ascii="Arial" w:hAnsi="Arial" w:cs="Arial"/>
          <w:lang w:val="en-GB"/>
        </w:rPr>
        <w:t>’s</w:t>
      </w:r>
      <w:r w:rsidRPr="00917839">
        <w:rPr>
          <w:rFonts w:ascii="Arial" w:hAnsi="Arial" w:cs="Arial"/>
          <w:lang w:val="en-GB"/>
        </w:rPr>
        <w:t xml:space="preserve"> meeting on </w:t>
      </w:r>
      <w:r w:rsidR="00696A04" w:rsidRPr="00917839">
        <w:rPr>
          <w:rFonts w:ascii="Arial" w:hAnsi="Arial" w:cs="Arial"/>
          <w:lang w:val="en-GB"/>
        </w:rPr>
        <w:t>14</w:t>
      </w:r>
      <w:r w:rsidRPr="00917839">
        <w:rPr>
          <w:rFonts w:ascii="Arial" w:hAnsi="Arial" w:cs="Arial"/>
          <w:lang w:val="en-GB"/>
        </w:rPr>
        <w:t xml:space="preserve"> October. The main conclusions were </w:t>
      </w:r>
      <w:r w:rsidR="00696A04" w:rsidRPr="00917839">
        <w:rPr>
          <w:rFonts w:ascii="Arial" w:hAnsi="Arial" w:cs="Arial"/>
          <w:lang w:val="en-GB"/>
        </w:rPr>
        <w:t>as follows:</w:t>
      </w:r>
    </w:p>
    <w:p w:rsidR="00F960D5" w:rsidRPr="00917839" w:rsidRDefault="00F960D5" w:rsidP="0055676D">
      <w:pPr>
        <w:spacing w:line="276" w:lineRule="auto"/>
        <w:jc w:val="both"/>
        <w:rPr>
          <w:rFonts w:ascii="Arial" w:hAnsi="Arial" w:cs="Arial"/>
          <w:lang w:val="en-GB"/>
        </w:rPr>
      </w:pPr>
    </w:p>
    <w:p w:rsidR="00F960D5" w:rsidRPr="00917839" w:rsidRDefault="00F960D5" w:rsidP="0055676D">
      <w:pPr>
        <w:pStyle w:val="ListParagraph"/>
        <w:numPr>
          <w:ilvl w:val="0"/>
          <w:numId w:val="1"/>
        </w:numPr>
        <w:spacing w:line="276" w:lineRule="auto"/>
        <w:jc w:val="both"/>
        <w:rPr>
          <w:rFonts w:ascii="Arial" w:hAnsi="Arial" w:cs="Arial"/>
          <w:lang w:val="en-GB"/>
        </w:rPr>
      </w:pPr>
      <w:r w:rsidRPr="00917839">
        <w:rPr>
          <w:rFonts w:ascii="Arial" w:hAnsi="Arial" w:cs="Arial"/>
          <w:lang w:val="en-GB"/>
        </w:rPr>
        <w:t>The population in the European Schools in Brussels i</w:t>
      </w:r>
      <w:r w:rsidR="00CB0F41" w:rsidRPr="00917839">
        <w:rPr>
          <w:rFonts w:ascii="Arial" w:hAnsi="Arial" w:cs="Arial"/>
          <w:lang w:val="en-GB"/>
        </w:rPr>
        <w:t xml:space="preserve">ncreased </w:t>
      </w:r>
      <w:r w:rsidR="00696A04" w:rsidRPr="00917839">
        <w:rPr>
          <w:rFonts w:ascii="Arial" w:hAnsi="Arial" w:cs="Arial"/>
          <w:lang w:val="en-GB"/>
        </w:rPr>
        <w:t xml:space="preserve">by 429 pupils from last year, </w:t>
      </w:r>
      <w:r w:rsidRPr="00917839">
        <w:rPr>
          <w:rFonts w:ascii="Arial" w:hAnsi="Arial" w:cs="Arial"/>
          <w:lang w:val="en-GB"/>
        </w:rPr>
        <w:t>whic</w:t>
      </w:r>
      <w:r w:rsidR="00696A04" w:rsidRPr="00917839">
        <w:rPr>
          <w:rFonts w:ascii="Arial" w:hAnsi="Arial" w:cs="Arial"/>
          <w:lang w:val="en-GB"/>
        </w:rPr>
        <w:t>h is much more than in the past.</w:t>
      </w:r>
    </w:p>
    <w:p w:rsidR="00F960D5" w:rsidRPr="00917839" w:rsidRDefault="00F960D5" w:rsidP="0055676D">
      <w:pPr>
        <w:pStyle w:val="ListParagraph"/>
        <w:numPr>
          <w:ilvl w:val="0"/>
          <w:numId w:val="1"/>
        </w:numPr>
        <w:spacing w:before="120" w:after="120" w:line="276" w:lineRule="auto"/>
        <w:ind w:left="714" w:hanging="357"/>
        <w:jc w:val="both"/>
        <w:rPr>
          <w:rFonts w:ascii="Arial" w:hAnsi="Arial" w:cs="Arial"/>
          <w:lang w:val="en-GB"/>
        </w:rPr>
      </w:pPr>
      <w:r w:rsidRPr="00917839">
        <w:rPr>
          <w:rFonts w:ascii="Arial" w:hAnsi="Arial" w:cs="Arial"/>
          <w:lang w:val="en-GB"/>
        </w:rPr>
        <w:t xml:space="preserve">All the four Nursery </w:t>
      </w:r>
      <w:r w:rsidR="00E30B99" w:rsidRPr="00917839">
        <w:rPr>
          <w:rFonts w:ascii="Arial" w:hAnsi="Arial" w:cs="Arial"/>
          <w:lang w:val="en-GB"/>
        </w:rPr>
        <w:t>and Primary Schools are full but</w:t>
      </w:r>
      <w:r w:rsidRPr="00917839">
        <w:rPr>
          <w:rFonts w:ascii="Arial" w:hAnsi="Arial" w:cs="Arial"/>
          <w:lang w:val="en-GB"/>
        </w:rPr>
        <w:t xml:space="preserve"> there is still some space in the Secondary School of </w:t>
      </w:r>
      <w:r w:rsidR="00696A04" w:rsidRPr="00917839">
        <w:rPr>
          <w:rFonts w:ascii="Arial" w:hAnsi="Arial" w:cs="Arial"/>
          <w:lang w:val="en-GB"/>
        </w:rPr>
        <w:t xml:space="preserve">the </w:t>
      </w:r>
      <w:r w:rsidR="002A51A2" w:rsidRPr="00917839">
        <w:rPr>
          <w:rFonts w:ascii="Arial" w:eastAsia="Times New Roman" w:hAnsi="Arial" w:cs="Arial"/>
          <w:lang w:val="en-GB"/>
        </w:rPr>
        <w:t>Brussels IV School</w:t>
      </w:r>
      <w:r w:rsidR="00DF6A8A" w:rsidRPr="00917839">
        <w:rPr>
          <w:rFonts w:ascii="Arial" w:hAnsi="Arial" w:cs="Arial"/>
          <w:lang w:val="en-GB"/>
        </w:rPr>
        <w:t>.</w:t>
      </w:r>
    </w:p>
    <w:p w:rsidR="00F960D5" w:rsidRPr="00917839" w:rsidRDefault="00696A04" w:rsidP="0055676D">
      <w:pPr>
        <w:pStyle w:val="ListParagraph"/>
        <w:numPr>
          <w:ilvl w:val="0"/>
          <w:numId w:val="1"/>
        </w:numPr>
        <w:spacing w:line="276" w:lineRule="auto"/>
        <w:jc w:val="both"/>
        <w:rPr>
          <w:rFonts w:ascii="Arial" w:hAnsi="Arial" w:cs="Arial"/>
          <w:lang w:val="en-GB"/>
        </w:rPr>
      </w:pPr>
      <w:r w:rsidRPr="00917839">
        <w:rPr>
          <w:rFonts w:ascii="Arial" w:hAnsi="Arial" w:cs="Arial"/>
          <w:lang w:val="en-GB"/>
        </w:rPr>
        <w:t xml:space="preserve">The </w:t>
      </w:r>
      <w:proofErr w:type="spellStart"/>
      <w:r w:rsidRPr="00917839">
        <w:rPr>
          <w:rFonts w:ascii="Arial" w:hAnsi="Arial" w:cs="Arial"/>
          <w:i/>
          <w:lang w:val="en-GB"/>
        </w:rPr>
        <w:t>Ré</w:t>
      </w:r>
      <w:r w:rsidR="00F152E0" w:rsidRPr="00917839">
        <w:rPr>
          <w:rFonts w:ascii="Arial" w:hAnsi="Arial" w:cs="Arial"/>
          <w:i/>
          <w:lang w:val="en-GB"/>
        </w:rPr>
        <w:t>gie</w:t>
      </w:r>
      <w:proofErr w:type="spellEnd"/>
      <w:r w:rsidR="00F152E0" w:rsidRPr="00917839">
        <w:rPr>
          <w:rFonts w:ascii="Arial" w:hAnsi="Arial" w:cs="Arial"/>
          <w:i/>
          <w:lang w:val="en-GB"/>
        </w:rPr>
        <w:t xml:space="preserve"> des </w:t>
      </w:r>
      <w:proofErr w:type="spellStart"/>
      <w:r w:rsidR="00F152E0" w:rsidRPr="00917839">
        <w:rPr>
          <w:rFonts w:ascii="Arial" w:hAnsi="Arial" w:cs="Arial"/>
          <w:i/>
          <w:lang w:val="en-GB"/>
        </w:rPr>
        <w:t>Bâ</w:t>
      </w:r>
      <w:r w:rsidR="00F960D5" w:rsidRPr="00917839">
        <w:rPr>
          <w:rFonts w:ascii="Arial" w:hAnsi="Arial" w:cs="Arial"/>
          <w:i/>
          <w:lang w:val="en-GB"/>
        </w:rPr>
        <w:t>timents</w:t>
      </w:r>
      <w:proofErr w:type="spellEnd"/>
      <w:r w:rsidR="00C15115" w:rsidRPr="00917839">
        <w:rPr>
          <w:rFonts w:ascii="Arial" w:hAnsi="Arial" w:cs="Arial"/>
          <w:i/>
          <w:lang w:val="en-GB"/>
        </w:rPr>
        <w:t xml:space="preserve"> </w:t>
      </w:r>
      <w:r w:rsidRPr="00917839">
        <w:rPr>
          <w:rFonts w:ascii="Arial" w:hAnsi="Arial" w:cs="Arial"/>
          <w:lang w:val="en-GB"/>
        </w:rPr>
        <w:t xml:space="preserve">(Public Buildings Authority) </w:t>
      </w:r>
      <w:r w:rsidR="00F960D5" w:rsidRPr="00917839">
        <w:rPr>
          <w:rFonts w:ascii="Arial" w:hAnsi="Arial" w:cs="Arial"/>
          <w:lang w:val="en-GB"/>
        </w:rPr>
        <w:t xml:space="preserve">informed the </w:t>
      </w:r>
      <w:r w:rsidR="00E57239" w:rsidRPr="00917839">
        <w:rPr>
          <w:rFonts w:ascii="Arial" w:hAnsi="Arial" w:cs="Arial"/>
          <w:lang w:val="en-GB"/>
        </w:rPr>
        <w:t>meeting that</w:t>
      </w:r>
      <w:r w:rsidR="00F960D5" w:rsidRPr="00917839">
        <w:rPr>
          <w:rFonts w:ascii="Arial" w:hAnsi="Arial" w:cs="Arial"/>
          <w:lang w:val="en-GB"/>
        </w:rPr>
        <w:t xml:space="preserve"> renovation </w:t>
      </w:r>
      <w:r w:rsidRPr="00917839">
        <w:rPr>
          <w:rFonts w:ascii="Arial" w:hAnsi="Arial" w:cs="Arial"/>
          <w:lang w:val="en-GB"/>
        </w:rPr>
        <w:t>of the Fabiola Building at</w:t>
      </w:r>
      <w:r w:rsidR="00C15115" w:rsidRPr="00917839">
        <w:rPr>
          <w:rFonts w:ascii="Arial" w:hAnsi="Arial" w:cs="Arial"/>
          <w:lang w:val="en-GB"/>
        </w:rPr>
        <w:t xml:space="preserve"> </w:t>
      </w:r>
      <w:r w:rsidR="004E4504" w:rsidRPr="00917839">
        <w:rPr>
          <w:rFonts w:ascii="Arial" w:hAnsi="Arial" w:cs="Arial"/>
          <w:lang w:val="en-GB"/>
        </w:rPr>
        <w:t xml:space="preserve">the </w:t>
      </w:r>
      <w:r w:rsidR="002A51A2" w:rsidRPr="00917839">
        <w:rPr>
          <w:rFonts w:ascii="Arial" w:eastAsia="Times New Roman" w:hAnsi="Arial" w:cs="Arial"/>
          <w:lang w:val="en-GB"/>
        </w:rPr>
        <w:t>Brussels I</w:t>
      </w:r>
      <w:r w:rsidR="002A51A2" w:rsidRPr="00917839">
        <w:rPr>
          <w:rFonts w:ascii="Arial" w:hAnsi="Arial" w:cs="Arial"/>
          <w:lang w:val="en-GB"/>
        </w:rPr>
        <w:t xml:space="preserve"> School </w:t>
      </w:r>
      <w:r w:rsidR="00DF6A8A" w:rsidRPr="00917839">
        <w:rPr>
          <w:rFonts w:ascii="Arial" w:hAnsi="Arial" w:cs="Arial"/>
          <w:lang w:val="en-GB"/>
        </w:rPr>
        <w:t>will be finalis</w:t>
      </w:r>
      <w:r w:rsidR="00F960D5" w:rsidRPr="00917839">
        <w:rPr>
          <w:rFonts w:ascii="Arial" w:hAnsi="Arial" w:cs="Arial"/>
          <w:lang w:val="en-GB"/>
        </w:rPr>
        <w:t xml:space="preserve">ed in summer 2015 and </w:t>
      </w:r>
      <w:r w:rsidR="00DF6A8A" w:rsidRPr="00917839">
        <w:rPr>
          <w:rFonts w:ascii="Arial" w:hAnsi="Arial" w:cs="Arial"/>
          <w:lang w:val="en-GB"/>
        </w:rPr>
        <w:t xml:space="preserve">the </w:t>
      </w:r>
      <w:r w:rsidR="002A51A2" w:rsidRPr="00917839">
        <w:rPr>
          <w:rFonts w:ascii="Arial" w:eastAsia="Times New Roman" w:hAnsi="Arial" w:cs="Arial"/>
          <w:lang w:val="en-GB"/>
        </w:rPr>
        <w:t>Brussels I</w:t>
      </w:r>
      <w:r w:rsidR="002A51A2" w:rsidRPr="00917839">
        <w:rPr>
          <w:rFonts w:ascii="Arial" w:hAnsi="Arial" w:cs="Arial"/>
          <w:lang w:val="en-GB"/>
        </w:rPr>
        <w:t xml:space="preserve"> School </w:t>
      </w:r>
      <w:r w:rsidR="00DF6A8A" w:rsidRPr="00917839">
        <w:rPr>
          <w:rFonts w:ascii="Arial" w:hAnsi="Arial" w:cs="Arial"/>
          <w:lang w:val="en-GB"/>
        </w:rPr>
        <w:t>pupils who are currently being accommodate</w:t>
      </w:r>
      <w:r w:rsidR="004E4504" w:rsidRPr="00917839">
        <w:rPr>
          <w:rFonts w:ascii="Arial" w:hAnsi="Arial" w:cs="Arial"/>
          <w:lang w:val="en-GB"/>
        </w:rPr>
        <w:t>d</w:t>
      </w:r>
      <w:r w:rsidR="00DF6A8A" w:rsidRPr="00917839">
        <w:rPr>
          <w:rFonts w:ascii="Arial" w:hAnsi="Arial" w:cs="Arial"/>
          <w:lang w:val="en-GB"/>
        </w:rPr>
        <w:t xml:space="preserve"> on the</w:t>
      </w:r>
      <w:r w:rsidR="00F960D5" w:rsidRPr="00917839">
        <w:rPr>
          <w:rFonts w:ascii="Arial" w:hAnsi="Arial" w:cs="Arial"/>
          <w:lang w:val="en-GB"/>
        </w:rPr>
        <w:t xml:space="preserve"> </w:t>
      </w:r>
      <w:proofErr w:type="spellStart"/>
      <w:r w:rsidR="00F960D5" w:rsidRPr="00917839">
        <w:rPr>
          <w:rFonts w:ascii="Arial" w:hAnsi="Arial" w:cs="Arial"/>
          <w:lang w:val="en-GB"/>
        </w:rPr>
        <w:t>Berkendael</w:t>
      </w:r>
      <w:proofErr w:type="spellEnd"/>
      <w:r w:rsidR="00F960D5" w:rsidRPr="00917839">
        <w:rPr>
          <w:rFonts w:ascii="Arial" w:hAnsi="Arial" w:cs="Arial"/>
          <w:lang w:val="en-GB"/>
        </w:rPr>
        <w:t xml:space="preserve"> site will return to t</w:t>
      </w:r>
      <w:r w:rsidR="00DF6A8A" w:rsidRPr="00917839">
        <w:rPr>
          <w:rFonts w:ascii="Arial" w:hAnsi="Arial" w:cs="Arial"/>
          <w:lang w:val="en-GB"/>
        </w:rPr>
        <w:t>he Uccle site in September 2015.</w:t>
      </w:r>
    </w:p>
    <w:p w:rsidR="00F960D5" w:rsidRPr="00917839" w:rsidRDefault="00DF6A8A" w:rsidP="0055676D">
      <w:pPr>
        <w:pStyle w:val="ListParagraph"/>
        <w:numPr>
          <w:ilvl w:val="0"/>
          <w:numId w:val="1"/>
        </w:numPr>
        <w:spacing w:before="120" w:after="120" w:line="276" w:lineRule="auto"/>
        <w:ind w:left="714" w:hanging="357"/>
        <w:jc w:val="both"/>
        <w:rPr>
          <w:rFonts w:ascii="Arial" w:hAnsi="Arial" w:cs="Arial"/>
          <w:lang w:val="en-GB"/>
        </w:rPr>
      </w:pPr>
      <w:r w:rsidRPr="00917839">
        <w:rPr>
          <w:rFonts w:ascii="Arial" w:hAnsi="Arial" w:cs="Arial"/>
          <w:lang w:val="en-GB"/>
        </w:rPr>
        <w:t>The Board of Governor</w:t>
      </w:r>
      <w:r w:rsidR="00C15115" w:rsidRPr="00917839">
        <w:rPr>
          <w:rFonts w:ascii="Arial" w:hAnsi="Arial" w:cs="Arial"/>
          <w:lang w:val="en-GB"/>
        </w:rPr>
        <w:t xml:space="preserve"> </w:t>
      </w:r>
      <w:r w:rsidRPr="00917839">
        <w:rPr>
          <w:rFonts w:ascii="Arial" w:hAnsi="Arial" w:cs="Arial"/>
          <w:lang w:val="en-GB"/>
        </w:rPr>
        <w:t xml:space="preserve">shad </w:t>
      </w:r>
      <w:r w:rsidR="004E4504" w:rsidRPr="00917839">
        <w:rPr>
          <w:rFonts w:ascii="Arial" w:hAnsi="Arial" w:cs="Arial"/>
          <w:lang w:val="en-GB"/>
        </w:rPr>
        <w:t xml:space="preserve">already </w:t>
      </w:r>
      <w:r w:rsidR="00F960D5" w:rsidRPr="00917839">
        <w:rPr>
          <w:rFonts w:ascii="Arial" w:hAnsi="Arial" w:cs="Arial"/>
          <w:lang w:val="en-GB"/>
        </w:rPr>
        <w:t>requested the Belgian Government</w:t>
      </w:r>
      <w:r w:rsidRPr="00917839">
        <w:rPr>
          <w:rFonts w:ascii="Arial" w:hAnsi="Arial" w:cs="Arial"/>
          <w:lang w:val="en-GB"/>
        </w:rPr>
        <w:t xml:space="preserve"> to provide a new school with 2500 places more than four</w:t>
      </w:r>
      <w:r w:rsidR="00F960D5" w:rsidRPr="00917839">
        <w:rPr>
          <w:rFonts w:ascii="Arial" w:hAnsi="Arial" w:cs="Arial"/>
          <w:lang w:val="en-GB"/>
        </w:rPr>
        <w:t xml:space="preserve"> years ago. The Steering Committee requested </w:t>
      </w:r>
      <w:r w:rsidRPr="00917839">
        <w:rPr>
          <w:rFonts w:ascii="Arial" w:hAnsi="Arial" w:cs="Arial"/>
          <w:lang w:val="en-GB"/>
        </w:rPr>
        <w:t>the Secretary-</w:t>
      </w:r>
      <w:r w:rsidR="00F960D5" w:rsidRPr="00917839">
        <w:rPr>
          <w:rFonts w:ascii="Arial" w:hAnsi="Arial" w:cs="Arial"/>
          <w:lang w:val="en-GB"/>
        </w:rPr>
        <w:t>General to</w:t>
      </w:r>
      <w:r w:rsidR="00E57239" w:rsidRPr="00917839">
        <w:rPr>
          <w:rFonts w:ascii="Arial" w:hAnsi="Arial" w:cs="Arial"/>
          <w:lang w:val="en-GB"/>
        </w:rPr>
        <w:t> write</w:t>
      </w:r>
      <w:r w:rsidR="00F960D5" w:rsidRPr="00917839">
        <w:rPr>
          <w:rFonts w:ascii="Arial" w:hAnsi="Arial" w:cs="Arial"/>
          <w:lang w:val="en-GB"/>
        </w:rPr>
        <w:t xml:space="preserve"> a letter to the new Belgian Prime </w:t>
      </w:r>
      <w:r w:rsidR="00E57239" w:rsidRPr="00917839">
        <w:rPr>
          <w:rFonts w:ascii="Arial" w:hAnsi="Arial" w:cs="Arial"/>
          <w:lang w:val="en-GB"/>
        </w:rPr>
        <w:t>Minister (</w:t>
      </w:r>
      <w:r w:rsidRPr="00917839">
        <w:rPr>
          <w:rFonts w:ascii="Arial" w:hAnsi="Arial" w:cs="Arial"/>
          <w:lang w:val="en-GB"/>
        </w:rPr>
        <w:t>see Annex I</w:t>
      </w:r>
      <w:r w:rsidR="00626F6C" w:rsidRPr="00917839">
        <w:rPr>
          <w:rFonts w:ascii="Arial" w:hAnsi="Arial" w:cs="Arial"/>
          <w:lang w:val="en-GB"/>
        </w:rPr>
        <w:t xml:space="preserve">) </w:t>
      </w:r>
      <w:r w:rsidR="00F960D5" w:rsidRPr="00917839">
        <w:rPr>
          <w:rFonts w:ascii="Arial" w:hAnsi="Arial" w:cs="Arial"/>
          <w:lang w:val="en-GB"/>
        </w:rPr>
        <w:t>to remind the Belgian authorities about t</w:t>
      </w:r>
      <w:r w:rsidRPr="00917839">
        <w:rPr>
          <w:rFonts w:ascii="Arial" w:hAnsi="Arial" w:cs="Arial"/>
          <w:lang w:val="en-GB"/>
        </w:rPr>
        <w:t>he compromise agreement reached</w:t>
      </w:r>
      <w:r w:rsidR="00F960D5" w:rsidRPr="00917839">
        <w:rPr>
          <w:rFonts w:ascii="Arial" w:hAnsi="Arial" w:cs="Arial"/>
          <w:lang w:val="en-GB"/>
        </w:rPr>
        <w:t xml:space="preserve"> in autumn 2013</w:t>
      </w:r>
      <w:r w:rsidRPr="00917839">
        <w:rPr>
          <w:rFonts w:ascii="Arial" w:hAnsi="Arial" w:cs="Arial"/>
          <w:lang w:val="en-GB"/>
        </w:rPr>
        <w:t xml:space="preserve"> (Annex II</w:t>
      </w:r>
      <w:r w:rsidR="00E57239" w:rsidRPr="00917839">
        <w:rPr>
          <w:rFonts w:ascii="Arial" w:hAnsi="Arial" w:cs="Arial"/>
          <w:lang w:val="en-GB"/>
        </w:rPr>
        <w:t>) and</w:t>
      </w:r>
      <w:r w:rsidR="00F960D5" w:rsidRPr="00917839">
        <w:rPr>
          <w:rFonts w:ascii="Arial" w:hAnsi="Arial" w:cs="Arial"/>
          <w:lang w:val="en-GB"/>
        </w:rPr>
        <w:t xml:space="preserve"> to </w:t>
      </w:r>
      <w:r w:rsidR="00E57239" w:rsidRPr="00917839">
        <w:rPr>
          <w:rFonts w:ascii="Arial" w:hAnsi="Arial" w:cs="Arial"/>
          <w:lang w:val="en-GB"/>
        </w:rPr>
        <w:t>confirm that</w:t>
      </w:r>
      <w:r w:rsidRPr="00917839">
        <w:rPr>
          <w:rFonts w:ascii="Arial" w:hAnsi="Arial" w:cs="Arial"/>
          <w:lang w:val="en-GB"/>
        </w:rPr>
        <w:t xml:space="preserve"> the simulation of </w:t>
      </w:r>
      <w:r w:rsidR="00F960D5" w:rsidRPr="00917839">
        <w:rPr>
          <w:rFonts w:ascii="Arial" w:hAnsi="Arial" w:cs="Arial"/>
          <w:lang w:val="en-GB"/>
        </w:rPr>
        <w:t>population gro</w:t>
      </w:r>
      <w:r w:rsidRPr="00917839">
        <w:rPr>
          <w:rFonts w:ascii="Arial" w:hAnsi="Arial" w:cs="Arial"/>
          <w:lang w:val="en-GB"/>
        </w:rPr>
        <w:t xml:space="preserve">wth had been </w:t>
      </w:r>
      <w:r w:rsidR="00F960D5" w:rsidRPr="00917839">
        <w:rPr>
          <w:rFonts w:ascii="Arial" w:hAnsi="Arial" w:cs="Arial"/>
          <w:lang w:val="en-GB"/>
        </w:rPr>
        <w:t xml:space="preserve">accurate and </w:t>
      </w:r>
      <w:r w:rsidRPr="00917839">
        <w:rPr>
          <w:rFonts w:ascii="Arial" w:hAnsi="Arial" w:cs="Arial"/>
          <w:lang w:val="en-GB"/>
        </w:rPr>
        <w:t xml:space="preserve">that </w:t>
      </w:r>
      <w:r w:rsidR="00F960D5" w:rsidRPr="00917839">
        <w:rPr>
          <w:rFonts w:ascii="Arial" w:hAnsi="Arial" w:cs="Arial"/>
          <w:lang w:val="en-GB"/>
        </w:rPr>
        <w:t>the</w:t>
      </w:r>
      <w:r w:rsidRPr="00917839">
        <w:rPr>
          <w:rFonts w:ascii="Arial" w:hAnsi="Arial" w:cs="Arial"/>
          <w:lang w:val="en-GB"/>
        </w:rPr>
        <w:t xml:space="preserve"> annual increase in Brussels was </w:t>
      </w:r>
      <w:r w:rsidR="00F960D5" w:rsidRPr="00917839">
        <w:rPr>
          <w:rFonts w:ascii="Arial" w:hAnsi="Arial" w:cs="Arial"/>
          <w:lang w:val="en-GB"/>
        </w:rPr>
        <w:t xml:space="preserve">in line with the earlier simulations. </w:t>
      </w:r>
    </w:p>
    <w:p w:rsidR="00F960D5" w:rsidRPr="00917839" w:rsidRDefault="00DF6A8A" w:rsidP="0055676D">
      <w:pPr>
        <w:pStyle w:val="ListParagraph"/>
        <w:numPr>
          <w:ilvl w:val="0"/>
          <w:numId w:val="1"/>
        </w:numPr>
        <w:spacing w:line="276" w:lineRule="auto"/>
        <w:jc w:val="both"/>
        <w:rPr>
          <w:rFonts w:ascii="Arial" w:hAnsi="Arial" w:cs="Arial"/>
          <w:lang w:val="en-GB"/>
        </w:rPr>
      </w:pPr>
      <w:r w:rsidRPr="00917839">
        <w:rPr>
          <w:rFonts w:ascii="Arial" w:hAnsi="Arial" w:cs="Arial"/>
          <w:lang w:val="en-GB"/>
        </w:rPr>
        <w:t>A decision by</w:t>
      </w:r>
      <w:r w:rsidR="00F960D5" w:rsidRPr="00917839">
        <w:rPr>
          <w:rFonts w:ascii="Arial" w:hAnsi="Arial" w:cs="Arial"/>
          <w:lang w:val="en-GB"/>
        </w:rPr>
        <w:t xml:space="preserve"> t</w:t>
      </w:r>
      <w:r w:rsidRPr="00917839">
        <w:rPr>
          <w:rFonts w:ascii="Arial" w:hAnsi="Arial" w:cs="Arial"/>
          <w:lang w:val="en-GB"/>
        </w:rPr>
        <w:t>he Belgian authorities is required</w:t>
      </w:r>
      <w:r w:rsidR="00F960D5" w:rsidRPr="00917839">
        <w:rPr>
          <w:rFonts w:ascii="Arial" w:hAnsi="Arial" w:cs="Arial"/>
          <w:lang w:val="en-GB"/>
        </w:rPr>
        <w:t>:</w:t>
      </w:r>
    </w:p>
    <w:p w:rsidR="00F960D5" w:rsidRPr="00917839" w:rsidRDefault="00F960D5" w:rsidP="0055676D">
      <w:pPr>
        <w:spacing w:line="276" w:lineRule="auto"/>
        <w:jc w:val="both"/>
        <w:rPr>
          <w:rFonts w:ascii="Arial" w:hAnsi="Arial" w:cs="Arial"/>
          <w:lang w:val="en-GB"/>
        </w:rPr>
      </w:pPr>
    </w:p>
    <w:p w:rsidR="00F960D5" w:rsidRPr="00917839" w:rsidRDefault="00DF6A8A" w:rsidP="0055676D">
      <w:pPr>
        <w:pStyle w:val="ListParagraph"/>
        <w:numPr>
          <w:ilvl w:val="0"/>
          <w:numId w:val="2"/>
        </w:numPr>
        <w:spacing w:line="276" w:lineRule="auto"/>
        <w:jc w:val="both"/>
        <w:rPr>
          <w:rFonts w:ascii="Arial" w:hAnsi="Arial" w:cs="Arial"/>
          <w:lang w:val="en-GB"/>
        </w:rPr>
      </w:pPr>
      <w:r w:rsidRPr="00917839">
        <w:rPr>
          <w:rFonts w:ascii="Arial" w:hAnsi="Arial" w:cs="Arial"/>
          <w:lang w:val="en-GB"/>
        </w:rPr>
        <w:t>To extend</w:t>
      </w:r>
      <w:r w:rsidR="00F960D5" w:rsidRPr="00917839">
        <w:rPr>
          <w:rFonts w:ascii="Arial" w:hAnsi="Arial" w:cs="Arial"/>
          <w:lang w:val="en-GB"/>
        </w:rPr>
        <w:t xml:space="preserve"> permission to use th</w:t>
      </w:r>
      <w:r w:rsidRPr="00917839">
        <w:rPr>
          <w:rFonts w:ascii="Arial" w:hAnsi="Arial" w:cs="Arial"/>
          <w:lang w:val="en-GB"/>
        </w:rPr>
        <w:t xml:space="preserve">e </w:t>
      </w:r>
      <w:proofErr w:type="spellStart"/>
      <w:r w:rsidRPr="00917839">
        <w:rPr>
          <w:rFonts w:ascii="Arial" w:hAnsi="Arial" w:cs="Arial"/>
          <w:lang w:val="en-GB"/>
        </w:rPr>
        <w:t>Berkendael</w:t>
      </w:r>
      <w:proofErr w:type="spellEnd"/>
      <w:r w:rsidRPr="00917839">
        <w:rPr>
          <w:rFonts w:ascii="Arial" w:hAnsi="Arial" w:cs="Arial"/>
          <w:lang w:val="en-GB"/>
        </w:rPr>
        <w:t xml:space="preserve"> building beyond 1 September </w:t>
      </w:r>
      <w:r w:rsidR="00F960D5" w:rsidRPr="00917839">
        <w:rPr>
          <w:rFonts w:ascii="Arial" w:hAnsi="Arial" w:cs="Arial"/>
          <w:lang w:val="en-GB"/>
        </w:rPr>
        <w:t>2015</w:t>
      </w:r>
      <w:r w:rsidRPr="00917839">
        <w:rPr>
          <w:rFonts w:ascii="Arial" w:hAnsi="Arial" w:cs="Arial"/>
          <w:lang w:val="en-GB"/>
        </w:rPr>
        <w:t>.</w:t>
      </w:r>
    </w:p>
    <w:p w:rsidR="00F960D5" w:rsidRPr="00917839" w:rsidRDefault="00DF6A8A" w:rsidP="0055676D">
      <w:pPr>
        <w:pStyle w:val="ListParagraph"/>
        <w:numPr>
          <w:ilvl w:val="0"/>
          <w:numId w:val="2"/>
        </w:numPr>
        <w:spacing w:line="276" w:lineRule="auto"/>
        <w:jc w:val="both"/>
        <w:rPr>
          <w:rFonts w:ascii="Arial" w:hAnsi="Arial" w:cs="Arial"/>
          <w:lang w:val="en-GB"/>
        </w:rPr>
      </w:pPr>
      <w:r w:rsidRPr="00917839">
        <w:rPr>
          <w:rFonts w:ascii="Arial" w:hAnsi="Arial" w:cs="Arial"/>
          <w:lang w:val="en-GB"/>
        </w:rPr>
        <w:t>To initiate a process to build a</w:t>
      </w:r>
      <w:r w:rsidR="00C15115" w:rsidRPr="00917839">
        <w:rPr>
          <w:rFonts w:ascii="Arial" w:hAnsi="Arial" w:cs="Arial"/>
          <w:lang w:val="en-GB"/>
        </w:rPr>
        <w:t xml:space="preserve"> </w:t>
      </w:r>
      <w:r w:rsidRPr="00917839">
        <w:rPr>
          <w:rFonts w:ascii="Arial" w:hAnsi="Arial" w:cs="Arial"/>
          <w:lang w:val="en-GB"/>
        </w:rPr>
        <w:t>new school for 1</w:t>
      </w:r>
      <w:r w:rsidR="00F960D5" w:rsidRPr="00917839">
        <w:rPr>
          <w:rFonts w:ascii="Arial" w:hAnsi="Arial" w:cs="Arial"/>
          <w:lang w:val="en-GB"/>
        </w:rPr>
        <w:t>500 pupils t</w:t>
      </w:r>
      <w:r w:rsidRPr="00917839">
        <w:rPr>
          <w:rFonts w:ascii="Arial" w:hAnsi="Arial" w:cs="Arial"/>
          <w:lang w:val="en-GB"/>
        </w:rPr>
        <w:t xml:space="preserve">o be delivered by 1 September 2019 at the latest. </w:t>
      </w:r>
    </w:p>
    <w:p w:rsidR="007A535A" w:rsidRPr="00917839" w:rsidRDefault="00CB0F41" w:rsidP="0055676D">
      <w:pPr>
        <w:spacing w:before="120" w:line="276" w:lineRule="auto"/>
        <w:jc w:val="both"/>
        <w:rPr>
          <w:rFonts w:ascii="Arial" w:hAnsi="Arial" w:cs="Arial"/>
          <w:lang w:val="en-GB"/>
        </w:rPr>
      </w:pPr>
      <w:r w:rsidRPr="00917839">
        <w:rPr>
          <w:rFonts w:ascii="Arial" w:hAnsi="Arial" w:cs="Arial"/>
          <w:lang w:val="en-GB"/>
        </w:rPr>
        <w:lastRenderedPageBreak/>
        <w:t xml:space="preserve">Subject to the decision of the Belgian authorities concerning the </w:t>
      </w:r>
      <w:proofErr w:type="spellStart"/>
      <w:r w:rsidRPr="00917839">
        <w:rPr>
          <w:rFonts w:ascii="Arial" w:hAnsi="Arial" w:cs="Arial"/>
          <w:lang w:val="en-GB"/>
        </w:rPr>
        <w:t>Berkendael</w:t>
      </w:r>
      <w:proofErr w:type="spellEnd"/>
      <w:r w:rsidRPr="00917839">
        <w:rPr>
          <w:rFonts w:ascii="Arial" w:hAnsi="Arial" w:cs="Arial"/>
          <w:lang w:val="en-GB"/>
        </w:rPr>
        <w:t xml:space="preserve"> site</w:t>
      </w:r>
      <w:r w:rsidR="00E57239" w:rsidRPr="00917839">
        <w:rPr>
          <w:rFonts w:ascii="Arial" w:hAnsi="Arial" w:cs="Arial"/>
          <w:lang w:val="en-GB"/>
        </w:rPr>
        <w:t>, the</w:t>
      </w:r>
      <w:r w:rsidR="00F960D5" w:rsidRPr="00917839">
        <w:rPr>
          <w:rFonts w:ascii="Arial" w:hAnsi="Arial" w:cs="Arial"/>
          <w:lang w:val="en-GB"/>
        </w:rPr>
        <w:t xml:space="preserve"> Steering Committee </w:t>
      </w:r>
      <w:r w:rsidR="00680C90" w:rsidRPr="00917839">
        <w:rPr>
          <w:rFonts w:ascii="Arial" w:hAnsi="Arial" w:cs="Arial"/>
          <w:lang w:val="en-GB"/>
        </w:rPr>
        <w:t xml:space="preserve">recommended </w:t>
      </w:r>
      <w:r w:rsidR="00E30B99" w:rsidRPr="00917839">
        <w:rPr>
          <w:rFonts w:ascii="Arial" w:hAnsi="Arial" w:cs="Arial"/>
          <w:lang w:val="en-GB"/>
        </w:rPr>
        <w:t>that the Board of Governors should</w:t>
      </w:r>
      <w:r w:rsidR="00F960D5" w:rsidRPr="00917839">
        <w:rPr>
          <w:rFonts w:ascii="Arial" w:hAnsi="Arial" w:cs="Arial"/>
          <w:lang w:val="en-GB"/>
        </w:rPr>
        <w:t xml:space="preserve"> create an independent legal entity</w:t>
      </w:r>
      <w:r w:rsidR="00C15115" w:rsidRPr="00917839">
        <w:rPr>
          <w:rFonts w:ascii="Arial" w:hAnsi="Arial" w:cs="Arial"/>
          <w:lang w:val="en-GB"/>
        </w:rPr>
        <w:t xml:space="preserve"> </w:t>
      </w:r>
      <w:r w:rsidRPr="00917839">
        <w:rPr>
          <w:rFonts w:ascii="Arial" w:hAnsi="Arial" w:cs="Arial"/>
          <w:lang w:val="en-GB"/>
        </w:rPr>
        <w:t>(</w:t>
      </w:r>
      <w:r w:rsidR="00CE7276" w:rsidRPr="00917839">
        <w:rPr>
          <w:rFonts w:ascii="Arial" w:hAnsi="Arial" w:cs="Arial"/>
          <w:lang w:val="en-GB"/>
        </w:rPr>
        <w:t xml:space="preserve">the </w:t>
      </w:r>
      <w:r w:rsidRPr="00917839">
        <w:rPr>
          <w:rFonts w:ascii="Arial" w:hAnsi="Arial" w:cs="Arial"/>
          <w:lang w:val="en-GB"/>
        </w:rPr>
        <w:t>ES</w:t>
      </w:r>
      <w:r w:rsidR="00C15115" w:rsidRPr="00917839">
        <w:rPr>
          <w:rFonts w:ascii="Arial" w:hAnsi="Arial" w:cs="Arial"/>
          <w:lang w:val="en-GB"/>
        </w:rPr>
        <w:t>,</w:t>
      </w:r>
      <w:r w:rsidRPr="00917839">
        <w:rPr>
          <w:rFonts w:ascii="Arial" w:hAnsi="Arial" w:cs="Arial"/>
          <w:lang w:val="en-GB"/>
        </w:rPr>
        <w:t xml:space="preserve"> </w:t>
      </w:r>
      <w:r w:rsidR="00CE7276" w:rsidRPr="00917839">
        <w:rPr>
          <w:rFonts w:ascii="Arial" w:hAnsi="Arial" w:cs="Arial"/>
          <w:lang w:val="en-GB"/>
        </w:rPr>
        <w:t xml:space="preserve">Brussels </w:t>
      </w:r>
      <w:proofErr w:type="spellStart"/>
      <w:r w:rsidRPr="00917839">
        <w:rPr>
          <w:rFonts w:ascii="Arial" w:hAnsi="Arial" w:cs="Arial"/>
          <w:lang w:val="en-GB"/>
        </w:rPr>
        <w:t>Berkendael</w:t>
      </w:r>
      <w:proofErr w:type="spellEnd"/>
      <w:r w:rsidRPr="00917839">
        <w:rPr>
          <w:rFonts w:ascii="Arial" w:hAnsi="Arial" w:cs="Arial"/>
          <w:lang w:val="en-GB"/>
        </w:rPr>
        <w:t>)</w:t>
      </w:r>
      <w:r w:rsidR="00DF6A8A" w:rsidRPr="00917839">
        <w:rPr>
          <w:rFonts w:ascii="Arial" w:hAnsi="Arial" w:cs="Arial"/>
          <w:lang w:val="en-GB"/>
        </w:rPr>
        <w:t xml:space="preserve"> in accordance with A</w:t>
      </w:r>
      <w:r w:rsidR="007A535A" w:rsidRPr="00917839">
        <w:rPr>
          <w:rFonts w:ascii="Arial" w:hAnsi="Arial" w:cs="Arial"/>
          <w:lang w:val="en-GB"/>
        </w:rPr>
        <w:t>rticle 6 of the Convention:</w:t>
      </w:r>
    </w:p>
    <w:p w:rsidR="00626F6C" w:rsidRPr="00917839" w:rsidRDefault="00626F6C" w:rsidP="0055676D">
      <w:pPr>
        <w:spacing w:line="276" w:lineRule="auto"/>
        <w:jc w:val="both"/>
        <w:rPr>
          <w:rFonts w:ascii="Arial" w:hAnsi="Arial" w:cs="Arial"/>
          <w:lang w:val="en-GB"/>
        </w:rPr>
      </w:pPr>
    </w:p>
    <w:p w:rsidR="00626F6C" w:rsidRPr="00917839" w:rsidRDefault="00626F6C" w:rsidP="0055676D">
      <w:pPr>
        <w:spacing w:line="276" w:lineRule="auto"/>
        <w:ind w:left="720"/>
        <w:jc w:val="both"/>
        <w:rPr>
          <w:rFonts w:ascii="Arial" w:hAnsi="Arial" w:cs="Arial"/>
          <w:i/>
          <w:lang w:val="en-GB"/>
        </w:rPr>
      </w:pPr>
      <w:r w:rsidRPr="00917839">
        <w:rPr>
          <w:rFonts w:ascii="Arial" w:hAnsi="Arial" w:cs="Arial"/>
          <w:i/>
          <w:lang w:val="en-GB"/>
        </w:rPr>
        <w:t xml:space="preserve">“Each School shall have the legal personality necessary for the attainment of its </w:t>
      </w:r>
      <w:r w:rsidR="00E57239" w:rsidRPr="00917839">
        <w:rPr>
          <w:rFonts w:ascii="Arial" w:hAnsi="Arial" w:cs="Arial"/>
          <w:i/>
          <w:lang w:val="en-GB"/>
        </w:rPr>
        <w:t>purpose as</w:t>
      </w:r>
      <w:r w:rsidRPr="00917839">
        <w:rPr>
          <w:rFonts w:ascii="Arial" w:hAnsi="Arial" w:cs="Arial"/>
          <w:i/>
          <w:lang w:val="en-GB"/>
        </w:rPr>
        <w:t xml:space="preserve"> defined in Article 1. It shall for that purpose be free to manage the appropriations in its own section of the budget under the conditions laid down in the Financial Regulation referred to in Article 13 (1). It may be a party to legal proceedings. It may in particular acquire and dispose of movable and immovable property. </w:t>
      </w:r>
    </w:p>
    <w:p w:rsidR="00626F6C" w:rsidRPr="00917839" w:rsidRDefault="00626F6C" w:rsidP="0055676D">
      <w:pPr>
        <w:spacing w:line="276" w:lineRule="auto"/>
        <w:ind w:left="720"/>
        <w:jc w:val="both"/>
        <w:rPr>
          <w:rFonts w:ascii="Arial" w:hAnsi="Arial" w:cs="Arial"/>
          <w:i/>
          <w:lang w:val="en-GB"/>
        </w:rPr>
      </w:pPr>
    </w:p>
    <w:p w:rsidR="00626F6C" w:rsidRPr="00917839" w:rsidRDefault="00626F6C" w:rsidP="0055676D">
      <w:pPr>
        <w:spacing w:line="276" w:lineRule="auto"/>
        <w:ind w:left="720"/>
        <w:jc w:val="both"/>
        <w:rPr>
          <w:rFonts w:ascii="Arial" w:hAnsi="Arial" w:cs="Arial"/>
          <w:i/>
          <w:lang w:val="en-GB"/>
        </w:rPr>
      </w:pPr>
      <w:r w:rsidRPr="00917839">
        <w:rPr>
          <w:rFonts w:ascii="Arial" w:hAnsi="Arial" w:cs="Arial"/>
          <w:i/>
          <w:lang w:val="en-GB"/>
        </w:rPr>
        <w:t xml:space="preserve">As far as its rights and obligations are </w:t>
      </w:r>
      <w:r w:rsidR="00E57239" w:rsidRPr="00917839">
        <w:rPr>
          <w:rFonts w:ascii="Arial" w:hAnsi="Arial" w:cs="Arial"/>
          <w:i/>
          <w:lang w:val="en-GB"/>
        </w:rPr>
        <w:t>concerned the</w:t>
      </w:r>
      <w:r w:rsidRPr="00917839">
        <w:rPr>
          <w:rFonts w:ascii="Arial" w:hAnsi="Arial" w:cs="Arial"/>
          <w:i/>
          <w:lang w:val="en-GB"/>
        </w:rPr>
        <w:t xml:space="preserve"> School shall be treated in each Member </w:t>
      </w:r>
      <w:r w:rsidR="00E57239" w:rsidRPr="00917839">
        <w:rPr>
          <w:rFonts w:ascii="Arial" w:hAnsi="Arial" w:cs="Arial"/>
          <w:i/>
          <w:lang w:val="en-GB"/>
        </w:rPr>
        <w:t>State subject</w:t>
      </w:r>
      <w:r w:rsidRPr="00917839">
        <w:rPr>
          <w:rFonts w:ascii="Arial" w:hAnsi="Arial" w:cs="Arial"/>
          <w:i/>
          <w:lang w:val="en-GB"/>
        </w:rPr>
        <w:t xml:space="preserve"> to the specific provisions of this </w:t>
      </w:r>
      <w:r w:rsidR="00E57239" w:rsidRPr="00917839">
        <w:rPr>
          <w:rFonts w:ascii="Arial" w:hAnsi="Arial" w:cs="Arial"/>
          <w:i/>
          <w:lang w:val="en-GB"/>
        </w:rPr>
        <w:t>Convention as</w:t>
      </w:r>
      <w:r w:rsidRPr="00917839">
        <w:rPr>
          <w:rFonts w:ascii="Arial" w:hAnsi="Arial" w:cs="Arial"/>
          <w:i/>
          <w:lang w:val="en-GB"/>
        </w:rPr>
        <w:t xml:space="preserve"> an educational establishment governed by public law.”</w:t>
      </w:r>
    </w:p>
    <w:p w:rsidR="00626F6C" w:rsidRPr="00917839" w:rsidRDefault="00626F6C" w:rsidP="0055676D">
      <w:pPr>
        <w:spacing w:line="276" w:lineRule="auto"/>
        <w:jc w:val="both"/>
        <w:rPr>
          <w:rFonts w:ascii="Arial" w:hAnsi="Arial" w:cs="Arial"/>
          <w:lang w:val="en-GB"/>
        </w:rPr>
      </w:pPr>
    </w:p>
    <w:p w:rsidR="00F960D5" w:rsidRPr="00917839" w:rsidRDefault="00F960D5" w:rsidP="0055676D">
      <w:pPr>
        <w:spacing w:line="276" w:lineRule="auto"/>
        <w:jc w:val="both"/>
        <w:rPr>
          <w:rFonts w:ascii="Arial" w:hAnsi="Arial" w:cs="Arial"/>
          <w:lang w:val="en-GB"/>
        </w:rPr>
      </w:pPr>
      <w:r w:rsidRPr="00917839">
        <w:rPr>
          <w:rFonts w:ascii="Arial" w:hAnsi="Arial" w:cs="Arial"/>
          <w:lang w:val="en-GB"/>
        </w:rPr>
        <w:t>According</w:t>
      </w:r>
      <w:r w:rsidR="00DF6A8A" w:rsidRPr="00917839">
        <w:rPr>
          <w:rFonts w:ascii="Arial" w:hAnsi="Arial" w:cs="Arial"/>
          <w:lang w:val="en-GB"/>
        </w:rPr>
        <w:t xml:space="preserve"> to the simulation made on the basis of the 2014 </w:t>
      </w:r>
      <w:r w:rsidRPr="00917839">
        <w:rPr>
          <w:rFonts w:ascii="Arial" w:hAnsi="Arial" w:cs="Arial"/>
          <w:lang w:val="en-GB"/>
        </w:rPr>
        <w:t>enrolments</w:t>
      </w:r>
      <w:r w:rsidR="00DF6A8A" w:rsidRPr="00917839">
        <w:rPr>
          <w:rFonts w:ascii="Arial" w:hAnsi="Arial" w:cs="Arial"/>
          <w:lang w:val="en-GB"/>
        </w:rPr>
        <w:t>,</w:t>
      </w:r>
      <w:r w:rsidR="00C15115" w:rsidRPr="00917839">
        <w:rPr>
          <w:rFonts w:ascii="Arial" w:hAnsi="Arial" w:cs="Arial"/>
          <w:lang w:val="en-GB"/>
        </w:rPr>
        <w:t xml:space="preserve"> </w:t>
      </w:r>
      <w:r w:rsidR="00DF6A8A" w:rsidRPr="00917839">
        <w:rPr>
          <w:rFonts w:ascii="Arial" w:hAnsi="Arial" w:cs="Arial"/>
          <w:lang w:val="en-GB"/>
        </w:rPr>
        <w:t xml:space="preserve">it </w:t>
      </w:r>
      <w:r w:rsidR="00FB0BEC" w:rsidRPr="00917839">
        <w:rPr>
          <w:rFonts w:ascii="Arial" w:hAnsi="Arial" w:cs="Arial"/>
          <w:lang w:val="en-GB"/>
        </w:rPr>
        <w:t>would</w:t>
      </w:r>
      <w:r w:rsidRPr="00917839">
        <w:rPr>
          <w:rFonts w:ascii="Arial" w:hAnsi="Arial" w:cs="Arial"/>
          <w:lang w:val="en-GB"/>
        </w:rPr>
        <w:t xml:space="preserve"> be possible to create a</w:t>
      </w:r>
      <w:r w:rsidR="00E30B99" w:rsidRPr="00917839">
        <w:rPr>
          <w:rFonts w:ascii="Arial" w:hAnsi="Arial" w:cs="Arial"/>
          <w:lang w:val="en-GB"/>
        </w:rPr>
        <w:t xml:space="preserve"> school for</w:t>
      </w:r>
      <w:r w:rsidR="00C15115" w:rsidRPr="00917839">
        <w:rPr>
          <w:rFonts w:ascii="Arial" w:hAnsi="Arial" w:cs="Arial"/>
          <w:lang w:val="en-GB"/>
        </w:rPr>
        <w:t xml:space="preserve"> </w:t>
      </w:r>
      <w:r w:rsidR="00E30B99" w:rsidRPr="00917839">
        <w:rPr>
          <w:rFonts w:ascii="Arial" w:hAnsi="Arial" w:cs="Arial"/>
          <w:lang w:val="en-GB"/>
        </w:rPr>
        <w:t xml:space="preserve">the </w:t>
      </w:r>
      <w:r w:rsidRPr="00917839">
        <w:rPr>
          <w:rFonts w:ascii="Arial" w:hAnsi="Arial" w:cs="Arial"/>
          <w:lang w:val="en-GB"/>
        </w:rPr>
        <w:t>Nursery and Primary 1-2</w:t>
      </w:r>
      <w:r w:rsidR="00CB0F41" w:rsidRPr="00917839">
        <w:rPr>
          <w:rFonts w:ascii="Arial" w:hAnsi="Arial" w:cs="Arial"/>
          <w:lang w:val="en-GB"/>
        </w:rPr>
        <w:t xml:space="preserve"> level</w:t>
      </w:r>
      <w:r w:rsidR="004E4504" w:rsidRPr="00917839">
        <w:rPr>
          <w:rFonts w:ascii="Arial" w:hAnsi="Arial" w:cs="Arial"/>
          <w:lang w:val="en-GB"/>
        </w:rPr>
        <w:t>s</w:t>
      </w:r>
      <w:r w:rsidR="00C15115" w:rsidRPr="00917839">
        <w:rPr>
          <w:rFonts w:ascii="Arial" w:hAnsi="Arial" w:cs="Arial"/>
          <w:lang w:val="en-GB"/>
        </w:rPr>
        <w:t xml:space="preserve"> </w:t>
      </w:r>
      <w:r w:rsidR="00DF6A8A" w:rsidRPr="00917839">
        <w:rPr>
          <w:rFonts w:ascii="Arial" w:hAnsi="Arial" w:cs="Arial"/>
          <w:lang w:val="en-GB"/>
        </w:rPr>
        <w:t>at</w:t>
      </w:r>
      <w:r w:rsidR="007A535A" w:rsidRPr="00917839">
        <w:rPr>
          <w:rFonts w:ascii="Arial" w:hAnsi="Arial" w:cs="Arial"/>
          <w:lang w:val="en-GB"/>
        </w:rPr>
        <w:t xml:space="preserve"> </w:t>
      </w:r>
      <w:proofErr w:type="spellStart"/>
      <w:r w:rsidR="007A535A" w:rsidRPr="00917839">
        <w:rPr>
          <w:rFonts w:ascii="Arial" w:hAnsi="Arial" w:cs="Arial"/>
          <w:lang w:val="en-GB"/>
        </w:rPr>
        <w:t>Berkendael</w:t>
      </w:r>
      <w:proofErr w:type="spellEnd"/>
      <w:r w:rsidR="007A535A" w:rsidRPr="00917839">
        <w:rPr>
          <w:rFonts w:ascii="Arial" w:hAnsi="Arial" w:cs="Arial"/>
          <w:lang w:val="en-GB"/>
        </w:rPr>
        <w:t xml:space="preserve"> </w:t>
      </w:r>
      <w:r w:rsidR="00DF6A8A" w:rsidRPr="00917839">
        <w:rPr>
          <w:rFonts w:ascii="Arial" w:hAnsi="Arial" w:cs="Arial"/>
          <w:lang w:val="en-GB"/>
        </w:rPr>
        <w:t xml:space="preserve">starting from 1 September </w:t>
      </w:r>
      <w:r w:rsidRPr="00917839">
        <w:rPr>
          <w:rFonts w:ascii="Arial" w:hAnsi="Arial" w:cs="Arial"/>
          <w:lang w:val="en-GB"/>
        </w:rPr>
        <w:t xml:space="preserve">2015 with the </w:t>
      </w:r>
      <w:r w:rsidR="00CB0F41" w:rsidRPr="00917839">
        <w:rPr>
          <w:rFonts w:ascii="Arial" w:hAnsi="Arial" w:cs="Arial"/>
          <w:lang w:val="en-GB"/>
        </w:rPr>
        <w:t xml:space="preserve">future </w:t>
      </w:r>
      <w:r w:rsidRPr="00917839">
        <w:rPr>
          <w:rFonts w:ascii="Arial" w:hAnsi="Arial" w:cs="Arial"/>
          <w:lang w:val="en-GB"/>
        </w:rPr>
        <w:t xml:space="preserve">new enrolments for </w:t>
      </w:r>
      <w:r w:rsidR="00DF6A8A" w:rsidRPr="00917839">
        <w:rPr>
          <w:rFonts w:ascii="Arial" w:hAnsi="Arial" w:cs="Arial"/>
          <w:lang w:val="en-GB"/>
        </w:rPr>
        <w:t xml:space="preserve">the </w:t>
      </w:r>
      <w:r w:rsidRPr="00917839">
        <w:rPr>
          <w:rFonts w:ascii="Arial" w:hAnsi="Arial" w:cs="Arial"/>
          <w:lang w:val="en-GB"/>
        </w:rPr>
        <w:t>English</w:t>
      </w:r>
      <w:r w:rsidR="00E57239" w:rsidRPr="00917839">
        <w:rPr>
          <w:rFonts w:ascii="Arial" w:hAnsi="Arial" w:cs="Arial"/>
          <w:lang w:val="en-GB"/>
        </w:rPr>
        <w:t>, French</w:t>
      </w:r>
      <w:r w:rsidRPr="00917839">
        <w:rPr>
          <w:rFonts w:ascii="Arial" w:hAnsi="Arial" w:cs="Arial"/>
          <w:lang w:val="en-GB"/>
        </w:rPr>
        <w:t xml:space="preserve"> and German section</w:t>
      </w:r>
      <w:r w:rsidR="00DF6A8A" w:rsidRPr="00917839">
        <w:rPr>
          <w:rFonts w:ascii="Arial" w:hAnsi="Arial" w:cs="Arial"/>
          <w:lang w:val="en-GB"/>
        </w:rPr>
        <w:t>s</w:t>
      </w:r>
      <w:r w:rsidRPr="00917839">
        <w:rPr>
          <w:rFonts w:ascii="Arial" w:hAnsi="Arial" w:cs="Arial"/>
          <w:lang w:val="en-GB"/>
        </w:rPr>
        <w:t>.</w:t>
      </w:r>
      <w:r w:rsidR="00AF7A9D" w:rsidRPr="00917839">
        <w:rPr>
          <w:rFonts w:ascii="Arial" w:hAnsi="Arial" w:cs="Arial"/>
          <w:lang w:val="en-GB"/>
        </w:rPr>
        <w:t xml:space="preserve"> In addition, </w:t>
      </w:r>
      <w:r w:rsidR="004A6670" w:rsidRPr="00917839">
        <w:rPr>
          <w:rFonts w:ascii="Arial" w:hAnsi="Arial" w:cs="Arial"/>
          <w:lang w:val="en-GB"/>
        </w:rPr>
        <w:t xml:space="preserve">a process </w:t>
      </w:r>
      <w:r w:rsidR="00AF7A9D" w:rsidRPr="00917839">
        <w:rPr>
          <w:rFonts w:ascii="Arial" w:hAnsi="Arial" w:cs="Arial"/>
          <w:lang w:val="en-GB"/>
        </w:rPr>
        <w:t xml:space="preserve">for </w:t>
      </w:r>
      <w:r w:rsidR="004A6670" w:rsidRPr="00917839">
        <w:rPr>
          <w:rFonts w:ascii="Arial" w:hAnsi="Arial" w:cs="Arial"/>
          <w:lang w:val="en-GB"/>
        </w:rPr>
        <w:t>the creation of Estoni</w:t>
      </w:r>
      <w:r w:rsidR="00AF7A9D" w:rsidRPr="00917839">
        <w:rPr>
          <w:rFonts w:ascii="Arial" w:hAnsi="Arial" w:cs="Arial"/>
          <w:lang w:val="en-GB"/>
        </w:rPr>
        <w:t xml:space="preserve">an, Latvian and Slovak sections is under way. </w:t>
      </w:r>
    </w:p>
    <w:p w:rsidR="00F960D5" w:rsidRPr="00917839" w:rsidRDefault="00F960D5" w:rsidP="0055676D">
      <w:pPr>
        <w:spacing w:line="276" w:lineRule="auto"/>
        <w:jc w:val="both"/>
        <w:rPr>
          <w:rFonts w:ascii="Arial" w:hAnsi="Arial" w:cs="Arial"/>
          <w:lang w:val="en-GB"/>
        </w:rPr>
      </w:pPr>
    </w:p>
    <w:p w:rsidR="00F960D5" w:rsidRPr="00917839" w:rsidRDefault="009C702C" w:rsidP="0055676D">
      <w:pPr>
        <w:spacing w:line="276" w:lineRule="auto"/>
        <w:jc w:val="both"/>
        <w:rPr>
          <w:rFonts w:ascii="Arial" w:hAnsi="Arial" w:cs="Arial"/>
          <w:lang w:val="en-GB"/>
        </w:rPr>
      </w:pPr>
      <w:r w:rsidRPr="00917839">
        <w:rPr>
          <w:rFonts w:ascii="Arial" w:hAnsi="Arial" w:cs="Arial"/>
          <w:lang w:val="en-GB"/>
        </w:rPr>
        <w:t>The Secretary-</w:t>
      </w:r>
      <w:r w:rsidR="00F960D5" w:rsidRPr="00917839">
        <w:rPr>
          <w:rFonts w:ascii="Arial" w:hAnsi="Arial" w:cs="Arial"/>
          <w:lang w:val="en-GB"/>
        </w:rPr>
        <w:t>General was requ</w:t>
      </w:r>
      <w:r w:rsidRPr="00917839">
        <w:rPr>
          <w:rFonts w:ascii="Arial" w:hAnsi="Arial" w:cs="Arial"/>
          <w:lang w:val="en-GB"/>
        </w:rPr>
        <w:t>ested to prepare a document on</w:t>
      </w:r>
      <w:r w:rsidR="00F960D5" w:rsidRPr="00917839">
        <w:rPr>
          <w:rFonts w:ascii="Arial" w:hAnsi="Arial" w:cs="Arial"/>
          <w:lang w:val="en-GB"/>
        </w:rPr>
        <w:t xml:space="preserve"> the proposal to </w:t>
      </w:r>
      <w:r w:rsidRPr="00917839">
        <w:rPr>
          <w:rFonts w:ascii="Arial" w:hAnsi="Arial" w:cs="Arial"/>
          <w:lang w:val="en-GB"/>
        </w:rPr>
        <w:t>be discussed by</w:t>
      </w:r>
      <w:r w:rsidR="00AF7A9D" w:rsidRPr="00917839">
        <w:rPr>
          <w:rFonts w:ascii="Arial" w:hAnsi="Arial" w:cs="Arial"/>
          <w:lang w:val="en-GB"/>
        </w:rPr>
        <w:t xml:space="preserve"> </w:t>
      </w:r>
      <w:r w:rsidR="00F960D5" w:rsidRPr="00917839">
        <w:rPr>
          <w:rFonts w:ascii="Arial" w:hAnsi="Arial" w:cs="Arial"/>
          <w:lang w:val="en-GB"/>
        </w:rPr>
        <w:t xml:space="preserve">the Budgetary Committee and to </w:t>
      </w:r>
      <w:r w:rsidRPr="00917839">
        <w:rPr>
          <w:rFonts w:ascii="Arial" w:hAnsi="Arial" w:cs="Arial"/>
          <w:lang w:val="en-GB"/>
        </w:rPr>
        <w:t>be decided</w:t>
      </w:r>
      <w:r w:rsidR="004E4504" w:rsidRPr="00917839">
        <w:rPr>
          <w:rFonts w:ascii="Arial" w:hAnsi="Arial" w:cs="Arial"/>
          <w:lang w:val="en-GB"/>
        </w:rPr>
        <w:t xml:space="preserve"> on</w:t>
      </w:r>
      <w:r w:rsidRPr="00917839">
        <w:rPr>
          <w:rFonts w:ascii="Arial" w:hAnsi="Arial" w:cs="Arial"/>
          <w:lang w:val="en-GB"/>
        </w:rPr>
        <w:t xml:space="preserve"> at</w:t>
      </w:r>
      <w:r w:rsidR="00AF7A9D" w:rsidRPr="00917839">
        <w:rPr>
          <w:rFonts w:ascii="Arial" w:hAnsi="Arial" w:cs="Arial"/>
          <w:lang w:val="en-GB"/>
        </w:rPr>
        <w:t xml:space="preserve"> </w:t>
      </w:r>
      <w:r w:rsidR="00F960D5" w:rsidRPr="00917839">
        <w:rPr>
          <w:rFonts w:ascii="Arial" w:hAnsi="Arial" w:cs="Arial"/>
          <w:lang w:val="en-GB"/>
        </w:rPr>
        <w:t xml:space="preserve">the </w:t>
      </w:r>
      <w:r w:rsidR="004E4504" w:rsidRPr="00917839">
        <w:rPr>
          <w:rFonts w:ascii="Arial" w:hAnsi="Arial" w:cs="Arial"/>
          <w:lang w:val="en-GB"/>
        </w:rPr>
        <w:t>Board of Governors’ December meeting</w:t>
      </w:r>
      <w:r w:rsidR="00F960D5" w:rsidRPr="00917839">
        <w:rPr>
          <w:rFonts w:ascii="Arial" w:hAnsi="Arial" w:cs="Arial"/>
          <w:lang w:val="en-GB"/>
        </w:rPr>
        <w:t xml:space="preserve">. </w:t>
      </w:r>
    </w:p>
    <w:p w:rsidR="00CE7276" w:rsidRPr="00917839" w:rsidRDefault="00CE7276" w:rsidP="0055676D">
      <w:pPr>
        <w:spacing w:line="276" w:lineRule="auto"/>
        <w:jc w:val="both"/>
        <w:rPr>
          <w:rFonts w:ascii="Arial" w:hAnsi="Arial" w:cs="Arial"/>
          <w:lang w:val="en-GB"/>
        </w:rPr>
      </w:pPr>
    </w:p>
    <w:p w:rsidR="001F3D93" w:rsidRPr="00917839" w:rsidRDefault="009C702C" w:rsidP="0055676D">
      <w:pPr>
        <w:pStyle w:val="Heading2"/>
        <w:numPr>
          <w:ilvl w:val="0"/>
          <w:numId w:val="20"/>
        </w:numPr>
        <w:tabs>
          <w:tab w:val="clear" w:pos="578"/>
          <w:tab w:val="left" w:pos="1134"/>
        </w:tabs>
        <w:spacing w:line="276" w:lineRule="auto"/>
        <w:rPr>
          <w:rFonts w:cs="Arial"/>
          <w:szCs w:val="22"/>
          <w:u w:val="single"/>
          <w:lang w:val="en-GB"/>
        </w:rPr>
      </w:pPr>
      <w:r w:rsidRPr="00917839">
        <w:rPr>
          <w:rFonts w:cs="Arial"/>
          <w:szCs w:val="22"/>
          <w:u w:val="single"/>
          <w:lang w:val="en-GB"/>
        </w:rPr>
        <w:t>REQUEST FOR CREATION OF THE EUROPEAN SCHOOL,</w:t>
      </w:r>
      <w:r w:rsidR="00AF7A9D" w:rsidRPr="00917839">
        <w:rPr>
          <w:rFonts w:cs="Arial"/>
          <w:szCs w:val="22"/>
          <w:u w:val="single"/>
          <w:lang w:val="en-GB"/>
        </w:rPr>
        <w:t xml:space="preserve"> </w:t>
      </w:r>
      <w:r w:rsidR="00A94339" w:rsidRPr="00917839">
        <w:rPr>
          <w:rFonts w:cs="Arial"/>
          <w:szCs w:val="22"/>
          <w:u w:val="single"/>
          <w:lang w:val="en-GB"/>
        </w:rPr>
        <w:t xml:space="preserve">BRUSSELS </w:t>
      </w:r>
      <w:r w:rsidR="001F3D93" w:rsidRPr="00917839">
        <w:rPr>
          <w:rFonts w:cs="Arial"/>
          <w:szCs w:val="22"/>
          <w:u w:val="single"/>
          <w:lang w:val="en-GB"/>
        </w:rPr>
        <w:t>BERKENDAEL</w:t>
      </w:r>
    </w:p>
    <w:p w:rsidR="00C53C5D" w:rsidRPr="00917839" w:rsidRDefault="00C53C5D" w:rsidP="0055676D">
      <w:pPr>
        <w:pStyle w:val="Heading2"/>
        <w:numPr>
          <w:ilvl w:val="0"/>
          <w:numId w:val="15"/>
        </w:numPr>
        <w:spacing w:before="360" w:line="276" w:lineRule="auto"/>
        <w:ind w:left="714" w:hanging="357"/>
        <w:rPr>
          <w:rFonts w:cs="Arial"/>
          <w:szCs w:val="22"/>
          <w:lang w:val="en-GB"/>
        </w:rPr>
      </w:pPr>
      <w:r w:rsidRPr="00917839">
        <w:rPr>
          <w:rFonts w:cs="Arial"/>
          <w:szCs w:val="22"/>
          <w:lang w:val="en-GB"/>
        </w:rPr>
        <w:t>C</w:t>
      </w:r>
      <w:r w:rsidR="001F3D93" w:rsidRPr="00917839">
        <w:rPr>
          <w:rFonts w:cs="Arial"/>
          <w:szCs w:val="22"/>
          <w:lang w:val="en-GB"/>
        </w:rPr>
        <w:t xml:space="preserve">riteria for </w:t>
      </w:r>
      <w:r w:rsidR="009C702C" w:rsidRPr="00917839">
        <w:rPr>
          <w:rFonts w:cs="Arial"/>
          <w:szCs w:val="22"/>
          <w:lang w:val="en-GB"/>
        </w:rPr>
        <w:t>the creation of a new European S</w:t>
      </w:r>
      <w:r w:rsidR="001F3D93" w:rsidRPr="00917839">
        <w:rPr>
          <w:rFonts w:cs="Arial"/>
          <w:szCs w:val="22"/>
          <w:lang w:val="en-GB"/>
        </w:rPr>
        <w:t xml:space="preserve">chool  </w:t>
      </w:r>
    </w:p>
    <w:p w:rsidR="00C53C5D" w:rsidRPr="00917839" w:rsidRDefault="00C53C5D" w:rsidP="0055676D">
      <w:pPr>
        <w:spacing w:line="276" w:lineRule="auto"/>
        <w:jc w:val="both"/>
        <w:rPr>
          <w:rFonts w:ascii="Arial" w:hAnsi="Arial" w:cs="Arial"/>
          <w:lang w:val="en-GB"/>
        </w:rPr>
      </w:pPr>
      <w:r w:rsidRPr="00917839">
        <w:rPr>
          <w:rFonts w:ascii="Arial" w:hAnsi="Arial" w:cs="Arial"/>
          <w:lang w:val="en-GB"/>
        </w:rPr>
        <w:t xml:space="preserve">The criteria for the setting </w:t>
      </w:r>
      <w:r w:rsidR="004E4504" w:rsidRPr="00917839">
        <w:rPr>
          <w:rFonts w:ascii="Arial" w:hAnsi="Arial" w:cs="Arial"/>
          <w:lang w:val="en-GB"/>
        </w:rPr>
        <w:t>up and maintenance of European S</w:t>
      </w:r>
      <w:r w:rsidRPr="00917839">
        <w:rPr>
          <w:rFonts w:ascii="Arial" w:hAnsi="Arial" w:cs="Arial"/>
          <w:lang w:val="en-GB"/>
        </w:rPr>
        <w:t>chools were fixed by the Board of Governors in October 2000 (Document 2000-D-1</w:t>
      </w:r>
      <w:r w:rsidR="002A4C79" w:rsidRPr="00917839">
        <w:rPr>
          <w:rFonts w:ascii="Arial" w:hAnsi="Arial" w:cs="Arial"/>
          <w:lang w:val="en-GB"/>
        </w:rPr>
        <w:t>79</w:t>
      </w:r>
      <w:r w:rsidRPr="00917839">
        <w:rPr>
          <w:rFonts w:ascii="Arial" w:hAnsi="Arial" w:cs="Arial"/>
          <w:lang w:val="en-GB"/>
        </w:rPr>
        <w:t>).  These criteria include guidelines to enable the Board of Governors to assess the expediency of setting up a new school.  Nevertheless</w:t>
      </w:r>
      <w:r w:rsidR="009C702C" w:rsidRPr="00917839">
        <w:rPr>
          <w:rFonts w:ascii="Arial" w:hAnsi="Arial" w:cs="Arial"/>
          <w:lang w:val="en-GB"/>
        </w:rPr>
        <w:t>,</w:t>
      </w:r>
      <w:r w:rsidR="00AF7A9D" w:rsidRPr="00917839">
        <w:rPr>
          <w:rFonts w:ascii="Arial" w:hAnsi="Arial" w:cs="Arial"/>
          <w:lang w:val="en-GB"/>
        </w:rPr>
        <w:t xml:space="preserve"> </w:t>
      </w:r>
      <w:r w:rsidR="009C702C" w:rsidRPr="00917839">
        <w:rPr>
          <w:rFonts w:ascii="Arial" w:hAnsi="Arial" w:cs="Arial"/>
          <w:lang w:val="en-GB"/>
        </w:rPr>
        <w:t>it is explicitly stated that</w:t>
      </w:r>
      <w:r w:rsidRPr="00917839">
        <w:rPr>
          <w:rFonts w:ascii="Arial" w:hAnsi="Arial" w:cs="Arial"/>
          <w:lang w:val="en-GB"/>
        </w:rPr>
        <w:t xml:space="preserve"> the decision to set up and maintain a European School is a political decision.</w:t>
      </w:r>
    </w:p>
    <w:p w:rsidR="00C53C5D" w:rsidRPr="00917839" w:rsidRDefault="00C53C5D" w:rsidP="0055676D">
      <w:pPr>
        <w:spacing w:line="276" w:lineRule="auto"/>
        <w:jc w:val="both"/>
        <w:rPr>
          <w:rFonts w:ascii="Arial" w:hAnsi="Arial" w:cs="Arial"/>
          <w:lang w:val="en-GB"/>
        </w:rPr>
      </w:pPr>
    </w:p>
    <w:p w:rsidR="00C53C5D" w:rsidRPr="00917839" w:rsidRDefault="00C53C5D" w:rsidP="0055676D">
      <w:pPr>
        <w:spacing w:line="276" w:lineRule="auto"/>
        <w:jc w:val="both"/>
        <w:rPr>
          <w:rFonts w:ascii="Arial" w:hAnsi="Arial" w:cs="Arial"/>
          <w:lang w:val="en-GB"/>
        </w:rPr>
      </w:pPr>
      <w:r w:rsidRPr="00917839">
        <w:rPr>
          <w:rFonts w:ascii="Arial" w:hAnsi="Arial" w:cs="Arial"/>
          <w:lang w:val="en-GB"/>
        </w:rPr>
        <w:t>Specifically</w:t>
      </w:r>
      <w:r w:rsidR="00E57239" w:rsidRPr="00917839">
        <w:rPr>
          <w:rFonts w:ascii="Arial" w:hAnsi="Arial" w:cs="Arial"/>
          <w:lang w:val="en-GB"/>
        </w:rPr>
        <w:t>, the</w:t>
      </w:r>
      <w:r w:rsidRPr="00917839">
        <w:rPr>
          <w:rFonts w:ascii="Arial" w:hAnsi="Arial" w:cs="Arial"/>
          <w:lang w:val="en-GB"/>
        </w:rPr>
        <w:t xml:space="preserve"> numerical criteria state </w:t>
      </w:r>
      <w:r w:rsidR="00E57239" w:rsidRPr="00917839">
        <w:rPr>
          <w:rFonts w:ascii="Arial" w:hAnsi="Arial" w:cs="Arial"/>
          <w:lang w:val="en-GB"/>
        </w:rPr>
        <w:t>that for</w:t>
      </w:r>
      <w:r w:rsidRPr="00917839">
        <w:rPr>
          <w:rFonts w:ascii="Arial" w:hAnsi="Arial" w:cs="Arial"/>
          <w:lang w:val="en-GB"/>
        </w:rPr>
        <w:t xml:space="preserve"> a European School to be </w:t>
      </w:r>
      <w:r w:rsidR="00E57239" w:rsidRPr="00917839">
        <w:rPr>
          <w:rFonts w:ascii="Arial" w:hAnsi="Arial" w:cs="Arial"/>
          <w:lang w:val="en-GB"/>
        </w:rPr>
        <w:t>viable it</w:t>
      </w:r>
      <w:r w:rsidRPr="00917839">
        <w:rPr>
          <w:rFonts w:ascii="Arial" w:hAnsi="Arial" w:cs="Arial"/>
          <w:lang w:val="en-GB"/>
        </w:rPr>
        <w:t xml:space="preserve"> would be desirable:</w:t>
      </w:r>
    </w:p>
    <w:p w:rsidR="00C53C5D" w:rsidRPr="00917839" w:rsidRDefault="00C53C5D" w:rsidP="0055676D">
      <w:pPr>
        <w:spacing w:line="276" w:lineRule="auto"/>
        <w:jc w:val="both"/>
        <w:rPr>
          <w:rFonts w:ascii="Arial" w:hAnsi="Arial" w:cs="Arial"/>
          <w:lang w:val="en-GB"/>
        </w:rPr>
      </w:pPr>
      <w:r w:rsidRPr="00917839">
        <w:rPr>
          <w:rFonts w:ascii="Arial" w:hAnsi="Arial" w:cs="Arial"/>
          <w:lang w:val="en-GB"/>
        </w:rPr>
        <w:t>1.</w:t>
      </w:r>
      <w:r w:rsidRPr="00917839">
        <w:rPr>
          <w:rFonts w:ascii="Arial" w:hAnsi="Arial" w:cs="Arial"/>
          <w:lang w:val="en-GB"/>
        </w:rPr>
        <w:tab/>
      </w:r>
      <w:r w:rsidRPr="00917839">
        <w:rPr>
          <w:rFonts w:ascii="Arial" w:hAnsi="Arial" w:cs="Arial"/>
          <w:lang w:val="en-GB"/>
        </w:rPr>
        <w:tab/>
        <w:t>for it to have at least 3 language sections;</w:t>
      </w:r>
    </w:p>
    <w:p w:rsidR="00C53C5D" w:rsidRPr="00917839" w:rsidRDefault="00C53C5D" w:rsidP="0055676D">
      <w:pPr>
        <w:spacing w:line="276" w:lineRule="auto"/>
        <w:jc w:val="both"/>
        <w:rPr>
          <w:rFonts w:ascii="Arial" w:hAnsi="Arial" w:cs="Arial"/>
          <w:lang w:val="en-GB"/>
        </w:rPr>
      </w:pPr>
      <w:r w:rsidRPr="00917839">
        <w:rPr>
          <w:rFonts w:ascii="Arial" w:hAnsi="Arial" w:cs="Arial"/>
          <w:lang w:val="en-GB"/>
        </w:rPr>
        <w:t>2.</w:t>
      </w:r>
      <w:r w:rsidRPr="00917839">
        <w:rPr>
          <w:rFonts w:ascii="Arial" w:hAnsi="Arial" w:cs="Arial"/>
          <w:lang w:val="en-GB"/>
        </w:rPr>
        <w:tab/>
      </w:r>
      <w:r w:rsidRPr="00917839">
        <w:rPr>
          <w:rFonts w:ascii="Arial" w:hAnsi="Arial" w:cs="Arial"/>
          <w:lang w:val="en-GB"/>
        </w:rPr>
        <w:tab/>
        <w:t>for each language section to have:</w:t>
      </w:r>
    </w:p>
    <w:p w:rsidR="00C53C5D" w:rsidRPr="00917839" w:rsidRDefault="00C53C5D" w:rsidP="0055676D">
      <w:pPr>
        <w:spacing w:line="276" w:lineRule="auto"/>
        <w:jc w:val="both"/>
        <w:rPr>
          <w:rFonts w:ascii="Arial" w:hAnsi="Arial" w:cs="Arial"/>
          <w:lang w:val="en-GB"/>
        </w:rPr>
      </w:pPr>
      <w:r w:rsidRPr="00917839">
        <w:rPr>
          <w:rFonts w:ascii="Arial" w:hAnsi="Arial" w:cs="Arial"/>
          <w:lang w:val="en-GB"/>
        </w:rPr>
        <w:tab/>
      </w:r>
      <w:r w:rsidRPr="00917839">
        <w:rPr>
          <w:rFonts w:ascii="Arial" w:hAnsi="Arial" w:cs="Arial"/>
          <w:lang w:val="en-GB"/>
        </w:rPr>
        <w:tab/>
        <w:t xml:space="preserve">- </w:t>
      </w:r>
      <w:proofErr w:type="gramStart"/>
      <w:r w:rsidRPr="00917839">
        <w:rPr>
          <w:rFonts w:ascii="Arial" w:hAnsi="Arial" w:cs="Arial"/>
          <w:lang w:val="en-GB"/>
        </w:rPr>
        <w:t>a</w:t>
      </w:r>
      <w:proofErr w:type="gramEnd"/>
      <w:r w:rsidRPr="00917839">
        <w:rPr>
          <w:rFonts w:ascii="Arial" w:hAnsi="Arial" w:cs="Arial"/>
          <w:lang w:val="en-GB"/>
        </w:rPr>
        <w:t xml:space="preserve"> minimum of 75 primary pupils from the </w:t>
      </w:r>
      <w:r w:rsidR="009C702C" w:rsidRPr="00917839">
        <w:rPr>
          <w:rFonts w:ascii="Arial" w:hAnsi="Arial" w:cs="Arial"/>
          <w:lang w:val="en-GB"/>
        </w:rPr>
        <w:t>5th</w:t>
      </w:r>
      <w:r w:rsidRPr="00917839">
        <w:rPr>
          <w:rFonts w:ascii="Arial" w:hAnsi="Arial" w:cs="Arial"/>
          <w:lang w:val="en-GB"/>
        </w:rPr>
        <w:t xml:space="preserve"> year after its opening;</w:t>
      </w:r>
    </w:p>
    <w:p w:rsidR="00C53C5D" w:rsidRPr="00917839" w:rsidRDefault="00C53C5D" w:rsidP="0055676D">
      <w:pPr>
        <w:spacing w:line="276" w:lineRule="auto"/>
        <w:jc w:val="both"/>
        <w:rPr>
          <w:rFonts w:ascii="Arial" w:hAnsi="Arial" w:cs="Arial"/>
          <w:lang w:val="en-GB"/>
        </w:rPr>
      </w:pPr>
      <w:r w:rsidRPr="00917839">
        <w:rPr>
          <w:rFonts w:ascii="Arial" w:hAnsi="Arial" w:cs="Arial"/>
          <w:lang w:val="en-GB"/>
        </w:rPr>
        <w:tab/>
      </w:r>
      <w:r w:rsidRPr="00917839">
        <w:rPr>
          <w:rFonts w:ascii="Arial" w:hAnsi="Arial" w:cs="Arial"/>
          <w:lang w:val="en-GB"/>
        </w:rPr>
        <w:tab/>
        <w:t xml:space="preserve">- </w:t>
      </w:r>
      <w:proofErr w:type="gramStart"/>
      <w:r w:rsidRPr="00917839">
        <w:rPr>
          <w:rFonts w:ascii="Arial" w:hAnsi="Arial" w:cs="Arial"/>
          <w:lang w:val="en-GB"/>
        </w:rPr>
        <w:t>a</w:t>
      </w:r>
      <w:proofErr w:type="gramEnd"/>
      <w:r w:rsidRPr="00917839">
        <w:rPr>
          <w:rFonts w:ascii="Arial" w:hAnsi="Arial" w:cs="Arial"/>
          <w:lang w:val="en-GB"/>
        </w:rPr>
        <w:t xml:space="preserve"> minimum of 84 secondary pupils from the </w:t>
      </w:r>
      <w:r w:rsidR="009C702C" w:rsidRPr="00917839">
        <w:rPr>
          <w:rFonts w:ascii="Arial" w:hAnsi="Arial" w:cs="Arial"/>
          <w:lang w:val="en-GB"/>
        </w:rPr>
        <w:t>7th</w:t>
      </w:r>
      <w:r w:rsidRPr="00917839">
        <w:rPr>
          <w:rFonts w:ascii="Arial" w:hAnsi="Arial" w:cs="Arial"/>
          <w:lang w:val="en-GB"/>
        </w:rPr>
        <w:t xml:space="preserve"> year after its opening.</w:t>
      </w:r>
    </w:p>
    <w:p w:rsidR="00C53C5D" w:rsidRPr="00917839" w:rsidRDefault="00C53C5D" w:rsidP="0055676D">
      <w:pPr>
        <w:spacing w:line="276" w:lineRule="auto"/>
        <w:jc w:val="both"/>
        <w:rPr>
          <w:rFonts w:ascii="Arial" w:hAnsi="Arial" w:cs="Arial"/>
          <w:lang w:val="en-GB"/>
        </w:rPr>
      </w:pPr>
    </w:p>
    <w:p w:rsidR="00FB0BEC" w:rsidRPr="00917839" w:rsidRDefault="00FB0BEC" w:rsidP="0055676D">
      <w:pPr>
        <w:spacing w:line="276" w:lineRule="auto"/>
        <w:jc w:val="both"/>
        <w:rPr>
          <w:rFonts w:ascii="Arial" w:hAnsi="Arial" w:cs="Arial"/>
          <w:lang w:val="en-GB"/>
        </w:rPr>
      </w:pPr>
      <w:r w:rsidRPr="00917839">
        <w:rPr>
          <w:rFonts w:ascii="Arial" w:hAnsi="Arial" w:cs="Arial"/>
          <w:lang w:val="en-GB"/>
        </w:rPr>
        <w:t>It is proposed to create a nursery a</w:t>
      </w:r>
      <w:r w:rsidR="001E3C33" w:rsidRPr="00917839">
        <w:rPr>
          <w:rFonts w:ascii="Arial" w:hAnsi="Arial" w:cs="Arial"/>
          <w:lang w:val="en-GB"/>
        </w:rPr>
        <w:t xml:space="preserve">nd primary school with English, French and German </w:t>
      </w:r>
      <w:r w:rsidRPr="00917839">
        <w:rPr>
          <w:rFonts w:ascii="Arial" w:hAnsi="Arial" w:cs="Arial"/>
          <w:lang w:val="en-GB"/>
        </w:rPr>
        <w:t xml:space="preserve">language sections. </w:t>
      </w:r>
      <w:r w:rsidR="001E3C33" w:rsidRPr="00917839">
        <w:rPr>
          <w:rFonts w:ascii="Arial" w:hAnsi="Arial" w:cs="Arial"/>
          <w:lang w:val="en-GB"/>
        </w:rPr>
        <w:t>According to the simulation produced</w:t>
      </w:r>
      <w:r w:rsidRPr="00917839">
        <w:rPr>
          <w:rFonts w:ascii="Arial" w:hAnsi="Arial" w:cs="Arial"/>
          <w:lang w:val="en-GB"/>
        </w:rPr>
        <w:t xml:space="preserve"> by the Office of </w:t>
      </w:r>
      <w:r w:rsidR="001E3C33" w:rsidRPr="00917839">
        <w:rPr>
          <w:rFonts w:ascii="Arial" w:hAnsi="Arial" w:cs="Arial"/>
          <w:lang w:val="en-GB"/>
        </w:rPr>
        <w:t>the Secretary-</w:t>
      </w:r>
      <w:r w:rsidRPr="00917839">
        <w:rPr>
          <w:rFonts w:ascii="Arial" w:hAnsi="Arial" w:cs="Arial"/>
          <w:lang w:val="en-GB"/>
        </w:rPr>
        <w:t xml:space="preserve">General, </w:t>
      </w:r>
      <w:r w:rsidR="001E3C33" w:rsidRPr="00917839">
        <w:rPr>
          <w:rFonts w:ascii="Arial" w:hAnsi="Arial" w:cs="Arial"/>
          <w:lang w:val="en-GB"/>
        </w:rPr>
        <w:lastRenderedPageBreak/>
        <w:t>there would be a sufficiently large category I</w:t>
      </w:r>
      <w:r w:rsidRPr="00917839">
        <w:rPr>
          <w:rFonts w:ascii="Arial" w:hAnsi="Arial" w:cs="Arial"/>
          <w:lang w:val="en-GB"/>
        </w:rPr>
        <w:t xml:space="preserve"> pupil population to have </w:t>
      </w:r>
      <w:r w:rsidR="00A94339" w:rsidRPr="00917839">
        <w:rPr>
          <w:rFonts w:ascii="Arial" w:hAnsi="Arial" w:cs="Arial"/>
          <w:lang w:val="en-GB"/>
        </w:rPr>
        <w:t>a</w:t>
      </w:r>
      <w:r w:rsidR="001E3C33" w:rsidRPr="00917839">
        <w:rPr>
          <w:rFonts w:ascii="Arial" w:hAnsi="Arial" w:cs="Arial"/>
          <w:lang w:val="en-GB"/>
        </w:rPr>
        <w:t xml:space="preserve"> fifth section for those</w:t>
      </w:r>
      <w:r w:rsidRPr="00917839">
        <w:rPr>
          <w:rFonts w:ascii="Arial" w:hAnsi="Arial" w:cs="Arial"/>
          <w:lang w:val="en-GB"/>
        </w:rPr>
        <w:t xml:space="preserve"> languages.</w:t>
      </w:r>
    </w:p>
    <w:p w:rsidR="00FB0BEC" w:rsidRPr="00917839" w:rsidRDefault="00FB0BEC" w:rsidP="0055676D">
      <w:pPr>
        <w:spacing w:line="276" w:lineRule="auto"/>
        <w:jc w:val="both"/>
        <w:rPr>
          <w:rFonts w:ascii="Arial" w:hAnsi="Arial" w:cs="Arial"/>
          <w:lang w:val="en-GB"/>
        </w:rPr>
      </w:pPr>
    </w:p>
    <w:p w:rsidR="00FB0BEC" w:rsidRPr="00917839" w:rsidRDefault="00FB0BEC" w:rsidP="0055676D">
      <w:pPr>
        <w:spacing w:line="276" w:lineRule="auto"/>
        <w:jc w:val="both"/>
        <w:rPr>
          <w:rFonts w:ascii="Arial" w:hAnsi="Arial" w:cs="Arial"/>
          <w:lang w:val="en-GB"/>
        </w:rPr>
      </w:pPr>
      <w:r w:rsidRPr="00917839">
        <w:rPr>
          <w:rFonts w:ascii="Arial" w:hAnsi="Arial" w:cs="Arial"/>
          <w:lang w:val="en-GB"/>
        </w:rPr>
        <w:t>In addition, the Board of Governors will</w:t>
      </w:r>
      <w:r w:rsidR="001E3C33" w:rsidRPr="00917839">
        <w:rPr>
          <w:rFonts w:ascii="Arial" w:hAnsi="Arial" w:cs="Arial"/>
          <w:lang w:val="en-GB"/>
        </w:rPr>
        <w:t xml:space="preserve"> be requested to take</w:t>
      </w:r>
      <w:r w:rsidRPr="00917839">
        <w:rPr>
          <w:rFonts w:ascii="Arial" w:hAnsi="Arial" w:cs="Arial"/>
          <w:lang w:val="en-GB"/>
        </w:rPr>
        <w:t xml:space="preserve"> a decision concerning the proposal to create Estonian, Latvian and Slovak section</w:t>
      </w:r>
      <w:r w:rsidR="001E3C33" w:rsidRPr="00917839">
        <w:rPr>
          <w:rFonts w:ascii="Arial" w:hAnsi="Arial" w:cs="Arial"/>
          <w:lang w:val="en-GB"/>
        </w:rPr>
        <w:t>s at</w:t>
      </w:r>
      <w:r w:rsidRPr="00917839">
        <w:rPr>
          <w:rFonts w:ascii="Arial" w:hAnsi="Arial" w:cs="Arial"/>
          <w:lang w:val="en-GB"/>
        </w:rPr>
        <w:t xml:space="preserve"> the ES</w:t>
      </w:r>
      <w:r w:rsidR="001E3C33" w:rsidRPr="00917839">
        <w:rPr>
          <w:rFonts w:ascii="Arial" w:hAnsi="Arial" w:cs="Arial"/>
          <w:lang w:val="en-GB"/>
        </w:rPr>
        <w:t>,</w:t>
      </w:r>
      <w:r w:rsidRPr="00917839">
        <w:rPr>
          <w:rFonts w:ascii="Arial" w:hAnsi="Arial" w:cs="Arial"/>
          <w:lang w:val="en-GB"/>
        </w:rPr>
        <w:t xml:space="preserve"> </w:t>
      </w:r>
      <w:r w:rsidR="00491D1A" w:rsidRPr="00917839">
        <w:rPr>
          <w:rFonts w:ascii="Arial" w:hAnsi="Arial" w:cs="Arial"/>
          <w:lang w:val="en-GB"/>
        </w:rPr>
        <w:t xml:space="preserve">Brussels </w:t>
      </w:r>
      <w:proofErr w:type="spellStart"/>
      <w:r w:rsidRPr="00917839">
        <w:rPr>
          <w:rFonts w:ascii="Arial" w:hAnsi="Arial" w:cs="Arial"/>
          <w:lang w:val="en-GB"/>
        </w:rPr>
        <w:t>Berkendael</w:t>
      </w:r>
      <w:proofErr w:type="spellEnd"/>
      <w:r w:rsidRPr="00917839">
        <w:rPr>
          <w:rFonts w:ascii="Arial" w:hAnsi="Arial" w:cs="Arial"/>
          <w:lang w:val="en-GB"/>
        </w:rPr>
        <w:t xml:space="preserve">. </w:t>
      </w:r>
    </w:p>
    <w:p w:rsidR="00FB0BEC" w:rsidRPr="00917839" w:rsidRDefault="00FB0BEC" w:rsidP="0055676D">
      <w:pPr>
        <w:spacing w:line="276" w:lineRule="auto"/>
        <w:jc w:val="both"/>
        <w:rPr>
          <w:rFonts w:ascii="Arial" w:hAnsi="Arial" w:cs="Arial"/>
          <w:lang w:val="en-GB"/>
        </w:rPr>
      </w:pPr>
    </w:p>
    <w:p w:rsidR="00FB0BEC" w:rsidRPr="00917839" w:rsidRDefault="00FB0BEC" w:rsidP="0055676D">
      <w:pPr>
        <w:spacing w:line="276" w:lineRule="auto"/>
        <w:jc w:val="both"/>
        <w:rPr>
          <w:rFonts w:ascii="Arial" w:hAnsi="Arial" w:cs="Arial"/>
          <w:lang w:val="en-GB"/>
        </w:rPr>
      </w:pPr>
      <w:r w:rsidRPr="00917839">
        <w:rPr>
          <w:rFonts w:ascii="Arial" w:hAnsi="Arial" w:cs="Arial"/>
          <w:lang w:val="en-GB"/>
        </w:rPr>
        <w:t xml:space="preserve">The </w:t>
      </w:r>
      <w:r w:rsidR="001E3C33" w:rsidRPr="00917839">
        <w:rPr>
          <w:rFonts w:ascii="Arial" w:hAnsi="Arial" w:cs="Arial"/>
          <w:lang w:val="en-GB"/>
        </w:rPr>
        <w:t>school’s total</w:t>
      </w:r>
      <w:r w:rsidRPr="00917839">
        <w:rPr>
          <w:rFonts w:ascii="Arial" w:hAnsi="Arial" w:cs="Arial"/>
          <w:lang w:val="en-GB"/>
        </w:rPr>
        <w:t xml:space="preserve"> population </w:t>
      </w:r>
      <w:r w:rsidR="001E3C33" w:rsidRPr="00917839">
        <w:rPr>
          <w:rFonts w:ascii="Arial" w:hAnsi="Arial" w:cs="Arial"/>
          <w:lang w:val="en-GB"/>
        </w:rPr>
        <w:t>is expected to be 1</w:t>
      </w:r>
      <w:r w:rsidRPr="00917839">
        <w:rPr>
          <w:rFonts w:ascii="Arial" w:hAnsi="Arial" w:cs="Arial"/>
          <w:lang w:val="en-GB"/>
        </w:rPr>
        <w:t>000 nurser</w:t>
      </w:r>
      <w:r w:rsidR="001E3C33" w:rsidRPr="00917839">
        <w:rPr>
          <w:rFonts w:ascii="Arial" w:hAnsi="Arial" w:cs="Arial"/>
          <w:lang w:val="en-GB"/>
        </w:rPr>
        <w:t>y and primary pupils. The creation of a</w:t>
      </w:r>
      <w:r w:rsidRPr="00917839">
        <w:rPr>
          <w:rFonts w:ascii="Arial" w:hAnsi="Arial" w:cs="Arial"/>
          <w:lang w:val="en-GB"/>
        </w:rPr>
        <w:t xml:space="preserve"> s</w:t>
      </w:r>
      <w:r w:rsidR="001E3C33" w:rsidRPr="00917839">
        <w:rPr>
          <w:rFonts w:ascii="Arial" w:hAnsi="Arial" w:cs="Arial"/>
          <w:lang w:val="en-GB"/>
        </w:rPr>
        <w:t>econdary cycle at</w:t>
      </w:r>
      <w:r w:rsidRPr="00917839">
        <w:rPr>
          <w:rFonts w:ascii="Arial" w:hAnsi="Arial" w:cs="Arial"/>
          <w:lang w:val="en-GB"/>
        </w:rPr>
        <w:t xml:space="preserve"> the ES</w:t>
      </w:r>
      <w:r w:rsidR="001E3C33" w:rsidRPr="00917839">
        <w:rPr>
          <w:rFonts w:ascii="Arial" w:hAnsi="Arial" w:cs="Arial"/>
          <w:lang w:val="en-GB"/>
        </w:rPr>
        <w:t>,</w:t>
      </w:r>
      <w:r w:rsidRPr="00917839">
        <w:rPr>
          <w:rFonts w:ascii="Arial" w:hAnsi="Arial" w:cs="Arial"/>
          <w:lang w:val="en-GB"/>
        </w:rPr>
        <w:t xml:space="preserve"> </w:t>
      </w:r>
      <w:r w:rsidR="00491D1A" w:rsidRPr="00917839">
        <w:rPr>
          <w:rFonts w:ascii="Arial" w:hAnsi="Arial" w:cs="Arial"/>
          <w:lang w:val="en-GB"/>
        </w:rPr>
        <w:t xml:space="preserve">Brussels </w:t>
      </w:r>
      <w:proofErr w:type="spellStart"/>
      <w:r w:rsidR="001E3C33" w:rsidRPr="00917839">
        <w:rPr>
          <w:rFonts w:ascii="Arial" w:hAnsi="Arial" w:cs="Arial"/>
          <w:lang w:val="en-GB"/>
        </w:rPr>
        <w:t>Berkendael</w:t>
      </w:r>
      <w:proofErr w:type="spellEnd"/>
      <w:r w:rsidR="001E3C33" w:rsidRPr="00917839">
        <w:rPr>
          <w:rFonts w:ascii="Arial" w:hAnsi="Arial" w:cs="Arial"/>
          <w:lang w:val="en-GB"/>
        </w:rPr>
        <w:t xml:space="preserve"> is not foreseen. </w:t>
      </w:r>
    </w:p>
    <w:p w:rsidR="00FB0BEC" w:rsidRPr="00917839" w:rsidRDefault="00FB0BEC" w:rsidP="0055676D">
      <w:pPr>
        <w:spacing w:line="276" w:lineRule="auto"/>
        <w:jc w:val="both"/>
        <w:rPr>
          <w:rFonts w:ascii="Arial" w:hAnsi="Arial" w:cs="Arial"/>
          <w:lang w:val="en-GB"/>
        </w:rPr>
      </w:pPr>
    </w:p>
    <w:p w:rsidR="00F960D5" w:rsidRPr="00917839" w:rsidRDefault="00FB0BEC" w:rsidP="0055676D">
      <w:pPr>
        <w:spacing w:line="276" w:lineRule="auto"/>
        <w:jc w:val="both"/>
        <w:rPr>
          <w:rFonts w:ascii="Arial" w:hAnsi="Arial" w:cs="Arial"/>
          <w:lang w:val="en-GB"/>
        </w:rPr>
      </w:pPr>
      <w:r w:rsidRPr="00917839">
        <w:rPr>
          <w:rFonts w:ascii="Arial" w:hAnsi="Arial" w:cs="Arial"/>
          <w:lang w:val="en-GB"/>
        </w:rPr>
        <w:t>The ES</w:t>
      </w:r>
      <w:r w:rsidR="001E3C33" w:rsidRPr="00917839">
        <w:rPr>
          <w:rFonts w:ascii="Arial" w:hAnsi="Arial" w:cs="Arial"/>
          <w:lang w:val="en-GB"/>
        </w:rPr>
        <w:t>,</w:t>
      </w:r>
      <w:r w:rsidRPr="00917839">
        <w:rPr>
          <w:rFonts w:ascii="Arial" w:hAnsi="Arial" w:cs="Arial"/>
          <w:lang w:val="en-GB"/>
        </w:rPr>
        <w:t xml:space="preserve"> </w:t>
      </w:r>
      <w:r w:rsidR="00271472" w:rsidRPr="00917839">
        <w:rPr>
          <w:rFonts w:ascii="Arial" w:hAnsi="Arial" w:cs="Arial"/>
          <w:lang w:val="en-GB"/>
        </w:rPr>
        <w:t xml:space="preserve">Brussels </w:t>
      </w:r>
      <w:proofErr w:type="spellStart"/>
      <w:r w:rsidRPr="00917839">
        <w:rPr>
          <w:rFonts w:ascii="Arial" w:hAnsi="Arial" w:cs="Arial"/>
          <w:lang w:val="en-GB"/>
        </w:rPr>
        <w:t>Berkendael</w:t>
      </w:r>
      <w:proofErr w:type="spellEnd"/>
      <w:r w:rsidRPr="00917839">
        <w:rPr>
          <w:rFonts w:ascii="Arial" w:hAnsi="Arial" w:cs="Arial"/>
          <w:lang w:val="en-GB"/>
        </w:rPr>
        <w:t xml:space="preserve"> will be the first nursery and primary school in the European School system.</w:t>
      </w:r>
    </w:p>
    <w:p w:rsidR="00D05819" w:rsidRPr="00C15115" w:rsidRDefault="00D05819" w:rsidP="0055676D">
      <w:pPr>
        <w:spacing w:line="276" w:lineRule="auto"/>
        <w:ind w:left="720"/>
        <w:jc w:val="both"/>
        <w:rPr>
          <w:rFonts w:ascii="Arial" w:hAnsi="Arial" w:cs="Arial"/>
          <w:b/>
          <w:color w:val="000000"/>
          <w:lang w:val="en-GB"/>
        </w:rPr>
      </w:pPr>
      <w:r w:rsidRPr="00C15115">
        <w:rPr>
          <w:rFonts w:ascii="Arial" w:hAnsi="Arial" w:cs="Arial"/>
          <w:b/>
          <w:color w:val="000000"/>
          <w:lang w:val="en-GB"/>
        </w:rPr>
        <w:br/>
      </w:r>
      <w:r w:rsidR="001F3D93" w:rsidRPr="00C15115">
        <w:rPr>
          <w:rFonts w:ascii="Arial" w:hAnsi="Arial" w:cs="Arial"/>
          <w:b/>
          <w:color w:val="000000"/>
          <w:lang w:val="en-GB"/>
        </w:rPr>
        <w:t xml:space="preserve">2. </w:t>
      </w:r>
      <w:proofErr w:type="spellStart"/>
      <w:r w:rsidRPr="00C15115">
        <w:rPr>
          <w:rFonts w:ascii="Arial" w:hAnsi="Arial" w:cs="Arial"/>
          <w:b/>
          <w:color w:val="000000"/>
          <w:lang w:val="en-GB"/>
        </w:rPr>
        <w:t>B</w:t>
      </w:r>
      <w:r w:rsidR="001F3D93" w:rsidRPr="00C15115">
        <w:rPr>
          <w:rFonts w:ascii="Arial" w:hAnsi="Arial" w:cs="Arial"/>
          <w:b/>
          <w:color w:val="000000"/>
          <w:lang w:val="en-GB"/>
        </w:rPr>
        <w:t>erkendael</w:t>
      </w:r>
      <w:proofErr w:type="spellEnd"/>
      <w:r w:rsidR="001F3D93" w:rsidRPr="00C15115">
        <w:rPr>
          <w:rFonts w:ascii="Arial" w:hAnsi="Arial" w:cs="Arial"/>
          <w:b/>
          <w:color w:val="000000"/>
          <w:lang w:val="en-GB"/>
        </w:rPr>
        <w:t xml:space="preserve"> site </w:t>
      </w:r>
    </w:p>
    <w:p w:rsidR="00F960D5" w:rsidRPr="00C15115" w:rsidRDefault="004E4504" w:rsidP="0055676D">
      <w:pPr>
        <w:spacing w:line="276" w:lineRule="auto"/>
        <w:jc w:val="both"/>
        <w:rPr>
          <w:rFonts w:ascii="Arial" w:hAnsi="Arial" w:cs="Arial"/>
          <w:lang w:val="en-GB"/>
        </w:rPr>
      </w:pPr>
      <w:r w:rsidRPr="00C15115">
        <w:rPr>
          <w:rFonts w:ascii="Arial" w:hAnsi="Arial" w:cs="Arial"/>
          <w:lang w:val="en-GB"/>
        </w:rPr>
        <w:t xml:space="preserve">The </w:t>
      </w:r>
      <w:proofErr w:type="spellStart"/>
      <w:r w:rsidRPr="00C15115">
        <w:rPr>
          <w:rFonts w:ascii="Arial" w:hAnsi="Arial" w:cs="Arial"/>
          <w:lang w:val="en-GB"/>
        </w:rPr>
        <w:t>Berkendael</w:t>
      </w:r>
      <w:proofErr w:type="spellEnd"/>
      <w:r w:rsidRPr="00C15115">
        <w:rPr>
          <w:rFonts w:ascii="Arial" w:hAnsi="Arial" w:cs="Arial"/>
          <w:lang w:val="en-GB"/>
        </w:rPr>
        <w:t xml:space="preserve"> s</w:t>
      </w:r>
      <w:r w:rsidR="00F960D5" w:rsidRPr="00C15115">
        <w:rPr>
          <w:rFonts w:ascii="Arial" w:hAnsi="Arial" w:cs="Arial"/>
          <w:lang w:val="en-GB"/>
        </w:rPr>
        <w:t>chool site has been used by the Europe</w:t>
      </w:r>
      <w:r w:rsidR="006B3D75" w:rsidRPr="00C15115">
        <w:rPr>
          <w:rFonts w:ascii="Arial" w:hAnsi="Arial" w:cs="Arial"/>
          <w:lang w:val="en-GB"/>
        </w:rPr>
        <w:t>an Schools since Septe</w:t>
      </w:r>
      <w:r w:rsidR="00E30B99" w:rsidRPr="00C15115">
        <w:rPr>
          <w:rFonts w:ascii="Arial" w:hAnsi="Arial" w:cs="Arial"/>
          <w:lang w:val="en-GB"/>
        </w:rPr>
        <w:t xml:space="preserve">mber 2007 as a temporary </w:t>
      </w:r>
      <w:r w:rsidR="006B3D75" w:rsidRPr="00C15115">
        <w:rPr>
          <w:rFonts w:ascii="Arial" w:hAnsi="Arial" w:cs="Arial"/>
          <w:lang w:val="en-GB"/>
        </w:rPr>
        <w:t>site.</w:t>
      </w:r>
    </w:p>
    <w:p w:rsidR="00F960D5" w:rsidRPr="00C15115" w:rsidRDefault="00F960D5" w:rsidP="0055676D">
      <w:pPr>
        <w:spacing w:line="276" w:lineRule="auto"/>
        <w:jc w:val="both"/>
        <w:rPr>
          <w:rFonts w:ascii="Arial" w:hAnsi="Arial" w:cs="Arial"/>
          <w:lang w:val="en-GB"/>
        </w:rPr>
      </w:pPr>
    </w:p>
    <w:p w:rsidR="00F960D5" w:rsidRPr="00C15115" w:rsidRDefault="009C702C" w:rsidP="0055676D">
      <w:pPr>
        <w:spacing w:line="276" w:lineRule="auto"/>
        <w:jc w:val="both"/>
        <w:rPr>
          <w:rFonts w:ascii="Arial" w:hAnsi="Arial" w:cs="Arial"/>
          <w:lang w:val="en-GB"/>
        </w:rPr>
      </w:pPr>
      <w:r w:rsidRPr="00C15115">
        <w:rPr>
          <w:rFonts w:ascii="Arial" w:hAnsi="Arial" w:cs="Arial"/>
          <w:lang w:val="en-GB"/>
        </w:rPr>
        <w:t>There</w:t>
      </w:r>
      <w:r w:rsidR="00F960D5" w:rsidRPr="00C15115">
        <w:rPr>
          <w:rFonts w:ascii="Arial" w:hAnsi="Arial" w:cs="Arial"/>
          <w:lang w:val="en-GB"/>
        </w:rPr>
        <w:t xml:space="preserve"> are two main buildings</w:t>
      </w:r>
      <w:r w:rsidRPr="00C15115">
        <w:rPr>
          <w:rFonts w:ascii="Arial" w:hAnsi="Arial" w:cs="Arial"/>
          <w:lang w:val="en-GB"/>
        </w:rPr>
        <w:t xml:space="preserve"> on the site</w:t>
      </w:r>
      <w:r w:rsidR="00F960D5" w:rsidRPr="00C15115">
        <w:rPr>
          <w:rFonts w:ascii="Arial" w:hAnsi="Arial" w:cs="Arial"/>
          <w:lang w:val="en-GB"/>
        </w:rPr>
        <w:t>:</w:t>
      </w:r>
    </w:p>
    <w:p w:rsidR="00F960D5" w:rsidRPr="00C15115" w:rsidRDefault="009C702C" w:rsidP="0055676D">
      <w:pPr>
        <w:pStyle w:val="ListParagraph"/>
        <w:numPr>
          <w:ilvl w:val="0"/>
          <w:numId w:val="10"/>
        </w:numPr>
        <w:spacing w:line="276" w:lineRule="auto"/>
        <w:jc w:val="both"/>
        <w:rPr>
          <w:rFonts w:ascii="Arial" w:hAnsi="Arial" w:cs="Arial"/>
          <w:lang w:val="en-GB"/>
        </w:rPr>
      </w:pPr>
      <w:r w:rsidRPr="00C15115">
        <w:rPr>
          <w:rFonts w:ascii="Arial" w:hAnsi="Arial" w:cs="Arial"/>
          <w:lang w:val="en-GB"/>
        </w:rPr>
        <w:t>A purpose-built and well renovated old s</w:t>
      </w:r>
      <w:r w:rsidR="00F960D5" w:rsidRPr="00C15115">
        <w:rPr>
          <w:rFonts w:ascii="Arial" w:hAnsi="Arial" w:cs="Arial"/>
          <w:lang w:val="en-GB"/>
        </w:rPr>
        <w:t xml:space="preserve">chool building which can offer school places for 750 Nursery or Primary pupils.  </w:t>
      </w:r>
    </w:p>
    <w:p w:rsidR="00F960D5" w:rsidRPr="00C15115" w:rsidRDefault="00F960D5" w:rsidP="0055676D">
      <w:pPr>
        <w:pStyle w:val="ListParagraph"/>
        <w:numPr>
          <w:ilvl w:val="0"/>
          <w:numId w:val="10"/>
        </w:numPr>
        <w:spacing w:before="120" w:line="276" w:lineRule="auto"/>
        <w:ind w:left="714" w:hanging="357"/>
        <w:jc w:val="both"/>
        <w:rPr>
          <w:rFonts w:ascii="Arial" w:hAnsi="Arial" w:cs="Arial"/>
          <w:lang w:val="en-GB"/>
        </w:rPr>
      </w:pPr>
      <w:r w:rsidRPr="00C15115">
        <w:rPr>
          <w:rFonts w:ascii="Arial" w:hAnsi="Arial" w:cs="Arial"/>
          <w:lang w:val="en-GB"/>
        </w:rPr>
        <w:t xml:space="preserve">A recently renovated </w:t>
      </w:r>
      <w:proofErr w:type="spellStart"/>
      <w:r w:rsidRPr="00C15115">
        <w:rPr>
          <w:rFonts w:ascii="Arial" w:hAnsi="Arial" w:cs="Arial"/>
          <w:lang w:val="en-GB"/>
        </w:rPr>
        <w:t>Berkendael</w:t>
      </w:r>
      <w:proofErr w:type="spellEnd"/>
      <w:r w:rsidRPr="00C15115">
        <w:rPr>
          <w:rFonts w:ascii="Arial" w:hAnsi="Arial" w:cs="Arial"/>
          <w:lang w:val="en-GB"/>
        </w:rPr>
        <w:t xml:space="preserve"> 66 buil</w:t>
      </w:r>
      <w:r w:rsidR="009C702C" w:rsidRPr="00C15115">
        <w:rPr>
          <w:rFonts w:ascii="Arial" w:hAnsi="Arial" w:cs="Arial"/>
          <w:lang w:val="en-GB"/>
        </w:rPr>
        <w:t>ding, which was converted  from offices to s</w:t>
      </w:r>
      <w:r w:rsidRPr="00C15115">
        <w:rPr>
          <w:rFonts w:ascii="Arial" w:hAnsi="Arial" w:cs="Arial"/>
          <w:lang w:val="en-GB"/>
        </w:rPr>
        <w:t>chool</w:t>
      </w:r>
      <w:r w:rsidR="009C702C" w:rsidRPr="00C15115">
        <w:rPr>
          <w:rFonts w:ascii="Arial" w:hAnsi="Arial" w:cs="Arial"/>
          <w:lang w:val="en-GB"/>
        </w:rPr>
        <w:t xml:space="preserve"> premises</w:t>
      </w:r>
      <w:r w:rsidRPr="00C15115">
        <w:rPr>
          <w:rFonts w:ascii="Arial" w:hAnsi="Arial" w:cs="Arial"/>
          <w:lang w:val="en-GB"/>
        </w:rPr>
        <w:t xml:space="preserve"> five years ago to offe</w:t>
      </w:r>
      <w:r w:rsidR="009C702C" w:rsidRPr="00C15115">
        <w:rPr>
          <w:rFonts w:ascii="Arial" w:hAnsi="Arial" w:cs="Arial"/>
          <w:lang w:val="en-GB"/>
        </w:rPr>
        <w:t>r school places for</w:t>
      </w:r>
      <w:r w:rsidRPr="00C15115">
        <w:rPr>
          <w:rFonts w:ascii="Arial" w:hAnsi="Arial" w:cs="Arial"/>
          <w:lang w:val="en-GB"/>
        </w:rPr>
        <w:t xml:space="preserve"> 250 Primary or lower Secondary pupils.</w:t>
      </w:r>
    </w:p>
    <w:p w:rsidR="00F960D5" w:rsidRPr="00C15115" w:rsidRDefault="00F960D5" w:rsidP="0055676D">
      <w:pPr>
        <w:spacing w:line="276" w:lineRule="auto"/>
        <w:jc w:val="both"/>
        <w:rPr>
          <w:rFonts w:ascii="Arial" w:hAnsi="Arial" w:cs="Arial"/>
          <w:lang w:val="en-GB"/>
        </w:rPr>
      </w:pPr>
    </w:p>
    <w:p w:rsidR="00F960D5" w:rsidRPr="00C15115" w:rsidRDefault="00F960D5" w:rsidP="0055676D">
      <w:pPr>
        <w:spacing w:line="276" w:lineRule="auto"/>
        <w:jc w:val="both"/>
        <w:rPr>
          <w:rFonts w:ascii="Arial" w:hAnsi="Arial" w:cs="Arial"/>
          <w:lang w:val="en-GB"/>
        </w:rPr>
      </w:pPr>
      <w:r w:rsidRPr="00C15115">
        <w:rPr>
          <w:rFonts w:ascii="Arial" w:hAnsi="Arial" w:cs="Arial"/>
          <w:lang w:val="en-GB"/>
        </w:rPr>
        <w:t xml:space="preserve">In </w:t>
      </w:r>
      <w:r w:rsidR="00E57239" w:rsidRPr="00C15115">
        <w:rPr>
          <w:rFonts w:ascii="Arial" w:hAnsi="Arial" w:cs="Arial"/>
          <w:lang w:val="en-GB"/>
        </w:rPr>
        <w:t>total the</w:t>
      </w:r>
      <w:r w:rsidR="001E3C33">
        <w:rPr>
          <w:rFonts w:ascii="Arial" w:hAnsi="Arial" w:cs="Arial"/>
          <w:lang w:val="en-GB"/>
        </w:rPr>
        <w:t xml:space="preserve"> </w:t>
      </w:r>
      <w:proofErr w:type="spellStart"/>
      <w:r w:rsidRPr="00C15115">
        <w:rPr>
          <w:rFonts w:ascii="Arial" w:hAnsi="Arial" w:cs="Arial"/>
          <w:lang w:val="en-GB"/>
        </w:rPr>
        <w:t>Berkendael</w:t>
      </w:r>
      <w:proofErr w:type="spellEnd"/>
      <w:r w:rsidRPr="00C15115">
        <w:rPr>
          <w:rFonts w:ascii="Arial" w:hAnsi="Arial" w:cs="Arial"/>
          <w:lang w:val="en-GB"/>
        </w:rPr>
        <w:t xml:space="preserve"> site </w:t>
      </w:r>
      <w:r w:rsidR="006B3D75" w:rsidRPr="00C15115">
        <w:rPr>
          <w:rFonts w:ascii="Arial" w:hAnsi="Arial" w:cs="Arial"/>
          <w:lang w:val="en-GB"/>
        </w:rPr>
        <w:t>offers</w:t>
      </w:r>
      <w:r w:rsidRPr="00C15115">
        <w:rPr>
          <w:rFonts w:ascii="Arial" w:hAnsi="Arial" w:cs="Arial"/>
          <w:lang w:val="en-GB"/>
        </w:rPr>
        <w:t xml:space="preserve"> a very pl</w:t>
      </w:r>
      <w:r w:rsidR="009C702C" w:rsidRPr="00C15115">
        <w:rPr>
          <w:rFonts w:ascii="Arial" w:hAnsi="Arial" w:cs="Arial"/>
          <w:lang w:val="en-GB"/>
        </w:rPr>
        <w:t>easant school environment for 1</w:t>
      </w:r>
      <w:r w:rsidRPr="00C15115">
        <w:rPr>
          <w:rFonts w:ascii="Arial" w:hAnsi="Arial" w:cs="Arial"/>
          <w:lang w:val="en-GB"/>
        </w:rPr>
        <w:t>000 pupils with 12 Nursery classrooms and 35 Primary classrooms.</w:t>
      </w:r>
    </w:p>
    <w:p w:rsidR="00F960D5" w:rsidRPr="00C15115" w:rsidRDefault="00F960D5" w:rsidP="0055676D">
      <w:pPr>
        <w:spacing w:line="276" w:lineRule="auto"/>
        <w:jc w:val="both"/>
        <w:rPr>
          <w:rFonts w:ascii="Arial" w:hAnsi="Arial" w:cs="Arial"/>
          <w:lang w:val="en-GB"/>
        </w:rPr>
      </w:pPr>
    </w:p>
    <w:p w:rsidR="00D05819" w:rsidRPr="00C15115" w:rsidRDefault="00D05819" w:rsidP="0055676D">
      <w:pPr>
        <w:spacing w:line="276" w:lineRule="auto"/>
        <w:jc w:val="both"/>
        <w:rPr>
          <w:rFonts w:ascii="Arial" w:hAnsi="Arial" w:cs="Arial"/>
          <w:lang w:val="en-GB"/>
        </w:rPr>
      </w:pPr>
    </w:p>
    <w:p w:rsidR="00D05819" w:rsidRPr="00C15115" w:rsidRDefault="001F3D93" w:rsidP="0055676D">
      <w:pPr>
        <w:pStyle w:val="ListParagraph"/>
        <w:numPr>
          <w:ilvl w:val="0"/>
          <w:numId w:val="10"/>
        </w:numPr>
        <w:spacing w:line="276" w:lineRule="auto"/>
        <w:jc w:val="both"/>
        <w:rPr>
          <w:rFonts w:ascii="Arial" w:hAnsi="Arial" w:cs="Arial"/>
          <w:b/>
          <w:bCs/>
          <w:color w:val="000000"/>
          <w:lang w:val="en-GB"/>
        </w:rPr>
      </w:pPr>
      <w:r w:rsidRPr="00C15115">
        <w:rPr>
          <w:rFonts w:ascii="Arial" w:hAnsi="Arial" w:cs="Arial"/>
          <w:b/>
          <w:bCs/>
          <w:color w:val="000000"/>
          <w:lang w:val="en-GB"/>
        </w:rPr>
        <w:t xml:space="preserve">Proposal of the </w:t>
      </w:r>
      <w:r w:rsidR="00D05819" w:rsidRPr="00C15115">
        <w:rPr>
          <w:rFonts w:ascii="Arial" w:hAnsi="Arial" w:cs="Arial"/>
          <w:b/>
          <w:bCs/>
          <w:color w:val="000000"/>
          <w:lang w:val="en-GB"/>
        </w:rPr>
        <w:t>C</w:t>
      </w:r>
      <w:r w:rsidRPr="00C15115">
        <w:rPr>
          <w:rFonts w:ascii="Arial" w:hAnsi="Arial" w:cs="Arial"/>
          <w:b/>
          <w:bCs/>
          <w:color w:val="000000"/>
          <w:lang w:val="en-GB"/>
        </w:rPr>
        <w:t xml:space="preserve">entral Enrolment Authority </w:t>
      </w:r>
    </w:p>
    <w:p w:rsidR="00D05819" w:rsidRPr="00917839" w:rsidRDefault="00D05819" w:rsidP="0055676D">
      <w:pPr>
        <w:spacing w:line="276" w:lineRule="auto"/>
        <w:jc w:val="both"/>
        <w:rPr>
          <w:rFonts w:ascii="Arial" w:hAnsi="Arial" w:cs="Arial"/>
          <w:lang w:val="en-GB"/>
        </w:rPr>
      </w:pPr>
      <w:r w:rsidRPr="00C15115">
        <w:rPr>
          <w:rFonts w:ascii="Arial" w:hAnsi="Arial" w:cs="Arial"/>
          <w:color w:val="000000"/>
          <w:lang w:val="en-GB"/>
        </w:rPr>
        <w:t xml:space="preserve">The Central Enrolment Authority </w:t>
      </w:r>
      <w:r w:rsidR="00E01AF7" w:rsidRPr="00C15115">
        <w:rPr>
          <w:rFonts w:ascii="Arial" w:hAnsi="Arial" w:cs="Arial"/>
          <w:color w:val="000000"/>
          <w:lang w:val="en-GB"/>
        </w:rPr>
        <w:t xml:space="preserve">has already </w:t>
      </w:r>
      <w:r w:rsidR="00673E66" w:rsidRPr="00C15115">
        <w:rPr>
          <w:rFonts w:ascii="Arial" w:hAnsi="Arial" w:cs="Arial"/>
          <w:color w:val="000000"/>
          <w:lang w:val="en-GB"/>
        </w:rPr>
        <w:t>prepared the enrolment guideline</w:t>
      </w:r>
      <w:r w:rsidR="009C702C" w:rsidRPr="00C15115">
        <w:rPr>
          <w:rFonts w:ascii="Arial" w:hAnsi="Arial" w:cs="Arial"/>
          <w:color w:val="000000"/>
          <w:lang w:val="en-GB"/>
        </w:rPr>
        <w:t>s</w:t>
      </w:r>
      <w:r w:rsidR="00673E66" w:rsidRPr="00C15115">
        <w:rPr>
          <w:rFonts w:ascii="Arial" w:hAnsi="Arial" w:cs="Arial"/>
          <w:color w:val="000000"/>
          <w:lang w:val="en-GB"/>
        </w:rPr>
        <w:t xml:space="preserve"> proposal</w:t>
      </w:r>
      <w:r w:rsidRPr="00C15115">
        <w:rPr>
          <w:rFonts w:ascii="Arial" w:hAnsi="Arial" w:cs="Arial"/>
          <w:color w:val="000000"/>
          <w:lang w:val="en-GB"/>
        </w:rPr>
        <w:t xml:space="preserve"> for</w:t>
      </w:r>
      <w:r w:rsidR="00673E66" w:rsidRPr="00C15115">
        <w:rPr>
          <w:rFonts w:ascii="Arial" w:hAnsi="Arial" w:cs="Arial"/>
          <w:color w:val="000000"/>
          <w:lang w:val="en-GB"/>
        </w:rPr>
        <w:t xml:space="preserve"> the</w:t>
      </w:r>
      <w:r w:rsidR="009C702C" w:rsidRPr="00C15115">
        <w:rPr>
          <w:rFonts w:ascii="Arial" w:hAnsi="Arial" w:cs="Arial"/>
          <w:color w:val="000000"/>
          <w:lang w:val="en-GB"/>
        </w:rPr>
        <w:t xml:space="preserve"> </w:t>
      </w:r>
      <w:r w:rsidR="009C702C" w:rsidRPr="00917839">
        <w:rPr>
          <w:rFonts w:ascii="Arial" w:hAnsi="Arial" w:cs="Arial"/>
          <w:lang w:val="en-GB"/>
        </w:rPr>
        <w:t>2015–</w:t>
      </w:r>
      <w:r w:rsidRPr="00917839">
        <w:rPr>
          <w:rFonts w:ascii="Arial" w:hAnsi="Arial" w:cs="Arial"/>
          <w:lang w:val="en-GB"/>
        </w:rPr>
        <w:t>2016</w:t>
      </w:r>
      <w:r w:rsidR="009C702C" w:rsidRPr="00917839">
        <w:rPr>
          <w:rFonts w:ascii="Arial" w:hAnsi="Arial" w:cs="Arial"/>
          <w:lang w:val="en-GB"/>
        </w:rPr>
        <w:t xml:space="preserve"> school year to be discussed by</w:t>
      </w:r>
      <w:r w:rsidR="00673E66" w:rsidRPr="00917839">
        <w:rPr>
          <w:rFonts w:ascii="Arial" w:hAnsi="Arial" w:cs="Arial"/>
          <w:lang w:val="en-GB"/>
        </w:rPr>
        <w:t xml:space="preserve"> the Board of Governors </w:t>
      </w:r>
      <w:r w:rsidR="009C702C" w:rsidRPr="00917839">
        <w:rPr>
          <w:rFonts w:ascii="Arial" w:hAnsi="Arial" w:cs="Arial"/>
          <w:lang w:val="en-GB"/>
        </w:rPr>
        <w:t xml:space="preserve">at its </w:t>
      </w:r>
      <w:r w:rsidR="00E30B99" w:rsidRPr="00917839">
        <w:rPr>
          <w:rFonts w:ascii="Arial" w:hAnsi="Arial" w:cs="Arial"/>
          <w:lang w:val="en-GB"/>
        </w:rPr>
        <w:t>December meeting</w:t>
      </w:r>
      <w:r w:rsidRPr="00917839">
        <w:rPr>
          <w:rFonts w:ascii="Arial" w:hAnsi="Arial" w:cs="Arial"/>
          <w:lang w:val="en-GB"/>
        </w:rPr>
        <w:t xml:space="preserve">. </w:t>
      </w:r>
    </w:p>
    <w:p w:rsidR="00D05819" w:rsidRPr="00917839" w:rsidRDefault="00D05819" w:rsidP="0055676D">
      <w:pPr>
        <w:spacing w:line="276" w:lineRule="auto"/>
        <w:jc w:val="both"/>
        <w:rPr>
          <w:rFonts w:ascii="Arial" w:hAnsi="Arial" w:cs="Arial"/>
          <w:lang w:val="en-GB"/>
        </w:rPr>
      </w:pPr>
    </w:p>
    <w:p w:rsidR="00C87503" w:rsidRPr="00917839" w:rsidRDefault="009C702C" w:rsidP="0055676D">
      <w:pPr>
        <w:spacing w:line="276" w:lineRule="auto"/>
        <w:jc w:val="both"/>
        <w:rPr>
          <w:rFonts w:ascii="Arial" w:hAnsi="Arial" w:cs="Arial"/>
          <w:lang w:val="en-GB"/>
        </w:rPr>
      </w:pPr>
      <w:r w:rsidRPr="00917839">
        <w:rPr>
          <w:rFonts w:ascii="Arial" w:hAnsi="Arial" w:cs="Arial"/>
          <w:lang w:val="en-GB"/>
        </w:rPr>
        <w:t xml:space="preserve">The </w:t>
      </w:r>
      <w:r w:rsidR="00C87503" w:rsidRPr="00917839">
        <w:rPr>
          <w:rFonts w:ascii="Arial" w:hAnsi="Arial" w:cs="Arial"/>
          <w:lang w:val="en-GB"/>
        </w:rPr>
        <w:t xml:space="preserve">CEA proposes that </w:t>
      </w:r>
      <w:r w:rsidRPr="00917839">
        <w:rPr>
          <w:rFonts w:ascii="Arial" w:hAnsi="Arial" w:cs="Arial"/>
          <w:lang w:val="en-GB"/>
        </w:rPr>
        <w:t xml:space="preserve">the </w:t>
      </w:r>
      <w:r w:rsidR="007A6693" w:rsidRPr="00917839">
        <w:rPr>
          <w:rFonts w:ascii="Arial" w:hAnsi="Arial" w:cs="Arial"/>
          <w:lang w:val="en-GB"/>
        </w:rPr>
        <w:t>ES</w:t>
      </w:r>
      <w:r w:rsidR="001E3C33" w:rsidRPr="00917839">
        <w:rPr>
          <w:rFonts w:ascii="Arial" w:hAnsi="Arial" w:cs="Arial"/>
          <w:lang w:val="en-GB"/>
        </w:rPr>
        <w:t>,</w:t>
      </w:r>
      <w:r w:rsidR="007A6693" w:rsidRPr="00917839">
        <w:rPr>
          <w:rFonts w:ascii="Arial" w:hAnsi="Arial" w:cs="Arial"/>
          <w:lang w:val="en-GB"/>
        </w:rPr>
        <w:t xml:space="preserve"> </w:t>
      </w:r>
      <w:r w:rsidR="00C77AA1" w:rsidRPr="00917839">
        <w:rPr>
          <w:rFonts w:ascii="Arial" w:hAnsi="Arial" w:cs="Arial"/>
          <w:lang w:val="en-GB"/>
        </w:rPr>
        <w:t>Brussels</w:t>
      </w:r>
      <w:r w:rsidR="001E3C33" w:rsidRPr="00917839">
        <w:rPr>
          <w:rFonts w:ascii="Arial" w:hAnsi="Arial" w:cs="Arial"/>
          <w:lang w:val="en-GB"/>
        </w:rPr>
        <w:t xml:space="preserve"> </w:t>
      </w:r>
      <w:proofErr w:type="spellStart"/>
      <w:r w:rsidR="007A6693" w:rsidRPr="00917839">
        <w:rPr>
          <w:rFonts w:ascii="Arial" w:hAnsi="Arial" w:cs="Arial"/>
          <w:lang w:val="en-GB"/>
        </w:rPr>
        <w:t>Berkendael</w:t>
      </w:r>
      <w:proofErr w:type="spellEnd"/>
      <w:r w:rsidR="00BE558B" w:rsidRPr="00917839">
        <w:rPr>
          <w:rFonts w:ascii="Arial" w:hAnsi="Arial" w:cs="Arial"/>
          <w:lang w:val="en-GB"/>
        </w:rPr>
        <w:t xml:space="preserve"> </w:t>
      </w:r>
      <w:r w:rsidR="00C87503" w:rsidRPr="00917839">
        <w:rPr>
          <w:rFonts w:ascii="Arial" w:hAnsi="Arial" w:cs="Arial"/>
          <w:lang w:val="en-GB"/>
        </w:rPr>
        <w:t>would</w:t>
      </w:r>
      <w:r w:rsidRPr="00917839">
        <w:rPr>
          <w:rFonts w:ascii="Arial" w:hAnsi="Arial" w:cs="Arial"/>
          <w:lang w:val="en-GB"/>
        </w:rPr>
        <w:t xml:space="preserve"> have six</w:t>
      </w:r>
      <w:r w:rsidR="007A6693" w:rsidRPr="00917839">
        <w:rPr>
          <w:rFonts w:ascii="Arial" w:hAnsi="Arial" w:cs="Arial"/>
          <w:lang w:val="en-GB"/>
        </w:rPr>
        <w:t xml:space="preserve"> language sectio</w:t>
      </w:r>
      <w:r w:rsidR="00DB04EC" w:rsidRPr="00917839">
        <w:rPr>
          <w:rFonts w:ascii="Arial" w:hAnsi="Arial" w:cs="Arial"/>
          <w:lang w:val="en-GB"/>
        </w:rPr>
        <w:t>ns (DE</w:t>
      </w:r>
      <w:r w:rsidR="00E57239" w:rsidRPr="00917839">
        <w:rPr>
          <w:rFonts w:ascii="Arial" w:hAnsi="Arial" w:cs="Arial"/>
          <w:lang w:val="en-GB"/>
        </w:rPr>
        <w:t>, EE, EN, FR</w:t>
      </w:r>
      <w:r w:rsidR="00092198" w:rsidRPr="00917839">
        <w:rPr>
          <w:rFonts w:ascii="Arial" w:hAnsi="Arial" w:cs="Arial"/>
          <w:lang w:val="en-GB"/>
        </w:rPr>
        <w:t>,</w:t>
      </w:r>
      <w:r w:rsidR="00E57239" w:rsidRPr="00917839">
        <w:rPr>
          <w:rFonts w:ascii="Arial" w:hAnsi="Arial" w:cs="Arial"/>
          <w:lang w:val="en-GB"/>
        </w:rPr>
        <w:t xml:space="preserve"> LV and</w:t>
      </w:r>
      <w:r w:rsidR="00DB04EC" w:rsidRPr="00917839">
        <w:rPr>
          <w:rFonts w:ascii="Arial" w:hAnsi="Arial" w:cs="Arial"/>
          <w:lang w:val="en-GB"/>
        </w:rPr>
        <w:t xml:space="preserve"> SK). </w:t>
      </w:r>
      <w:r w:rsidR="00C87503" w:rsidRPr="00917839">
        <w:rPr>
          <w:rFonts w:ascii="Arial" w:hAnsi="Arial" w:cs="Arial"/>
          <w:lang w:val="en-GB"/>
        </w:rPr>
        <w:t>The DE</w:t>
      </w:r>
      <w:r w:rsidR="00E57239" w:rsidRPr="00917839">
        <w:rPr>
          <w:rFonts w:ascii="Arial" w:hAnsi="Arial" w:cs="Arial"/>
          <w:lang w:val="en-GB"/>
        </w:rPr>
        <w:t>, EN</w:t>
      </w:r>
      <w:r w:rsidR="00C87503" w:rsidRPr="00917839">
        <w:rPr>
          <w:rFonts w:ascii="Arial" w:hAnsi="Arial" w:cs="Arial"/>
          <w:lang w:val="en-GB"/>
        </w:rPr>
        <w:t xml:space="preserve"> and FR classes should be created for </w:t>
      </w:r>
      <w:r w:rsidR="00A06A6A" w:rsidRPr="00917839">
        <w:rPr>
          <w:rFonts w:ascii="Arial" w:hAnsi="Arial" w:cs="Arial"/>
          <w:lang w:val="en-GB"/>
        </w:rPr>
        <w:t xml:space="preserve">the </w:t>
      </w:r>
      <w:r w:rsidR="00FB0BEC" w:rsidRPr="00917839">
        <w:rPr>
          <w:rFonts w:ascii="Arial" w:hAnsi="Arial" w:cs="Arial"/>
          <w:lang w:val="en-GB"/>
        </w:rPr>
        <w:t>nursery and p</w:t>
      </w:r>
      <w:r w:rsidR="00C87503" w:rsidRPr="00917839">
        <w:rPr>
          <w:rFonts w:ascii="Arial" w:hAnsi="Arial" w:cs="Arial"/>
          <w:lang w:val="en-GB"/>
        </w:rPr>
        <w:t>rimary 1 and 2 levels and it is proposed to create EE</w:t>
      </w:r>
      <w:r w:rsidR="00E57239" w:rsidRPr="00917839">
        <w:rPr>
          <w:rFonts w:ascii="Arial" w:hAnsi="Arial" w:cs="Arial"/>
          <w:lang w:val="en-GB"/>
        </w:rPr>
        <w:t>, LV</w:t>
      </w:r>
      <w:r w:rsidR="00C87503" w:rsidRPr="00917839">
        <w:rPr>
          <w:rFonts w:ascii="Arial" w:hAnsi="Arial" w:cs="Arial"/>
          <w:lang w:val="en-GB"/>
        </w:rPr>
        <w:t xml:space="preserve"> and SK language sections for</w:t>
      </w:r>
      <w:r w:rsidR="00FB0BEC" w:rsidRPr="00917839">
        <w:rPr>
          <w:rFonts w:ascii="Arial" w:hAnsi="Arial" w:cs="Arial"/>
          <w:lang w:val="en-GB"/>
        </w:rPr>
        <w:t xml:space="preserve"> the nursery level</w:t>
      </w:r>
      <w:r w:rsidR="00A06A6A" w:rsidRPr="00917839">
        <w:rPr>
          <w:rFonts w:ascii="Arial" w:hAnsi="Arial" w:cs="Arial"/>
          <w:lang w:val="en-GB"/>
        </w:rPr>
        <w:t>.</w:t>
      </w:r>
    </w:p>
    <w:p w:rsidR="00C87503" w:rsidRPr="00917839" w:rsidRDefault="00C87503" w:rsidP="0055676D">
      <w:pPr>
        <w:spacing w:line="276" w:lineRule="auto"/>
        <w:jc w:val="both"/>
        <w:rPr>
          <w:rFonts w:ascii="Arial" w:hAnsi="Arial" w:cs="Arial"/>
          <w:lang w:val="en-GB"/>
        </w:rPr>
      </w:pPr>
    </w:p>
    <w:p w:rsidR="00B70FA0" w:rsidRPr="00917839" w:rsidRDefault="00C87503" w:rsidP="0055676D">
      <w:pPr>
        <w:spacing w:line="276" w:lineRule="auto"/>
        <w:jc w:val="both"/>
        <w:rPr>
          <w:rFonts w:ascii="Arial" w:hAnsi="Arial" w:cs="Arial"/>
          <w:lang w:val="en-GB"/>
        </w:rPr>
      </w:pPr>
      <w:r w:rsidRPr="00917839">
        <w:rPr>
          <w:rFonts w:ascii="Arial" w:hAnsi="Arial" w:cs="Arial"/>
          <w:lang w:val="en-GB"/>
        </w:rPr>
        <w:t>These proposals are:</w:t>
      </w:r>
    </w:p>
    <w:p w:rsidR="00C87503" w:rsidRPr="00917839" w:rsidRDefault="00C87503" w:rsidP="0055676D">
      <w:pPr>
        <w:pStyle w:val="ListParagraph"/>
        <w:numPr>
          <w:ilvl w:val="3"/>
          <w:numId w:val="12"/>
        </w:numPr>
        <w:spacing w:line="276" w:lineRule="auto"/>
        <w:ind w:left="1080"/>
        <w:jc w:val="both"/>
        <w:rPr>
          <w:rFonts w:ascii="Arial" w:hAnsi="Arial" w:cs="Arial"/>
          <w:lang w:val="en-GB"/>
        </w:rPr>
      </w:pPr>
      <w:r w:rsidRPr="00917839">
        <w:rPr>
          <w:rFonts w:ascii="Arial" w:hAnsi="Arial" w:cs="Arial"/>
          <w:lang w:val="en-GB"/>
        </w:rPr>
        <w:t>subject to the decision of the Belgian authoriti</w:t>
      </w:r>
      <w:r w:rsidR="00A06A6A" w:rsidRPr="00917839">
        <w:rPr>
          <w:rFonts w:ascii="Arial" w:hAnsi="Arial" w:cs="Arial"/>
          <w:lang w:val="en-GB"/>
        </w:rPr>
        <w:t>es concerning</w:t>
      </w:r>
      <w:r w:rsidRPr="00917839">
        <w:rPr>
          <w:rFonts w:ascii="Arial" w:hAnsi="Arial" w:cs="Arial"/>
          <w:lang w:val="en-GB"/>
        </w:rPr>
        <w:t xml:space="preserve"> use of the </w:t>
      </w:r>
      <w:proofErr w:type="spellStart"/>
      <w:r w:rsidRPr="00917839">
        <w:rPr>
          <w:rFonts w:ascii="Arial" w:hAnsi="Arial" w:cs="Arial"/>
          <w:lang w:val="en-GB"/>
        </w:rPr>
        <w:t>Berkendael</w:t>
      </w:r>
      <w:proofErr w:type="spellEnd"/>
      <w:r w:rsidRPr="00917839">
        <w:rPr>
          <w:rFonts w:ascii="Arial" w:hAnsi="Arial" w:cs="Arial"/>
          <w:lang w:val="en-GB"/>
        </w:rPr>
        <w:t xml:space="preserve"> site; </w:t>
      </w:r>
    </w:p>
    <w:p w:rsidR="00C87503" w:rsidRPr="00917839" w:rsidRDefault="00C87503" w:rsidP="0055676D">
      <w:pPr>
        <w:pStyle w:val="ListParagraph"/>
        <w:numPr>
          <w:ilvl w:val="3"/>
          <w:numId w:val="12"/>
        </w:numPr>
        <w:spacing w:line="276" w:lineRule="auto"/>
        <w:ind w:left="1080"/>
        <w:jc w:val="both"/>
        <w:rPr>
          <w:rFonts w:ascii="Arial" w:hAnsi="Arial" w:cs="Arial"/>
          <w:lang w:val="en-GB"/>
        </w:rPr>
      </w:pPr>
      <w:r w:rsidRPr="00917839">
        <w:rPr>
          <w:rFonts w:ascii="Arial" w:hAnsi="Arial" w:cs="Arial"/>
          <w:lang w:val="en-GB"/>
        </w:rPr>
        <w:t xml:space="preserve">subject to the decision of </w:t>
      </w:r>
      <w:r w:rsidR="00A06A6A" w:rsidRPr="00917839">
        <w:rPr>
          <w:rFonts w:ascii="Arial" w:hAnsi="Arial" w:cs="Arial"/>
          <w:lang w:val="en-GB"/>
        </w:rPr>
        <w:t xml:space="preserve">the </w:t>
      </w:r>
      <w:r w:rsidRPr="00917839">
        <w:rPr>
          <w:rFonts w:ascii="Arial" w:hAnsi="Arial" w:cs="Arial"/>
          <w:lang w:val="en-GB"/>
        </w:rPr>
        <w:t>Board of Governors to create the ES</w:t>
      </w:r>
      <w:r w:rsidR="001E3C33" w:rsidRPr="00917839">
        <w:rPr>
          <w:rFonts w:ascii="Arial" w:hAnsi="Arial" w:cs="Arial"/>
          <w:lang w:val="en-GB"/>
        </w:rPr>
        <w:t>,</w:t>
      </w:r>
      <w:r w:rsidRPr="00917839">
        <w:rPr>
          <w:rFonts w:ascii="Arial" w:hAnsi="Arial" w:cs="Arial"/>
          <w:lang w:val="en-GB"/>
        </w:rPr>
        <w:t xml:space="preserve"> </w:t>
      </w:r>
      <w:r w:rsidR="00A87D7A" w:rsidRPr="00917839">
        <w:rPr>
          <w:rFonts w:ascii="Arial" w:hAnsi="Arial" w:cs="Arial"/>
          <w:lang w:val="en-GB"/>
        </w:rPr>
        <w:t>Brussels</w:t>
      </w:r>
      <w:r w:rsidR="001E3C33" w:rsidRPr="00917839">
        <w:rPr>
          <w:rFonts w:ascii="Arial" w:hAnsi="Arial" w:cs="Arial"/>
          <w:lang w:val="en-GB"/>
        </w:rPr>
        <w:t xml:space="preserve"> </w:t>
      </w:r>
      <w:proofErr w:type="spellStart"/>
      <w:r w:rsidRPr="00917839">
        <w:rPr>
          <w:rFonts w:ascii="Arial" w:hAnsi="Arial" w:cs="Arial"/>
          <w:lang w:val="en-GB"/>
        </w:rPr>
        <w:t>Berkendael</w:t>
      </w:r>
      <w:proofErr w:type="spellEnd"/>
      <w:r w:rsidRPr="00917839">
        <w:rPr>
          <w:rFonts w:ascii="Arial" w:hAnsi="Arial" w:cs="Arial"/>
          <w:lang w:val="en-GB"/>
        </w:rPr>
        <w:t xml:space="preserve">; </w:t>
      </w:r>
    </w:p>
    <w:p w:rsidR="00C87503" w:rsidRPr="00917839" w:rsidRDefault="00C87503" w:rsidP="0055676D">
      <w:pPr>
        <w:pStyle w:val="ListParagraph"/>
        <w:numPr>
          <w:ilvl w:val="3"/>
          <w:numId w:val="12"/>
        </w:numPr>
        <w:spacing w:line="276" w:lineRule="auto"/>
        <w:ind w:left="1080"/>
        <w:jc w:val="both"/>
        <w:rPr>
          <w:rFonts w:ascii="Arial" w:hAnsi="Arial" w:cs="Arial"/>
          <w:lang w:val="en-GB"/>
        </w:rPr>
      </w:pPr>
      <w:proofErr w:type="gramStart"/>
      <w:r w:rsidRPr="00917839">
        <w:rPr>
          <w:rFonts w:ascii="Arial" w:hAnsi="Arial" w:cs="Arial"/>
          <w:lang w:val="en-GB"/>
        </w:rPr>
        <w:t>subject</w:t>
      </w:r>
      <w:proofErr w:type="gramEnd"/>
      <w:r w:rsidRPr="00917839">
        <w:rPr>
          <w:rFonts w:ascii="Arial" w:hAnsi="Arial" w:cs="Arial"/>
          <w:lang w:val="en-GB"/>
        </w:rPr>
        <w:t xml:space="preserve"> to the decision of </w:t>
      </w:r>
      <w:r w:rsidR="00A06A6A" w:rsidRPr="00917839">
        <w:rPr>
          <w:rFonts w:ascii="Arial" w:hAnsi="Arial" w:cs="Arial"/>
          <w:lang w:val="en-GB"/>
        </w:rPr>
        <w:t xml:space="preserve">the </w:t>
      </w:r>
      <w:r w:rsidRPr="00917839">
        <w:rPr>
          <w:rFonts w:ascii="Arial" w:hAnsi="Arial" w:cs="Arial"/>
          <w:lang w:val="en-GB"/>
        </w:rPr>
        <w:t>Board of Governors to create EE</w:t>
      </w:r>
      <w:r w:rsidR="00E57239" w:rsidRPr="00917839">
        <w:rPr>
          <w:rFonts w:ascii="Arial" w:hAnsi="Arial" w:cs="Arial"/>
          <w:lang w:val="en-GB"/>
        </w:rPr>
        <w:t>, LV</w:t>
      </w:r>
      <w:r w:rsidRPr="00917839">
        <w:rPr>
          <w:rFonts w:ascii="Arial" w:hAnsi="Arial" w:cs="Arial"/>
          <w:lang w:val="en-GB"/>
        </w:rPr>
        <w:t xml:space="preserve"> and SK lang</w:t>
      </w:r>
      <w:r w:rsidR="00A06A6A" w:rsidRPr="00917839">
        <w:rPr>
          <w:rFonts w:ascii="Arial" w:hAnsi="Arial" w:cs="Arial"/>
          <w:lang w:val="en-GB"/>
        </w:rPr>
        <w:t xml:space="preserve">uage sections starting from 1 September </w:t>
      </w:r>
      <w:r w:rsidRPr="00917839">
        <w:rPr>
          <w:rFonts w:ascii="Arial" w:hAnsi="Arial" w:cs="Arial"/>
          <w:lang w:val="en-GB"/>
        </w:rPr>
        <w:t>2015</w:t>
      </w:r>
      <w:r w:rsidR="00A06A6A" w:rsidRPr="00917839">
        <w:rPr>
          <w:rFonts w:ascii="Arial" w:hAnsi="Arial" w:cs="Arial"/>
          <w:lang w:val="en-GB"/>
        </w:rPr>
        <w:t>.</w:t>
      </w:r>
    </w:p>
    <w:p w:rsidR="00E01AF7" w:rsidRPr="00917839" w:rsidRDefault="00E01AF7" w:rsidP="0055676D">
      <w:pPr>
        <w:spacing w:line="276" w:lineRule="auto"/>
        <w:jc w:val="both"/>
        <w:rPr>
          <w:rFonts w:ascii="Trebuchet MS" w:hAnsi="Trebuchet MS"/>
          <w:sz w:val="24"/>
          <w:szCs w:val="24"/>
          <w:lang w:val="en-GB"/>
        </w:rPr>
      </w:pPr>
    </w:p>
    <w:tbl>
      <w:tblPr>
        <w:tblW w:w="6536" w:type="dxa"/>
        <w:tblInd w:w="93" w:type="dxa"/>
        <w:tblLayout w:type="fixed"/>
        <w:tblLook w:val="04A0" w:firstRow="1" w:lastRow="0" w:firstColumn="1" w:lastColumn="0" w:noHBand="0" w:noVBand="1"/>
      </w:tblPr>
      <w:tblGrid>
        <w:gridCol w:w="1858"/>
        <w:gridCol w:w="661"/>
        <w:gridCol w:w="662"/>
        <w:gridCol w:w="661"/>
        <w:gridCol w:w="662"/>
        <w:gridCol w:w="661"/>
        <w:gridCol w:w="662"/>
        <w:gridCol w:w="709"/>
      </w:tblGrid>
      <w:tr w:rsidR="00917839" w:rsidRPr="00917839" w:rsidTr="00C77AA1">
        <w:trPr>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1AF7" w:rsidRPr="00917839" w:rsidRDefault="00A06A6A"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lastRenderedPageBreak/>
              <w:t>Section/ Class</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DE</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EE</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EN</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FR</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LV</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SK</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Total</w:t>
            </w:r>
          </w:p>
        </w:tc>
      </w:tr>
      <w:tr w:rsidR="00917839" w:rsidRPr="00917839" w:rsidTr="00C77AA1">
        <w:trPr>
          <w:trHeight w:val="361"/>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E01AF7" w:rsidRPr="00917839" w:rsidRDefault="00E01AF7" w:rsidP="00C77AA1">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Nursery</w:t>
            </w:r>
            <w:r w:rsidR="00BE558B" w:rsidRPr="00917839">
              <w:rPr>
                <w:rFonts w:ascii="Arial" w:eastAsia="Times New Roman" w:hAnsi="Arial" w:cs="Arial"/>
                <w:b/>
                <w:bCs/>
                <w:sz w:val="20"/>
                <w:szCs w:val="20"/>
                <w:lang w:val="en-GB"/>
              </w:rPr>
              <w:t xml:space="preserve"> </w:t>
            </w:r>
            <w:r w:rsidRPr="00917839">
              <w:rPr>
                <w:rFonts w:ascii="Arial" w:eastAsia="Times New Roman" w:hAnsi="Arial" w:cs="Arial"/>
                <w:b/>
                <w:bCs/>
                <w:sz w:val="20"/>
                <w:szCs w:val="20"/>
                <w:lang w:val="en-GB"/>
              </w:rPr>
              <w:t>(N1+N2)</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2</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709"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sz w:val="20"/>
                <w:szCs w:val="20"/>
                <w:lang w:val="en-GB"/>
              </w:rPr>
            </w:pPr>
            <w:r w:rsidRPr="00917839">
              <w:rPr>
                <w:rFonts w:ascii="Arial" w:eastAsia="Times New Roman" w:hAnsi="Arial" w:cs="Arial"/>
                <w:b/>
                <w:sz w:val="20"/>
                <w:szCs w:val="20"/>
                <w:lang w:val="en-GB"/>
              </w:rPr>
              <w:t>7</w:t>
            </w:r>
          </w:p>
        </w:tc>
      </w:tr>
      <w:tr w:rsidR="00917839" w:rsidRPr="00917839" w:rsidTr="00C77AA1">
        <w:trPr>
          <w:trHeight w:val="139"/>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sz w:val="20"/>
                <w:szCs w:val="20"/>
                <w:lang w:val="en-GB"/>
              </w:rPr>
            </w:pPr>
            <w:r w:rsidRPr="00917839">
              <w:rPr>
                <w:rFonts w:ascii="Arial" w:eastAsia="Times New Roman" w:hAnsi="Arial" w:cs="Arial"/>
                <w:b/>
                <w:sz w:val="20"/>
                <w:szCs w:val="20"/>
                <w:lang w:val="en-GB"/>
              </w:rPr>
              <w:t> </w:t>
            </w:r>
          </w:p>
        </w:tc>
      </w:tr>
      <w:tr w:rsidR="00917839" w:rsidRPr="00917839" w:rsidTr="00C77AA1">
        <w:trPr>
          <w:trHeight w:val="28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P1</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5B7D14"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2</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p>
        </w:tc>
        <w:tc>
          <w:tcPr>
            <w:tcW w:w="709" w:type="dxa"/>
            <w:tcBorders>
              <w:top w:val="nil"/>
              <w:left w:val="nil"/>
              <w:bottom w:val="single" w:sz="4" w:space="0" w:color="auto"/>
              <w:right w:val="single" w:sz="4" w:space="0" w:color="auto"/>
            </w:tcBorders>
            <w:shd w:val="clear" w:color="auto" w:fill="auto"/>
            <w:noWrap/>
            <w:vAlign w:val="bottom"/>
            <w:hideMark/>
          </w:tcPr>
          <w:p w:rsidR="00E01AF7" w:rsidRPr="00917839" w:rsidRDefault="005B7D14" w:rsidP="009C702C">
            <w:pPr>
              <w:jc w:val="both"/>
              <w:rPr>
                <w:rFonts w:ascii="Arial" w:eastAsia="Times New Roman" w:hAnsi="Arial" w:cs="Arial"/>
                <w:b/>
                <w:sz w:val="20"/>
                <w:szCs w:val="20"/>
                <w:lang w:val="en-GB"/>
              </w:rPr>
            </w:pPr>
            <w:r w:rsidRPr="00917839">
              <w:rPr>
                <w:rFonts w:ascii="Arial" w:eastAsia="Times New Roman" w:hAnsi="Arial" w:cs="Arial"/>
                <w:b/>
                <w:sz w:val="20"/>
                <w:szCs w:val="20"/>
                <w:lang w:val="en-GB"/>
              </w:rPr>
              <w:t>4</w:t>
            </w:r>
          </w:p>
        </w:tc>
      </w:tr>
      <w:tr w:rsidR="00E01AF7" w:rsidRPr="00917839" w:rsidTr="00C77AA1">
        <w:trPr>
          <w:trHeight w:val="28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b/>
                <w:bCs/>
                <w:sz w:val="20"/>
                <w:szCs w:val="20"/>
                <w:lang w:val="en-GB"/>
              </w:rPr>
            </w:pPr>
            <w:r w:rsidRPr="00917839">
              <w:rPr>
                <w:rFonts w:ascii="Arial" w:eastAsia="Times New Roman" w:hAnsi="Arial" w:cs="Arial"/>
                <w:b/>
                <w:bCs/>
                <w:sz w:val="20"/>
                <w:szCs w:val="20"/>
                <w:lang w:val="en-GB"/>
              </w:rPr>
              <w:t>P2</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5B7D14"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1</w:t>
            </w:r>
          </w:p>
        </w:tc>
        <w:tc>
          <w:tcPr>
            <w:tcW w:w="661"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E01AF7" w:rsidRPr="00917839" w:rsidRDefault="00E01AF7" w:rsidP="009C702C">
            <w:pPr>
              <w:jc w:val="both"/>
              <w:rPr>
                <w:rFonts w:ascii="Arial" w:eastAsia="Times New Roman" w:hAnsi="Arial" w:cs="Arial"/>
                <w:sz w:val="20"/>
                <w:szCs w:val="20"/>
                <w:lang w:val="en-GB"/>
              </w:rPr>
            </w:pPr>
            <w:r w:rsidRPr="00917839">
              <w:rPr>
                <w:rFonts w:ascii="Arial" w:eastAsia="Times New Roman" w:hAnsi="Arial" w:cs="Arial"/>
                <w:sz w:val="20"/>
                <w:szCs w:val="20"/>
                <w:lang w:val="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E01AF7" w:rsidRPr="00917839" w:rsidRDefault="005B7D14" w:rsidP="009C702C">
            <w:pPr>
              <w:jc w:val="both"/>
              <w:rPr>
                <w:rFonts w:ascii="Arial" w:eastAsia="Times New Roman" w:hAnsi="Arial" w:cs="Arial"/>
                <w:b/>
                <w:sz w:val="20"/>
                <w:szCs w:val="20"/>
                <w:lang w:val="en-GB"/>
              </w:rPr>
            </w:pPr>
            <w:r w:rsidRPr="00917839">
              <w:rPr>
                <w:rFonts w:ascii="Arial" w:eastAsia="Times New Roman" w:hAnsi="Arial" w:cs="Arial"/>
                <w:b/>
                <w:sz w:val="20"/>
                <w:szCs w:val="20"/>
                <w:lang w:val="en-GB"/>
              </w:rPr>
              <w:t>3</w:t>
            </w:r>
          </w:p>
        </w:tc>
      </w:tr>
    </w:tbl>
    <w:p w:rsidR="00A80740" w:rsidRPr="00917839" w:rsidRDefault="00A80740" w:rsidP="009C702C">
      <w:pPr>
        <w:jc w:val="both"/>
        <w:rPr>
          <w:rFonts w:ascii="Trebuchet MS" w:hAnsi="Trebuchet MS"/>
          <w:sz w:val="24"/>
          <w:szCs w:val="24"/>
          <w:lang w:val="en-GB"/>
        </w:rPr>
      </w:pPr>
    </w:p>
    <w:p w:rsidR="0055676D" w:rsidRPr="00917839" w:rsidRDefault="0055676D" w:rsidP="009C702C">
      <w:pPr>
        <w:jc w:val="both"/>
        <w:rPr>
          <w:rFonts w:ascii="Trebuchet MS" w:hAnsi="Trebuchet MS"/>
          <w:sz w:val="24"/>
          <w:szCs w:val="24"/>
          <w:lang w:val="en-GB"/>
        </w:rPr>
      </w:pPr>
    </w:p>
    <w:p w:rsidR="00B70FA0" w:rsidRPr="00917839" w:rsidRDefault="006B3D75" w:rsidP="0055676D">
      <w:pPr>
        <w:pStyle w:val="ListParagraph"/>
        <w:numPr>
          <w:ilvl w:val="0"/>
          <w:numId w:val="20"/>
        </w:numPr>
        <w:spacing w:line="276" w:lineRule="auto"/>
        <w:jc w:val="both"/>
        <w:rPr>
          <w:rFonts w:ascii="Arial" w:hAnsi="Arial" w:cs="Arial"/>
          <w:b/>
          <w:u w:val="single"/>
          <w:lang w:val="en-GB"/>
        </w:rPr>
      </w:pPr>
      <w:r w:rsidRPr="00917839">
        <w:rPr>
          <w:rFonts w:ascii="Arial" w:hAnsi="Arial" w:cs="Arial"/>
          <w:b/>
          <w:u w:val="single"/>
          <w:lang w:val="en-GB"/>
        </w:rPr>
        <w:t>H</w:t>
      </w:r>
      <w:r w:rsidR="00643F7A" w:rsidRPr="00917839">
        <w:rPr>
          <w:rFonts w:ascii="Arial" w:hAnsi="Arial" w:cs="Arial"/>
          <w:b/>
          <w:u w:val="single"/>
          <w:lang w:val="en-GB"/>
        </w:rPr>
        <w:t>UMAN RESOURCES OF THE EUROPEAN SCHOOL</w:t>
      </w:r>
      <w:r w:rsidR="00092198" w:rsidRPr="00917839">
        <w:rPr>
          <w:rFonts w:ascii="Arial" w:hAnsi="Arial" w:cs="Arial"/>
          <w:b/>
          <w:u w:val="single"/>
          <w:lang w:val="en-GB"/>
        </w:rPr>
        <w:t>,</w:t>
      </w:r>
      <w:r w:rsidR="001E3C33" w:rsidRPr="00917839">
        <w:rPr>
          <w:rFonts w:ascii="Arial" w:hAnsi="Arial" w:cs="Arial"/>
          <w:b/>
          <w:u w:val="single"/>
          <w:lang w:val="en-GB"/>
        </w:rPr>
        <w:t xml:space="preserve"> </w:t>
      </w:r>
      <w:r w:rsidR="005B7D14" w:rsidRPr="00917839">
        <w:rPr>
          <w:rFonts w:ascii="Arial" w:hAnsi="Arial" w:cs="Arial"/>
          <w:b/>
          <w:u w:val="single"/>
          <w:lang w:val="en-GB"/>
        </w:rPr>
        <w:t xml:space="preserve">BRUSSELS </w:t>
      </w:r>
      <w:r w:rsidR="00643F7A" w:rsidRPr="00917839">
        <w:rPr>
          <w:rFonts w:ascii="Arial" w:hAnsi="Arial" w:cs="Arial"/>
          <w:b/>
          <w:u w:val="single"/>
          <w:lang w:val="en-GB"/>
        </w:rPr>
        <w:t>BERKENDAEL</w:t>
      </w:r>
    </w:p>
    <w:p w:rsidR="00B70FA0" w:rsidRPr="00917839" w:rsidRDefault="00B70FA0" w:rsidP="0055676D">
      <w:pPr>
        <w:spacing w:line="276" w:lineRule="auto"/>
        <w:jc w:val="both"/>
        <w:rPr>
          <w:rFonts w:ascii="Arial" w:hAnsi="Arial" w:cs="Arial"/>
          <w:lang w:val="en-GB"/>
        </w:rPr>
      </w:pPr>
    </w:p>
    <w:p w:rsidR="00B70FA0" w:rsidRPr="00917839" w:rsidRDefault="000266EF" w:rsidP="0055676D">
      <w:pPr>
        <w:pStyle w:val="ListParagraph"/>
        <w:numPr>
          <w:ilvl w:val="0"/>
          <w:numId w:val="16"/>
        </w:numPr>
        <w:spacing w:before="120" w:line="276" w:lineRule="auto"/>
        <w:ind w:left="714" w:hanging="357"/>
        <w:jc w:val="both"/>
        <w:rPr>
          <w:rFonts w:ascii="Arial" w:hAnsi="Arial" w:cs="Arial"/>
          <w:b/>
          <w:lang w:val="en-GB"/>
        </w:rPr>
      </w:pPr>
      <w:r w:rsidRPr="00917839">
        <w:rPr>
          <w:rFonts w:ascii="Arial" w:hAnsi="Arial" w:cs="Arial"/>
          <w:b/>
          <w:lang w:val="en-GB"/>
        </w:rPr>
        <w:t xml:space="preserve">Creation of the post of </w:t>
      </w:r>
      <w:r w:rsidR="00B70FA0" w:rsidRPr="00917839">
        <w:rPr>
          <w:rFonts w:ascii="Arial" w:hAnsi="Arial" w:cs="Arial"/>
          <w:b/>
          <w:lang w:val="en-GB"/>
        </w:rPr>
        <w:t>Director</w:t>
      </w:r>
    </w:p>
    <w:p w:rsidR="006A7177" w:rsidRPr="00917839" w:rsidRDefault="00A06A6A" w:rsidP="0055676D">
      <w:pPr>
        <w:pStyle w:val="References"/>
        <w:spacing w:before="0" w:after="240" w:line="276" w:lineRule="auto"/>
        <w:rPr>
          <w:b w:val="0"/>
          <w:lang w:val="en-GB"/>
        </w:rPr>
      </w:pPr>
      <w:r w:rsidRPr="00917839">
        <w:rPr>
          <w:b w:val="0"/>
          <w:lang w:val="en-GB"/>
        </w:rPr>
        <w:t>Ar</w:t>
      </w:r>
      <w:r w:rsidR="006A7177" w:rsidRPr="00917839">
        <w:rPr>
          <w:b w:val="0"/>
          <w:lang w:val="en-GB"/>
        </w:rPr>
        <w:t>ticle 7 of the Convention</w:t>
      </w:r>
      <w:r w:rsidRPr="00917839">
        <w:rPr>
          <w:b w:val="0"/>
          <w:lang w:val="en-GB"/>
        </w:rPr>
        <w:t xml:space="preserve"> states</w:t>
      </w:r>
      <w:r w:rsidR="006A7177" w:rsidRPr="00917839">
        <w:rPr>
          <w:b w:val="0"/>
          <w:lang w:val="en-GB"/>
        </w:rPr>
        <w:t xml:space="preserve">: “Each School shall be administered by the Administrative Board and managed by the </w:t>
      </w:r>
      <w:proofErr w:type="spellStart"/>
      <w:r w:rsidR="006A7177" w:rsidRPr="00917839">
        <w:rPr>
          <w:b w:val="0"/>
          <w:lang w:val="en-GB"/>
        </w:rPr>
        <w:t>Headteacher</w:t>
      </w:r>
      <w:proofErr w:type="spellEnd"/>
      <w:r w:rsidR="006A7177" w:rsidRPr="00917839">
        <w:rPr>
          <w:b w:val="0"/>
          <w:lang w:val="en-GB"/>
        </w:rPr>
        <w:t xml:space="preserve">.” </w:t>
      </w:r>
    </w:p>
    <w:p w:rsidR="006A7177" w:rsidRPr="00917839" w:rsidRDefault="00F152E0" w:rsidP="0055676D">
      <w:pPr>
        <w:pStyle w:val="References"/>
        <w:spacing w:after="240" w:line="276" w:lineRule="auto"/>
        <w:rPr>
          <w:b w:val="0"/>
          <w:lang w:val="en-GB"/>
        </w:rPr>
      </w:pPr>
      <w:r w:rsidRPr="00917839">
        <w:rPr>
          <w:b w:val="0"/>
          <w:lang w:val="en-GB"/>
        </w:rPr>
        <w:t>A Director</w:t>
      </w:r>
      <w:r w:rsidR="006A7177" w:rsidRPr="00917839">
        <w:rPr>
          <w:b w:val="0"/>
          <w:lang w:val="en-GB"/>
        </w:rPr>
        <w:t xml:space="preserve"> for </w:t>
      </w:r>
      <w:r w:rsidR="00A06A6A" w:rsidRPr="00917839">
        <w:rPr>
          <w:b w:val="0"/>
          <w:lang w:val="en-GB"/>
        </w:rPr>
        <w:t>the ES</w:t>
      </w:r>
      <w:r w:rsidR="001E3C33" w:rsidRPr="00917839">
        <w:rPr>
          <w:b w:val="0"/>
          <w:lang w:val="en-GB"/>
        </w:rPr>
        <w:t>,</w:t>
      </w:r>
      <w:r w:rsidR="00A06A6A" w:rsidRPr="00917839">
        <w:rPr>
          <w:b w:val="0"/>
          <w:lang w:val="en-GB"/>
        </w:rPr>
        <w:t xml:space="preserve"> </w:t>
      </w:r>
      <w:r w:rsidR="00674C3F" w:rsidRPr="00917839">
        <w:rPr>
          <w:b w:val="0"/>
          <w:lang w:val="en-GB"/>
        </w:rPr>
        <w:t>Brussels</w:t>
      </w:r>
      <w:r w:rsidR="001E3C33" w:rsidRPr="00917839">
        <w:rPr>
          <w:b w:val="0"/>
          <w:lang w:val="en-GB"/>
        </w:rPr>
        <w:t xml:space="preserve"> </w:t>
      </w:r>
      <w:proofErr w:type="spellStart"/>
      <w:r w:rsidR="00A06A6A" w:rsidRPr="00917839">
        <w:rPr>
          <w:b w:val="0"/>
          <w:lang w:val="en-GB"/>
        </w:rPr>
        <w:t>Berkendael</w:t>
      </w:r>
      <w:proofErr w:type="spellEnd"/>
      <w:r w:rsidR="00A06A6A" w:rsidRPr="00917839">
        <w:rPr>
          <w:b w:val="0"/>
          <w:lang w:val="en-GB"/>
        </w:rPr>
        <w:t xml:space="preserve"> would need to be appointed.</w:t>
      </w:r>
      <w:r w:rsidR="006A7177" w:rsidRPr="00917839">
        <w:rPr>
          <w:b w:val="0"/>
          <w:lang w:val="en-GB"/>
        </w:rPr>
        <w:t xml:space="preserve"> It would be </w:t>
      </w:r>
      <w:r w:rsidR="00E57239" w:rsidRPr="00917839">
        <w:rPr>
          <w:b w:val="0"/>
          <w:lang w:val="en-GB"/>
        </w:rPr>
        <w:t>practical if</w:t>
      </w:r>
      <w:r w:rsidR="00A06A6A" w:rsidRPr="00917839">
        <w:rPr>
          <w:b w:val="0"/>
          <w:lang w:val="en-GB"/>
        </w:rPr>
        <w:t xml:space="preserve"> s/he were to have</w:t>
      </w:r>
      <w:r w:rsidR="006A7177" w:rsidRPr="00917839">
        <w:rPr>
          <w:b w:val="0"/>
          <w:lang w:val="en-GB"/>
        </w:rPr>
        <w:t xml:space="preserve"> Nursery and Primary competence.</w:t>
      </w:r>
      <w:r w:rsidR="006B3D75" w:rsidRPr="00917839">
        <w:rPr>
          <w:b w:val="0"/>
          <w:lang w:val="en-GB"/>
        </w:rPr>
        <w:t xml:space="preserve"> The appointment should be made as soon as </w:t>
      </w:r>
      <w:r w:rsidR="00E57239" w:rsidRPr="00917839">
        <w:rPr>
          <w:b w:val="0"/>
          <w:lang w:val="en-GB"/>
        </w:rPr>
        <w:t>possible so</w:t>
      </w:r>
      <w:r w:rsidR="006B3D75" w:rsidRPr="00917839">
        <w:rPr>
          <w:b w:val="0"/>
          <w:lang w:val="en-GB"/>
        </w:rPr>
        <w:t xml:space="preserve"> that the future Director could organise the </w:t>
      </w:r>
      <w:r w:rsidR="00A06A6A" w:rsidRPr="00917839">
        <w:rPr>
          <w:b w:val="0"/>
          <w:lang w:val="en-GB"/>
        </w:rPr>
        <w:t xml:space="preserve">2015-2016 </w:t>
      </w:r>
      <w:r w:rsidR="006B3D75" w:rsidRPr="00917839">
        <w:rPr>
          <w:b w:val="0"/>
          <w:lang w:val="en-GB"/>
        </w:rPr>
        <w:t>school year in the best possible way.</w:t>
      </w:r>
      <w:r w:rsidR="00C11481" w:rsidRPr="00917839">
        <w:rPr>
          <w:b w:val="0"/>
          <w:lang w:val="en-GB"/>
        </w:rPr>
        <w:t xml:space="preserve"> It would be logistically possible </w:t>
      </w:r>
      <w:r w:rsidR="001E3C33" w:rsidRPr="00917839">
        <w:rPr>
          <w:b w:val="0"/>
          <w:lang w:val="en-GB"/>
        </w:rPr>
        <w:t xml:space="preserve">to create the post from 1 April </w:t>
      </w:r>
      <w:r w:rsidR="00C11481" w:rsidRPr="00917839">
        <w:rPr>
          <w:b w:val="0"/>
          <w:lang w:val="en-GB"/>
        </w:rPr>
        <w:t>2015.</w:t>
      </w:r>
    </w:p>
    <w:p w:rsidR="006B3D75" w:rsidRPr="00917839" w:rsidRDefault="006B3D75" w:rsidP="0055676D">
      <w:pPr>
        <w:pStyle w:val="References"/>
        <w:spacing w:after="240" w:line="276" w:lineRule="auto"/>
        <w:rPr>
          <w:b w:val="0"/>
          <w:lang w:val="en-GB"/>
        </w:rPr>
      </w:pPr>
      <w:r w:rsidRPr="00917839">
        <w:rPr>
          <w:b w:val="0"/>
          <w:lang w:val="en-GB"/>
        </w:rPr>
        <w:t>An alternative solution would be t</w:t>
      </w:r>
      <w:r w:rsidR="00A06A6A" w:rsidRPr="00917839">
        <w:rPr>
          <w:b w:val="0"/>
          <w:lang w:val="en-GB"/>
        </w:rPr>
        <w:t>o request the</w:t>
      </w:r>
      <w:r w:rsidR="001E3C33" w:rsidRPr="00917839">
        <w:rPr>
          <w:b w:val="0"/>
          <w:lang w:val="en-GB"/>
        </w:rPr>
        <w:t xml:space="preserve"> </w:t>
      </w:r>
      <w:r w:rsidR="00F152E0" w:rsidRPr="00917839">
        <w:rPr>
          <w:b w:val="0"/>
          <w:lang w:val="en-GB"/>
        </w:rPr>
        <w:t>Deputy</w:t>
      </w:r>
      <w:r w:rsidR="001E3C33" w:rsidRPr="00917839">
        <w:rPr>
          <w:b w:val="0"/>
          <w:lang w:val="en-GB"/>
        </w:rPr>
        <w:t xml:space="preserve"> Director for the</w:t>
      </w:r>
      <w:r w:rsidR="00A06A6A" w:rsidRPr="00917839">
        <w:rPr>
          <w:b w:val="0"/>
          <w:lang w:val="en-GB"/>
        </w:rPr>
        <w:t xml:space="preserve"> </w:t>
      </w:r>
      <w:r w:rsidR="000E27A3" w:rsidRPr="00917839">
        <w:rPr>
          <w:b w:val="0"/>
          <w:lang w:val="en-GB"/>
        </w:rPr>
        <w:t>Nursery and Primary Cycles</w:t>
      </w:r>
      <w:r w:rsidRPr="00917839">
        <w:rPr>
          <w:b w:val="0"/>
          <w:lang w:val="en-GB"/>
        </w:rPr>
        <w:t xml:space="preserve"> of </w:t>
      </w:r>
      <w:r w:rsidR="00674C3F" w:rsidRPr="00917839">
        <w:rPr>
          <w:b w:val="0"/>
          <w:lang w:val="en-GB"/>
        </w:rPr>
        <w:t xml:space="preserve">the </w:t>
      </w:r>
      <w:r w:rsidR="00CF17E8" w:rsidRPr="00917839">
        <w:rPr>
          <w:b w:val="0"/>
          <w:lang w:val="en-GB"/>
        </w:rPr>
        <w:t>Brussels</w:t>
      </w:r>
      <w:r w:rsidR="00674C3F" w:rsidRPr="00917839">
        <w:rPr>
          <w:b w:val="0"/>
          <w:lang w:val="en-GB"/>
        </w:rPr>
        <w:t xml:space="preserve"> I Schoo</w:t>
      </w:r>
      <w:r w:rsidR="001E3C33" w:rsidRPr="00917839">
        <w:rPr>
          <w:b w:val="0"/>
          <w:lang w:val="en-GB"/>
        </w:rPr>
        <w:t xml:space="preserve">l, who is currently in post on the </w:t>
      </w:r>
      <w:proofErr w:type="spellStart"/>
      <w:r w:rsidR="00DA2597" w:rsidRPr="00917839">
        <w:rPr>
          <w:b w:val="0"/>
          <w:lang w:val="en-GB"/>
        </w:rPr>
        <w:t>Berkendael</w:t>
      </w:r>
      <w:proofErr w:type="spellEnd"/>
      <w:r w:rsidR="001E3C33" w:rsidRPr="00917839">
        <w:rPr>
          <w:b w:val="0"/>
          <w:lang w:val="en-GB"/>
        </w:rPr>
        <w:t xml:space="preserve"> site, </w:t>
      </w:r>
      <w:r w:rsidR="00A06A6A" w:rsidRPr="00917839">
        <w:rPr>
          <w:b w:val="0"/>
          <w:lang w:val="en-GB"/>
        </w:rPr>
        <w:t>to make preparations for</w:t>
      </w:r>
      <w:r w:rsidR="001E3C33" w:rsidRPr="00917839">
        <w:rPr>
          <w:b w:val="0"/>
          <w:lang w:val="en-GB"/>
        </w:rPr>
        <w:t xml:space="preserve"> </w:t>
      </w:r>
      <w:r w:rsidR="00DB04EC" w:rsidRPr="00917839">
        <w:rPr>
          <w:b w:val="0"/>
          <w:lang w:val="en-GB"/>
        </w:rPr>
        <w:t>the beginning</w:t>
      </w:r>
      <w:r w:rsidR="00A06A6A" w:rsidRPr="00917839">
        <w:rPr>
          <w:b w:val="0"/>
          <w:lang w:val="en-GB"/>
        </w:rPr>
        <w:t xml:space="preserve"> of the new school year at</w:t>
      </w:r>
      <w:r w:rsidR="005E32B3" w:rsidRPr="00917839">
        <w:rPr>
          <w:b w:val="0"/>
          <w:lang w:val="en-GB"/>
        </w:rPr>
        <w:t xml:space="preserve"> </w:t>
      </w:r>
      <w:proofErr w:type="spellStart"/>
      <w:r w:rsidR="005E32B3" w:rsidRPr="00917839">
        <w:rPr>
          <w:b w:val="0"/>
          <w:lang w:val="en-GB"/>
        </w:rPr>
        <w:t>Berkendael</w:t>
      </w:r>
      <w:proofErr w:type="spellEnd"/>
      <w:r w:rsidR="005E32B3" w:rsidRPr="00917839">
        <w:rPr>
          <w:b w:val="0"/>
          <w:lang w:val="en-GB"/>
        </w:rPr>
        <w:t>, and</w:t>
      </w:r>
      <w:r w:rsidR="001E3C33" w:rsidRPr="00917839">
        <w:rPr>
          <w:b w:val="0"/>
          <w:lang w:val="en-GB"/>
        </w:rPr>
        <w:t xml:space="preserve"> the new Director would take up his/her post on 1 September </w:t>
      </w:r>
      <w:r w:rsidR="005E32B3" w:rsidRPr="00917839">
        <w:rPr>
          <w:b w:val="0"/>
          <w:lang w:val="en-GB"/>
        </w:rPr>
        <w:t>2015.</w:t>
      </w:r>
    </w:p>
    <w:p w:rsidR="006C7225" w:rsidRPr="00917839" w:rsidRDefault="006C7225" w:rsidP="0055676D">
      <w:pPr>
        <w:spacing w:line="276" w:lineRule="auto"/>
        <w:jc w:val="both"/>
        <w:rPr>
          <w:rFonts w:ascii="Arial" w:hAnsi="Arial" w:cs="Arial"/>
          <w:b/>
          <w:lang w:val="en-GB"/>
        </w:rPr>
      </w:pPr>
    </w:p>
    <w:p w:rsidR="00B70FA0" w:rsidRPr="00917839" w:rsidRDefault="00B70FA0" w:rsidP="0055676D">
      <w:pPr>
        <w:pStyle w:val="ListParagraph"/>
        <w:numPr>
          <w:ilvl w:val="0"/>
          <w:numId w:val="16"/>
        </w:numPr>
        <w:spacing w:line="276" w:lineRule="auto"/>
        <w:jc w:val="both"/>
        <w:rPr>
          <w:rFonts w:ascii="Arial" w:hAnsi="Arial" w:cs="Arial"/>
          <w:b/>
          <w:lang w:val="en-GB"/>
        </w:rPr>
      </w:pPr>
      <w:r w:rsidRPr="00917839">
        <w:rPr>
          <w:rFonts w:ascii="Arial" w:hAnsi="Arial" w:cs="Arial"/>
          <w:b/>
          <w:lang w:val="en-GB"/>
        </w:rPr>
        <w:t>Creation of AAS posts</w:t>
      </w:r>
      <w:r w:rsidR="006A7177" w:rsidRPr="00917839">
        <w:rPr>
          <w:rFonts w:ascii="Arial" w:hAnsi="Arial" w:cs="Arial"/>
          <w:b/>
          <w:lang w:val="en-GB"/>
        </w:rPr>
        <w:t xml:space="preserve"> starting from 1 September 2015 </w:t>
      </w:r>
    </w:p>
    <w:p w:rsidR="006A7177" w:rsidRPr="00917839" w:rsidRDefault="006A7177" w:rsidP="0055676D">
      <w:pPr>
        <w:spacing w:line="276" w:lineRule="auto"/>
        <w:jc w:val="both"/>
        <w:rPr>
          <w:rFonts w:ascii="Arial" w:hAnsi="Arial" w:cs="Arial"/>
          <w:lang w:val="en-GB"/>
        </w:rPr>
      </w:pPr>
      <w:r w:rsidRPr="00917839">
        <w:rPr>
          <w:rFonts w:ascii="Arial" w:hAnsi="Arial" w:cs="Arial"/>
          <w:lang w:val="en-GB"/>
        </w:rPr>
        <w:t>The ES</w:t>
      </w:r>
      <w:r w:rsidR="001E3C33" w:rsidRPr="00917839">
        <w:rPr>
          <w:rFonts w:ascii="Arial" w:hAnsi="Arial" w:cs="Arial"/>
          <w:lang w:val="en-GB"/>
        </w:rPr>
        <w:t>,</w:t>
      </w:r>
      <w:r w:rsidRPr="00917839">
        <w:rPr>
          <w:rFonts w:ascii="Arial" w:hAnsi="Arial" w:cs="Arial"/>
          <w:lang w:val="en-GB"/>
        </w:rPr>
        <w:t xml:space="preserve"> </w:t>
      </w:r>
      <w:r w:rsidR="00DA2597" w:rsidRPr="00917839">
        <w:rPr>
          <w:rFonts w:ascii="Arial" w:hAnsi="Arial" w:cs="Arial"/>
          <w:lang w:val="en-GB"/>
        </w:rPr>
        <w:t>Brussels I</w:t>
      </w:r>
      <w:r w:rsidR="001E3C33" w:rsidRPr="00917839">
        <w:rPr>
          <w:rFonts w:ascii="Arial" w:hAnsi="Arial" w:cs="Arial"/>
          <w:lang w:val="en-GB"/>
        </w:rPr>
        <w:t xml:space="preserve"> </w:t>
      </w:r>
      <w:proofErr w:type="gramStart"/>
      <w:r w:rsidRPr="00917839">
        <w:rPr>
          <w:rFonts w:ascii="Arial" w:hAnsi="Arial" w:cs="Arial"/>
          <w:lang w:val="en-GB"/>
        </w:rPr>
        <w:t>has</w:t>
      </w:r>
      <w:proofErr w:type="gramEnd"/>
      <w:r w:rsidRPr="00917839">
        <w:rPr>
          <w:rFonts w:ascii="Arial" w:hAnsi="Arial" w:cs="Arial"/>
          <w:lang w:val="en-GB"/>
        </w:rPr>
        <w:t xml:space="preserve"> </w:t>
      </w:r>
      <w:r w:rsidR="00A06A6A" w:rsidRPr="00917839">
        <w:rPr>
          <w:rFonts w:ascii="Arial" w:hAnsi="Arial" w:cs="Arial"/>
          <w:lang w:val="en-GB"/>
        </w:rPr>
        <w:t>engaged</w:t>
      </w:r>
      <w:r w:rsidR="00092198" w:rsidRPr="00917839">
        <w:rPr>
          <w:rFonts w:ascii="Arial" w:hAnsi="Arial" w:cs="Arial"/>
          <w:lang w:val="en-GB"/>
        </w:rPr>
        <w:t>,</w:t>
      </w:r>
      <w:r w:rsidR="00A06A6A" w:rsidRPr="00917839">
        <w:rPr>
          <w:rFonts w:ascii="Arial" w:hAnsi="Arial" w:cs="Arial"/>
          <w:lang w:val="en-GB"/>
        </w:rPr>
        <w:t xml:space="preserve"> with fixed-term</w:t>
      </w:r>
      <w:r w:rsidR="006C7225" w:rsidRPr="00917839">
        <w:rPr>
          <w:rFonts w:ascii="Arial" w:hAnsi="Arial" w:cs="Arial"/>
          <w:lang w:val="en-GB"/>
        </w:rPr>
        <w:t xml:space="preserve"> contract</w:t>
      </w:r>
      <w:r w:rsidR="00DB04EC" w:rsidRPr="00917839">
        <w:rPr>
          <w:rFonts w:ascii="Arial" w:hAnsi="Arial" w:cs="Arial"/>
          <w:lang w:val="en-GB"/>
        </w:rPr>
        <w:t>s</w:t>
      </w:r>
      <w:r w:rsidR="00092198" w:rsidRPr="00917839">
        <w:rPr>
          <w:rFonts w:ascii="Arial" w:hAnsi="Arial" w:cs="Arial"/>
          <w:lang w:val="en-GB"/>
        </w:rPr>
        <w:t>,</w:t>
      </w:r>
      <w:r w:rsidR="00BE558B" w:rsidRPr="00917839">
        <w:rPr>
          <w:rFonts w:ascii="Arial" w:hAnsi="Arial" w:cs="Arial"/>
          <w:lang w:val="en-GB"/>
        </w:rPr>
        <w:t xml:space="preserve"> </w:t>
      </w:r>
      <w:r w:rsidRPr="00917839">
        <w:rPr>
          <w:rFonts w:ascii="Arial" w:hAnsi="Arial" w:cs="Arial"/>
          <w:lang w:val="en-GB"/>
        </w:rPr>
        <w:t>1 secretary</w:t>
      </w:r>
      <w:r w:rsidR="00F152E0" w:rsidRPr="00917839">
        <w:rPr>
          <w:rFonts w:ascii="Arial" w:hAnsi="Arial" w:cs="Arial"/>
          <w:lang w:val="en-GB"/>
        </w:rPr>
        <w:t>, 1</w:t>
      </w:r>
      <w:r w:rsidRPr="00917839">
        <w:rPr>
          <w:rFonts w:ascii="Arial" w:hAnsi="Arial" w:cs="Arial"/>
          <w:lang w:val="en-GB"/>
        </w:rPr>
        <w:t xml:space="preserve"> technician</w:t>
      </w:r>
      <w:r w:rsidR="00E57239" w:rsidRPr="00917839">
        <w:rPr>
          <w:rFonts w:ascii="Arial" w:hAnsi="Arial" w:cs="Arial"/>
          <w:lang w:val="en-GB"/>
        </w:rPr>
        <w:t>, 1</w:t>
      </w:r>
      <w:r w:rsidRPr="00917839">
        <w:rPr>
          <w:rFonts w:ascii="Arial" w:hAnsi="Arial" w:cs="Arial"/>
          <w:lang w:val="en-GB"/>
        </w:rPr>
        <w:t xml:space="preserve"> caretaker and 1 nurse</w:t>
      </w:r>
      <w:r w:rsidR="006C7225" w:rsidRPr="00917839">
        <w:rPr>
          <w:rFonts w:ascii="Arial" w:hAnsi="Arial" w:cs="Arial"/>
          <w:lang w:val="en-GB"/>
        </w:rPr>
        <w:t xml:space="preserve"> for the </w:t>
      </w:r>
      <w:proofErr w:type="spellStart"/>
      <w:r w:rsidR="006C7225" w:rsidRPr="00917839">
        <w:rPr>
          <w:rFonts w:ascii="Arial" w:hAnsi="Arial" w:cs="Arial"/>
          <w:lang w:val="en-GB"/>
        </w:rPr>
        <w:t>Berkendael</w:t>
      </w:r>
      <w:proofErr w:type="spellEnd"/>
      <w:r w:rsidR="006C7225" w:rsidRPr="00917839">
        <w:rPr>
          <w:rFonts w:ascii="Arial" w:hAnsi="Arial" w:cs="Arial"/>
          <w:lang w:val="en-GB"/>
        </w:rPr>
        <w:t xml:space="preserve"> site</w:t>
      </w:r>
      <w:r w:rsidRPr="00917839">
        <w:rPr>
          <w:rFonts w:ascii="Arial" w:hAnsi="Arial" w:cs="Arial"/>
          <w:lang w:val="en-GB"/>
        </w:rPr>
        <w:t xml:space="preserve">. These AAS posts are </w:t>
      </w:r>
      <w:r w:rsidR="00DB04EC" w:rsidRPr="00917839">
        <w:rPr>
          <w:rFonts w:ascii="Arial" w:hAnsi="Arial" w:cs="Arial"/>
          <w:lang w:val="en-GB"/>
        </w:rPr>
        <w:t xml:space="preserve">already </w:t>
      </w:r>
      <w:r w:rsidRPr="00917839">
        <w:rPr>
          <w:rFonts w:ascii="Arial" w:hAnsi="Arial" w:cs="Arial"/>
          <w:lang w:val="en-GB"/>
        </w:rPr>
        <w:t xml:space="preserve">foreseen in the Budget of </w:t>
      </w:r>
      <w:r w:rsidR="00A06A6A" w:rsidRPr="00917839">
        <w:rPr>
          <w:rFonts w:ascii="Arial" w:hAnsi="Arial" w:cs="Arial"/>
          <w:lang w:val="en-GB"/>
        </w:rPr>
        <w:t xml:space="preserve">the </w:t>
      </w:r>
      <w:r w:rsidRPr="00917839">
        <w:rPr>
          <w:rFonts w:ascii="Arial" w:hAnsi="Arial" w:cs="Arial"/>
          <w:lang w:val="en-GB"/>
        </w:rPr>
        <w:t>ES</w:t>
      </w:r>
      <w:r w:rsidR="001E3C33" w:rsidRPr="00917839">
        <w:rPr>
          <w:rFonts w:ascii="Arial" w:hAnsi="Arial" w:cs="Arial"/>
          <w:lang w:val="en-GB"/>
        </w:rPr>
        <w:t>,</w:t>
      </w:r>
      <w:r w:rsidRPr="00917839">
        <w:rPr>
          <w:rFonts w:ascii="Arial" w:hAnsi="Arial" w:cs="Arial"/>
          <w:lang w:val="en-GB"/>
        </w:rPr>
        <w:t xml:space="preserve"> </w:t>
      </w:r>
      <w:r w:rsidR="00DA2597" w:rsidRPr="00917839">
        <w:rPr>
          <w:rFonts w:ascii="Arial" w:hAnsi="Arial" w:cs="Arial"/>
          <w:lang w:val="en-GB"/>
        </w:rPr>
        <w:t>Brussels I</w:t>
      </w:r>
      <w:r w:rsidR="001E3C33" w:rsidRPr="00917839">
        <w:rPr>
          <w:rFonts w:ascii="Arial" w:hAnsi="Arial" w:cs="Arial"/>
          <w:lang w:val="en-GB"/>
        </w:rPr>
        <w:t xml:space="preserve"> </w:t>
      </w:r>
      <w:r w:rsidRPr="00917839">
        <w:rPr>
          <w:rFonts w:ascii="Arial" w:hAnsi="Arial" w:cs="Arial"/>
          <w:lang w:val="en-GB"/>
        </w:rPr>
        <w:t xml:space="preserve">for </w:t>
      </w:r>
      <w:r w:rsidR="00A06A6A" w:rsidRPr="00917839">
        <w:rPr>
          <w:rFonts w:ascii="Arial" w:hAnsi="Arial" w:cs="Arial"/>
          <w:lang w:val="en-GB"/>
        </w:rPr>
        <w:t xml:space="preserve">the </w:t>
      </w:r>
      <w:r w:rsidRPr="00917839">
        <w:rPr>
          <w:rFonts w:ascii="Arial" w:hAnsi="Arial" w:cs="Arial"/>
          <w:lang w:val="en-GB"/>
        </w:rPr>
        <w:t xml:space="preserve">period </w:t>
      </w:r>
      <w:r w:rsidR="00A06A6A" w:rsidRPr="00917839">
        <w:rPr>
          <w:rFonts w:ascii="Arial" w:hAnsi="Arial" w:cs="Arial"/>
          <w:lang w:val="en-GB"/>
        </w:rPr>
        <w:t>1 September 2015-31 December 2015. These posts would need</w:t>
      </w:r>
      <w:r w:rsidR="001E3C33" w:rsidRPr="00917839">
        <w:rPr>
          <w:rFonts w:ascii="Arial" w:hAnsi="Arial" w:cs="Arial"/>
          <w:lang w:val="en-GB"/>
        </w:rPr>
        <w:t xml:space="preserve"> </w:t>
      </w:r>
      <w:r w:rsidR="00092198" w:rsidRPr="00917839">
        <w:rPr>
          <w:rFonts w:ascii="Arial" w:hAnsi="Arial" w:cs="Arial"/>
          <w:lang w:val="en-GB"/>
        </w:rPr>
        <w:t>to continue to exist</w:t>
      </w:r>
      <w:r w:rsidR="002D3988" w:rsidRPr="00917839">
        <w:rPr>
          <w:rFonts w:ascii="Arial" w:hAnsi="Arial" w:cs="Arial"/>
          <w:lang w:val="en-GB"/>
        </w:rPr>
        <w:t xml:space="preserve"> after that </w:t>
      </w:r>
      <w:r w:rsidR="00A06A6A" w:rsidRPr="00917839">
        <w:rPr>
          <w:rFonts w:ascii="Arial" w:hAnsi="Arial" w:cs="Arial"/>
          <w:lang w:val="en-GB"/>
        </w:rPr>
        <w:t>period (see Annex IV</w:t>
      </w:r>
      <w:r w:rsidR="002D3988" w:rsidRPr="00917839">
        <w:rPr>
          <w:rFonts w:ascii="Arial" w:hAnsi="Arial" w:cs="Arial"/>
          <w:lang w:val="en-GB"/>
        </w:rPr>
        <w:t>)</w:t>
      </w:r>
      <w:r w:rsidR="006C7225" w:rsidRPr="00917839">
        <w:rPr>
          <w:rFonts w:ascii="Arial" w:hAnsi="Arial" w:cs="Arial"/>
          <w:lang w:val="en-GB"/>
        </w:rPr>
        <w:t>.</w:t>
      </w:r>
    </w:p>
    <w:p w:rsidR="002D3988" w:rsidRPr="00917839" w:rsidRDefault="002D3988" w:rsidP="0055676D">
      <w:pPr>
        <w:spacing w:line="276" w:lineRule="auto"/>
        <w:jc w:val="both"/>
        <w:rPr>
          <w:rFonts w:ascii="Arial" w:hAnsi="Arial" w:cs="Arial"/>
          <w:lang w:val="en-GB"/>
        </w:rPr>
      </w:pPr>
    </w:p>
    <w:p w:rsidR="00B70FA0" w:rsidRPr="00917839" w:rsidRDefault="002D3988" w:rsidP="0055676D">
      <w:pPr>
        <w:spacing w:line="276" w:lineRule="auto"/>
        <w:jc w:val="both"/>
        <w:rPr>
          <w:rFonts w:ascii="Arial" w:hAnsi="Arial" w:cs="Arial"/>
          <w:lang w:val="en-GB"/>
        </w:rPr>
      </w:pPr>
      <w:r w:rsidRPr="00917839">
        <w:rPr>
          <w:rFonts w:ascii="Arial" w:hAnsi="Arial" w:cs="Arial"/>
          <w:lang w:val="en-GB"/>
        </w:rPr>
        <w:t>In addition</w:t>
      </w:r>
      <w:r w:rsidR="00E57239" w:rsidRPr="00917839">
        <w:rPr>
          <w:rFonts w:ascii="Arial" w:hAnsi="Arial" w:cs="Arial"/>
          <w:lang w:val="en-GB"/>
        </w:rPr>
        <w:t>, at</w:t>
      </w:r>
      <w:r w:rsidR="006C7225" w:rsidRPr="00917839">
        <w:rPr>
          <w:rFonts w:ascii="Arial" w:hAnsi="Arial" w:cs="Arial"/>
          <w:lang w:val="en-GB"/>
        </w:rPr>
        <w:t xml:space="preserve"> least one</w:t>
      </w:r>
      <w:r w:rsidRPr="00917839">
        <w:rPr>
          <w:rFonts w:ascii="Arial" w:hAnsi="Arial" w:cs="Arial"/>
          <w:lang w:val="en-GB"/>
        </w:rPr>
        <w:t xml:space="preserve"> additional </w:t>
      </w:r>
      <w:r w:rsidR="00A06A6A" w:rsidRPr="00917839">
        <w:rPr>
          <w:rFonts w:ascii="Arial" w:hAnsi="Arial" w:cs="Arial"/>
          <w:lang w:val="en-GB"/>
        </w:rPr>
        <w:t xml:space="preserve">post of </w:t>
      </w:r>
      <w:r w:rsidR="00E57239" w:rsidRPr="00917839">
        <w:rPr>
          <w:rFonts w:ascii="Arial" w:hAnsi="Arial" w:cs="Arial"/>
          <w:lang w:val="en-GB"/>
        </w:rPr>
        <w:t>Secretary</w:t>
      </w:r>
      <w:r w:rsidR="00A06A6A" w:rsidRPr="00917839">
        <w:rPr>
          <w:rFonts w:ascii="Arial" w:hAnsi="Arial" w:cs="Arial"/>
          <w:lang w:val="en-GB"/>
        </w:rPr>
        <w:t xml:space="preserve"> would need to be created, as would </w:t>
      </w:r>
      <w:r w:rsidR="006C7225" w:rsidRPr="00917839">
        <w:rPr>
          <w:rFonts w:ascii="Arial" w:hAnsi="Arial" w:cs="Arial"/>
          <w:lang w:val="en-GB"/>
        </w:rPr>
        <w:t xml:space="preserve">7 </w:t>
      </w:r>
      <w:r w:rsidRPr="00917839">
        <w:rPr>
          <w:rFonts w:ascii="Arial" w:hAnsi="Arial" w:cs="Arial"/>
          <w:lang w:val="en-GB"/>
        </w:rPr>
        <w:t>Nursery assistant</w:t>
      </w:r>
      <w:r w:rsidR="00A06A6A" w:rsidRPr="00917839">
        <w:rPr>
          <w:rFonts w:ascii="Arial" w:hAnsi="Arial" w:cs="Arial"/>
          <w:lang w:val="en-GB"/>
        </w:rPr>
        <w:t>s’</w:t>
      </w:r>
      <w:r w:rsidRPr="00917839">
        <w:rPr>
          <w:rFonts w:ascii="Arial" w:hAnsi="Arial" w:cs="Arial"/>
          <w:lang w:val="en-GB"/>
        </w:rPr>
        <w:t xml:space="preserve"> posts start</w:t>
      </w:r>
      <w:r w:rsidR="00A06A6A" w:rsidRPr="00917839">
        <w:rPr>
          <w:rFonts w:ascii="Arial" w:hAnsi="Arial" w:cs="Arial"/>
          <w:lang w:val="en-GB"/>
        </w:rPr>
        <w:t>ing from 1 September 2015 (see Annex IV</w:t>
      </w:r>
      <w:r w:rsidR="006C7225" w:rsidRPr="00917839">
        <w:rPr>
          <w:rFonts w:ascii="Arial" w:hAnsi="Arial" w:cs="Arial"/>
          <w:lang w:val="en-GB"/>
        </w:rPr>
        <w:t>)</w:t>
      </w:r>
      <w:r w:rsidR="00092198" w:rsidRPr="00917839">
        <w:rPr>
          <w:rFonts w:ascii="Arial" w:hAnsi="Arial" w:cs="Arial"/>
          <w:lang w:val="en-GB"/>
        </w:rPr>
        <w:t>,</w:t>
      </w:r>
      <w:r w:rsidR="001E3C33" w:rsidRPr="00917839">
        <w:rPr>
          <w:rFonts w:ascii="Arial" w:hAnsi="Arial" w:cs="Arial"/>
          <w:lang w:val="en-GB"/>
        </w:rPr>
        <w:t xml:space="preserve"> </w:t>
      </w:r>
      <w:r w:rsidR="00B70FA0" w:rsidRPr="00917839">
        <w:rPr>
          <w:rFonts w:ascii="Arial" w:hAnsi="Arial" w:cs="Arial"/>
          <w:lang w:val="en-GB"/>
        </w:rPr>
        <w:t>in order</w:t>
      </w:r>
      <w:r w:rsidR="005B7D14" w:rsidRPr="00917839">
        <w:rPr>
          <w:rFonts w:ascii="Arial" w:hAnsi="Arial" w:cs="Arial"/>
          <w:lang w:val="en-GB"/>
        </w:rPr>
        <w:t xml:space="preserve"> to organise the schooling of 30</w:t>
      </w:r>
      <w:r w:rsidR="00B70FA0" w:rsidRPr="00917839">
        <w:rPr>
          <w:rFonts w:ascii="Arial" w:hAnsi="Arial" w:cs="Arial"/>
          <w:lang w:val="en-GB"/>
        </w:rPr>
        <w:t xml:space="preserve">0 children on the </w:t>
      </w:r>
      <w:proofErr w:type="spellStart"/>
      <w:r w:rsidR="00B70FA0" w:rsidRPr="00917839">
        <w:rPr>
          <w:rFonts w:ascii="Arial" w:hAnsi="Arial" w:cs="Arial"/>
          <w:lang w:val="en-GB"/>
        </w:rPr>
        <w:t>Berkend</w:t>
      </w:r>
      <w:r w:rsidR="00A06A6A" w:rsidRPr="00917839">
        <w:rPr>
          <w:rFonts w:ascii="Arial" w:hAnsi="Arial" w:cs="Arial"/>
          <w:lang w:val="en-GB"/>
        </w:rPr>
        <w:t>ael</w:t>
      </w:r>
      <w:proofErr w:type="spellEnd"/>
      <w:r w:rsidR="00A06A6A" w:rsidRPr="00917839">
        <w:rPr>
          <w:rFonts w:ascii="Arial" w:hAnsi="Arial" w:cs="Arial"/>
          <w:lang w:val="en-GB"/>
        </w:rPr>
        <w:t xml:space="preserve"> site in accordance with </w:t>
      </w:r>
      <w:r w:rsidR="006C7225" w:rsidRPr="00917839">
        <w:rPr>
          <w:rFonts w:ascii="Arial" w:hAnsi="Arial" w:cs="Arial"/>
          <w:lang w:val="en-GB"/>
        </w:rPr>
        <w:t xml:space="preserve">European School rules and </w:t>
      </w:r>
      <w:r w:rsidR="00A06A6A" w:rsidRPr="00917839">
        <w:rPr>
          <w:rFonts w:ascii="Arial" w:hAnsi="Arial" w:cs="Arial"/>
          <w:lang w:val="en-GB"/>
        </w:rPr>
        <w:t>safety and security standards.</w:t>
      </w:r>
    </w:p>
    <w:p w:rsidR="002D3988" w:rsidRPr="00917839" w:rsidRDefault="002D3988" w:rsidP="0055676D">
      <w:pPr>
        <w:spacing w:line="276" w:lineRule="auto"/>
        <w:jc w:val="both"/>
        <w:rPr>
          <w:rFonts w:ascii="Arial" w:hAnsi="Arial" w:cs="Arial"/>
          <w:lang w:val="en-GB"/>
        </w:rPr>
      </w:pPr>
    </w:p>
    <w:p w:rsidR="002D3988" w:rsidRPr="00917839" w:rsidRDefault="002D3988" w:rsidP="0055676D">
      <w:pPr>
        <w:spacing w:line="276" w:lineRule="auto"/>
        <w:jc w:val="both"/>
        <w:rPr>
          <w:rFonts w:ascii="Arial" w:hAnsi="Arial" w:cs="Arial"/>
          <w:lang w:val="en-GB"/>
        </w:rPr>
      </w:pPr>
    </w:p>
    <w:p w:rsidR="002D3988" w:rsidRPr="00917839" w:rsidRDefault="002D3988" w:rsidP="0055676D">
      <w:pPr>
        <w:pStyle w:val="ListParagraph"/>
        <w:numPr>
          <w:ilvl w:val="0"/>
          <w:numId w:val="16"/>
        </w:numPr>
        <w:spacing w:line="276" w:lineRule="auto"/>
        <w:jc w:val="both"/>
        <w:rPr>
          <w:rFonts w:ascii="Arial" w:hAnsi="Arial" w:cs="Arial"/>
          <w:b/>
          <w:lang w:val="en-GB"/>
        </w:rPr>
      </w:pPr>
      <w:r w:rsidRPr="00917839">
        <w:rPr>
          <w:rFonts w:ascii="Arial" w:hAnsi="Arial" w:cs="Arial"/>
          <w:b/>
          <w:lang w:val="en-GB"/>
        </w:rPr>
        <w:t>Creation of seconded teaching posts</w:t>
      </w:r>
    </w:p>
    <w:p w:rsidR="0055676D" w:rsidRPr="00917839" w:rsidRDefault="00A06A6A" w:rsidP="0055676D">
      <w:pPr>
        <w:spacing w:line="276" w:lineRule="auto"/>
        <w:jc w:val="both"/>
        <w:rPr>
          <w:rFonts w:ascii="Arial" w:hAnsi="Arial" w:cs="Arial"/>
          <w:lang w:val="en-GB"/>
        </w:rPr>
      </w:pPr>
      <w:r w:rsidRPr="00917839">
        <w:rPr>
          <w:rFonts w:ascii="Arial" w:hAnsi="Arial" w:cs="Arial"/>
          <w:lang w:val="en-GB"/>
        </w:rPr>
        <w:t>It is proposed that</w:t>
      </w:r>
      <w:r w:rsidR="006B3D75" w:rsidRPr="00917839">
        <w:rPr>
          <w:rFonts w:ascii="Arial" w:hAnsi="Arial" w:cs="Arial"/>
          <w:lang w:val="en-GB"/>
        </w:rPr>
        <w:t xml:space="preserve"> 7 seconded Nursery teacher</w:t>
      </w:r>
      <w:r w:rsidRPr="00917839">
        <w:rPr>
          <w:rFonts w:ascii="Arial" w:hAnsi="Arial" w:cs="Arial"/>
          <w:lang w:val="en-GB"/>
        </w:rPr>
        <w:t>s’</w:t>
      </w:r>
      <w:r w:rsidR="006B3D75" w:rsidRPr="00917839">
        <w:rPr>
          <w:rFonts w:ascii="Arial" w:hAnsi="Arial" w:cs="Arial"/>
          <w:lang w:val="en-GB"/>
        </w:rPr>
        <w:t xml:space="preserve"> posts and </w:t>
      </w:r>
      <w:r w:rsidR="00DA2597" w:rsidRPr="00917839">
        <w:rPr>
          <w:rFonts w:ascii="Arial" w:hAnsi="Arial" w:cs="Arial"/>
          <w:lang w:val="en-GB"/>
        </w:rPr>
        <w:t>7</w:t>
      </w:r>
      <w:r w:rsidR="001E3C33" w:rsidRPr="00917839">
        <w:rPr>
          <w:rFonts w:ascii="Arial" w:hAnsi="Arial" w:cs="Arial"/>
          <w:lang w:val="en-GB"/>
        </w:rPr>
        <w:t xml:space="preserve"> </w:t>
      </w:r>
      <w:r w:rsidR="00E57239" w:rsidRPr="00917839">
        <w:rPr>
          <w:rFonts w:ascii="Arial" w:hAnsi="Arial" w:cs="Arial"/>
          <w:lang w:val="en-GB"/>
        </w:rPr>
        <w:t>seconded</w:t>
      </w:r>
      <w:r w:rsidR="006B3D75" w:rsidRPr="00917839">
        <w:rPr>
          <w:rFonts w:ascii="Arial" w:hAnsi="Arial" w:cs="Arial"/>
          <w:lang w:val="en-GB"/>
        </w:rPr>
        <w:t xml:space="preserve"> Primary teacher</w:t>
      </w:r>
      <w:r w:rsidRPr="00917839">
        <w:rPr>
          <w:rFonts w:ascii="Arial" w:hAnsi="Arial" w:cs="Arial"/>
          <w:lang w:val="en-GB"/>
        </w:rPr>
        <w:t>s’</w:t>
      </w:r>
      <w:r w:rsidR="006B3D75" w:rsidRPr="00917839">
        <w:rPr>
          <w:rFonts w:ascii="Arial" w:hAnsi="Arial" w:cs="Arial"/>
          <w:lang w:val="en-GB"/>
        </w:rPr>
        <w:t xml:space="preserve"> posts</w:t>
      </w:r>
      <w:r w:rsidRPr="00917839">
        <w:rPr>
          <w:rFonts w:ascii="Arial" w:hAnsi="Arial" w:cs="Arial"/>
          <w:lang w:val="en-GB"/>
        </w:rPr>
        <w:t xml:space="preserve"> be created starting from 1 September </w:t>
      </w:r>
      <w:r w:rsidR="006B3D75" w:rsidRPr="00917839">
        <w:rPr>
          <w:rFonts w:ascii="Arial" w:hAnsi="Arial" w:cs="Arial"/>
          <w:lang w:val="en-GB"/>
        </w:rPr>
        <w:t>2015:</w:t>
      </w:r>
    </w:p>
    <w:p w:rsidR="0055676D" w:rsidRPr="00917839" w:rsidRDefault="0055676D">
      <w:pPr>
        <w:spacing w:after="200" w:line="276" w:lineRule="auto"/>
        <w:rPr>
          <w:rFonts w:ascii="Arial" w:hAnsi="Arial" w:cs="Arial"/>
          <w:lang w:val="en-GB"/>
        </w:rPr>
      </w:pPr>
      <w:r w:rsidRPr="00917839">
        <w:rPr>
          <w:rFonts w:ascii="Arial" w:hAnsi="Arial" w:cs="Arial"/>
          <w:lang w:val="en-GB"/>
        </w:rPr>
        <w:br w:type="page"/>
      </w:r>
    </w:p>
    <w:tbl>
      <w:tblPr>
        <w:tblW w:w="6819" w:type="dxa"/>
        <w:tblInd w:w="93" w:type="dxa"/>
        <w:tblLook w:val="04A0" w:firstRow="1" w:lastRow="0" w:firstColumn="1" w:lastColumn="0" w:noHBand="0" w:noVBand="1"/>
      </w:tblPr>
      <w:tblGrid>
        <w:gridCol w:w="339"/>
        <w:gridCol w:w="2717"/>
        <w:gridCol w:w="3763"/>
      </w:tblGrid>
      <w:tr w:rsidR="00917839" w:rsidRPr="00917839" w:rsidTr="00DA2597">
        <w:trPr>
          <w:trHeight w:val="280"/>
        </w:trPr>
        <w:tc>
          <w:tcPr>
            <w:tcW w:w="68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D75" w:rsidRPr="00917839" w:rsidRDefault="00092198" w:rsidP="0055676D">
            <w:pPr>
              <w:spacing w:before="40" w:after="40" w:line="276" w:lineRule="auto"/>
              <w:jc w:val="both"/>
              <w:rPr>
                <w:rFonts w:ascii="Arial" w:eastAsia="Times New Roman" w:hAnsi="Arial" w:cs="Arial"/>
                <w:b/>
                <w:bCs/>
                <w:lang w:val="en-GB"/>
              </w:rPr>
            </w:pPr>
            <w:r w:rsidRPr="00917839">
              <w:rPr>
                <w:rFonts w:ascii="Arial" w:eastAsia="Times New Roman" w:hAnsi="Arial" w:cs="Arial"/>
                <w:b/>
                <w:bCs/>
                <w:lang w:val="en-GB"/>
              </w:rPr>
              <w:lastRenderedPageBreak/>
              <w:t>Proposal</w:t>
            </w:r>
            <w:r w:rsidR="006B3D75" w:rsidRPr="00917839">
              <w:rPr>
                <w:rFonts w:ascii="Arial" w:eastAsia="Times New Roman" w:hAnsi="Arial" w:cs="Arial"/>
                <w:b/>
                <w:bCs/>
                <w:lang w:val="en-GB"/>
              </w:rPr>
              <w:t xml:space="preserve"> to create seconded posts</w:t>
            </w:r>
            <w:r w:rsidR="005B7D14" w:rsidRPr="00917839">
              <w:rPr>
                <w:rFonts w:ascii="Arial" w:eastAsia="Times New Roman" w:hAnsi="Arial" w:cs="Arial"/>
                <w:b/>
                <w:bCs/>
                <w:lang w:val="en-GB"/>
              </w:rPr>
              <w:t>–</w:t>
            </w:r>
            <w:r w:rsidR="006B3D75" w:rsidRPr="00917839">
              <w:rPr>
                <w:rFonts w:ascii="Arial" w:eastAsia="Times New Roman" w:hAnsi="Arial" w:cs="Arial"/>
                <w:b/>
                <w:bCs/>
                <w:lang w:val="en-GB"/>
              </w:rPr>
              <w:t xml:space="preserve"> ES</w:t>
            </w:r>
            <w:r w:rsidR="005B7D14" w:rsidRPr="00917839">
              <w:rPr>
                <w:rFonts w:ascii="Arial" w:eastAsia="Times New Roman" w:hAnsi="Arial" w:cs="Arial"/>
                <w:b/>
                <w:bCs/>
                <w:lang w:val="en-GB"/>
              </w:rPr>
              <w:t xml:space="preserve"> Brussels</w:t>
            </w:r>
            <w:r w:rsidR="00F152E0" w:rsidRPr="00917839">
              <w:rPr>
                <w:rFonts w:ascii="Arial" w:eastAsia="Times New Roman" w:hAnsi="Arial" w:cs="Arial"/>
                <w:b/>
                <w:bCs/>
                <w:lang w:val="en-GB"/>
              </w:rPr>
              <w:t xml:space="preserve"> </w:t>
            </w:r>
            <w:proofErr w:type="spellStart"/>
            <w:r w:rsidR="006B3D75" w:rsidRPr="00917839">
              <w:rPr>
                <w:rFonts w:ascii="Arial" w:eastAsia="Times New Roman" w:hAnsi="Arial" w:cs="Arial"/>
                <w:b/>
                <w:bCs/>
                <w:lang w:val="en-GB"/>
              </w:rPr>
              <w:t>Berkendael</w:t>
            </w:r>
            <w:proofErr w:type="spellEnd"/>
          </w:p>
        </w:tc>
      </w:tr>
      <w:tr w:rsidR="00917839" w:rsidRPr="00917839" w:rsidTr="00DA2597">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Nursery Teacher</w:t>
            </w:r>
          </w:p>
        </w:tc>
        <w:tc>
          <w:tcPr>
            <w:tcW w:w="3763"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EE</w:t>
            </w:r>
            <w:r w:rsidR="004A6670" w:rsidRPr="00917839">
              <w:rPr>
                <w:rFonts w:ascii="Arial" w:eastAsia="Times New Roman" w:hAnsi="Arial" w:cs="Arial"/>
                <w:lang w:val="en-GB"/>
              </w:rPr>
              <w:t>*</w:t>
            </w:r>
          </w:p>
        </w:tc>
      </w:tr>
      <w:tr w:rsidR="00917839" w:rsidRPr="00917839" w:rsidTr="00DA2597">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Nursery Teacher</w:t>
            </w:r>
          </w:p>
        </w:tc>
        <w:tc>
          <w:tcPr>
            <w:tcW w:w="3763"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LV</w:t>
            </w:r>
            <w:r w:rsidR="004A6670" w:rsidRPr="00917839">
              <w:rPr>
                <w:rFonts w:ascii="Arial" w:eastAsia="Times New Roman" w:hAnsi="Arial" w:cs="Arial"/>
                <w:lang w:val="en-GB"/>
              </w:rPr>
              <w:t>*</w:t>
            </w:r>
          </w:p>
        </w:tc>
      </w:tr>
      <w:tr w:rsidR="00917839" w:rsidRPr="00917839" w:rsidTr="00DA2597">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Nursery Teacher</w:t>
            </w:r>
          </w:p>
        </w:tc>
        <w:tc>
          <w:tcPr>
            <w:tcW w:w="3763"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SK</w:t>
            </w:r>
            <w:r w:rsidR="004A6670" w:rsidRPr="00917839">
              <w:rPr>
                <w:rFonts w:ascii="Arial" w:eastAsia="Times New Roman" w:hAnsi="Arial" w:cs="Arial"/>
                <w:lang w:val="en-GB"/>
              </w:rPr>
              <w:t>*</w:t>
            </w:r>
          </w:p>
        </w:tc>
      </w:tr>
      <w:tr w:rsidR="00917839" w:rsidRPr="00917839" w:rsidTr="00DA2597">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Nu</w:t>
            </w:r>
            <w:r w:rsidR="00E57239" w:rsidRPr="00917839">
              <w:rPr>
                <w:rFonts w:ascii="Arial" w:eastAsia="Times New Roman" w:hAnsi="Arial" w:cs="Arial"/>
                <w:lang w:val="en-GB"/>
              </w:rPr>
              <w:t>r</w:t>
            </w:r>
            <w:r w:rsidRPr="00917839">
              <w:rPr>
                <w:rFonts w:ascii="Arial" w:eastAsia="Times New Roman" w:hAnsi="Arial" w:cs="Arial"/>
                <w:lang w:val="en-GB"/>
              </w:rPr>
              <w:t>sery Teachers</w:t>
            </w:r>
          </w:p>
        </w:tc>
        <w:tc>
          <w:tcPr>
            <w:tcW w:w="3763" w:type="dxa"/>
            <w:tcBorders>
              <w:top w:val="nil"/>
              <w:left w:val="nil"/>
              <w:bottom w:val="single" w:sz="4" w:space="0" w:color="auto"/>
              <w:right w:val="single" w:sz="4" w:space="0" w:color="auto"/>
            </w:tcBorders>
            <w:shd w:val="clear" w:color="auto" w:fill="auto"/>
            <w:noWrap/>
            <w:vAlign w:val="bottom"/>
            <w:hideMark/>
          </w:tcPr>
          <w:p w:rsidR="006B3D75" w:rsidRPr="00917839" w:rsidRDefault="00E57239" w:rsidP="0055676D">
            <w:pPr>
              <w:spacing w:line="276" w:lineRule="auto"/>
              <w:jc w:val="both"/>
              <w:rPr>
                <w:rFonts w:ascii="Arial" w:eastAsia="Times New Roman" w:hAnsi="Arial" w:cs="Arial"/>
                <w:lang w:val="en-GB"/>
              </w:rPr>
            </w:pPr>
            <w:r w:rsidRPr="00917839">
              <w:rPr>
                <w:rFonts w:ascii="Arial" w:eastAsia="Times New Roman" w:hAnsi="Arial" w:cs="Arial"/>
                <w:lang w:val="en-GB"/>
              </w:rPr>
              <w:t>German-speaking</w:t>
            </w:r>
          </w:p>
        </w:tc>
      </w:tr>
      <w:tr w:rsidR="00917839" w:rsidRPr="00917839" w:rsidTr="00DA2597">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2</w:t>
            </w:r>
          </w:p>
        </w:tc>
        <w:tc>
          <w:tcPr>
            <w:tcW w:w="2717"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Nursery Teacher</w:t>
            </w:r>
          </w:p>
        </w:tc>
        <w:tc>
          <w:tcPr>
            <w:tcW w:w="3763"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Francophone</w:t>
            </w:r>
          </w:p>
        </w:tc>
      </w:tr>
      <w:tr w:rsidR="00917839" w:rsidRPr="00917839" w:rsidTr="00DA2597">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Nursery Teacher</w:t>
            </w:r>
          </w:p>
        </w:tc>
        <w:tc>
          <w:tcPr>
            <w:tcW w:w="3763"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Anglophone</w:t>
            </w:r>
          </w:p>
        </w:tc>
      </w:tr>
      <w:tr w:rsidR="00917839" w:rsidRPr="00917839" w:rsidTr="00DA2597">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2</w:t>
            </w:r>
          </w:p>
        </w:tc>
        <w:tc>
          <w:tcPr>
            <w:tcW w:w="2717"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Primary Teacher</w:t>
            </w:r>
          </w:p>
        </w:tc>
        <w:tc>
          <w:tcPr>
            <w:tcW w:w="3763" w:type="dxa"/>
            <w:tcBorders>
              <w:top w:val="nil"/>
              <w:left w:val="nil"/>
              <w:bottom w:val="single" w:sz="4" w:space="0" w:color="auto"/>
              <w:right w:val="single" w:sz="4" w:space="0" w:color="auto"/>
            </w:tcBorders>
            <w:shd w:val="clear" w:color="auto" w:fill="auto"/>
            <w:noWrap/>
            <w:vAlign w:val="bottom"/>
            <w:hideMark/>
          </w:tcPr>
          <w:p w:rsidR="006B3D75" w:rsidRPr="00917839" w:rsidRDefault="00E57239" w:rsidP="0055676D">
            <w:pPr>
              <w:spacing w:line="276" w:lineRule="auto"/>
              <w:jc w:val="both"/>
              <w:rPr>
                <w:rFonts w:ascii="Arial" w:eastAsia="Times New Roman" w:hAnsi="Arial" w:cs="Arial"/>
                <w:lang w:val="en-GB"/>
              </w:rPr>
            </w:pPr>
            <w:r w:rsidRPr="00917839">
              <w:rPr>
                <w:rFonts w:ascii="Arial" w:eastAsia="Times New Roman" w:hAnsi="Arial" w:cs="Arial"/>
                <w:lang w:val="en-GB"/>
              </w:rPr>
              <w:t>German-speaking</w:t>
            </w:r>
          </w:p>
        </w:tc>
      </w:tr>
      <w:tr w:rsidR="00917839" w:rsidRPr="00917839" w:rsidTr="00DA2597">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6B3D75" w:rsidRPr="00917839" w:rsidRDefault="005B7D14" w:rsidP="0055676D">
            <w:pPr>
              <w:spacing w:line="276" w:lineRule="auto"/>
              <w:jc w:val="both"/>
              <w:rPr>
                <w:rFonts w:ascii="Arial" w:eastAsia="Times New Roman" w:hAnsi="Arial" w:cs="Arial"/>
                <w:lang w:val="en-GB"/>
              </w:rPr>
            </w:pPr>
            <w:r w:rsidRPr="00917839">
              <w:rPr>
                <w:rFonts w:ascii="Arial" w:eastAsia="Times New Roman" w:hAnsi="Arial" w:cs="Arial"/>
                <w:lang w:val="en-GB"/>
              </w:rPr>
              <w:t>3</w:t>
            </w:r>
          </w:p>
        </w:tc>
        <w:tc>
          <w:tcPr>
            <w:tcW w:w="2717"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Primary Teacher</w:t>
            </w:r>
          </w:p>
        </w:tc>
        <w:tc>
          <w:tcPr>
            <w:tcW w:w="3763"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Francophone</w:t>
            </w:r>
          </w:p>
        </w:tc>
      </w:tr>
      <w:tr w:rsidR="00917839" w:rsidRPr="00917839" w:rsidTr="00DA2597">
        <w:trPr>
          <w:trHeight w:val="28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2</w:t>
            </w:r>
          </w:p>
        </w:tc>
        <w:tc>
          <w:tcPr>
            <w:tcW w:w="2717"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Primary Teacher</w:t>
            </w:r>
          </w:p>
        </w:tc>
        <w:tc>
          <w:tcPr>
            <w:tcW w:w="3763" w:type="dxa"/>
            <w:tcBorders>
              <w:top w:val="nil"/>
              <w:left w:val="nil"/>
              <w:bottom w:val="single" w:sz="4" w:space="0" w:color="auto"/>
              <w:right w:val="single" w:sz="4" w:space="0" w:color="auto"/>
            </w:tcBorders>
            <w:shd w:val="clear" w:color="auto" w:fill="auto"/>
            <w:noWrap/>
            <w:vAlign w:val="bottom"/>
            <w:hideMark/>
          </w:tcPr>
          <w:p w:rsidR="006B3D75" w:rsidRPr="00917839" w:rsidRDefault="006B3D75" w:rsidP="0055676D">
            <w:pPr>
              <w:spacing w:line="276" w:lineRule="auto"/>
              <w:jc w:val="both"/>
              <w:rPr>
                <w:rFonts w:ascii="Arial" w:eastAsia="Times New Roman" w:hAnsi="Arial" w:cs="Arial"/>
                <w:lang w:val="en-GB"/>
              </w:rPr>
            </w:pPr>
            <w:r w:rsidRPr="00917839">
              <w:rPr>
                <w:rFonts w:ascii="Arial" w:eastAsia="Times New Roman" w:hAnsi="Arial" w:cs="Arial"/>
                <w:lang w:val="en-GB"/>
              </w:rPr>
              <w:t>Anglophone</w:t>
            </w:r>
          </w:p>
        </w:tc>
      </w:tr>
    </w:tbl>
    <w:p w:rsidR="006B3D75" w:rsidRPr="00917839" w:rsidRDefault="001E3C33" w:rsidP="0055676D">
      <w:pPr>
        <w:spacing w:before="80" w:line="276" w:lineRule="auto"/>
        <w:jc w:val="both"/>
        <w:rPr>
          <w:rFonts w:ascii="Arial" w:hAnsi="Arial" w:cs="Arial"/>
          <w:sz w:val="20"/>
          <w:szCs w:val="20"/>
          <w:lang w:val="en-GB"/>
        </w:rPr>
      </w:pPr>
      <w:r w:rsidRPr="00917839">
        <w:rPr>
          <w:rFonts w:ascii="Arial" w:hAnsi="Arial" w:cs="Arial"/>
          <w:sz w:val="20"/>
          <w:szCs w:val="20"/>
          <w:lang w:val="en-GB"/>
        </w:rPr>
        <w:t xml:space="preserve">*Subject to the language section’s creation. </w:t>
      </w:r>
    </w:p>
    <w:p w:rsidR="00E57239" w:rsidRPr="00917839" w:rsidRDefault="00E57239" w:rsidP="0055676D">
      <w:pPr>
        <w:spacing w:line="276" w:lineRule="auto"/>
        <w:jc w:val="both"/>
        <w:rPr>
          <w:rFonts w:ascii="Trebuchet MS" w:hAnsi="Trebuchet MS" w:cs="Arial"/>
          <w:sz w:val="24"/>
          <w:szCs w:val="24"/>
          <w:lang w:val="en-GB"/>
        </w:rPr>
      </w:pPr>
    </w:p>
    <w:p w:rsidR="00E57239" w:rsidRPr="00917839" w:rsidRDefault="00E57239" w:rsidP="0055676D">
      <w:pPr>
        <w:spacing w:line="276" w:lineRule="auto"/>
        <w:jc w:val="both"/>
        <w:rPr>
          <w:rFonts w:ascii="Trebuchet MS" w:hAnsi="Trebuchet MS" w:cs="Arial"/>
          <w:sz w:val="24"/>
          <w:szCs w:val="24"/>
          <w:lang w:val="en-GB"/>
        </w:rPr>
      </w:pPr>
    </w:p>
    <w:p w:rsidR="000266EF" w:rsidRPr="00917839" w:rsidRDefault="000266EF" w:rsidP="0055676D">
      <w:pPr>
        <w:pStyle w:val="ListParagraph"/>
        <w:numPr>
          <w:ilvl w:val="0"/>
          <w:numId w:val="16"/>
        </w:numPr>
        <w:spacing w:line="276" w:lineRule="auto"/>
        <w:jc w:val="both"/>
        <w:rPr>
          <w:rFonts w:ascii="Arial" w:hAnsi="Arial" w:cs="Arial"/>
          <w:b/>
          <w:lang w:val="en-GB"/>
        </w:rPr>
      </w:pPr>
      <w:r w:rsidRPr="00917839">
        <w:rPr>
          <w:rFonts w:ascii="Arial" w:hAnsi="Arial" w:cs="Arial"/>
          <w:b/>
          <w:lang w:val="en-GB"/>
        </w:rPr>
        <w:t>Financial implications</w:t>
      </w:r>
    </w:p>
    <w:p w:rsidR="000266EF" w:rsidRPr="00917839" w:rsidRDefault="000266EF" w:rsidP="0055676D">
      <w:pPr>
        <w:spacing w:line="276" w:lineRule="auto"/>
        <w:jc w:val="both"/>
        <w:rPr>
          <w:rFonts w:ascii="Arial" w:hAnsi="Arial" w:cs="Arial"/>
          <w:lang w:val="en-GB"/>
        </w:rPr>
      </w:pPr>
      <w:r w:rsidRPr="00917839">
        <w:rPr>
          <w:rFonts w:ascii="Arial" w:hAnsi="Arial" w:cs="Arial"/>
          <w:lang w:val="en-GB"/>
        </w:rPr>
        <w:t xml:space="preserve">The overall cost of </w:t>
      </w:r>
      <w:r w:rsidR="00E57239" w:rsidRPr="00917839">
        <w:rPr>
          <w:rFonts w:ascii="Arial" w:hAnsi="Arial" w:cs="Arial"/>
          <w:lang w:val="en-GB"/>
        </w:rPr>
        <w:t xml:space="preserve">the </w:t>
      </w:r>
      <w:r w:rsidRPr="00917839">
        <w:rPr>
          <w:rFonts w:ascii="Arial" w:hAnsi="Arial" w:cs="Arial"/>
          <w:lang w:val="en-GB"/>
        </w:rPr>
        <w:t>ES</w:t>
      </w:r>
      <w:r w:rsidR="001E3C33" w:rsidRPr="00917839">
        <w:rPr>
          <w:rFonts w:ascii="Arial" w:hAnsi="Arial" w:cs="Arial"/>
          <w:lang w:val="en-GB"/>
        </w:rPr>
        <w:t>,</w:t>
      </w:r>
      <w:r w:rsidRPr="00917839">
        <w:rPr>
          <w:rFonts w:ascii="Arial" w:hAnsi="Arial" w:cs="Arial"/>
          <w:lang w:val="en-GB"/>
        </w:rPr>
        <w:t xml:space="preserve"> </w:t>
      </w:r>
      <w:r w:rsidR="003D0683" w:rsidRPr="00917839">
        <w:rPr>
          <w:rFonts w:ascii="Arial" w:hAnsi="Arial" w:cs="Arial"/>
          <w:lang w:val="en-GB"/>
        </w:rPr>
        <w:t xml:space="preserve">Brussels </w:t>
      </w:r>
      <w:proofErr w:type="spellStart"/>
      <w:r w:rsidRPr="00917839">
        <w:rPr>
          <w:rFonts w:ascii="Arial" w:hAnsi="Arial" w:cs="Arial"/>
          <w:lang w:val="en-GB"/>
        </w:rPr>
        <w:t>Berkendael</w:t>
      </w:r>
      <w:proofErr w:type="spellEnd"/>
      <w:r w:rsidRPr="00917839">
        <w:rPr>
          <w:rFonts w:ascii="Arial" w:hAnsi="Arial" w:cs="Arial"/>
          <w:lang w:val="en-GB"/>
        </w:rPr>
        <w:t xml:space="preserve"> for 2016 is estimated </w:t>
      </w:r>
      <w:r w:rsidR="00E57239" w:rsidRPr="00917839">
        <w:rPr>
          <w:rFonts w:ascii="Arial" w:hAnsi="Arial" w:cs="Arial"/>
          <w:lang w:val="en-GB"/>
        </w:rPr>
        <w:t>to be approximately</w:t>
      </w:r>
      <w:r w:rsidR="001E3C33" w:rsidRPr="00917839">
        <w:rPr>
          <w:rFonts w:ascii="Arial" w:hAnsi="Arial" w:cs="Arial"/>
          <w:lang w:val="en-GB"/>
        </w:rPr>
        <w:t xml:space="preserve"> </w:t>
      </w:r>
      <w:r w:rsidR="00E57239" w:rsidRPr="00917839">
        <w:rPr>
          <w:rFonts w:ascii="Arial" w:hAnsi="Arial" w:cs="Arial"/>
          <w:lang w:val="en-GB"/>
        </w:rPr>
        <w:t>€</w:t>
      </w:r>
      <w:r w:rsidR="001E3C33" w:rsidRPr="00917839">
        <w:rPr>
          <w:rFonts w:ascii="Arial" w:hAnsi="Arial" w:cs="Arial"/>
          <w:lang w:val="en-GB"/>
        </w:rPr>
        <w:t>2.56</w:t>
      </w:r>
      <w:r w:rsidR="00A55C13" w:rsidRPr="00917839">
        <w:rPr>
          <w:rFonts w:ascii="Arial" w:hAnsi="Arial" w:cs="Arial"/>
          <w:lang w:val="en-GB"/>
        </w:rPr>
        <w:t xml:space="preserve"> </w:t>
      </w:r>
      <w:r w:rsidR="00E57239" w:rsidRPr="00917839">
        <w:rPr>
          <w:rFonts w:ascii="Arial" w:hAnsi="Arial" w:cs="Arial"/>
          <w:lang w:val="en-GB"/>
        </w:rPr>
        <w:t>million (see attached</w:t>
      </w:r>
      <w:r w:rsidRPr="00917839">
        <w:rPr>
          <w:rFonts w:ascii="Arial" w:hAnsi="Arial" w:cs="Arial"/>
          <w:lang w:val="en-GB"/>
        </w:rPr>
        <w:t xml:space="preserve"> f</w:t>
      </w:r>
      <w:r w:rsidR="00E57239" w:rsidRPr="00917839">
        <w:rPr>
          <w:rFonts w:ascii="Arial" w:hAnsi="Arial" w:cs="Arial"/>
          <w:lang w:val="en-GB"/>
        </w:rPr>
        <w:t>inancial implica</w:t>
      </w:r>
      <w:r w:rsidR="00E30B99" w:rsidRPr="00917839">
        <w:rPr>
          <w:rFonts w:ascii="Arial" w:hAnsi="Arial" w:cs="Arial"/>
          <w:lang w:val="en-GB"/>
        </w:rPr>
        <w:t>tions estimate table). Offsetting</w:t>
      </w:r>
      <w:r w:rsidR="00E57239" w:rsidRPr="00917839">
        <w:rPr>
          <w:rFonts w:ascii="Arial" w:hAnsi="Arial" w:cs="Arial"/>
          <w:lang w:val="en-GB"/>
        </w:rPr>
        <w:t xml:space="preserve"> this</w:t>
      </w:r>
      <w:r w:rsidR="00E30B99" w:rsidRPr="00917839">
        <w:rPr>
          <w:rFonts w:ascii="Arial" w:hAnsi="Arial" w:cs="Arial"/>
          <w:lang w:val="en-GB"/>
        </w:rPr>
        <w:t xml:space="preserve"> sum</w:t>
      </w:r>
      <w:r w:rsidR="00E57239" w:rsidRPr="00917839">
        <w:rPr>
          <w:rFonts w:ascii="Arial" w:hAnsi="Arial" w:cs="Arial"/>
          <w:lang w:val="en-GB"/>
        </w:rPr>
        <w:t>,</w:t>
      </w:r>
      <w:r w:rsidR="00D41A65" w:rsidRPr="00917839">
        <w:rPr>
          <w:rFonts w:ascii="Arial" w:hAnsi="Arial" w:cs="Arial"/>
          <w:lang w:val="en-GB"/>
        </w:rPr>
        <w:t xml:space="preserve"> </w:t>
      </w:r>
      <w:r w:rsidRPr="00917839">
        <w:rPr>
          <w:rFonts w:ascii="Arial" w:hAnsi="Arial" w:cs="Arial"/>
          <w:lang w:val="en-GB"/>
        </w:rPr>
        <w:t xml:space="preserve">the building maintenance and staffing costs of </w:t>
      </w:r>
      <w:r w:rsidR="00E57239" w:rsidRPr="00917839">
        <w:rPr>
          <w:rFonts w:ascii="Arial" w:hAnsi="Arial" w:cs="Arial"/>
          <w:lang w:val="en-GB"/>
        </w:rPr>
        <w:t>the ES</w:t>
      </w:r>
      <w:r w:rsidR="00D41A65" w:rsidRPr="00917839">
        <w:rPr>
          <w:rFonts w:ascii="Arial" w:hAnsi="Arial" w:cs="Arial"/>
          <w:lang w:val="en-GB"/>
        </w:rPr>
        <w:t>,</w:t>
      </w:r>
      <w:r w:rsidR="00E57239" w:rsidRPr="00917839">
        <w:rPr>
          <w:rFonts w:ascii="Arial" w:hAnsi="Arial" w:cs="Arial"/>
          <w:lang w:val="en-GB"/>
        </w:rPr>
        <w:t xml:space="preserve"> </w:t>
      </w:r>
      <w:r w:rsidR="003D0683" w:rsidRPr="00917839">
        <w:rPr>
          <w:rFonts w:ascii="Arial" w:hAnsi="Arial" w:cs="Arial"/>
          <w:lang w:val="en-GB"/>
        </w:rPr>
        <w:t>Brussels I</w:t>
      </w:r>
      <w:r w:rsidR="00D41A65" w:rsidRPr="00917839">
        <w:rPr>
          <w:rFonts w:ascii="Arial" w:hAnsi="Arial" w:cs="Arial"/>
          <w:lang w:val="en-GB"/>
        </w:rPr>
        <w:t xml:space="preserve"> </w:t>
      </w:r>
      <w:r w:rsidR="00E57239" w:rsidRPr="00917839">
        <w:rPr>
          <w:rFonts w:ascii="Arial" w:hAnsi="Arial" w:cs="Arial"/>
          <w:lang w:val="en-GB"/>
        </w:rPr>
        <w:t>for</w:t>
      </w:r>
      <w:r w:rsidR="00561A3D" w:rsidRPr="00917839">
        <w:rPr>
          <w:rFonts w:ascii="Arial" w:hAnsi="Arial" w:cs="Arial"/>
          <w:lang w:val="en-GB"/>
        </w:rPr>
        <w:t xml:space="preserve"> </w:t>
      </w:r>
      <w:r w:rsidR="00E57239" w:rsidRPr="00917839">
        <w:rPr>
          <w:rFonts w:ascii="Arial" w:hAnsi="Arial" w:cs="Arial"/>
          <w:lang w:val="en-GB"/>
        </w:rPr>
        <w:t xml:space="preserve">the </w:t>
      </w:r>
      <w:proofErr w:type="spellStart"/>
      <w:r w:rsidR="00E57239" w:rsidRPr="00917839">
        <w:rPr>
          <w:rFonts w:ascii="Arial" w:hAnsi="Arial" w:cs="Arial"/>
          <w:lang w:val="en-GB"/>
        </w:rPr>
        <w:t>Berkendael</w:t>
      </w:r>
      <w:proofErr w:type="spellEnd"/>
      <w:r w:rsidR="00E57239" w:rsidRPr="00917839">
        <w:rPr>
          <w:rFonts w:ascii="Arial" w:hAnsi="Arial" w:cs="Arial"/>
          <w:lang w:val="en-GB"/>
        </w:rPr>
        <w:t xml:space="preserve"> site will decrease. </w:t>
      </w:r>
    </w:p>
    <w:p w:rsidR="000266EF" w:rsidRPr="00917839" w:rsidRDefault="000266EF" w:rsidP="0055676D">
      <w:pPr>
        <w:spacing w:line="276" w:lineRule="auto"/>
        <w:jc w:val="both"/>
        <w:rPr>
          <w:rFonts w:ascii="Arial" w:hAnsi="Arial" w:cs="Arial"/>
          <w:lang w:val="en-GB"/>
        </w:rPr>
      </w:pPr>
    </w:p>
    <w:p w:rsidR="000266EF" w:rsidRPr="00917839" w:rsidRDefault="00E57239" w:rsidP="0055676D">
      <w:pPr>
        <w:spacing w:line="276" w:lineRule="auto"/>
        <w:jc w:val="both"/>
        <w:rPr>
          <w:rFonts w:ascii="Arial" w:hAnsi="Arial" w:cs="Arial"/>
          <w:lang w:val="en-GB"/>
        </w:rPr>
      </w:pPr>
      <w:r w:rsidRPr="00917839">
        <w:rPr>
          <w:rFonts w:ascii="Arial" w:hAnsi="Arial" w:cs="Arial"/>
          <w:lang w:val="en-GB"/>
        </w:rPr>
        <w:t xml:space="preserve">If the Board of Governors </w:t>
      </w:r>
      <w:r w:rsidR="000266EF" w:rsidRPr="00917839">
        <w:rPr>
          <w:rFonts w:ascii="Arial" w:hAnsi="Arial" w:cs="Arial"/>
          <w:lang w:val="en-GB"/>
        </w:rPr>
        <w:t>approve</w:t>
      </w:r>
      <w:r w:rsidRPr="00917839">
        <w:rPr>
          <w:rFonts w:ascii="Arial" w:hAnsi="Arial" w:cs="Arial"/>
          <w:lang w:val="en-GB"/>
        </w:rPr>
        <w:t>s</w:t>
      </w:r>
      <w:r w:rsidR="000266EF" w:rsidRPr="00917839">
        <w:rPr>
          <w:rFonts w:ascii="Arial" w:hAnsi="Arial" w:cs="Arial"/>
          <w:lang w:val="en-GB"/>
        </w:rPr>
        <w:t xml:space="preserve"> the creation of the ES</w:t>
      </w:r>
      <w:r w:rsidR="00D41A65" w:rsidRPr="00917839">
        <w:rPr>
          <w:rFonts w:ascii="Arial" w:hAnsi="Arial" w:cs="Arial"/>
          <w:lang w:val="en-GB"/>
        </w:rPr>
        <w:t>,</w:t>
      </w:r>
      <w:r w:rsidR="000266EF" w:rsidRPr="00917839">
        <w:rPr>
          <w:rFonts w:ascii="Arial" w:hAnsi="Arial" w:cs="Arial"/>
          <w:lang w:val="en-GB"/>
        </w:rPr>
        <w:t xml:space="preserve"> </w:t>
      </w:r>
      <w:r w:rsidR="003D0683" w:rsidRPr="00917839">
        <w:rPr>
          <w:rFonts w:ascii="Arial" w:hAnsi="Arial" w:cs="Arial"/>
          <w:lang w:val="en-GB"/>
        </w:rPr>
        <w:t>Brussels</w:t>
      </w:r>
      <w:r w:rsidR="00D41A65" w:rsidRPr="00917839">
        <w:rPr>
          <w:rFonts w:ascii="Arial" w:hAnsi="Arial" w:cs="Arial"/>
          <w:lang w:val="en-GB"/>
        </w:rPr>
        <w:t xml:space="preserve"> </w:t>
      </w:r>
      <w:proofErr w:type="spellStart"/>
      <w:r w:rsidRPr="00917839">
        <w:rPr>
          <w:rFonts w:ascii="Arial" w:hAnsi="Arial" w:cs="Arial"/>
          <w:lang w:val="en-GB"/>
        </w:rPr>
        <w:t>Berkendael</w:t>
      </w:r>
      <w:proofErr w:type="spellEnd"/>
      <w:r w:rsidRPr="00917839">
        <w:rPr>
          <w:rFonts w:ascii="Arial" w:hAnsi="Arial" w:cs="Arial"/>
          <w:lang w:val="en-GB"/>
        </w:rPr>
        <w:t xml:space="preserve"> a</w:t>
      </w:r>
      <w:r w:rsidR="000266EF" w:rsidRPr="00917839">
        <w:rPr>
          <w:rFonts w:ascii="Arial" w:hAnsi="Arial" w:cs="Arial"/>
          <w:lang w:val="en-GB"/>
        </w:rPr>
        <w:t xml:space="preserve"> more detailed draft Budget p</w:t>
      </w:r>
      <w:r w:rsidRPr="00917839">
        <w:rPr>
          <w:rFonts w:ascii="Arial" w:hAnsi="Arial" w:cs="Arial"/>
          <w:lang w:val="en-GB"/>
        </w:rPr>
        <w:t>roposal for 2016 will be produced</w:t>
      </w:r>
      <w:r w:rsidR="000266EF" w:rsidRPr="00917839">
        <w:rPr>
          <w:rFonts w:ascii="Arial" w:hAnsi="Arial" w:cs="Arial"/>
          <w:lang w:val="en-GB"/>
        </w:rPr>
        <w:t xml:space="preserve"> in December 2014.</w:t>
      </w:r>
    </w:p>
    <w:p w:rsidR="000266EF" w:rsidRPr="00917839" w:rsidRDefault="000266EF" w:rsidP="0055676D">
      <w:pPr>
        <w:spacing w:line="276" w:lineRule="auto"/>
        <w:jc w:val="both"/>
        <w:rPr>
          <w:rFonts w:ascii="Arial" w:hAnsi="Arial" w:cs="Arial"/>
          <w:lang w:val="en-GB"/>
        </w:rPr>
      </w:pPr>
    </w:p>
    <w:p w:rsidR="000266EF" w:rsidRPr="00917839" w:rsidRDefault="00E57239" w:rsidP="0055676D">
      <w:pPr>
        <w:spacing w:line="276" w:lineRule="auto"/>
        <w:jc w:val="both"/>
        <w:rPr>
          <w:rFonts w:ascii="Arial" w:hAnsi="Arial" w:cs="Arial"/>
          <w:lang w:val="en-GB"/>
        </w:rPr>
      </w:pPr>
      <w:r w:rsidRPr="00917839">
        <w:rPr>
          <w:rFonts w:ascii="Arial" w:hAnsi="Arial" w:cs="Arial"/>
          <w:lang w:val="en-GB"/>
        </w:rPr>
        <w:t>This estimate is based on the premise that in the first year,</w:t>
      </w:r>
      <w:r w:rsidR="00D41A65" w:rsidRPr="00917839">
        <w:rPr>
          <w:rFonts w:ascii="Arial" w:hAnsi="Arial" w:cs="Arial"/>
          <w:lang w:val="en-GB"/>
        </w:rPr>
        <w:t xml:space="preserve"> </w:t>
      </w:r>
      <w:r w:rsidRPr="00917839">
        <w:rPr>
          <w:rFonts w:ascii="Arial" w:hAnsi="Arial" w:cs="Arial"/>
          <w:lang w:val="en-GB"/>
        </w:rPr>
        <w:t xml:space="preserve">the </w:t>
      </w:r>
      <w:r w:rsidR="000266EF" w:rsidRPr="00917839">
        <w:rPr>
          <w:rFonts w:ascii="Arial" w:hAnsi="Arial" w:cs="Arial"/>
          <w:lang w:val="en-GB"/>
        </w:rPr>
        <w:t>ES</w:t>
      </w:r>
      <w:r w:rsidR="00D41A65" w:rsidRPr="00917839">
        <w:rPr>
          <w:rFonts w:ascii="Arial" w:hAnsi="Arial" w:cs="Arial"/>
          <w:lang w:val="en-GB"/>
        </w:rPr>
        <w:t>,</w:t>
      </w:r>
      <w:r w:rsidR="000266EF" w:rsidRPr="00917839">
        <w:rPr>
          <w:rFonts w:ascii="Arial" w:hAnsi="Arial" w:cs="Arial"/>
          <w:lang w:val="en-GB"/>
        </w:rPr>
        <w:t xml:space="preserve"> </w:t>
      </w:r>
      <w:r w:rsidR="003D0683" w:rsidRPr="00917839">
        <w:rPr>
          <w:rFonts w:ascii="Arial" w:hAnsi="Arial" w:cs="Arial"/>
          <w:lang w:val="en-GB"/>
        </w:rPr>
        <w:t>Brussels</w:t>
      </w:r>
      <w:r w:rsidR="00D41A65" w:rsidRPr="00917839">
        <w:rPr>
          <w:rFonts w:ascii="Arial" w:hAnsi="Arial" w:cs="Arial"/>
          <w:lang w:val="en-GB"/>
        </w:rPr>
        <w:t xml:space="preserve"> </w:t>
      </w:r>
      <w:proofErr w:type="spellStart"/>
      <w:r w:rsidR="000266EF" w:rsidRPr="00917839">
        <w:rPr>
          <w:rFonts w:ascii="Arial" w:hAnsi="Arial" w:cs="Arial"/>
          <w:lang w:val="en-GB"/>
        </w:rPr>
        <w:t>Berkendael</w:t>
      </w:r>
      <w:proofErr w:type="spellEnd"/>
      <w:r w:rsidR="000266EF" w:rsidRPr="00917839">
        <w:rPr>
          <w:rFonts w:ascii="Arial" w:hAnsi="Arial" w:cs="Arial"/>
          <w:lang w:val="en-GB"/>
        </w:rPr>
        <w:t xml:space="preserve"> will share the A</w:t>
      </w:r>
      <w:r w:rsidRPr="00917839">
        <w:rPr>
          <w:rFonts w:ascii="Arial" w:hAnsi="Arial" w:cs="Arial"/>
          <w:lang w:val="en-GB"/>
        </w:rPr>
        <w:t>dministrator and the accounts</w:t>
      </w:r>
      <w:r w:rsidR="000266EF" w:rsidRPr="00917839">
        <w:rPr>
          <w:rFonts w:ascii="Arial" w:hAnsi="Arial" w:cs="Arial"/>
          <w:lang w:val="en-GB"/>
        </w:rPr>
        <w:t xml:space="preserve"> departme</w:t>
      </w:r>
      <w:r w:rsidR="004A6670" w:rsidRPr="00917839">
        <w:rPr>
          <w:rFonts w:ascii="Arial" w:hAnsi="Arial" w:cs="Arial"/>
          <w:lang w:val="en-GB"/>
        </w:rPr>
        <w:t xml:space="preserve">nt with </w:t>
      </w:r>
      <w:r w:rsidR="00D41A65" w:rsidRPr="00917839">
        <w:rPr>
          <w:rFonts w:ascii="Arial" w:hAnsi="Arial" w:cs="Arial"/>
          <w:lang w:val="en-GB"/>
        </w:rPr>
        <w:t xml:space="preserve">the </w:t>
      </w:r>
      <w:r w:rsidR="00C11481" w:rsidRPr="00917839">
        <w:rPr>
          <w:rFonts w:ascii="Arial" w:hAnsi="Arial" w:cs="Arial"/>
          <w:lang w:val="en-GB"/>
        </w:rPr>
        <w:t>ES</w:t>
      </w:r>
      <w:r w:rsidR="00D41A65" w:rsidRPr="00917839">
        <w:rPr>
          <w:rFonts w:ascii="Arial" w:hAnsi="Arial" w:cs="Arial"/>
          <w:lang w:val="en-GB"/>
        </w:rPr>
        <w:t>,</w:t>
      </w:r>
      <w:r w:rsidR="00C11481" w:rsidRPr="00917839">
        <w:rPr>
          <w:rFonts w:ascii="Arial" w:hAnsi="Arial" w:cs="Arial"/>
          <w:lang w:val="en-GB"/>
        </w:rPr>
        <w:t xml:space="preserve"> </w:t>
      </w:r>
      <w:r w:rsidR="003D0683" w:rsidRPr="00917839">
        <w:rPr>
          <w:rFonts w:ascii="Arial" w:hAnsi="Arial" w:cs="Arial"/>
          <w:lang w:val="en-GB"/>
        </w:rPr>
        <w:t>Brussels I</w:t>
      </w:r>
      <w:r w:rsidR="00D41A65" w:rsidRPr="00917839">
        <w:rPr>
          <w:rFonts w:ascii="Arial" w:hAnsi="Arial" w:cs="Arial"/>
          <w:lang w:val="en-GB"/>
        </w:rPr>
        <w:t xml:space="preserve"> </w:t>
      </w:r>
      <w:r w:rsidR="004A6670" w:rsidRPr="00917839">
        <w:rPr>
          <w:rFonts w:ascii="Arial" w:hAnsi="Arial" w:cs="Arial"/>
          <w:lang w:val="en-GB"/>
        </w:rPr>
        <w:t>for the year 2015.</w:t>
      </w:r>
    </w:p>
    <w:p w:rsidR="004A6670" w:rsidRPr="00917839" w:rsidRDefault="00D41A65" w:rsidP="0055676D">
      <w:pPr>
        <w:spacing w:line="276" w:lineRule="auto"/>
        <w:jc w:val="both"/>
        <w:rPr>
          <w:rFonts w:ascii="Arial" w:hAnsi="Arial" w:cs="Arial"/>
          <w:lang w:val="en-GB"/>
        </w:rPr>
      </w:pPr>
      <w:r w:rsidRPr="00917839">
        <w:rPr>
          <w:rFonts w:ascii="Arial" w:hAnsi="Arial" w:cs="Arial"/>
          <w:lang w:val="en-GB"/>
        </w:rPr>
        <w:br/>
        <w:t>The</w:t>
      </w:r>
      <w:r w:rsidR="004A6670" w:rsidRPr="00917839">
        <w:rPr>
          <w:rFonts w:ascii="Arial" w:hAnsi="Arial" w:cs="Arial"/>
          <w:lang w:val="en-GB"/>
        </w:rPr>
        <w:t xml:space="preserve"> post</w:t>
      </w:r>
      <w:r w:rsidR="00031B5E" w:rsidRPr="00917839">
        <w:rPr>
          <w:rFonts w:ascii="Arial" w:hAnsi="Arial" w:cs="Arial"/>
          <w:lang w:val="en-GB"/>
        </w:rPr>
        <w:t xml:space="preserve"> of Administrator-Bursar and 2 A</w:t>
      </w:r>
      <w:r w:rsidR="004A6670" w:rsidRPr="00917839">
        <w:rPr>
          <w:rFonts w:ascii="Arial" w:hAnsi="Arial" w:cs="Arial"/>
          <w:lang w:val="en-GB"/>
        </w:rPr>
        <w:t>ccountancy posts</w:t>
      </w:r>
      <w:r w:rsidRPr="00917839">
        <w:rPr>
          <w:rFonts w:ascii="Arial" w:hAnsi="Arial" w:cs="Arial"/>
          <w:lang w:val="en-GB"/>
        </w:rPr>
        <w:t xml:space="preserve"> would need to be created </w:t>
      </w:r>
      <w:r w:rsidR="00031B5E" w:rsidRPr="00917839">
        <w:rPr>
          <w:rFonts w:ascii="Arial" w:hAnsi="Arial" w:cs="Arial"/>
          <w:lang w:val="en-GB"/>
        </w:rPr>
        <w:t xml:space="preserve">starting from  </w:t>
      </w:r>
      <w:r w:rsidRPr="00917839">
        <w:rPr>
          <w:rFonts w:ascii="Arial" w:hAnsi="Arial" w:cs="Arial"/>
          <w:lang w:val="en-GB"/>
        </w:rPr>
        <w:t xml:space="preserve"> January </w:t>
      </w:r>
      <w:r w:rsidR="004A6670" w:rsidRPr="00917839">
        <w:rPr>
          <w:rFonts w:ascii="Arial" w:hAnsi="Arial" w:cs="Arial"/>
          <w:lang w:val="en-GB"/>
        </w:rPr>
        <w:t>2016.</w:t>
      </w:r>
    </w:p>
    <w:p w:rsidR="003D0683" w:rsidRPr="00917839" w:rsidRDefault="003D0683" w:rsidP="0055676D">
      <w:pPr>
        <w:spacing w:line="276" w:lineRule="auto"/>
        <w:jc w:val="both"/>
        <w:rPr>
          <w:rFonts w:ascii="Arial" w:hAnsi="Arial" w:cs="Arial"/>
          <w:lang w:val="en-GB"/>
        </w:rPr>
      </w:pPr>
    </w:p>
    <w:p w:rsidR="003D0683" w:rsidRPr="00917839" w:rsidRDefault="003D0683" w:rsidP="0055676D">
      <w:pPr>
        <w:spacing w:line="276" w:lineRule="auto"/>
        <w:jc w:val="both"/>
        <w:rPr>
          <w:rFonts w:ascii="Arial" w:hAnsi="Arial" w:cs="Arial"/>
          <w:lang w:val="en-GB"/>
        </w:rPr>
      </w:pPr>
    </w:p>
    <w:p w:rsidR="003D0683" w:rsidRPr="00917839" w:rsidRDefault="003D0683" w:rsidP="0055676D">
      <w:pPr>
        <w:pStyle w:val="ListParagraph"/>
        <w:numPr>
          <w:ilvl w:val="0"/>
          <w:numId w:val="20"/>
        </w:numPr>
        <w:spacing w:line="276" w:lineRule="auto"/>
        <w:jc w:val="both"/>
        <w:rPr>
          <w:rFonts w:ascii="Trebuchet MS" w:hAnsi="Trebuchet MS" w:cs="Arial"/>
          <w:b/>
          <w:caps/>
          <w:sz w:val="24"/>
          <w:szCs w:val="24"/>
          <w:u w:val="single"/>
          <w:lang w:val="en-GB"/>
        </w:rPr>
      </w:pPr>
      <w:r w:rsidRPr="00917839">
        <w:rPr>
          <w:rFonts w:ascii="Trebuchet MS" w:hAnsi="Trebuchet MS" w:cs="Arial"/>
          <w:b/>
          <w:caps/>
          <w:sz w:val="24"/>
          <w:szCs w:val="24"/>
          <w:u w:val="single"/>
          <w:lang w:val="en-GB"/>
        </w:rPr>
        <w:t>Opinion of the Budgetary Committee</w:t>
      </w:r>
    </w:p>
    <w:p w:rsidR="003D0683" w:rsidRPr="00917839" w:rsidRDefault="003D0683" w:rsidP="0055676D">
      <w:pPr>
        <w:spacing w:line="276" w:lineRule="auto"/>
        <w:jc w:val="both"/>
        <w:rPr>
          <w:rFonts w:ascii="Trebuchet MS" w:hAnsi="Trebuchet MS" w:cs="Arial"/>
          <w:sz w:val="24"/>
          <w:szCs w:val="24"/>
          <w:lang w:val="en-GB"/>
        </w:rPr>
      </w:pPr>
    </w:p>
    <w:p w:rsidR="003D0683" w:rsidRPr="00917839" w:rsidRDefault="003D0683" w:rsidP="0055676D">
      <w:pPr>
        <w:pStyle w:val="NormalWeb"/>
        <w:snapToGrid w:val="0"/>
        <w:spacing w:line="276" w:lineRule="auto"/>
        <w:jc w:val="both"/>
        <w:rPr>
          <w:rFonts w:ascii="Arial" w:hAnsi="Arial" w:cs="Arial"/>
          <w:sz w:val="22"/>
          <w:szCs w:val="22"/>
          <w:lang w:val="en-GB"/>
        </w:rPr>
      </w:pPr>
      <w:r w:rsidRPr="00917839">
        <w:rPr>
          <w:rFonts w:ascii="Arial" w:hAnsi="Arial" w:cs="Arial"/>
          <w:sz w:val="22"/>
          <w:szCs w:val="22"/>
          <w:lang w:val="en-GB"/>
        </w:rPr>
        <w:t>The Budgetary Committee was informed about the difficulty of establishing a policy on enrolment in the Brussels Schools in December because the Belgian authorities had not yet taken a</w:t>
      </w:r>
      <w:r w:rsidR="008F0B33" w:rsidRPr="00917839">
        <w:rPr>
          <w:rFonts w:ascii="Arial" w:hAnsi="Arial" w:cs="Arial"/>
          <w:sz w:val="22"/>
          <w:szCs w:val="22"/>
          <w:lang w:val="en-GB"/>
        </w:rPr>
        <w:t>n express</w:t>
      </w:r>
      <w:r w:rsidRPr="00917839">
        <w:rPr>
          <w:rFonts w:ascii="Arial" w:hAnsi="Arial" w:cs="Arial"/>
          <w:sz w:val="22"/>
          <w:szCs w:val="22"/>
          <w:lang w:val="en-GB"/>
        </w:rPr>
        <w:t xml:space="preserve"> decision on the possibility of creating a European School at </w:t>
      </w:r>
      <w:proofErr w:type="spellStart"/>
      <w:r w:rsidRPr="00917839">
        <w:rPr>
          <w:rFonts w:ascii="Arial" w:hAnsi="Arial" w:cs="Arial"/>
          <w:sz w:val="22"/>
          <w:szCs w:val="22"/>
          <w:lang w:val="en-GB"/>
        </w:rPr>
        <w:t>Berkendael</w:t>
      </w:r>
      <w:proofErr w:type="spellEnd"/>
      <w:r w:rsidRPr="00917839">
        <w:rPr>
          <w:rFonts w:ascii="Arial" w:hAnsi="Arial" w:cs="Arial"/>
          <w:sz w:val="22"/>
          <w:szCs w:val="22"/>
          <w:lang w:val="en-GB"/>
        </w:rPr>
        <w:t>.</w:t>
      </w:r>
    </w:p>
    <w:p w:rsidR="003D0683" w:rsidRPr="00917839" w:rsidRDefault="003D0683" w:rsidP="0055676D">
      <w:pPr>
        <w:pStyle w:val="NormalWeb"/>
        <w:snapToGrid w:val="0"/>
        <w:spacing w:line="276" w:lineRule="auto"/>
        <w:jc w:val="both"/>
        <w:rPr>
          <w:rFonts w:ascii="Arial" w:hAnsi="Arial" w:cs="Arial"/>
          <w:sz w:val="22"/>
          <w:szCs w:val="22"/>
          <w:lang w:val="en-GB"/>
        </w:rPr>
      </w:pPr>
      <w:r w:rsidRPr="00917839">
        <w:rPr>
          <w:rFonts w:ascii="Arial" w:hAnsi="Arial" w:cs="Arial"/>
          <w:sz w:val="22"/>
          <w:szCs w:val="22"/>
          <w:lang w:val="en-GB"/>
        </w:rPr>
        <w:t xml:space="preserve">The Committee was also informed about the objective, should the Belgian authorities’ opinion be positive, of filling </w:t>
      </w:r>
      <w:proofErr w:type="spellStart"/>
      <w:r w:rsidRPr="00917839">
        <w:rPr>
          <w:rFonts w:ascii="Arial" w:hAnsi="Arial" w:cs="Arial"/>
          <w:sz w:val="22"/>
          <w:szCs w:val="22"/>
          <w:lang w:val="en-GB"/>
        </w:rPr>
        <w:t>Berkendael</w:t>
      </w:r>
      <w:proofErr w:type="spellEnd"/>
      <w:r w:rsidRPr="00917839">
        <w:rPr>
          <w:rFonts w:ascii="Arial" w:hAnsi="Arial" w:cs="Arial"/>
          <w:sz w:val="22"/>
          <w:szCs w:val="22"/>
          <w:lang w:val="en-GB"/>
        </w:rPr>
        <w:t xml:space="preserve"> with three sections (FR, EN and DE) and creating Latvian, Slovak and Estonian sections there by means of a transfer from Brussels</w:t>
      </w:r>
      <w:r w:rsidR="00D41A65" w:rsidRPr="00917839">
        <w:rPr>
          <w:rFonts w:ascii="Arial" w:hAnsi="Arial" w:cs="Arial"/>
          <w:sz w:val="22"/>
          <w:szCs w:val="22"/>
          <w:lang w:val="en-GB"/>
        </w:rPr>
        <w:t xml:space="preserve"> II and Brussels III (which are</w:t>
      </w:r>
      <w:r w:rsidRPr="00917839">
        <w:rPr>
          <w:rFonts w:ascii="Arial" w:hAnsi="Arial" w:cs="Arial"/>
          <w:sz w:val="22"/>
          <w:szCs w:val="22"/>
          <w:lang w:val="en-GB"/>
        </w:rPr>
        <w:t xml:space="preserve"> overcrowded) to </w:t>
      </w:r>
      <w:proofErr w:type="spellStart"/>
      <w:r w:rsidRPr="00917839">
        <w:rPr>
          <w:rFonts w:ascii="Arial" w:hAnsi="Arial" w:cs="Arial"/>
          <w:sz w:val="22"/>
          <w:szCs w:val="22"/>
          <w:lang w:val="en-GB"/>
        </w:rPr>
        <w:t>Berkendael</w:t>
      </w:r>
      <w:proofErr w:type="spellEnd"/>
      <w:r w:rsidRPr="00917839">
        <w:rPr>
          <w:rFonts w:ascii="Arial" w:hAnsi="Arial" w:cs="Arial"/>
          <w:sz w:val="22"/>
          <w:szCs w:val="22"/>
          <w:lang w:val="en-GB"/>
        </w:rPr>
        <w:t>.</w:t>
      </w:r>
    </w:p>
    <w:p w:rsidR="003D0683" w:rsidRPr="00917839" w:rsidRDefault="003D0683" w:rsidP="0055676D">
      <w:pPr>
        <w:pStyle w:val="NormalWeb"/>
        <w:snapToGrid w:val="0"/>
        <w:spacing w:line="276" w:lineRule="auto"/>
        <w:jc w:val="both"/>
        <w:rPr>
          <w:rFonts w:ascii="Arial" w:hAnsi="Arial" w:cs="Arial"/>
          <w:sz w:val="22"/>
          <w:szCs w:val="22"/>
          <w:lang w:val="en-GB"/>
        </w:rPr>
      </w:pPr>
      <w:r w:rsidRPr="00917839">
        <w:rPr>
          <w:rFonts w:ascii="Arial" w:hAnsi="Arial" w:cs="Arial"/>
          <w:sz w:val="22"/>
          <w:szCs w:val="22"/>
          <w:lang w:val="en-GB"/>
        </w:rPr>
        <w:t xml:space="preserve">Most of the delegations were in favour of the opening and creation of language sections at </w:t>
      </w:r>
      <w:proofErr w:type="spellStart"/>
      <w:r w:rsidRPr="00917839">
        <w:rPr>
          <w:rFonts w:ascii="Arial" w:hAnsi="Arial" w:cs="Arial"/>
          <w:sz w:val="22"/>
          <w:szCs w:val="22"/>
          <w:lang w:val="en-GB"/>
        </w:rPr>
        <w:t>Berkendael</w:t>
      </w:r>
      <w:proofErr w:type="spellEnd"/>
      <w:r w:rsidRPr="00917839">
        <w:rPr>
          <w:rFonts w:ascii="Arial" w:hAnsi="Arial" w:cs="Arial"/>
          <w:sz w:val="22"/>
          <w:szCs w:val="22"/>
          <w:lang w:val="en-GB"/>
        </w:rPr>
        <w:t xml:space="preserve"> as that would relieve the pressure on the Anglophone and Francophone sections and would reduce the number</w:t>
      </w:r>
      <w:r w:rsidR="00D41A65" w:rsidRPr="00917839">
        <w:rPr>
          <w:rFonts w:ascii="Arial" w:hAnsi="Arial" w:cs="Arial"/>
          <w:sz w:val="22"/>
          <w:szCs w:val="22"/>
          <w:lang w:val="en-GB"/>
        </w:rPr>
        <w:t xml:space="preserve"> of</w:t>
      </w:r>
      <w:r w:rsidRPr="00917839">
        <w:rPr>
          <w:rFonts w:ascii="Arial" w:hAnsi="Arial" w:cs="Arial"/>
          <w:sz w:val="22"/>
          <w:szCs w:val="22"/>
          <w:lang w:val="en-GB"/>
        </w:rPr>
        <w:t xml:space="preserve"> SWALS, in addition to enabling overcrowding and insecurity to be lessened.  </w:t>
      </w:r>
    </w:p>
    <w:p w:rsidR="003D0683" w:rsidRPr="00917839" w:rsidRDefault="003D0683" w:rsidP="0055676D">
      <w:pPr>
        <w:pStyle w:val="NormalWeb"/>
        <w:snapToGrid w:val="0"/>
        <w:spacing w:line="276" w:lineRule="auto"/>
        <w:jc w:val="both"/>
        <w:rPr>
          <w:rFonts w:ascii="Arial" w:hAnsi="Arial" w:cs="Arial"/>
          <w:sz w:val="22"/>
          <w:szCs w:val="22"/>
          <w:lang w:val="en-GB"/>
        </w:rPr>
      </w:pPr>
      <w:r w:rsidRPr="00917839">
        <w:rPr>
          <w:rFonts w:ascii="Arial" w:hAnsi="Arial" w:cs="Arial"/>
          <w:sz w:val="22"/>
          <w:szCs w:val="22"/>
          <w:lang w:val="en-GB"/>
        </w:rPr>
        <w:lastRenderedPageBreak/>
        <w:t xml:space="preserve">Whilst welcoming the creation of Latvian and Estonian language sections, Latvia and Estonia were not in favour of the transfer of pupils from Brussels II to </w:t>
      </w:r>
      <w:proofErr w:type="spellStart"/>
      <w:r w:rsidRPr="00917839">
        <w:rPr>
          <w:rFonts w:ascii="Arial" w:hAnsi="Arial" w:cs="Arial"/>
          <w:sz w:val="22"/>
          <w:szCs w:val="22"/>
          <w:lang w:val="en-GB"/>
        </w:rPr>
        <w:t>Berkendael</w:t>
      </w:r>
      <w:proofErr w:type="spellEnd"/>
      <w:r w:rsidRPr="00917839">
        <w:rPr>
          <w:rFonts w:ascii="Arial" w:hAnsi="Arial" w:cs="Arial"/>
          <w:sz w:val="22"/>
          <w:szCs w:val="22"/>
          <w:lang w:val="en-GB"/>
        </w:rPr>
        <w:t xml:space="preserve"> and called for an analysis of the impact of such a transfer on pupils and families. </w:t>
      </w:r>
    </w:p>
    <w:p w:rsidR="003D0683" w:rsidRPr="00917839" w:rsidRDefault="003D0683" w:rsidP="0055676D">
      <w:pPr>
        <w:pStyle w:val="NormalWeb"/>
        <w:snapToGrid w:val="0"/>
        <w:spacing w:line="276" w:lineRule="auto"/>
        <w:jc w:val="both"/>
        <w:rPr>
          <w:rFonts w:ascii="Arial" w:hAnsi="Arial" w:cs="Arial"/>
          <w:sz w:val="22"/>
          <w:szCs w:val="22"/>
          <w:lang w:val="en-GB"/>
        </w:rPr>
      </w:pPr>
      <w:r w:rsidRPr="00917839">
        <w:rPr>
          <w:rFonts w:ascii="Arial" w:hAnsi="Arial" w:cs="Arial"/>
          <w:sz w:val="22"/>
          <w:szCs w:val="22"/>
          <w:lang w:val="en-GB"/>
        </w:rPr>
        <w:t xml:space="preserve">France and Germany entered a scrutiny reservation with respect to the resources available to the European Schools and to the way in which cost sharing operated.  The Commission took the view that the other European Institutions should also contribute to funding and pay their share. </w:t>
      </w:r>
    </w:p>
    <w:p w:rsidR="003D0683" w:rsidRPr="00917839" w:rsidRDefault="003D0683" w:rsidP="0055676D">
      <w:pPr>
        <w:pStyle w:val="NormalWeb"/>
        <w:snapToGrid w:val="0"/>
        <w:spacing w:line="276" w:lineRule="auto"/>
        <w:jc w:val="both"/>
        <w:rPr>
          <w:rFonts w:ascii="Arial" w:hAnsi="Arial" w:cs="Arial"/>
          <w:sz w:val="22"/>
          <w:szCs w:val="22"/>
          <w:lang w:val="en-GB"/>
        </w:rPr>
      </w:pPr>
      <w:r w:rsidRPr="00917839">
        <w:rPr>
          <w:rFonts w:ascii="Arial" w:hAnsi="Arial" w:cs="Arial"/>
          <w:sz w:val="22"/>
          <w:szCs w:val="22"/>
          <w:lang w:val="en-GB"/>
        </w:rPr>
        <w:t xml:space="preserve">The Budgetary Committee took note of the wish of most delegations to open a school at </w:t>
      </w:r>
      <w:proofErr w:type="spellStart"/>
      <w:r w:rsidRPr="00917839">
        <w:rPr>
          <w:rFonts w:ascii="Arial" w:hAnsi="Arial" w:cs="Arial"/>
          <w:sz w:val="22"/>
          <w:szCs w:val="22"/>
          <w:lang w:val="en-GB"/>
        </w:rPr>
        <w:t>Berkendael</w:t>
      </w:r>
      <w:proofErr w:type="spellEnd"/>
      <w:r w:rsidRPr="00917839">
        <w:rPr>
          <w:rFonts w:ascii="Arial" w:hAnsi="Arial" w:cs="Arial"/>
          <w:sz w:val="22"/>
          <w:szCs w:val="22"/>
          <w:lang w:val="en-GB"/>
        </w:rPr>
        <w:t xml:space="preserve"> to lessen the pressure on the other Brussels Schools, particularly Brussels II, and recommended that the Secretary-General should continue the discussions </w:t>
      </w:r>
      <w:r w:rsidR="008F0B33" w:rsidRPr="00917839">
        <w:rPr>
          <w:rFonts w:ascii="Arial" w:hAnsi="Arial" w:cs="Arial"/>
          <w:sz w:val="22"/>
          <w:szCs w:val="22"/>
          <w:lang w:val="en-GB"/>
        </w:rPr>
        <w:t>to confirm that</w:t>
      </w:r>
      <w:r w:rsidRPr="00917839">
        <w:rPr>
          <w:rFonts w:ascii="Arial" w:hAnsi="Arial" w:cs="Arial"/>
          <w:sz w:val="22"/>
          <w:szCs w:val="22"/>
          <w:lang w:val="en-GB"/>
        </w:rPr>
        <w:t xml:space="preserve"> the Belgian authorities </w:t>
      </w:r>
      <w:r w:rsidR="008F0B33" w:rsidRPr="00917839">
        <w:rPr>
          <w:rFonts w:ascii="Arial" w:hAnsi="Arial" w:cs="Arial"/>
          <w:sz w:val="22"/>
          <w:szCs w:val="22"/>
          <w:lang w:val="en-GB"/>
        </w:rPr>
        <w:t>agreed to</w:t>
      </w:r>
      <w:r w:rsidRPr="00917839">
        <w:rPr>
          <w:rFonts w:ascii="Arial" w:hAnsi="Arial" w:cs="Arial"/>
          <w:sz w:val="22"/>
          <w:szCs w:val="22"/>
          <w:lang w:val="en-GB"/>
        </w:rPr>
        <w:t xml:space="preserve"> the </w:t>
      </w:r>
      <w:proofErr w:type="spellStart"/>
      <w:r w:rsidRPr="00917839">
        <w:rPr>
          <w:rFonts w:ascii="Arial" w:hAnsi="Arial" w:cs="Arial"/>
          <w:sz w:val="22"/>
          <w:szCs w:val="22"/>
          <w:lang w:val="en-GB"/>
        </w:rPr>
        <w:t>Berkendael</w:t>
      </w:r>
      <w:proofErr w:type="spellEnd"/>
      <w:r w:rsidRPr="00917839">
        <w:rPr>
          <w:rFonts w:ascii="Arial" w:hAnsi="Arial" w:cs="Arial"/>
          <w:sz w:val="22"/>
          <w:szCs w:val="22"/>
          <w:lang w:val="en-GB"/>
        </w:rPr>
        <w:t xml:space="preserve"> site</w:t>
      </w:r>
      <w:r w:rsidR="008F0B33" w:rsidRPr="00917839">
        <w:rPr>
          <w:rFonts w:ascii="Arial" w:hAnsi="Arial" w:cs="Arial"/>
          <w:sz w:val="22"/>
          <w:szCs w:val="22"/>
          <w:lang w:val="en-GB"/>
        </w:rPr>
        <w:t xml:space="preserve">’s becoming </w:t>
      </w:r>
      <w:r w:rsidRPr="00917839">
        <w:rPr>
          <w:rFonts w:ascii="Arial" w:hAnsi="Arial" w:cs="Arial"/>
          <w:sz w:val="22"/>
          <w:szCs w:val="22"/>
          <w:lang w:val="en-GB"/>
        </w:rPr>
        <w:t xml:space="preserve">available as quickly as possible in readiness for the beginning of the 2015-2016 school year. </w:t>
      </w:r>
    </w:p>
    <w:p w:rsidR="003D0683" w:rsidRPr="00917839" w:rsidRDefault="003D0683" w:rsidP="0055676D">
      <w:pPr>
        <w:pStyle w:val="NormalWeb"/>
        <w:snapToGrid w:val="0"/>
        <w:spacing w:line="276" w:lineRule="auto"/>
        <w:jc w:val="both"/>
        <w:rPr>
          <w:rFonts w:ascii="Arial" w:hAnsi="Arial" w:cs="Arial"/>
          <w:sz w:val="22"/>
          <w:szCs w:val="22"/>
          <w:lang w:val="en-GB"/>
        </w:rPr>
      </w:pPr>
      <w:r w:rsidRPr="00917839">
        <w:rPr>
          <w:rFonts w:ascii="Arial" w:hAnsi="Arial" w:cs="Arial"/>
          <w:sz w:val="22"/>
          <w:szCs w:val="22"/>
          <w:lang w:val="en-GB"/>
        </w:rPr>
        <w:t>The Budgetary Committee took note of the strong opposition expressed by the Latvian and Estoni</w:t>
      </w:r>
      <w:r w:rsidR="008F0B33" w:rsidRPr="00917839">
        <w:rPr>
          <w:rFonts w:ascii="Arial" w:hAnsi="Arial" w:cs="Arial"/>
          <w:sz w:val="22"/>
          <w:szCs w:val="22"/>
          <w:lang w:val="en-GB"/>
        </w:rPr>
        <w:t xml:space="preserve">an delegations to the </w:t>
      </w:r>
      <w:r w:rsidRPr="00917839">
        <w:rPr>
          <w:rFonts w:ascii="Arial" w:hAnsi="Arial" w:cs="Arial"/>
          <w:sz w:val="22"/>
          <w:szCs w:val="22"/>
          <w:lang w:val="en-GB"/>
        </w:rPr>
        <w:t xml:space="preserve">possible transfer </w:t>
      </w:r>
      <w:r w:rsidR="008F0B33" w:rsidRPr="00917839">
        <w:rPr>
          <w:rFonts w:ascii="Arial" w:hAnsi="Arial" w:cs="Arial"/>
          <w:sz w:val="22"/>
          <w:szCs w:val="22"/>
          <w:lang w:val="en-GB"/>
        </w:rPr>
        <w:t xml:space="preserve">of their pupils who were already on roll </w:t>
      </w:r>
      <w:r w:rsidRPr="00917839">
        <w:rPr>
          <w:rFonts w:ascii="Arial" w:hAnsi="Arial" w:cs="Arial"/>
          <w:sz w:val="22"/>
          <w:szCs w:val="22"/>
          <w:lang w:val="en-GB"/>
        </w:rPr>
        <w:t xml:space="preserve">from Brussels II to </w:t>
      </w:r>
      <w:proofErr w:type="spellStart"/>
      <w:r w:rsidRPr="00917839">
        <w:rPr>
          <w:rFonts w:ascii="Arial" w:hAnsi="Arial" w:cs="Arial"/>
          <w:sz w:val="22"/>
          <w:szCs w:val="22"/>
          <w:lang w:val="en-GB"/>
        </w:rPr>
        <w:t>Berkendael</w:t>
      </w:r>
      <w:proofErr w:type="spellEnd"/>
      <w:r w:rsidRPr="00917839">
        <w:rPr>
          <w:rFonts w:ascii="Arial" w:hAnsi="Arial" w:cs="Arial"/>
          <w:sz w:val="22"/>
          <w:szCs w:val="22"/>
          <w:lang w:val="en-GB"/>
        </w:rPr>
        <w:t xml:space="preserve"> and requested the Secretary-General to find an alternative to </w:t>
      </w:r>
      <w:proofErr w:type="spellStart"/>
      <w:r w:rsidRPr="00917839">
        <w:rPr>
          <w:rFonts w:ascii="Arial" w:hAnsi="Arial" w:cs="Arial"/>
          <w:sz w:val="22"/>
          <w:szCs w:val="22"/>
          <w:lang w:val="en-GB"/>
        </w:rPr>
        <w:t>Berkendael</w:t>
      </w:r>
      <w:proofErr w:type="spellEnd"/>
      <w:r w:rsidRPr="00917839">
        <w:rPr>
          <w:rFonts w:ascii="Arial" w:hAnsi="Arial" w:cs="Arial"/>
          <w:sz w:val="22"/>
          <w:szCs w:val="22"/>
          <w:lang w:val="en-GB"/>
        </w:rPr>
        <w:t xml:space="preserve"> for the creation of Latvian, Estonian and Slovak language sections, so as to present it to the Board of Governors in December.  </w:t>
      </w:r>
    </w:p>
    <w:p w:rsidR="0055676D" w:rsidRPr="00C15115" w:rsidRDefault="0055676D" w:rsidP="0055676D">
      <w:pPr>
        <w:pStyle w:val="NormalWeb"/>
        <w:snapToGrid w:val="0"/>
        <w:spacing w:line="276" w:lineRule="auto"/>
        <w:jc w:val="both"/>
        <w:rPr>
          <w:rFonts w:ascii="Arial" w:hAnsi="Arial" w:cs="Arial"/>
          <w:sz w:val="22"/>
          <w:szCs w:val="22"/>
          <w:lang w:val="en-GB"/>
        </w:rPr>
      </w:pPr>
    </w:p>
    <w:p w:rsidR="006C7225" w:rsidRPr="00C15115" w:rsidRDefault="007649FE" w:rsidP="0055676D">
      <w:pPr>
        <w:pStyle w:val="ListParagraph"/>
        <w:numPr>
          <w:ilvl w:val="0"/>
          <w:numId w:val="21"/>
        </w:numPr>
        <w:spacing w:line="276" w:lineRule="auto"/>
        <w:jc w:val="both"/>
        <w:rPr>
          <w:rFonts w:ascii="Arial" w:hAnsi="Arial" w:cs="Arial"/>
          <w:b/>
          <w:caps/>
          <w:u w:val="single"/>
          <w:lang w:val="en-GB"/>
        </w:rPr>
      </w:pPr>
      <w:r w:rsidRPr="00C15115">
        <w:rPr>
          <w:rFonts w:ascii="Arial" w:hAnsi="Arial" w:cs="Arial"/>
          <w:b/>
          <w:caps/>
          <w:u w:val="single"/>
          <w:lang w:val="en-GB"/>
        </w:rPr>
        <w:t>Proposal</w:t>
      </w:r>
    </w:p>
    <w:p w:rsidR="007649FE" w:rsidRPr="00917839" w:rsidRDefault="007649FE" w:rsidP="0055676D">
      <w:pPr>
        <w:spacing w:line="276" w:lineRule="auto"/>
        <w:jc w:val="both"/>
        <w:rPr>
          <w:rFonts w:ascii="Arial" w:hAnsi="Arial" w:cs="Arial"/>
          <w:lang w:val="en-GB"/>
        </w:rPr>
      </w:pPr>
    </w:p>
    <w:p w:rsidR="00C11481" w:rsidRPr="00917839" w:rsidRDefault="007649FE" w:rsidP="0055676D">
      <w:pPr>
        <w:spacing w:line="276" w:lineRule="auto"/>
        <w:jc w:val="both"/>
        <w:rPr>
          <w:rFonts w:ascii="Arial" w:hAnsi="Arial" w:cs="Arial"/>
          <w:lang w:val="en-GB"/>
        </w:rPr>
      </w:pPr>
      <w:r w:rsidRPr="00917839">
        <w:rPr>
          <w:rFonts w:ascii="Arial" w:hAnsi="Arial" w:cs="Arial"/>
          <w:lang w:val="en-GB"/>
        </w:rPr>
        <w:t xml:space="preserve">The </w:t>
      </w:r>
      <w:r w:rsidR="00C11481" w:rsidRPr="00917839">
        <w:rPr>
          <w:rFonts w:ascii="Arial" w:hAnsi="Arial" w:cs="Arial"/>
          <w:lang w:val="en-GB"/>
        </w:rPr>
        <w:t>Board of Governors</w:t>
      </w:r>
      <w:r w:rsidRPr="00917839">
        <w:rPr>
          <w:rFonts w:ascii="Arial" w:hAnsi="Arial" w:cs="Arial"/>
          <w:lang w:val="en-GB"/>
        </w:rPr>
        <w:t xml:space="preserve"> is requested to </w:t>
      </w:r>
      <w:r w:rsidR="00C11481" w:rsidRPr="00917839">
        <w:rPr>
          <w:rFonts w:ascii="Arial" w:hAnsi="Arial" w:cs="Arial"/>
          <w:lang w:val="en-GB"/>
        </w:rPr>
        <w:t>create</w:t>
      </w:r>
      <w:r w:rsidR="00535898" w:rsidRPr="00917839">
        <w:rPr>
          <w:rFonts w:ascii="Arial" w:hAnsi="Arial" w:cs="Arial"/>
          <w:lang w:val="en-GB"/>
        </w:rPr>
        <w:t xml:space="preserve"> </w:t>
      </w:r>
      <w:r w:rsidR="00E57239" w:rsidRPr="00917839">
        <w:rPr>
          <w:rFonts w:ascii="Arial" w:hAnsi="Arial" w:cs="Arial"/>
          <w:lang w:val="en-GB"/>
        </w:rPr>
        <w:t xml:space="preserve">the </w:t>
      </w:r>
      <w:r w:rsidR="000266EF" w:rsidRPr="00917839">
        <w:rPr>
          <w:rFonts w:ascii="Arial" w:hAnsi="Arial" w:cs="Arial"/>
          <w:lang w:val="en-GB"/>
        </w:rPr>
        <w:t>ES</w:t>
      </w:r>
      <w:r w:rsidR="00535898" w:rsidRPr="00917839">
        <w:rPr>
          <w:rFonts w:ascii="Arial" w:hAnsi="Arial" w:cs="Arial"/>
          <w:lang w:val="en-GB"/>
        </w:rPr>
        <w:t>,</w:t>
      </w:r>
      <w:r w:rsidR="000266EF" w:rsidRPr="00917839">
        <w:rPr>
          <w:rFonts w:ascii="Arial" w:hAnsi="Arial" w:cs="Arial"/>
          <w:lang w:val="en-GB"/>
        </w:rPr>
        <w:t xml:space="preserve"> </w:t>
      </w:r>
      <w:r w:rsidR="00147B15" w:rsidRPr="00917839">
        <w:rPr>
          <w:rFonts w:ascii="Arial" w:hAnsi="Arial" w:cs="Arial"/>
          <w:lang w:val="en-GB"/>
        </w:rPr>
        <w:t xml:space="preserve">Brussels </w:t>
      </w:r>
      <w:proofErr w:type="spellStart"/>
      <w:r w:rsidR="000266EF" w:rsidRPr="00917839">
        <w:rPr>
          <w:rFonts w:ascii="Arial" w:hAnsi="Arial" w:cs="Arial"/>
          <w:lang w:val="en-GB"/>
        </w:rPr>
        <w:t>Berkendael</w:t>
      </w:r>
      <w:proofErr w:type="spellEnd"/>
      <w:r w:rsidR="00535898" w:rsidRPr="00917839">
        <w:rPr>
          <w:rFonts w:ascii="Arial" w:hAnsi="Arial" w:cs="Arial"/>
          <w:lang w:val="en-GB"/>
        </w:rPr>
        <w:t xml:space="preserve"> </w:t>
      </w:r>
      <w:r w:rsidR="00031B5E" w:rsidRPr="00917839">
        <w:rPr>
          <w:rFonts w:ascii="Arial" w:hAnsi="Arial" w:cs="Arial"/>
          <w:lang w:val="en-GB"/>
        </w:rPr>
        <w:t xml:space="preserve">starting from  </w:t>
      </w:r>
      <w:r w:rsidR="00535898" w:rsidRPr="00917839">
        <w:rPr>
          <w:rFonts w:ascii="Arial" w:hAnsi="Arial" w:cs="Arial"/>
          <w:lang w:val="en-GB"/>
        </w:rPr>
        <w:t xml:space="preserve"> 1 September </w:t>
      </w:r>
      <w:r w:rsidR="00C11481" w:rsidRPr="00917839">
        <w:rPr>
          <w:rFonts w:ascii="Arial" w:hAnsi="Arial" w:cs="Arial"/>
          <w:lang w:val="en-GB"/>
        </w:rPr>
        <w:t>2015.</w:t>
      </w:r>
    </w:p>
    <w:p w:rsidR="00C11481" w:rsidRPr="00917839" w:rsidRDefault="00C11481" w:rsidP="0055676D">
      <w:pPr>
        <w:spacing w:line="276" w:lineRule="auto"/>
        <w:jc w:val="both"/>
        <w:rPr>
          <w:rFonts w:ascii="Arial" w:hAnsi="Arial" w:cs="Arial"/>
          <w:lang w:val="en-GB"/>
        </w:rPr>
      </w:pPr>
    </w:p>
    <w:p w:rsidR="005E32B3" w:rsidRPr="00917839" w:rsidRDefault="00C11481" w:rsidP="0055676D">
      <w:pPr>
        <w:spacing w:line="276" w:lineRule="auto"/>
        <w:jc w:val="both"/>
        <w:rPr>
          <w:rFonts w:ascii="Arial" w:hAnsi="Arial" w:cs="Arial"/>
          <w:lang w:val="en-GB"/>
        </w:rPr>
      </w:pPr>
      <w:r w:rsidRPr="00917839">
        <w:rPr>
          <w:rFonts w:ascii="Arial" w:hAnsi="Arial" w:cs="Arial"/>
          <w:lang w:val="en-GB"/>
        </w:rPr>
        <w:t xml:space="preserve">The Board of Governors is requested to create the post of Director </w:t>
      </w:r>
      <w:r w:rsidR="00031B5E" w:rsidRPr="00917839">
        <w:rPr>
          <w:rFonts w:ascii="Arial" w:hAnsi="Arial" w:cs="Arial"/>
          <w:lang w:val="en-GB"/>
        </w:rPr>
        <w:t xml:space="preserve">starting from  </w:t>
      </w:r>
      <w:r w:rsidRPr="00917839">
        <w:rPr>
          <w:rFonts w:ascii="Arial" w:hAnsi="Arial" w:cs="Arial"/>
          <w:lang w:val="en-GB"/>
        </w:rPr>
        <w:t xml:space="preserve"> </w:t>
      </w:r>
      <w:r w:rsidR="00535898" w:rsidRPr="00917839">
        <w:rPr>
          <w:rFonts w:ascii="Arial" w:hAnsi="Arial" w:cs="Arial"/>
          <w:lang w:val="en-GB"/>
        </w:rPr>
        <w:t xml:space="preserve">1 April </w:t>
      </w:r>
      <w:r w:rsidR="005E32B3" w:rsidRPr="00917839">
        <w:rPr>
          <w:rFonts w:ascii="Arial" w:hAnsi="Arial" w:cs="Arial"/>
          <w:lang w:val="en-GB"/>
        </w:rPr>
        <w:t xml:space="preserve">2015 </w:t>
      </w:r>
      <w:r w:rsidR="00535898" w:rsidRPr="00917839">
        <w:rPr>
          <w:rFonts w:ascii="Arial" w:hAnsi="Arial" w:cs="Arial"/>
          <w:lang w:val="en-GB"/>
        </w:rPr>
        <w:t xml:space="preserve">or from 1 September </w:t>
      </w:r>
      <w:r w:rsidR="005E32B3" w:rsidRPr="00917839">
        <w:rPr>
          <w:rFonts w:ascii="Arial" w:hAnsi="Arial" w:cs="Arial"/>
          <w:lang w:val="en-GB"/>
        </w:rPr>
        <w:t>2015.</w:t>
      </w:r>
    </w:p>
    <w:p w:rsidR="005E32B3" w:rsidRPr="00917839" w:rsidRDefault="005E32B3" w:rsidP="0055676D">
      <w:pPr>
        <w:spacing w:line="276" w:lineRule="auto"/>
        <w:jc w:val="both"/>
        <w:rPr>
          <w:rFonts w:ascii="Arial" w:hAnsi="Arial" w:cs="Arial"/>
          <w:lang w:val="en-GB"/>
        </w:rPr>
      </w:pPr>
    </w:p>
    <w:p w:rsidR="005E32B3" w:rsidRPr="00917839" w:rsidRDefault="005E32B3" w:rsidP="0055676D">
      <w:pPr>
        <w:spacing w:line="276" w:lineRule="auto"/>
        <w:jc w:val="both"/>
        <w:rPr>
          <w:rFonts w:ascii="Arial" w:hAnsi="Arial" w:cs="Arial"/>
          <w:lang w:val="en-GB"/>
        </w:rPr>
      </w:pPr>
      <w:r w:rsidRPr="00917839">
        <w:rPr>
          <w:rFonts w:ascii="Arial" w:hAnsi="Arial" w:cs="Arial"/>
          <w:lang w:val="en-GB"/>
        </w:rPr>
        <w:t>The Board of Governors is requested to create a post o</w:t>
      </w:r>
      <w:r w:rsidR="00BE558B" w:rsidRPr="00917839">
        <w:rPr>
          <w:rFonts w:ascii="Arial" w:hAnsi="Arial" w:cs="Arial"/>
          <w:lang w:val="en-GB"/>
        </w:rPr>
        <w:t>f Administrator-Bursar and two A</w:t>
      </w:r>
      <w:r w:rsidRPr="00917839">
        <w:rPr>
          <w:rFonts w:ascii="Arial" w:hAnsi="Arial" w:cs="Arial"/>
          <w:lang w:val="en-GB"/>
        </w:rPr>
        <w:t>cco</w:t>
      </w:r>
      <w:r w:rsidR="00535898" w:rsidRPr="00917839">
        <w:rPr>
          <w:rFonts w:ascii="Arial" w:hAnsi="Arial" w:cs="Arial"/>
          <w:lang w:val="en-GB"/>
        </w:rPr>
        <w:t xml:space="preserve">untancy posts </w:t>
      </w:r>
      <w:r w:rsidR="00031B5E" w:rsidRPr="00917839">
        <w:rPr>
          <w:rFonts w:ascii="Arial" w:hAnsi="Arial" w:cs="Arial"/>
          <w:lang w:val="en-GB"/>
        </w:rPr>
        <w:t xml:space="preserve">starting from  </w:t>
      </w:r>
      <w:r w:rsidR="00535898" w:rsidRPr="00917839">
        <w:rPr>
          <w:rFonts w:ascii="Arial" w:hAnsi="Arial" w:cs="Arial"/>
          <w:lang w:val="en-GB"/>
        </w:rPr>
        <w:t xml:space="preserve"> 1 January </w:t>
      </w:r>
      <w:r w:rsidRPr="00917839">
        <w:rPr>
          <w:rFonts w:ascii="Arial" w:hAnsi="Arial" w:cs="Arial"/>
          <w:lang w:val="en-GB"/>
        </w:rPr>
        <w:t>2016.</w:t>
      </w:r>
    </w:p>
    <w:p w:rsidR="005E32B3" w:rsidRPr="00917839" w:rsidRDefault="005E32B3" w:rsidP="0055676D">
      <w:pPr>
        <w:spacing w:line="276" w:lineRule="auto"/>
        <w:jc w:val="both"/>
        <w:rPr>
          <w:rFonts w:ascii="Arial" w:hAnsi="Arial" w:cs="Arial"/>
          <w:lang w:val="en-GB"/>
        </w:rPr>
      </w:pPr>
    </w:p>
    <w:p w:rsidR="005E32B3" w:rsidRPr="00917839" w:rsidRDefault="005E32B3" w:rsidP="0055676D">
      <w:pPr>
        <w:spacing w:line="276" w:lineRule="auto"/>
        <w:jc w:val="both"/>
        <w:rPr>
          <w:rFonts w:ascii="Arial" w:hAnsi="Arial" w:cs="Arial"/>
          <w:lang w:val="en-GB"/>
        </w:rPr>
      </w:pPr>
      <w:r w:rsidRPr="00917839">
        <w:rPr>
          <w:rFonts w:ascii="Arial" w:hAnsi="Arial" w:cs="Arial"/>
          <w:lang w:val="en-GB"/>
        </w:rPr>
        <w:t xml:space="preserve">The Board of Governors is requested to transfer the posts of 1 secretary, 1 technician, 1 caretaker and 1 nurse from </w:t>
      </w:r>
      <w:r w:rsidR="00535898" w:rsidRPr="00917839">
        <w:rPr>
          <w:rFonts w:ascii="Arial" w:hAnsi="Arial" w:cs="Arial"/>
          <w:lang w:val="en-GB"/>
        </w:rPr>
        <w:t xml:space="preserve">the </w:t>
      </w:r>
      <w:r w:rsidRPr="00917839">
        <w:rPr>
          <w:rFonts w:ascii="Arial" w:hAnsi="Arial" w:cs="Arial"/>
          <w:lang w:val="en-GB"/>
        </w:rPr>
        <w:t>ES</w:t>
      </w:r>
      <w:r w:rsidR="00535898" w:rsidRPr="00917839">
        <w:rPr>
          <w:rFonts w:ascii="Arial" w:hAnsi="Arial" w:cs="Arial"/>
          <w:lang w:val="en-GB"/>
        </w:rPr>
        <w:t>,</w:t>
      </w:r>
      <w:r w:rsidRPr="00917839">
        <w:rPr>
          <w:rFonts w:ascii="Arial" w:hAnsi="Arial" w:cs="Arial"/>
          <w:lang w:val="en-GB"/>
        </w:rPr>
        <w:t xml:space="preserve"> </w:t>
      </w:r>
      <w:r w:rsidR="00147B15" w:rsidRPr="00917839">
        <w:rPr>
          <w:rFonts w:ascii="Arial" w:hAnsi="Arial" w:cs="Arial"/>
          <w:lang w:val="en-GB"/>
        </w:rPr>
        <w:t>Brussels I</w:t>
      </w:r>
      <w:r w:rsidRPr="00917839">
        <w:rPr>
          <w:rFonts w:ascii="Arial" w:hAnsi="Arial" w:cs="Arial"/>
          <w:lang w:val="en-GB"/>
        </w:rPr>
        <w:t xml:space="preserve"> to </w:t>
      </w:r>
      <w:r w:rsidR="00535898" w:rsidRPr="00917839">
        <w:rPr>
          <w:rFonts w:ascii="Arial" w:hAnsi="Arial" w:cs="Arial"/>
          <w:lang w:val="en-GB"/>
        </w:rPr>
        <w:t xml:space="preserve">the </w:t>
      </w:r>
      <w:r w:rsidRPr="00917839">
        <w:rPr>
          <w:rFonts w:ascii="Arial" w:hAnsi="Arial" w:cs="Arial"/>
          <w:lang w:val="en-GB"/>
        </w:rPr>
        <w:t>ES</w:t>
      </w:r>
      <w:r w:rsidR="00535898" w:rsidRPr="00917839">
        <w:rPr>
          <w:rFonts w:ascii="Arial" w:hAnsi="Arial" w:cs="Arial"/>
          <w:lang w:val="en-GB"/>
        </w:rPr>
        <w:t>,</w:t>
      </w:r>
      <w:r w:rsidRPr="00917839">
        <w:rPr>
          <w:rFonts w:ascii="Arial" w:hAnsi="Arial" w:cs="Arial"/>
          <w:lang w:val="en-GB"/>
        </w:rPr>
        <w:t xml:space="preserve"> </w:t>
      </w:r>
      <w:r w:rsidR="00147B15" w:rsidRPr="00917839">
        <w:rPr>
          <w:rFonts w:ascii="Arial" w:hAnsi="Arial" w:cs="Arial"/>
          <w:lang w:val="en-GB"/>
        </w:rPr>
        <w:t xml:space="preserve">Brussels </w:t>
      </w:r>
      <w:proofErr w:type="spellStart"/>
      <w:r w:rsidR="00535898" w:rsidRPr="00917839">
        <w:rPr>
          <w:rFonts w:ascii="Arial" w:hAnsi="Arial" w:cs="Arial"/>
          <w:lang w:val="en-GB"/>
        </w:rPr>
        <w:t>Berkendael</w:t>
      </w:r>
      <w:proofErr w:type="spellEnd"/>
      <w:r w:rsidR="00535898" w:rsidRPr="00917839">
        <w:rPr>
          <w:rFonts w:ascii="Arial" w:hAnsi="Arial" w:cs="Arial"/>
          <w:lang w:val="en-GB"/>
        </w:rPr>
        <w:t xml:space="preserve"> </w:t>
      </w:r>
      <w:r w:rsidR="00031B5E" w:rsidRPr="00917839">
        <w:rPr>
          <w:rFonts w:ascii="Arial" w:hAnsi="Arial" w:cs="Arial"/>
          <w:lang w:val="en-GB"/>
        </w:rPr>
        <w:t xml:space="preserve">starting from  </w:t>
      </w:r>
      <w:r w:rsidR="00535898" w:rsidRPr="00917839">
        <w:rPr>
          <w:rFonts w:ascii="Arial" w:hAnsi="Arial" w:cs="Arial"/>
          <w:lang w:val="en-GB"/>
        </w:rPr>
        <w:t xml:space="preserve"> 1 September </w:t>
      </w:r>
      <w:r w:rsidRPr="00917839">
        <w:rPr>
          <w:rFonts w:ascii="Arial" w:hAnsi="Arial" w:cs="Arial"/>
          <w:lang w:val="en-GB"/>
        </w:rPr>
        <w:t>2015. These posts should be continued. In addition, the Board of Governors is requested to create one additional post of Secre</w:t>
      </w:r>
      <w:r w:rsidR="00535898" w:rsidRPr="00917839">
        <w:rPr>
          <w:rFonts w:ascii="Arial" w:hAnsi="Arial" w:cs="Arial"/>
          <w:lang w:val="en-GB"/>
        </w:rPr>
        <w:t>tary and 3 to 7 Nursery A</w:t>
      </w:r>
      <w:r w:rsidRPr="00917839">
        <w:rPr>
          <w:rFonts w:ascii="Arial" w:hAnsi="Arial" w:cs="Arial"/>
          <w:lang w:val="en-GB"/>
        </w:rPr>
        <w:t xml:space="preserve">ssistants’ posts </w:t>
      </w:r>
      <w:r w:rsidR="00031B5E" w:rsidRPr="00917839">
        <w:rPr>
          <w:rFonts w:ascii="Arial" w:hAnsi="Arial" w:cs="Arial"/>
          <w:lang w:val="en-GB"/>
        </w:rPr>
        <w:t xml:space="preserve">starting from  </w:t>
      </w:r>
      <w:r w:rsidRPr="00917839">
        <w:rPr>
          <w:rFonts w:ascii="Arial" w:hAnsi="Arial" w:cs="Arial"/>
          <w:lang w:val="en-GB"/>
        </w:rPr>
        <w:t xml:space="preserve"> 1 September 2015.</w:t>
      </w:r>
    </w:p>
    <w:p w:rsidR="005E32B3" w:rsidRPr="00917839" w:rsidRDefault="005E32B3" w:rsidP="0055676D">
      <w:pPr>
        <w:spacing w:line="276" w:lineRule="auto"/>
        <w:jc w:val="both"/>
        <w:rPr>
          <w:rFonts w:ascii="Arial" w:hAnsi="Arial" w:cs="Arial"/>
          <w:lang w:val="en-GB"/>
        </w:rPr>
      </w:pPr>
    </w:p>
    <w:p w:rsidR="00C11481" w:rsidRPr="00917839" w:rsidRDefault="005E32B3" w:rsidP="0055676D">
      <w:pPr>
        <w:spacing w:line="276" w:lineRule="auto"/>
        <w:jc w:val="both"/>
        <w:rPr>
          <w:rFonts w:ascii="Arial" w:hAnsi="Arial" w:cs="Arial"/>
          <w:lang w:val="en-GB"/>
        </w:rPr>
      </w:pPr>
      <w:r w:rsidRPr="00917839">
        <w:rPr>
          <w:rFonts w:ascii="Arial" w:hAnsi="Arial" w:cs="Arial"/>
          <w:lang w:val="en-GB"/>
        </w:rPr>
        <w:t xml:space="preserve">The Board of Governors is requested to create all the </w:t>
      </w:r>
      <w:r w:rsidR="00C11481" w:rsidRPr="00917839">
        <w:rPr>
          <w:rFonts w:ascii="Arial" w:hAnsi="Arial" w:cs="Arial"/>
          <w:lang w:val="en-GB"/>
        </w:rPr>
        <w:t>necessary seconded</w:t>
      </w:r>
      <w:r w:rsidRPr="00917839">
        <w:rPr>
          <w:rFonts w:ascii="Arial" w:hAnsi="Arial" w:cs="Arial"/>
          <w:lang w:val="en-GB"/>
        </w:rPr>
        <w:t xml:space="preserve"> teaching</w:t>
      </w:r>
      <w:r w:rsidR="00535898" w:rsidRPr="00917839">
        <w:rPr>
          <w:rFonts w:ascii="Arial" w:hAnsi="Arial" w:cs="Arial"/>
          <w:lang w:val="en-GB"/>
        </w:rPr>
        <w:t xml:space="preserve"> posts as proposed in </w:t>
      </w:r>
      <w:r w:rsidRPr="00917839">
        <w:rPr>
          <w:rFonts w:ascii="Arial" w:hAnsi="Arial" w:cs="Arial"/>
          <w:lang w:val="en-GB"/>
        </w:rPr>
        <w:t>point 3.3.</w:t>
      </w:r>
    </w:p>
    <w:p w:rsidR="00C11481" w:rsidRPr="00C15115" w:rsidRDefault="00C11481" w:rsidP="0055676D">
      <w:pPr>
        <w:spacing w:line="276" w:lineRule="auto"/>
        <w:jc w:val="both"/>
        <w:rPr>
          <w:rFonts w:ascii="Arial" w:hAnsi="Arial" w:cs="Arial"/>
          <w:lang w:val="en-GB"/>
        </w:rPr>
      </w:pPr>
    </w:p>
    <w:p w:rsidR="006C7225" w:rsidRPr="00C15115" w:rsidRDefault="006C7225" w:rsidP="0055676D">
      <w:pPr>
        <w:spacing w:line="276" w:lineRule="auto"/>
        <w:jc w:val="both"/>
        <w:rPr>
          <w:rFonts w:ascii="Arial" w:hAnsi="Arial" w:cs="Arial"/>
          <w:lang w:val="en-GB"/>
        </w:rPr>
      </w:pPr>
    </w:p>
    <w:p w:rsidR="006C7225" w:rsidRPr="00C15115" w:rsidRDefault="006C7225" w:rsidP="0055676D">
      <w:pPr>
        <w:spacing w:line="276" w:lineRule="auto"/>
        <w:jc w:val="both"/>
        <w:rPr>
          <w:rFonts w:ascii="Trebuchet MS" w:hAnsi="Trebuchet MS" w:cs="Arial"/>
          <w:sz w:val="24"/>
          <w:szCs w:val="24"/>
          <w:lang w:val="en-GB"/>
        </w:rPr>
      </w:pPr>
    </w:p>
    <w:p w:rsidR="000266EF" w:rsidRPr="00C15115" w:rsidRDefault="000266EF" w:rsidP="0055676D">
      <w:pPr>
        <w:spacing w:line="276" w:lineRule="auto"/>
        <w:rPr>
          <w:rFonts w:ascii="Trebuchet MS" w:hAnsi="Trebuchet MS" w:cs="Arial"/>
          <w:sz w:val="24"/>
          <w:szCs w:val="24"/>
          <w:lang w:val="en-GB"/>
        </w:rPr>
      </w:pPr>
    </w:p>
    <w:p w:rsidR="003D0683" w:rsidRPr="00C15115" w:rsidRDefault="003D0683" w:rsidP="0055676D">
      <w:pPr>
        <w:spacing w:line="276" w:lineRule="auto"/>
        <w:rPr>
          <w:rFonts w:ascii="Trebuchet MS" w:hAnsi="Trebuchet MS" w:cs="Arial"/>
          <w:sz w:val="24"/>
          <w:szCs w:val="24"/>
          <w:lang w:val="en-GB"/>
        </w:rPr>
      </w:pPr>
    </w:p>
    <w:p w:rsidR="002D3988" w:rsidRPr="00C15115" w:rsidRDefault="002D3988" w:rsidP="0055676D">
      <w:pPr>
        <w:spacing w:line="276" w:lineRule="auto"/>
        <w:rPr>
          <w:rFonts w:ascii="Trebuchet MS" w:hAnsi="Trebuchet MS" w:cs="Arial"/>
          <w:b/>
          <w:sz w:val="24"/>
          <w:szCs w:val="24"/>
          <w:lang w:val="en-GB"/>
        </w:rPr>
      </w:pPr>
      <w:r w:rsidRPr="00C15115">
        <w:rPr>
          <w:rFonts w:ascii="Trebuchet MS" w:hAnsi="Trebuchet MS" w:cs="Arial"/>
          <w:b/>
          <w:sz w:val="24"/>
          <w:szCs w:val="24"/>
          <w:lang w:val="en-GB"/>
        </w:rPr>
        <w:lastRenderedPageBreak/>
        <w:t>ANNEXES</w:t>
      </w:r>
    </w:p>
    <w:p w:rsidR="002D3988" w:rsidRPr="00C15115" w:rsidRDefault="002D3988" w:rsidP="0055676D">
      <w:pPr>
        <w:spacing w:line="276" w:lineRule="auto"/>
        <w:rPr>
          <w:rFonts w:ascii="Trebuchet MS" w:hAnsi="Trebuchet MS"/>
          <w:sz w:val="24"/>
          <w:szCs w:val="24"/>
          <w:lang w:val="en-GB"/>
        </w:rPr>
      </w:pPr>
    </w:p>
    <w:p w:rsidR="00C87503" w:rsidRPr="00917839" w:rsidRDefault="00C87503" w:rsidP="0055676D">
      <w:pPr>
        <w:spacing w:line="276" w:lineRule="auto"/>
        <w:jc w:val="both"/>
        <w:rPr>
          <w:rFonts w:ascii="Arial" w:hAnsi="Arial" w:cs="Arial"/>
          <w:lang w:val="en-GB"/>
        </w:rPr>
      </w:pPr>
    </w:p>
    <w:p w:rsidR="00C87503" w:rsidRPr="00917839" w:rsidRDefault="008C489C" w:rsidP="0055676D">
      <w:pPr>
        <w:pStyle w:val="ListParagraph"/>
        <w:numPr>
          <w:ilvl w:val="0"/>
          <w:numId w:val="13"/>
        </w:numPr>
        <w:spacing w:line="276" w:lineRule="auto"/>
        <w:jc w:val="both"/>
        <w:rPr>
          <w:rFonts w:ascii="Arial" w:hAnsi="Arial" w:cs="Arial"/>
          <w:lang w:val="en-GB"/>
        </w:rPr>
      </w:pPr>
      <w:r w:rsidRPr="00917839">
        <w:rPr>
          <w:rFonts w:ascii="Arial" w:hAnsi="Arial" w:cs="Arial"/>
          <w:lang w:val="en-GB"/>
        </w:rPr>
        <w:t>L</w:t>
      </w:r>
      <w:r w:rsidR="00C87503" w:rsidRPr="00917839">
        <w:rPr>
          <w:rFonts w:ascii="Arial" w:hAnsi="Arial" w:cs="Arial"/>
          <w:lang w:val="en-GB"/>
        </w:rPr>
        <w:t>etter</w:t>
      </w:r>
      <w:r w:rsidR="005B7D14" w:rsidRPr="00917839">
        <w:rPr>
          <w:rFonts w:ascii="Arial" w:hAnsi="Arial" w:cs="Arial"/>
          <w:lang w:val="en-GB"/>
        </w:rPr>
        <w:t>s</w:t>
      </w:r>
      <w:r w:rsidR="00C87503" w:rsidRPr="00917839">
        <w:rPr>
          <w:rFonts w:ascii="Arial" w:hAnsi="Arial" w:cs="Arial"/>
          <w:lang w:val="en-GB"/>
        </w:rPr>
        <w:t xml:space="preserve"> to the new Belgian Prime Minister  </w:t>
      </w:r>
    </w:p>
    <w:p w:rsidR="00C87503" w:rsidRPr="00917839" w:rsidRDefault="00C87503" w:rsidP="0055676D">
      <w:pPr>
        <w:pStyle w:val="ListParagraph"/>
        <w:numPr>
          <w:ilvl w:val="0"/>
          <w:numId w:val="13"/>
        </w:numPr>
        <w:spacing w:line="276" w:lineRule="auto"/>
        <w:jc w:val="both"/>
        <w:rPr>
          <w:rFonts w:ascii="Arial" w:hAnsi="Arial" w:cs="Arial"/>
          <w:lang w:val="en-GB"/>
        </w:rPr>
      </w:pPr>
      <w:r w:rsidRPr="00917839">
        <w:rPr>
          <w:rFonts w:ascii="Arial" w:hAnsi="Arial" w:cs="Arial"/>
          <w:i/>
          <w:lang w:val="en-GB"/>
        </w:rPr>
        <w:t>CIPS</w:t>
      </w:r>
      <w:r w:rsidRPr="00917839">
        <w:rPr>
          <w:rFonts w:ascii="Arial" w:hAnsi="Arial" w:cs="Arial"/>
          <w:lang w:val="en-GB"/>
        </w:rPr>
        <w:t xml:space="preserve"> compromise agreement (2013)</w:t>
      </w:r>
    </w:p>
    <w:p w:rsidR="00535898" w:rsidRPr="00917839" w:rsidRDefault="00E57239" w:rsidP="00535898">
      <w:pPr>
        <w:pStyle w:val="ListParagraph"/>
        <w:numPr>
          <w:ilvl w:val="0"/>
          <w:numId w:val="13"/>
        </w:numPr>
        <w:spacing w:line="276" w:lineRule="auto"/>
        <w:jc w:val="both"/>
        <w:rPr>
          <w:rFonts w:ascii="Arial" w:hAnsi="Arial" w:cs="Arial"/>
          <w:lang w:val="en-GB"/>
        </w:rPr>
      </w:pPr>
      <w:r w:rsidRPr="00917839">
        <w:rPr>
          <w:rFonts w:ascii="Arial" w:hAnsi="Arial" w:cs="Arial"/>
          <w:lang w:val="en-GB"/>
        </w:rPr>
        <w:t>Brussels S</w:t>
      </w:r>
      <w:r w:rsidR="002A4C79" w:rsidRPr="00917839">
        <w:rPr>
          <w:rFonts w:ascii="Arial" w:hAnsi="Arial" w:cs="Arial"/>
          <w:lang w:val="en-GB"/>
        </w:rPr>
        <w:t>chools</w:t>
      </w:r>
      <w:r w:rsidRPr="00917839">
        <w:rPr>
          <w:rFonts w:ascii="Arial" w:hAnsi="Arial" w:cs="Arial"/>
          <w:lang w:val="en-GB"/>
        </w:rPr>
        <w:t>’</w:t>
      </w:r>
      <w:r w:rsidR="002A4C79" w:rsidRPr="00917839">
        <w:rPr>
          <w:rFonts w:ascii="Arial" w:hAnsi="Arial" w:cs="Arial"/>
          <w:lang w:val="en-GB"/>
        </w:rPr>
        <w:t xml:space="preserve"> class </w:t>
      </w:r>
      <w:r w:rsidR="00C87503" w:rsidRPr="00917839">
        <w:rPr>
          <w:rFonts w:ascii="Arial" w:hAnsi="Arial" w:cs="Arial"/>
          <w:lang w:val="en-GB"/>
        </w:rPr>
        <w:t xml:space="preserve">structure proposal made by </w:t>
      </w:r>
      <w:r w:rsidRPr="00917839">
        <w:rPr>
          <w:rFonts w:ascii="Arial" w:hAnsi="Arial" w:cs="Arial"/>
          <w:lang w:val="en-GB"/>
        </w:rPr>
        <w:t xml:space="preserve">the </w:t>
      </w:r>
      <w:r w:rsidR="00C87503" w:rsidRPr="00917839">
        <w:rPr>
          <w:rFonts w:ascii="Arial" w:hAnsi="Arial" w:cs="Arial"/>
          <w:lang w:val="en-GB"/>
        </w:rPr>
        <w:t xml:space="preserve">CEA </w:t>
      </w:r>
    </w:p>
    <w:p w:rsidR="002F28D1" w:rsidRPr="00917839" w:rsidRDefault="00E57239" w:rsidP="0055676D">
      <w:pPr>
        <w:spacing w:line="276" w:lineRule="auto"/>
        <w:ind w:left="1080"/>
        <w:jc w:val="both"/>
        <w:rPr>
          <w:rFonts w:ascii="Arial" w:hAnsi="Arial" w:cs="Arial"/>
          <w:lang w:val="en-GB"/>
        </w:rPr>
      </w:pPr>
      <w:proofErr w:type="spellStart"/>
      <w:r w:rsidRPr="00917839">
        <w:rPr>
          <w:rFonts w:ascii="Arial" w:hAnsi="Arial" w:cs="Arial"/>
          <w:lang w:val="en-GB"/>
        </w:rPr>
        <w:t>IIIa</w:t>
      </w:r>
      <w:proofErr w:type="spellEnd"/>
      <w:r w:rsidRPr="00917839">
        <w:rPr>
          <w:rFonts w:ascii="Arial" w:hAnsi="Arial" w:cs="Arial"/>
          <w:lang w:val="en-GB"/>
        </w:rPr>
        <w:t xml:space="preserve">) </w:t>
      </w:r>
      <w:r w:rsidR="002F28D1" w:rsidRPr="00917839">
        <w:rPr>
          <w:rFonts w:ascii="Arial" w:hAnsi="Arial" w:cs="Arial"/>
          <w:lang w:val="en-GB"/>
        </w:rPr>
        <w:t>Number of cat</w:t>
      </w:r>
      <w:r w:rsidRPr="00917839">
        <w:rPr>
          <w:rFonts w:ascii="Arial" w:hAnsi="Arial" w:cs="Arial"/>
          <w:lang w:val="en-GB"/>
        </w:rPr>
        <w:t>egory I pupils in the European S</w:t>
      </w:r>
      <w:r w:rsidR="002F28D1" w:rsidRPr="00917839">
        <w:rPr>
          <w:rFonts w:ascii="Arial" w:hAnsi="Arial" w:cs="Arial"/>
          <w:lang w:val="en-GB"/>
        </w:rPr>
        <w:t xml:space="preserve">chools </w:t>
      </w:r>
    </w:p>
    <w:p w:rsidR="00DB04EC" w:rsidRPr="00917839" w:rsidRDefault="00DB04EC" w:rsidP="0055676D">
      <w:pPr>
        <w:pStyle w:val="ListParagraph"/>
        <w:numPr>
          <w:ilvl w:val="0"/>
          <w:numId w:val="13"/>
        </w:numPr>
        <w:spacing w:line="276" w:lineRule="auto"/>
        <w:jc w:val="both"/>
        <w:rPr>
          <w:rFonts w:ascii="Arial" w:hAnsi="Arial" w:cs="Arial"/>
          <w:lang w:val="en-GB"/>
        </w:rPr>
      </w:pPr>
      <w:r w:rsidRPr="00917839">
        <w:rPr>
          <w:rFonts w:ascii="Arial" w:hAnsi="Arial" w:cs="Arial"/>
          <w:lang w:val="en-GB"/>
        </w:rPr>
        <w:t xml:space="preserve">Financial implications of the creation of seconded and AAS posts </w:t>
      </w:r>
    </w:p>
    <w:p w:rsidR="00C87503" w:rsidRPr="00C15115" w:rsidRDefault="00C87503" w:rsidP="002D3988">
      <w:pPr>
        <w:rPr>
          <w:rFonts w:ascii="Trebuchet MS" w:hAnsi="Trebuchet MS"/>
          <w:sz w:val="24"/>
          <w:szCs w:val="24"/>
          <w:lang w:val="en-GB"/>
        </w:rPr>
      </w:pPr>
    </w:p>
    <w:p w:rsidR="008C489C" w:rsidRPr="00C15115" w:rsidRDefault="00F358F0" w:rsidP="00A512F8">
      <w:pPr>
        <w:spacing w:after="200" w:line="276" w:lineRule="auto"/>
        <w:rPr>
          <w:rFonts w:ascii="Trebuchet MS" w:hAnsi="Trebuchet MS"/>
          <w:sz w:val="24"/>
          <w:szCs w:val="24"/>
          <w:lang w:val="en-GB"/>
        </w:rPr>
      </w:pPr>
      <w:r w:rsidRPr="00C15115">
        <w:rPr>
          <w:rFonts w:ascii="Trebuchet MS" w:hAnsi="Trebuchet MS"/>
          <w:sz w:val="24"/>
          <w:szCs w:val="24"/>
          <w:lang w:val="en-GB"/>
        </w:rPr>
        <w:br w:type="page"/>
      </w:r>
    </w:p>
    <w:tbl>
      <w:tblPr>
        <w:tblpPr w:leftFromText="141" w:rightFromText="141" w:horzAnchor="margin" w:tblpY="-596"/>
        <w:tblW w:w="9469" w:type="dxa"/>
        <w:tblLayout w:type="fixed"/>
        <w:tblCellMar>
          <w:left w:w="0" w:type="dxa"/>
          <w:right w:w="0" w:type="dxa"/>
        </w:tblCellMar>
        <w:tblLook w:val="0000" w:firstRow="0" w:lastRow="0" w:firstColumn="0" w:lastColumn="0" w:noHBand="0" w:noVBand="0"/>
      </w:tblPr>
      <w:tblGrid>
        <w:gridCol w:w="5103"/>
        <w:gridCol w:w="4366"/>
      </w:tblGrid>
      <w:tr w:rsidR="00A512F8" w:rsidRPr="00C15115" w:rsidTr="00DF6A8A">
        <w:trPr>
          <w:trHeight w:val="1440"/>
        </w:trPr>
        <w:tc>
          <w:tcPr>
            <w:tcW w:w="5103" w:type="dxa"/>
            <w:tcBorders>
              <w:top w:val="nil"/>
              <w:left w:val="nil"/>
              <w:bottom w:val="nil"/>
              <w:right w:val="nil"/>
            </w:tcBorders>
          </w:tcPr>
          <w:p w:rsidR="00A512F8" w:rsidRPr="00917839" w:rsidRDefault="00BB5AA4" w:rsidP="00BB5AA4">
            <w:pPr>
              <w:rPr>
                <w:rFonts w:ascii="Arial" w:hAnsi="Arial" w:cs="Arial"/>
                <w:b/>
                <w:lang w:val="en-GB"/>
              </w:rPr>
            </w:pPr>
            <w:r w:rsidRPr="00917839">
              <w:rPr>
                <w:rFonts w:ascii="Arial" w:hAnsi="Arial" w:cs="Arial"/>
                <w:b/>
                <w:lang w:val="en-GB"/>
              </w:rPr>
              <w:lastRenderedPageBreak/>
              <w:t>Letters to the new Belgian Prime Minister</w:t>
            </w:r>
          </w:p>
          <w:p w:rsidR="00A512F8" w:rsidRPr="00917839" w:rsidRDefault="00A512F8" w:rsidP="00DF6A8A">
            <w:pPr>
              <w:rPr>
                <w:lang w:val="en-GB"/>
              </w:rPr>
            </w:pPr>
          </w:p>
          <w:p w:rsidR="00A512F8" w:rsidRPr="00917839" w:rsidRDefault="008723F7" w:rsidP="00DF6A8A">
            <w:pPr>
              <w:rPr>
                <w:lang w:val="en-GB"/>
              </w:rPr>
            </w:pPr>
            <w:r>
              <w:rPr>
                <w:sz w:val="20"/>
                <w:lang w:val="en-GB"/>
              </w:rPr>
              <w:pict>
                <v:shape id="_x0000_s1026" type="#_x0000_t75" style="position:absolute;margin-left:5.75pt;margin-top:0;width:243pt;height:66.2pt;z-index:251659264">
                  <v:imagedata r:id="rId8" o:title=""/>
                  <w10:wrap type="topAndBottom"/>
                </v:shape>
                <o:OLEObject Type="Embed" ProgID="MSPhotoEd.3" ShapeID="_x0000_s1026" DrawAspect="Content" ObjectID="_1479627646" r:id="rId11"/>
              </w:pict>
            </w:r>
          </w:p>
        </w:tc>
        <w:tc>
          <w:tcPr>
            <w:tcW w:w="4366" w:type="dxa"/>
            <w:tcBorders>
              <w:top w:val="nil"/>
              <w:left w:val="nil"/>
              <w:bottom w:val="nil"/>
              <w:right w:val="nil"/>
            </w:tcBorders>
          </w:tcPr>
          <w:p w:rsidR="00A512F8" w:rsidRPr="00C15115" w:rsidRDefault="00A512F8" w:rsidP="00B2007B">
            <w:pPr>
              <w:ind w:left="3544" w:hanging="283"/>
              <w:jc w:val="right"/>
              <w:rPr>
                <w:rFonts w:ascii="Arial" w:hAnsi="Arial" w:cs="Arial"/>
                <w:b/>
                <w:lang w:val="en-GB"/>
              </w:rPr>
            </w:pPr>
            <w:r w:rsidRPr="00C15115">
              <w:rPr>
                <w:rFonts w:ascii="Arial" w:hAnsi="Arial" w:cs="Arial"/>
                <w:b/>
                <w:lang w:val="en-GB"/>
              </w:rPr>
              <w:t>ANNEX I</w:t>
            </w:r>
          </w:p>
          <w:p w:rsidR="00A512F8" w:rsidRPr="00C15115" w:rsidRDefault="00A512F8" w:rsidP="00DF6A8A">
            <w:pPr>
              <w:pStyle w:val="ZCom"/>
              <w:rPr>
                <w:color w:val="0000FF"/>
                <w:lang w:val="en-GB"/>
              </w:rPr>
            </w:pPr>
          </w:p>
          <w:p w:rsidR="00A512F8" w:rsidRPr="00C15115" w:rsidRDefault="00A512F8" w:rsidP="00DF6A8A">
            <w:pPr>
              <w:pStyle w:val="ZCom"/>
              <w:rPr>
                <w:color w:val="0000FF"/>
                <w:lang w:val="en-GB"/>
              </w:rPr>
            </w:pPr>
          </w:p>
          <w:p w:rsidR="00A512F8" w:rsidRPr="00C15115" w:rsidRDefault="00535898" w:rsidP="00DF6A8A">
            <w:pPr>
              <w:pStyle w:val="ZCom"/>
              <w:rPr>
                <w:color w:val="0000FF"/>
                <w:lang w:val="en-GB"/>
              </w:rPr>
            </w:pPr>
            <w:r>
              <w:rPr>
                <w:color w:val="0000FF"/>
                <w:lang w:val="en-GB"/>
              </w:rPr>
              <w:t>European Schools</w:t>
            </w:r>
          </w:p>
          <w:p w:rsidR="00A512F8" w:rsidRPr="00C15115" w:rsidRDefault="00A512F8" w:rsidP="00DF6A8A">
            <w:pPr>
              <w:pStyle w:val="ZDGName"/>
              <w:rPr>
                <w:color w:val="0000FF"/>
                <w:lang w:val="en-GB"/>
              </w:rPr>
            </w:pPr>
          </w:p>
          <w:p w:rsidR="00A512F8" w:rsidRPr="00C15115" w:rsidRDefault="00A512F8" w:rsidP="00DF6A8A">
            <w:pPr>
              <w:pStyle w:val="ZDGName"/>
              <w:rPr>
                <w:color w:val="0000FF"/>
                <w:lang w:val="en-GB"/>
              </w:rPr>
            </w:pPr>
          </w:p>
          <w:p w:rsidR="00A512F8" w:rsidRPr="00C15115" w:rsidRDefault="00A512F8" w:rsidP="00DF6A8A">
            <w:pPr>
              <w:pStyle w:val="ZDGName"/>
              <w:rPr>
                <w:color w:val="0000FF"/>
                <w:lang w:val="en-GB"/>
              </w:rPr>
            </w:pPr>
          </w:p>
          <w:p w:rsidR="00A512F8" w:rsidRPr="00C15115" w:rsidRDefault="00535898" w:rsidP="00DF6A8A">
            <w:pPr>
              <w:pStyle w:val="ZDGName"/>
              <w:rPr>
                <w:color w:val="0000FF"/>
                <w:lang w:val="en-GB"/>
              </w:rPr>
            </w:pPr>
            <w:r>
              <w:rPr>
                <w:color w:val="0000FF"/>
                <w:lang w:val="en-GB"/>
              </w:rPr>
              <w:t>Office of the Secretary-General</w:t>
            </w:r>
          </w:p>
          <w:p w:rsidR="00A512F8" w:rsidRPr="00C15115" w:rsidRDefault="00A512F8" w:rsidP="00DF6A8A">
            <w:pPr>
              <w:pStyle w:val="ZCom"/>
              <w:rPr>
                <w:color w:val="0000FF"/>
                <w:lang w:val="en-GB"/>
              </w:rPr>
            </w:pPr>
          </w:p>
          <w:p w:rsidR="00A512F8" w:rsidRPr="00C15115" w:rsidRDefault="00A512F8" w:rsidP="00DF6A8A">
            <w:pPr>
              <w:pStyle w:val="ZDGName"/>
              <w:rPr>
                <w:color w:val="0000FF"/>
                <w:lang w:val="en-GB"/>
              </w:rPr>
            </w:pPr>
          </w:p>
          <w:p w:rsidR="00A512F8" w:rsidRPr="00C15115" w:rsidRDefault="00A512F8" w:rsidP="00DF6A8A">
            <w:pPr>
              <w:pStyle w:val="ZDGName"/>
              <w:widowControl/>
              <w:rPr>
                <w:lang w:val="en-GB"/>
              </w:rPr>
            </w:pPr>
          </w:p>
        </w:tc>
      </w:tr>
      <w:tr w:rsidR="00A512F8" w:rsidRPr="00C15115" w:rsidTr="00DF6A8A">
        <w:trPr>
          <w:trHeight w:val="1440"/>
        </w:trPr>
        <w:tc>
          <w:tcPr>
            <w:tcW w:w="5103" w:type="dxa"/>
            <w:tcBorders>
              <w:top w:val="nil"/>
              <w:left w:val="nil"/>
              <w:bottom w:val="nil"/>
              <w:right w:val="nil"/>
            </w:tcBorders>
          </w:tcPr>
          <w:p w:rsidR="00A512F8" w:rsidRPr="00917839" w:rsidRDefault="00A512F8" w:rsidP="00A512F8">
            <w:pPr>
              <w:rPr>
                <w:lang w:val="en-GB"/>
              </w:rPr>
            </w:pPr>
          </w:p>
        </w:tc>
        <w:tc>
          <w:tcPr>
            <w:tcW w:w="4366" w:type="dxa"/>
            <w:tcBorders>
              <w:top w:val="nil"/>
              <w:left w:val="nil"/>
              <w:bottom w:val="nil"/>
              <w:right w:val="nil"/>
            </w:tcBorders>
          </w:tcPr>
          <w:p w:rsidR="00A512F8" w:rsidRPr="00C15115" w:rsidRDefault="00A512F8" w:rsidP="00A512F8">
            <w:pPr>
              <w:rPr>
                <w:lang w:val="en-GB"/>
              </w:rPr>
            </w:pPr>
          </w:p>
        </w:tc>
      </w:tr>
    </w:tbl>
    <w:p w:rsidR="00A512F8" w:rsidRPr="00C15115" w:rsidRDefault="00A512F8" w:rsidP="00DF6A8A">
      <w:pPr>
        <w:autoSpaceDE w:val="0"/>
        <w:autoSpaceDN w:val="0"/>
        <w:adjustRightInd w:val="0"/>
        <w:ind w:left="5040"/>
        <w:rPr>
          <w:rFonts w:ascii="Arial" w:hAnsi="Arial" w:cs="Arial"/>
          <w:lang w:val="en-GB" w:eastAsia="fr-FR"/>
        </w:rPr>
      </w:pPr>
      <w:r w:rsidRPr="00C15115">
        <w:rPr>
          <w:rFonts w:ascii="Arial" w:hAnsi="Arial" w:cs="Arial"/>
          <w:lang w:val="en-GB" w:eastAsia="fr-FR"/>
        </w:rPr>
        <w:t xml:space="preserve">For the attention </w:t>
      </w:r>
      <w:r w:rsidR="00F152E0" w:rsidRPr="00C15115">
        <w:rPr>
          <w:rFonts w:ascii="Arial" w:hAnsi="Arial" w:cs="Arial"/>
          <w:lang w:val="en-GB" w:eastAsia="fr-FR"/>
        </w:rPr>
        <w:t>of:</w:t>
      </w:r>
    </w:p>
    <w:p w:rsidR="00A512F8" w:rsidRPr="00C15115" w:rsidRDefault="00A512F8" w:rsidP="00DF6A8A">
      <w:pPr>
        <w:autoSpaceDE w:val="0"/>
        <w:autoSpaceDN w:val="0"/>
        <w:adjustRightInd w:val="0"/>
        <w:ind w:left="5040"/>
        <w:rPr>
          <w:rFonts w:ascii="Arial" w:hAnsi="Arial" w:cs="Arial"/>
          <w:b/>
          <w:lang w:val="en-GB" w:eastAsia="fr-FR"/>
        </w:rPr>
      </w:pPr>
      <w:r w:rsidRPr="00C15115">
        <w:rPr>
          <w:rFonts w:ascii="Arial" w:hAnsi="Arial" w:cs="Arial"/>
          <w:b/>
          <w:lang w:val="en-GB" w:eastAsia="fr-FR"/>
        </w:rPr>
        <w:t>Monsieur Charles MICHEL</w:t>
      </w:r>
    </w:p>
    <w:p w:rsidR="00A512F8" w:rsidRPr="00BB5AA4" w:rsidRDefault="00A512F8" w:rsidP="00DF6A8A">
      <w:pPr>
        <w:autoSpaceDE w:val="0"/>
        <w:autoSpaceDN w:val="0"/>
        <w:adjustRightInd w:val="0"/>
        <w:ind w:left="5040"/>
        <w:rPr>
          <w:rFonts w:ascii="Arial" w:hAnsi="Arial" w:cs="Arial"/>
          <w:b/>
          <w:lang w:val="fr-BE" w:eastAsia="fr-FR"/>
        </w:rPr>
      </w:pPr>
      <w:r w:rsidRPr="00BB5AA4">
        <w:rPr>
          <w:rFonts w:ascii="Arial" w:hAnsi="Arial" w:cs="Arial"/>
          <w:b/>
          <w:lang w:val="fr-BE" w:eastAsia="fr-FR"/>
        </w:rPr>
        <w:t xml:space="preserve">Prime </w:t>
      </w:r>
      <w:proofErr w:type="spellStart"/>
      <w:r w:rsidRPr="00BB5AA4">
        <w:rPr>
          <w:rFonts w:ascii="Arial" w:hAnsi="Arial" w:cs="Arial"/>
          <w:b/>
          <w:lang w:val="fr-BE" w:eastAsia="fr-FR"/>
        </w:rPr>
        <w:t>Minister</w:t>
      </w:r>
      <w:proofErr w:type="spellEnd"/>
    </w:p>
    <w:p w:rsidR="00A512F8" w:rsidRPr="00BB5AA4" w:rsidRDefault="00A512F8" w:rsidP="00DF6A8A">
      <w:pPr>
        <w:autoSpaceDE w:val="0"/>
        <w:autoSpaceDN w:val="0"/>
        <w:adjustRightInd w:val="0"/>
        <w:ind w:left="5040"/>
        <w:rPr>
          <w:rFonts w:ascii="Arial" w:hAnsi="Arial" w:cs="Arial"/>
          <w:lang w:val="fr-BE" w:eastAsia="fr-FR"/>
        </w:rPr>
      </w:pPr>
      <w:r w:rsidRPr="00BB5AA4">
        <w:rPr>
          <w:rFonts w:ascii="Arial" w:hAnsi="Arial" w:cs="Arial"/>
          <w:lang w:val="fr-BE" w:eastAsia="fr-FR"/>
        </w:rPr>
        <w:t>Rue de la Loi 16</w:t>
      </w:r>
    </w:p>
    <w:p w:rsidR="00A512F8" w:rsidRPr="00C15115" w:rsidRDefault="00A512F8" w:rsidP="00A512F8">
      <w:pPr>
        <w:autoSpaceDE w:val="0"/>
        <w:autoSpaceDN w:val="0"/>
        <w:adjustRightInd w:val="0"/>
        <w:ind w:left="5040"/>
        <w:rPr>
          <w:rFonts w:ascii="Arial" w:hAnsi="Arial" w:cs="Arial"/>
          <w:lang w:val="en-GB" w:eastAsia="fr-FR"/>
        </w:rPr>
      </w:pPr>
      <w:r w:rsidRPr="00C15115">
        <w:rPr>
          <w:rFonts w:ascii="Arial" w:hAnsi="Arial" w:cs="Arial"/>
          <w:lang w:val="en-GB" w:eastAsia="fr-FR"/>
        </w:rPr>
        <w:t>1000 Brussels</w:t>
      </w:r>
    </w:p>
    <w:p w:rsidR="00A512F8" w:rsidRPr="00C15115" w:rsidRDefault="00A512F8" w:rsidP="00DF6A8A">
      <w:pPr>
        <w:autoSpaceDE w:val="0"/>
        <w:autoSpaceDN w:val="0"/>
        <w:adjustRightInd w:val="0"/>
        <w:rPr>
          <w:rFonts w:ascii="Arial" w:hAnsi="Arial" w:cs="Arial"/>
          <w:lang w:val="en-GB" w:eastAsia="fr-FR"/>
        </w:rPr>
      </w:pPr>
    </w:p>
    <w:p w:rsidR="00A512F8" w:rsidRPr="00C15115" w:rsidRDefault="00A512F8" w:rsidP="00DF6A8A">
      <w:pPr>
        <w:autoSpaceDE w:val="0"/>
        <w:autoSpaceDN w:val="0"/>
        <w:adjustRightInd w:val="0"/>
        <w:ind w:left="5040"/>
        <w:rPr>
          <w:rFonts w:ascii="Arial" w:hAnsi="Arial" w:cs="Arial"/>
          <w:lang w:val="en-GB" w:eastAsia="fr-FR"/>
        </w:rPr>
      </w:pPr>
      <w:r w:rsidRPr="00C15115">
        <w:rPr>
          <w:rFonts w:ascii="Arial" w:hAnsi="Arial" w:cs="Arial"/>
          <w:lang w:val="en-GB" w:eastAsia="fr-FR"/>
        </w:rPr>
        <w:t>Brussels 22 October 2014</w:t>
      </w:r>
    </w:p>
    <w:p w:rsidR="00A512F8" w:rsidRPr="00C15115" w:rsidRDefault="00A512F8" w:rsidP="00DF6A8A">
      <w:pPr>
        <w:autoSpaceDE w:val="0"/>
        <w:autoSpaceDN w:val="0"/>
        <w:adjustRightInd w:val="0"/>
        <w:ind w:left="5040"/>
        <w:rPr>
          <w:rFonts w:cs="Arial"/>
          <w:sz w:val="16"/>
          <w:szCs w:val="16"/>
          <w:lang w:val="en-GB" w:eastAsia="fr-FR"/>
        </w:rPr>
      </w:pPr>
      <w:r w:rsidRPr="00C15115">
        <w:rPr>
          <w:rFonts w:cs="Arial"/>
          <w:sz w:val="16"/>
          <w:szCs w:val="16"/>
          <w:lang w:val="en-GB" w:eastAsia="fr-FR"/>
        </w:rPr>
        <w:t>2014-10-L-25-KK/HM</w:t>
      </w:r>
    </w:p>
    <w:p w:rsidR="00A512F8" w:rsidRPr="00C15115" w:rsidRDefault="00A512F8" w:rsidP="00DF6A8A">
      <w:pPr>
        <w:autoSpaceDE w:val="0"/>
        <w:autoSpaceDN w:val="0"/>
        <w:adjustRightInd w:val="0"/>
        <w:ind w:left="5040"/>
        <w:rPr>
          <w:rFonts w:cs="Arial"/>
          <w:sz w:val="20"/>
          <w:lang w:val="en-GB" w:eastAsia="fr-FR"/>
        </w:rPr>
      </w:pPr>
    </w:p>
    <w:p w:rsidR="00A512F8" w:rsidRPr="00C15115" w:rsidRDefault="00A512F8" w:rsidP="00DF6A8A">
      <w:pPr>
        <w:autoSpaceDE w:val="0"/>
        <w:autoSpaceDN w:val="0"/>
        <w:adjustRightInd w:val="0"/>
        <w:ind w:left="5040"/>
        <w:rPr>
          <w:rFonts w:cs="Arial"/>
          <w:sz w:val="20"/>
          <w:lang w:val="en-GB" w:eastAsia="fr-FR"/>
        </w:rPr>
      </w:pPr>
    </w:p>
    <w:p w:rsidR="00A512F8" w:rsidRPr="00C15115" w:rsidRDefault="00A512F8" w:rsidP="00DF6A8A">
      <w:pPr>
        <w:autoSpaceDE w:val="0"/>
        <w:autoSpaceDN w:val="0"/>
        <w:adjustRightInd w:val="0"/>
        <w:ind w:left="5040"/>
        <w:rPr>
          <w:rFonts w:cs="Arial"/>
          <w:sz w:val="20"/>
          <w:lang w:val="en-GB" w:eastAsia="fr-FR"/>
        </w:rPr>
      </w:pPr>
    </w:p>
    <w:p w:rsidR="00A512F8" w:rsidRPr="00C15115" w:rsidRDefault="00A512F8" w:rsidP="00DF6A8A">
      <w:pPr>
        <w:pStyle w:val="Default"/>
        <w:spacing w:before="120" w:after="120"/>
        <w:rPr>
          <w:color w:val="auto"/>
          <w:sz w:val="22"/>
          <w:szCs w:val="22"/>
          <w:lang w:val="en-GB"/>
        </w:rPr>
      </w:pPr>
      <w:r w:rsidRPr="00C15115">
        <w:rPr>
          <w:color w:val="auto"/>
          <w:sz w:val="22"/>
          <w:szCs w:val="22"/>
          <w:lang w:val="en-GB"/>
        </w:rPr>
        <w:t>Dear Prime Minister</w:t>
      </w:r>
    </w:p>
    <w:p w:rsidR="00A512F8" w:rsidRPr="00C15115" w:rsidRDefault="00A512F8" w:rsidP="00DF6A8A">
      <w:pPr>
        <w:pStyle w:val="Default"/>
        <w:spacing w:before="120" w:after="120"/>
        <w:rPr>
          <w:color w:val="auto"/>
          <w:sz w:val="22"/>
          <w:szCs w:val="22"/>
          <w:lang w:val="en-GB"/>
        </w:rPr>
      </w:pPr>
    </w:p>
    <w:p w:rsidR="00A512F8" w:rsidRPr="00C15115" w:rsidRDefault="00A512F8" w:rsidP="00DF6A8A">
      <w:pPr>
        <w:pStyle w:val="Default"/>
        <w:spacing w:before="120" w:after="120"/>
        <w:jc w:val="both"/>
        <w:rPr>
          <w:color w:val="auto"/>
          <w:sz w:val="22"/>
          <w:szCs w:val="22"/>
          <w:lang w:val="en-GB"/>
        </w:rPr>
      </w:pPr>
      <w:r w:rsidRPr="00C15115">
        <w:rPr>
          <w:color w:val="auto"/>
          <w:sz w:val="22"/>
          <w:szCs w:val="22"/>
          <w:lang w:val="en-GB"/>
        </w:rPr>
        <w:t xml:space="preserve">On May 6 2010 the Board of Governors of the European Schools (EE) unanimously voted to send a request to Belgium for the provision of a fifth European School with capacity for 2.500 pupils. This request was notified by letters to Prime Minister </w:t>
      </w:r>
      <w:proofErr w:type="spellStart"/>
      <w:r w:rsidRPr="00C15115">
        <w:rPr>
          <w:color w:val="auto"/>
          <w:sz w:val="22"/>
          <w:szCs w:val="22"/>
          <w:lang w:val="en-GB"/>
        </w:rPr>
        <w:t>Leterme</w:t>
      </w:r>
      <w:proofErr w:type="spellEnd"/>
      <w:r w:rsidRPr="00C15115">
        <w:rPr>
          <w:color w:val="auto"/>
          <w:sz w:val="22"/>
          <w:szCs w:val="22"/>
          <w:lang w:val="en-GB"/>
        </w:rPr>
        <w:t xml:space="preserve"> on 31 May 2010 and was repeated on 8 February 2011. A similar lett</w:t>
      </w:r>
      <w:r w:rsidR="00596B74">
        <w:rPr>
          <w:color w:val="auto"/>
          <w:sz w:val="22"/>
          <w:szCs w:val="22"/>
          <w:lang w:val="en-GB"/>
        </w:rPr>
        <w:t>er was sent to Prime Minister Di</w:t>
      </w:r>
      <w:r w:rsidRPr="00C15115">
        <w:rPr>
          <w:color w:val="auto"/>
          <w:sz w:val="22"/>
          <w:szCs w:val="22"/>
          <w:lang w:val="en-GB"/>
        </w:rPr>
        <w:t xml:space="preserve"> </w:t>
      </w:r>
      <w:proofErr w:type="spellStart"/>
      <w:r w:rsidRPr="00C15115">
        <w:rPr>
          <w:color w:val="auto"/>
          <w:sz w:val="22"/>
          <w:szCs w:val="22"/>
          <w:lang w:val="en-GB"/>
        </w:rPr>
        <w:t>Rupo</w:t>
      </w:r>
      <w:proofErr w:type="spellEnd"/>
      <w:r w:rsidRPr="00C15115">
        <w:rPr>
          <w:color w:val="auto"/>
          <w:sz w:val="22"/>
          <w:szCs w:val="22"/>
          <w:lang w:val="en-GB"/>
        </w:rPr>
        <w:t xml:space="preserve"> on 31 January 2012.</w:t>
      </w:r>
    </w:p>
    <w:p w:rsidR="00A512F8" w:rsidRPr="00C15115" w:rsidRDefault="00A512F8" w:rsidP="00DF6A8A">
      <w:pPr>
        <w:pStyle w:val="Default"/>
        <w:spacing w:before="120" w:after="120"/>
        <w:jc w:val="both"/>
        <w:rPr>
          <w:color w:val="auto"/>
          <w:sz w:val="22"/>
          <w:szCs w:val="22"/>
          <w:lang w:val="en-GB"/>
        </w:rPr>
      </w:pPr>
      <w:r w:rsidRPr="00C15115">
        <w:rPr>
          <w:color w:val="auto"/>
          <w:sz w:val="22"/>
          <w:szCs w:val="22"/>
          <w:lang w:val="en-GB"/>
        </w:rPr>
        <w:t xml:space="preserve">Following the decision by the Council of Ministers on 21 December 2012 the CIPS chaired a working group made up of the </w:t>
      </w:r>
      <w:proofErr w:type="spellStart"/>
      <w:r w:rsidR="00F152E0">
        <w:rPr>
          <w:i/>
          <w:color w:val="auto"/>
          <w:sz w:val="22"/>
          <w:szCs w:val="22"/>
          <w:lang w:val="en-GB"/>
        </w:rPr>
        <w:t>Régie</w:t>
      </w:r>
      <w:proofErr w:type="spellEnd"/>
      <w:r w:rsidR="00F152E0">
        <w:rPr>
          <w:i/>
          <w:color w:val="auto"/>
          <w:sz w:val="22"/>
          <w:szCs w:val="22"/>
          <w:lang w:val="en-GB"/>
        </w:rPr>
        <w:t xml:space="preserve"> des </w:t>
      </w:r>
      <w:proofErr w:type="spellStart"/>
      <w:r w:rsidR="00F152E0">
        <w:rPr>
          <w:i/>
          <w:color w:val="auto"/>
          <w:sz w:val="22"/>
          <w:szCs w:val="22"/>
          <w:lang w:val="en-GB"/>
        </w:rPr>
        <w:t>Bâ</w:t>
      </w:r>
      <w:r w:rsidRPr="00C15115">
        <w:rPr>
          <w:i/>
          <w:color w:val="auto"/>
          <w:sz w:val="22"/>
          <w:szCs w:val="22"/>
          <w:lang w:val="en-GB"/>
        </w:rPr>
        <w:t>timents</w:t>
      </w:r>
      <w:proofErr w:type="spellEnd"/>
      <w:r w:rsidRPr="00C15115">
        <w:rPr>
          <w:color w:val="auto"/>
          <w:sz w:val="22"/>
          <w:szCs w:val="22"/>
          <w:lang w:val="en-GB"/>
        </w:rPr>
        <w:t xml:space="preserve"> (public building management) the Board of Governors of the EE the European Commission and Belgian co-delegates to the High Council (e.g. the French and Flemish communities). The group met on 21/3</w:t>
      </w:r>
      <w:r w:rsidR="00A4568E">
        <w:rPr>
          <w:color w:val="auto"/>
          <w:sz w:val="22"/>
          <w:szCs w:val="22"/>
          <w:lang w:val="en-GB"/>
        </w:rPr>
        <w:t xml:space="preserve">, </w:t>
      </w:r>
      <w:r w:rsidRPr="00C15115">
        <w:rPr>
          <w:sz w:val="22"/>
          <w:szCs w:val="22"/>
          <w:lang w:val="en-GB"/>
        </w:rPr>
        <w:t xml:space="preserve">23/4 and 3/6 under the chairmanship of Ambassador </w:t>
      </w:r>
      <w:r w:rsidRPr="00C15115">
        <w:rPr>
          <w:color w:val="auto"/>
          <w:sz w:val="22"/>
          <w:szCs w:val="22"/>
          <w:lang w:val="en-GB"/>
        </w:rPr>
        <w:t>Peter Martin.</w:t>
      </w:r>
    </w:p>
    <w:p w:rsidR="00A512F8" w:rsidRPr="00C15115" w:rsidRDefault="00A512F8" w:rsidP="00DF6A8A">
      <w:pPr>
        <w:pStyle w:val="Default"/>
        <w:spacing w:before="120" w:after="120"/>
        <w:jc w:val="both"/>
        <w:rPr>
          <w:color w:val="auto"/>
          <w:sz w:val="22"/>
          <w:szCs w:val="22"/>
          <w:lang w:val="en-GB"/>
        </w:rPr>
      </w:pPr>
      <w:r w:rsidRPr="00C15115">
        <w:rPr>
          <w:color w:val="auto"/>
          <w:sz w:val="22"/>
          <w:szCs w:val="22"/>
          <w:lang w:val="en-GB"/>
        </w:rPr>
        <w:t>The working group approved the growth scenarios for the school population</w:t>
      </w:r>
      <w:r w:rsidR="00A4568E">
        <w:rPr>
          <w:color w:val="auto"/>
          <w:sz w:val="22"/>
          <w:szCs w:val="22"/>
          <w:lang w:val="en-GB"/>
        </w:rPr>
        <w:t>,</w:t>
      </w:r>
      <w:r w:rsidRPr="00C15115">
        <w:rPr>
          <w:color w:val="auto"/>
          <w:sz w:val="22"/>
          <w:szCs w:val="22"/>
          <w:lang w:val="en-GB"/>
        </w:rPr>
        <w:t xml:space="preserve"> the needs in terms of additional infrastructures</w:t>
      </w:r>
      <w:r w:rsidR="00A4568E">
        <w:rPr>
          <w:color w:val="auto"/>
          <w:sz w:val="22"/>
          <w:szCs w:val="22"/>
          <w:lang w:val="en-GB"/>
        </w:rPr>
        <w:t>,</w:t>
      </w:r>
      <w:r w:rsidRPr="00C15115">
        <w:rPr>
          <w:color w:val="auto"/>
          <w:sz w:val="22"/>
          <w:szCs w:val="22"/>
          <w:lang w:val="en-GB"/>
        </w:rPr>
        <w:t xml:space="preserve"> the timescale for the process and the completion of specific actions (attached the final version of the conclusions of the CIPS).</w:t>
      </w:r>
    </w:p>
    <w:p w:rsidR="00A512F8" w:rsidRPr="00C15115" w:rsidRDefault="00A512F8" w:rsidP="00DF6A8A">
      <w:pPr>
        <w:pStyle w:val="Default"/>
        <w:spacing w:before="120" w:after="120"/>
        <w:jc w:val="both"/>
        <w:rPr>
          <w:color w:val="auto"/>
          <w:sz w:val="22"/>
          <w:szCs w:val="22"/>
          <w:lang w:val="en-GB"/>
        </w:rPr>
      </w:pPr>
      <w:r w:rsidRPr="00C15115">
        <w:rPr>
          <w:color w:val="auto"/>
          <w:sz w:val="22"/>
          <w:szCs w:val="22"/>
          <w:lang w:val="en-GB"/>
        </w:rPr>
        <w:t>1.</w:t>
      </w:r>
      <w:r w:rsidRPr="00C15115">
        <w:rPr>
          <w:color w:val="auto"/>
          <w:sz w:val="22"/>
          <w:szCs w:val="22"/>
          <w:lang w:val="en-GB"/>
        </w:rPr>
        <w:tab/>
        <w:t xml:space="preserve">The continuity of the school at </w:t>
      </w:r>
      <w:proofErr w:type="spellStart"/>
      <w:r w:rsidRPr="00C15115">
        <w:rPr>
          <w:color w:val="auto"/>
          <w:sz w:val="22"/>
          <w:szCs w:val="22"/>
          <w:lang w:val="en-GB"/>
        </w:rPr>
        <w:t>Berkendael</w:t>
      </w:r>
      <w:proofErr w:type="spellEnd"/>
      <w:r w:rsidRPr="00C15115">
        <w:rPr>
          <w:color w:val="auto"/>
          <w:sz w:val="22"/>
          <w:szCs w:val="22"/>
          <w:lang w:val="en-GB"/>
        </w:rPr>
        <w:t xml:space="preserve"> after 2015 with a present capacity of 1000 pupils is considered as a buffer space while the building work on the primary school at Uccle takes place. This would offset the expected growth in the school population while waiting for another school with capacity for 1500 pupils to be finished. This should be available for the 2019 or the 2020 school year.</w:t>
      </w:r>
    </w:p>
    <w:p w:rsidR="00A512F8" w:rsidRPr="00C15115" w:rsidRDefault="00A512F8" w:rsidP="00DF6A8A">
      <w:pPr>
        <w:pStyle w:val="Default"/>
        <w:spacing w:before="120" w:after="120"/>
        <w:jc w:val="both"/>
        <w:rPr>
          <w:color w:val="auto"/>
          <w:sz w:val="22"/>
          <w:szCs w:val="22"/>
          <w:lang w:val="en-GB"/>
        </w:rPr>
      </w:pPr>
      <w:r w:rsidRPr="00C15115">
        <w:rPr>
          <w:color w:val="auto"/>
          <w:sz w:val="22"/>
          <w:szCs w:val="22"/>
          <w:lang w:val="en-GB"/>
        </w:rPr>
        <w:t>2.</w:t>
      </w:r>
      <w:r w:rsidRPr="00C15115">
        <w:rPr>
          <w:color w:val="auto"/>
          <w:sz w:val="22"/>
          <w:szCs w:val="22"/>
          <w:lang w:val="en-GB"/>
        </w:rPr>
        <w:tab/>
        <w:t xml:space="preserve">If </w:t>
      </w:r>
      <w:proofErr w:type="spellStart"/>
      <w:r w:rsidRPr="00C15115">
        <w:rPr>
          <w:color w:val="auto"/>
          <w:sz w:val="22"/>
          <w:szCs w:val="22"/>
          <w:lang w:val="en-GB"/>
        </w:rPr>
        <w:t>Berkendael</w:t>
      </w:r>
      <w:proofErr w:type="spellEnd"/>
      <w:r w:rsidRPr="00C15115">
        <w:rPr>
          <w:color w:val="auto"/>
          <w:sz w:val="22"/>
          <w:szCs w:val="22"/>
          <w:lang w:val="en-GB"/>
        </w:rPr>
        <w:t xml:space="preserve"> cannot be considered as a definitive site it would be advisable to find one for a new school with capacity for 2500 pupils. </w:t>
      </w:r>
    </w:p>
    <w:p w:rsidR="00A512F8" w:rsidRPr="00C15115" w:rsidRDefault="00A512F8" w:rsidP="00DF6A8A">
      <w:pPr>
        <w:pStyle w:val="Default"/>
        <w:spacing w:before="120" w:after="120"/>
        <w:jc w:val="both"/>
        <w:rPr>
          <w:color w:val="auto"/>
          <w:sz w:val="22"/>
          <w:szCs w:val="22"/>
          <w:lang w:val="en-GB"/>
        </w:rPr>
      </w:pPr>
      <w:r w:rsidRPr="00C15115">
        <w:rPr>
          <w:color w:val="auto"/>
          <w:sz w:val="22"/>
          <w:szCs w:val="22"/>
          <w:lang w:val="en-GB"/>
        </w:rPr>
        <w:lastRenderedPageBreak/>
        <w:t>3.</w:t>
      </w:r>
      <w:r w:rsidRPr="00C15115">
        <w:rPr>
          <w:color w:val="auto"/>
          <w:sz w:val="22"/>
          <w:szCs w:val="22"/>
          <w:lang w:val="en-GB"/>
        </w:rPr>
        <w:tab/>
        <w:t xml:space="preserve"> In any event the maintenance of the availability of </w:t>
      </w:r>
      <w:proofErr w:type="spellStart"/>
      <w:r w:rsidRPr="00C15115">
        <w:rPr>
          <w:color w:val="auto"/>
          <w:sz w:val="22"/>
          <w:szCs w:val="22"/>
          <w:lang w:val="en-GB"/>
        </w:rPr>
        <w:t>Berkendael</w:t>
      </w:r>
      <w:proofErr w:type="spellEnd"/>
      <w:r w:rsidRPr="00C15115">
        <w:rPr>
          <w:color w:val="auto"/>
          <w:sz w:val="22"/>
          <w:szCs w:val="22"/>
          <w:lang w:val="en-GB"/>
        </w:rPr>
        <w:t xml:space="preserve"> is a necessity while we wait for the new school.</w:t>
      </w:r>
    </w:p>
    <w:p w:rsidR="00A512F8" w:rsidRPr="00C15115" w:rsidRDefault="00A512F8" w:rsidP="00DF6A8A">
      <w:pPr>
        <w:pStyle w:val="Default"/>
        <w:spacing w:before="120" w:after="120"/>
        <w:jc w:val="both"/>
        <w:rPr>
          <w:color w:val="auto"/>
          <w:sz w:val="22"/>
          <w:szCs w:val="22"/>
          <w:lang w:val="en-GB"/>
        </w:rPr>
      </w:pPr>
      <w:r w:rsidRPr="00C15115">
        <w:rPr>
          <w:color w:val="auto"/>
          <w:sz w:val="22"/>
          <w:szCs w:val="22"/>
          <w:lang w:val="en-GB"/>
        </w:rPr>
        <w:t>4.</w:t>
      </w:r>
      <w:r w:rsidRPr="00C15115">
        <w:rPr>
          <w:color w:val="auto"/>
          <w:sz w:val="22"/>
          <w:szCs w:val="22"/>
          <w:lang w:val="en-GB"/>
        </w:rPr>
        <w:tab/>
        <w:t>An agreement in principle by the Government regarding the construction of a 5</w:t>
      </w:r>
      <w:r w:rsidRPr="00C15115">
        <w:rPr>
          <w:color w:val="auto"/>
          <w:sz w:val="22"/>
          <w:szCs w:val="22"/>
          <w:vertAlign w:val="superscript"/>
          <w:lang w:val="en-GB"/>
        </w:rPr>
        <w:t>th</w:t>
      </w:r>
      <w:r w:rsidRPr="00C15115">
        <w:rPr>
          <w:color w:val="auto"/>
          <w:sz w:val="22"/>
          <w:szCs w:val="22"/>
          <w:lang w:val="en-GB"/>
        </w:rPr>
        <w:t xml:space="preserve"> EE is required to be able to carry out any kind of feasibility study or starting a property search (land existing building…) </w:t>
      </w:r>
    </w:p>
    <w:p w:rsidR="00A512F8" w:rsidRPr="00C15115" w:rsidRDefault="00A512F8" w:rsidP="00DF6A8A">
      <w:pPr>
        <w:pStyle w:val="Default"/>
        <w:spacing w:before="120" w:after="120"/>
        <w:jc w:val="both"/>
        <w:rPr>
          <w:color w:val="auto"/>
          <w:sz w:val="22"/>
          <w:szCs w:val="22"/>
          <w:lang w:val="en-GB"/>
        </w:rPr>
      </w:pPr>
      <w:r w:rsidRPr="00C15115">
        <w:rPr>
          <w:color w:val="auto"/>
          <w:sz w:val="22"/>
          <w:szCs w:val="22"/>
          <w:lang w:val="en-GB"/>
        </w:rPr>
        <w:t>On 14 October 2010 the Steering Group of the EE in Brussels confirmed that the school population has increased exactly as forecast by the growth simulations presented to the working group in 2013.</w:t>
      </w:r>
    </w:p>
    <w:p w:rsidR="00A512F8" w:rsidRPr="00C15115" w:rsidRDefault="00A512F8" w:rsidP="00DF6A8A">
      <w:pPr>
        <w:pStyle w:val="Default"/>
        <w:spacing w:before="120" w:after="120"/>
        <w:jc w:val="both"/>
        <w:rPr>
          <w:color w:val="auto"/>
          <w:sz w:val="22"/>
          <w:szCs w:val="22"/>
          <w:lang w:val="en-GB"/>
        </w:rPr>
      </w:pPr>
      <w:r w:rsidRPr="00C15115">
        <w:rPr>
          <w:color w:val="auto"/>
          <w:sz w:val="22"/>
          <w:szCs w:val="22"/>
          <w:lang w:val="en-GB"/>
        </w:rPr>
        <w:t xml:space="preserve">In the name of the Board of Governors I wish to point out that we will be short of time. Every year our school population increases at a rate of 400-430 pupils. The enrolment policy for the 2015 school year is already subject to debate and it seems clear that without the </w:t>
      </w:r>
      <w:proofErr w:type="spellStart"/>
      <w:r w:rsidRPr="00C15115">
        <w:rPr>
          <w:color w:val="auto"/>
          <w:sz w:val="22"/>
          <w:szCs w:val="22"/>
          <w:lang w:val="en-GB"/>
        </w:rPr>
        <w:t>Berkendael</w:t>
      </w:r>
      <w:proofErr w:type="spellEnd"/>
      <w:r w:rsidRPr="00C15115">
        <w:rPr>
          <w:color w:val="auto"/>
          <w:sz w:val="22"/>
          <w:szCs w:val="22"/>
          <w:lang w:val="en-GB"/>
        </w:rPr>
        <w:t xml:space="preserve"> site we will not be able to find enough places for all our pupils in September 2015.</w:t>
      </w:r>
    </w:p>
    <w:p w:rsidR="00A512F8" w:rsidRPr="00C15115" w:rsidRDefault="00A512F8" w:rsidP="00DF6A8A">
      <w:pPr>
        <w:autoSpaceDE w:val="0"/>
        <w:autoSpaceDN w:val="0"/>
        <w:adjustRightInd w:val="0"/>
        <w:spacing w:before="120" w:after="120"/>
        <w:rPr>
          <w:rFonts w:ascii="Arial" w:hAnsi="Arial" w:cs="Arial"/>
          <w:lang w:val="en-GB" w:eastAsia="fr-FR"/>
        </w:rPr>
      </w:pPr>
      <w:r w:rsidRPr="00C15115">
        <w:rPr>
          <w:rFonts w:ascii="Arial" w:hAnsi="Arial" w:cs="Arial"/>
          <w:lang w:val="en-GB"/>
        </w:rPr>
        <w:t xml:space="preserve">Dear Prime Minister please </w:t>
      </w:r>
      <w:proofErr w:type="gramStart"/>
      <w:r w:rsidRPr="00C15115">
        <w:rPr>
          <w:rFonts w:ascii="Arial" w:hAnsi="Arial" w:cs="Arial"/>
          <w:lang w:val="en-GB"/>
        </w:rPr>
        <w:t>accept</w:t>
      </w:r>
      <w:proofErr w:type="gramEnd"/>
      <w:r w:rsidRPr="00C15115">
        <w:rPr>
          <w:rFonts w:ascii="Arial" w:hAnsi="Arial" w:cs="Arial"/>
          <w:lang w:val="en-GB"/>
        </w:rPr>
        <w:t xml:space="preserve"> the assurances of my highest consideration.</w:t>
      </w:r>
    </w:p>
    <w:p w:rsidR="00A512F8" w:rsidRPr="00C15115" w:rsidRDefault="00A512F8" w:rsidP="00DF6A8A">
      <w:pPr>
        <w:autoSpaceDE w:val="0"/>
        <w:autoSpaceDN w:val="0"/>
        <w:adjustRightInd w:val="0"/>
        <w:spacing w:before="120" w:after="120"/>
        <w:rPr>
          <w:rFonts w:ascii="Arial" w:hAnsi="Arial" w:cs="Arial"/>
          <w:lang w:val="en-GB" w:eastAsia="fr-FR"/>
        </w:rPr>
      </w:pPr>
    </w:p>
    <w:p w:rsidR="00A512F8" w:rsidRPr="00C15115" w:rsidRDefault="00A512F8" w:rsidP="00DF6A8A">
      <w:pPr>
        <w:autoSpaceDE w:val="0"/>
        <w:autoSpaceDN w:val="0"/>
        <w:adjustRightInd w:val="0"/>
        <w:spacing w:before="120" w:after="120"/>
        <w:rPr>
          <w:rFonts w:ascii="Arial" w:hAnsi="Arial" w:cs="Arial"/>
          <w:lang w:val="en-GB" w:eastAsia="fr-FR"/>
        </w:rPr>
      </w:pPr>
    </w:p>
    <w:p w:rsidR="00A512F8" w:rsidRPr="00C15115" w:rsidRDefault="00A512F8" w:rsidP="00DF6A8A">
      <w:pPr>
        <w:autoSpaceDE w:val="0"/>
        <w:autoSpaceDN w:val="0"/>
        <w:adjustRightInd w:val="0"/>
        <w:spacing w:before="120" w:after="120"/>
        <w:rPr>
          <w:rFonts w:ascii="Arial" w:hAnsi="Arial" w:cs="Arial"/>
          <w:lang w:val="en-GB" w:eastAsia="fr-FR"/>
        </w:rPr>
      </w:pPr>
    </w:p>
    <w:p w:rsidR="00A512F8" w:rsidRPr="00C15115" w:rsidRDefault="00A512F8" w:rsidP="00DF6A8A">
      <w:pPr>
        <w:autoSpaceDE w:val="0"/>
        <w:autoSpaceDN w:val="0"/>
        <w:adjustRightInd w:val="0"/>
        <w:ind w:left="5761"/>
        <w:jc w:val="center"/>
        <w:rPr>
          <w:rFonts w:ascii="Arial" w:hAnsi="Arial" w:cs="Arial"/>
          <w:b/>
          <w:lang w:val="en-GB" w:eastAsia="fr-FR"/>
        </w:rPr>
      </w:pPr>
      <w:r w:rsidRPr="00C15115">
        <w:rPr>
          <w:rFonts w:ascii="Arial" w:hAnsi="Arial" w:cs="Arial"/>
          <w:b/>
          <w:lang w:val="en-GB" w:eastAsia="fr-FR"/>
        </w:rPr>
        <w:t>Kari Kivinen</w:t>
      </w:r>
    </w:p>
    <w:p w:rsidR="00A512F8" w:rsidRPr="00C15115" w:rsidRDefault="00A512F8" w:rsidP="00DF6A8A">
      <w:pPr>
        <w:autoSpaceDE w:val="0"/>
        <w:autoSpaceDN w:val="0"/>
        <w:adjustRightInd w:val="0"/>
        <w:ind w:left="5761"/>
        <w:jc w:val="center"/>
        <w:rPr>
          <w:rFonts w:ascii="Arial" w:hAnsi="Arial" w:cs="Arial"/>
          <w:lang w:val="en-GB" w:eastAsia="fr-FR"/>
        </w:rPr>
      </w:pPr>
      <w:r w:rsidRPr="00C15115">
        <w:rPr>
          <w:rFonts w:ascii="Arial" w:hAnsi="Arial" w:cs="Arial"/>
          <w:lang w:val="en-GB" w:eastAsia="fr-FR"/>
        </w:rPr>
        <w:t xml:space="preserve">Secretary-General </w:t>
      </w:r>
    </w:p>
    <w:p w:rsidR="00A512F8" w:rsidRPr="00C15115" w:rsidRDefault="00A512F8" w:rsidP="00DF6A8A">
      <w:pPr>
        <w:autoSpaceDE w:val="0"/>
        <w:autoSpaceDN w:val="0"/>
        <w:adjustRightInd w:val="0"/>
        <w:ind w:left="5761"/>
        <w:jc w:val="center"/>
        <w:rPr>
          <w:rFonts w:ascii="Arial" w:hAnsi="Arial" w:cs="Arial"/>
          <w:lang w:val="en-GB" w:eastAsia="fr-FR"/>
        </w:rPr>
      </w:pPr>
      <w:proofErr w:type="gramStart"/>
      <w:r w:rsidRPr="00C15115">
        <w:rPr>
          <w:rFonts w:ascii="Arial" w:hAnsi="Arial" w:cs="Arial"/>
          <w:lang w:val="en-GB" w:eastAsia="fr-FR"/>
        </w:rPr>
        <w:t>of</w:t>
      </w:r>
      <w:proofErr w:type="gramEnd"/>
      <w:r w:rsidRPr="00C15115">
        <w:rPr>
          <w:rFonts w:ascii="Arial" w:hAnsi="Arial" w:cs="Arial"/>
          <w:lang w:val="en-GB" w:eastAsia="fr-FR"/>
        </w:rPr>
        <w:t xml:space="preserve"> the European Schools</w:t>
      </w:r>
    </w:p>
    <w:p w:rsidR="00A512F8" w:rsidRPr="00C15115" w:rsidRDefault="00A512F8" w:rsidP="00DF6A8A">
      <w:pPr>
        <w:autoSpaceDE w:val="0"/>
        <w:autoSpaceDN w:val="0"/>
        <w:adjustRightInd w:val="0"/>
        <w:ind w:left="5761"/>
        <w:jc w:val="center"/>
        <w:rPr>
          <w:rFonts w:cs="Arial"/>
          <w:lang w:val="en-GB" w:eastAsia="fr-FR"/>
        </w:rPr>
      </w:pPr>
    </w:p>
    <w:p w:rsidR="00A512F8" w:rsidRPr="00C15115" w:rsidRDefault="00A512F8" w:rsidP="00DF6A8A">
      <w:pPr>
        <w:autoSpaceDE w:val="0"/>
        <w:autoSpaceDN w:val="0"/>
        <w:adjustRightInd w:val="0"/>
        <w:rPr>
          <w:rFonts w:cs="Arial"/>
          <w:lang w:val="en-GB" w:eastAsia="fr-FR"/>
        </w:rPr>
      </w:pPr>
    </w:p>
    <w:p w:rsidR="00D966F4" w:rsidRPr="00C15115" w:rsidRDefault="00D966F4" w:rsidP="00DF6A8A">
      <w:pPr>
        <w:autoSpaceDE w:val="0"/>
        <w:autoSpaceDN w:val="0"/>
        <w:adjustRightInd w:val="0"/>
        <w:rPr>
          <w:rFonts w:cs="Arial"/>
          <w:lang w:val="en-GB" w:eastAsia="fr-FR"/>
        </w:rPr>
      </w:pPr>
    </w:p>
    <w:p w:rsidR="00D966F4" w:rsidRPr="00C15115" w:rsidRDefault="00D966F4" w:rsidP="00DF6A8A">
      <w:pPr>
        <w:autoSpaceDE w:val="0"/>
        <w:autoSpaceDN w:val="0"/>
        <w:adjustRightInd w:val="0"/>
        <w:rPr>
          <w:rFonts w:cs="Arial"/>
          <w:lang w:val="en-GB" w:eastAsia="fr-FR"/>
        </w:rPr>
      </w:pPr>
    </w:p>
    <w:p w:rsidR="00D966F4" w:rsidRPr="00C15115" w:rsidRDefault="00D966F4" w:rsidP="00DF6A8A">
      <w:pPr>
        <w:autoSpaceDE w:val="0"/>
        <w:autoSpaceDN w:val="0"/>
        <w:adjustRightInd w:val="0"/>
        <w:rPr>
          <w:rFonts w:cs="Arial"/>
          <w:lang w:val="en-GB" w:eastAsia="fr-FR"/>
        </w:rPr>
      </w:pPr>
    </w:p>
    <w:p w:rsidR="00D966F4" w:rsidRPr="00C15115" w:rsidRDefault="00D966F4" w:rsidP="00DF6A8A">
      <w:pPr>
        <w:autoSpaceDE w:val="0"/>
        <w:autoSpaceDN w:val="0"/>
        <w:adjustRightInd w:val="0"/>
        <w:rPr>
          <w:rFonts w:cs="Arial"/>
          <w:lang w:val="en-GB" w:eastAsia="fr-FR"/>
        </w:rPr>
      </w:pPr>
    </w:p>
    <w:p w:rsidR="00A512F8" w:rsidRPr="00C15115" w:rsidRDefault="00A512F8" w:rsidP="00DF6A8A">
      <w:pPr>
        <w:autoSpaceDE w:val="0"/>
        <w:autoSpaceDN w:val="0"/>
        <w:adjustRightInd w:val="0"/>
        <w:rPr>
          <w:rFonts w:cs="Arial"/>
          <w:lang w:val="en-GB" w:eastAsia="fr-FR"/>
        </w:rPr>
      </w:pPr>
    </w:p>
    <w:p w:rsidR="00A512F8" w:rsidRPr="00C15115" w:rsidRDefault="00A512F8" w:rsidP="00DF6A8A">
      <w:pPr>
        <w:autoSpaceDE w:val="0"/>
        <w:autoSpaceDN w:val="0"/>
        <w:adjustRightInd w:val="0"/>
        <w:rPr>
          <w:rFonts w:cs="Arial"/>
          <w:sz w:val="18"/>
          <w:szCs w:val="18"/>
          <w:lang w:val="en-GB" w:eastAsia="fr-FR"/>
        </w:rPr>
      </w:pPr>
      <w:r w:rsidRPr="00C15115">
        <w:rPr>
          <w:rFonts w:cs="Arial"/>
          <w:sz w:val="18"/>
          <w:szCs w:val="18"/>
          <w:lang w:val="en-GB" w:eastAsia="fr-FR"/>
        </w:rPr>
        <w:t xml:space="preserve">Copies: </w:t>
      </w:r>
      <w:r w:rsidRPr="00C15115">
        <w:rPr>
          <w:rFonts w:cs="Arial"/>
          <w:sz w:val="18"/>
          <w:szCs w:val="18"/>
          <w:lang w:val="en-GB" w:eastAsia="fr-FR"/>
        </w:rPr>
        <w:tab/>
        <w:t xml:space="preserve">M. Peter Martin Ambassador. </w:t>
      </w:r>
      <w:proofErr w:type="gramStart"/>
      <w:r w:rsidRPr="00C15115">
        <w:rPr>
          <w:rFonts w:cs="Arial"/>
          <w:sz w:val="18"/>
          <w:szCs w:val="18"/>
          <w:lang w:val="en-GB" w:eastAsia="fr-FR"/>
        </w:rPr>
        <w:t>Chairman of the C.I.P.S.</w:t>
      </w:r>
      <w:proofErr w:type="gramEnd"/>
      <w:r w:rsidRPr="00C15115">
        <w:rPr>
          <w:rFonts w:cs="Arial"/>
          <w:sz w:val="18"/>
          <w:szCs w:val="18"/>
          <w:lang w:val="en-GB" w:eastAsia="fr-FR"/>
        </w:rPr>
        <w:t xml:space="preserve"> </w:t>
      </w:r>
    </w:p>
    <w:p w:rsidR="00A512F8" w:rsidRPr="00C15115" w:rsidRDefault="00A512F8" w:rsidP="00DF6A8A">
      <w:pPr>
        <w:autoSpaceDE w:val="0"/>
        <w:autoSpaceDN w:val="0"/>
        <w:adjustRightInd w:val="0"/>
        <w:ind w:firstLine="720"/>
        <w:rPr>
          <w:rFonts w:cs="Arial"/>
          <w:sz w:val="18"/>
          <w:szCs w:val="18"/>
          <w:lang w:val="en-GB" w:eastAsia="fr-FR"/>
        </w:rPr>
      </w:pPr>
      <w:r w:rsidRPr="00C15115">
        <w:rPr>
          <w:rFonts w:cs="Arial"/>
          <w:sz w:val="18"/>
          <w:szCs w:val="18"/>
          <w:lang w:val="en-GB" w:eastAsia="fr-FR"/>
        </w:rPr>
        <w:t xml:space="preserve">Mr Laurent Vrijdaghs General Administrator of the </w:t>
      </w:r>
      <w:proofErr w:type="spellStart"/>
      <w:r w:rsidRPr="00535898">
        <w:rPr>
          <w:rFonts w:cs="Arial"/>
          <w:i/>
          <w:sz w:val="18"/>
          <w:szCs w:val="18"/>
          <w:lang w:val="en-GB" w:eastAsia="fr-FR"/>
        </w:rPr>
        <w:t>Régie</w:t>
      </w:r>
      <w:proofErr w:type="spellEnd"/>
      <w:r w:rsidRPr="00535898">
        <w:rPr>
          <w:rFonts w:cs="Arial"/>
          <w:i/>
          <w:sz w:val="18"/>
          <w:szCs w:val="18"/>
          <w:lang w:val="en-GB" w:eastAsia="fr-FR"/>
        </w:rPr>
        <w:t xml:space="preserve"> des </w:t>
      </w:r>
      <w:proofErr w:type="spellStart"/>
      <w:r w:rsidRPr="00535898">
        <w:rPr>
          <w:rFonts w:cs="Arial"/>
          <w:i/>
          <w:sz w:val="18"/>
          <w:szCs w:val="18"/>
          <w:lang w:val="en-GB" w:eastAsia="fr-FR"/>
        </w:rPr>
        <w:t>Bâtiments</w:t>
      </w:r>
      <w:proofErr w:type="spellEnd"/>
    </w:p>
    <w:p w:rsidR="00A512F8" w:rsidRPr="00BB5AA4" w:rsidRDefault="00A512F8" w:rsidP="00DF6A8A">
      <w:pPr>
        <w:autoSpaceDE w:val="0"/>
        <w:autoSpaceDN w:val="0"/>
        <w:adjustRightInd w:val="0"/>
        <w:ind w:firstLine="720"/>
        <w:rPr>
          <w:rFonts w:cs="Arial"/>
          <w:sz w:val="18"/>
          <w:szCs w:val="18"/>
          <w:lang w:val="it-IT" w:eastAsia="fr-FR"/>
        </w:rPr>
      </w:pPr>
      <w:r w:rsidRPr="00BB5AA4">
        <w:rPr>
          <w:rFonts w:cs="Arial"/>
          <w:sz w:val="18"/>
          <w:szCs w:val="18"/>
          <w:lang w:val="it-IT" w:eastAsia="fr-FR"/>
        </w:rPr>
        <w:t>M. Sefcovic M. Moricca</w:t>
      </w:r>
      <w:r w:rsidR="00535898" w:rsidRPr="00BB5AA4">
        <w:rPr>
          <w:rFonts w:cs="Arial"/>
          <w:sz w:val="18"/>
          <w:szCs w:val="18"/>
          <w:lang w:val="it-IT" w:eastAsia="fr-FR"/>
        </w:rPr>
        <w:t>,</w:t>
      </w:r>
      <w:r w:rsidR="00F152E0" w:rsidRPr="00BB5AA4">
        <w:rPr>
          <w:rFonts w:cs="Arial"/>
          <w:sz w:val="18"/>
          <w:szCs w:val="18"/>
          <w:lang w:val="it-IT" w:eastAsia="fr-FR"/>
        </w:rPr>
        <w:t xml:space="preserve"> </w:t>
      </w:r>
      <w:r w:rsidRPr="00BB5AA4">
        <w:rPr>
          <w:rFonts w:cs="Arial"/>
          <w:sz w:val="18"/>
          <w:szCs w:val="18"/>
          <w:lang w:val="it-IT" w:eastAsia="fr-FR"/>
        </w:rPr>
        <w:t>European</w:t>
      </w:r>
      <w:r w:rsidR="00535898" w:rsidRPr="00BB5AA4">
        <w:rPr>
          <w:rFonts w:cs="Arial"/>
          <w:sz w:val="18"/>
          <w:szCs w:val="18"/>
          <w:lang w:val="it-IT" w:eastAsia="fr-FR"/>
        </w:rPr>
        <w:t xml:space="preserve"> </w:t>
      </w:r>
      <w:r w:rsidRPr="00BB5AA4">
        <w:rPr>
          <w:rFonts w:cs="Arial"/>
          <w:sz w:val="18"/>
          <w:szCs w:val="18"/>
          <w:lang w:val="it-IT" w:eastAsia="fr-FR"/>
        </w:rPr>
        <w:t>Commission</w:t>
      </w:r>
    </w:p>
    <w:p w:rsidR="008C489C" w:rsidRPr="00BB5AA4" w:rsidRDefault="008C489C" w:rsidP="002D3988">
      <w:pPr>
        <w:rPr>
          <w:rFonts w:ascii="Trebuchet MS" w:hAnsi="Trebuchet MS"/>
          <w:sz w:val="24"/>
          <w:szCs w:val="24"/>
          <w:lang w:val="it-IT"/>
        </w:rPr>
      </w:pPr>
    </w:p>
    <w:p w:rsidR="00D966F4" w:rsidRPr="00BB5AA4" w:rsidRDefault="00D966F4" w:rsidP="00C15115">
      <w:pPr>
        <w:autoSpaceDE w:val="0"/>
        <w:autoSpaceDN w:val="0"/>
        <w:adjustRightInd w:val="0"/>
        <w:ind w:left="5040"/>
        <w:rPr>
          <w:rFonts w:cs="Arial"/>
          <w:sz w:val="20"/>
          <w:lang w:val="it-IT" w:eastAsia="fr-FR"/>
        </w:rPr>
      </w:pPr>
    </w:p>
    <w:p w:rsidR="00D966F4" w:rsidRPr="00BB5AA4" w:rsidRDefault="00D966F4">
      <w:pPr>
        <w:spacing w:after="200" w:line="276" w:lineRule="auto"/>
        <w:rPr>
          <w:rFonts w:cs="Arial"/>
          <w:sz w:val="20"/>
          <w:lang w:val="it-IT" w:eastAsia="fr-FR"/>
        </w:rPr>
        <w:sectPr w:rsidR="00D966F4" w:rsidRPr="00BB5AA4">
          <w:footerReference w:type="even" r:id="rId12"/>
          <w:footerReference w:type="default" r:id="rId13"/>
          <w:pgSz w:w="12240" w:h="15840"/>
          <w:pgMar w:top="1440" w:right="1440" w:bottom="1440" w:left="1440" w:header="708" w:footer="708" w:gutter="0"/>
          <w:cols w:space="708"/>
          <w:docGrid w:linePitch="360"/>
        </w:sectPr>
      </w:pPr>
    </w:p>
    <w:tbl>
      <w:tblPr>
        <w:tblpPr w:leftFromText="141" w:rightFromText="141" w:horzAnchor="margin" w:tblpY="-596"/>
        <w:tblW w:w="9469" w:type="dxa"/>
        <w:tblLayout w:type="fixed"/>
        <w:tblCellMar>
          <w:left w:w="0" w:type="dxa"/>
          <w:right w:w="0" w:type="dxa"/>
        </w:tblCellMar>
        <w:tblLook w:val="0000" w:firstRow="0" w:lastRow="0" w:firstColumn="0" w:lastColumn="0" w:noHBand="0" w:noVBand="0"/>
      </w:tblPr>
      <w:tblGrid>
        <w:gridCol w:w="5103"/>
        <w:gridCol w:w="4366"/>
      </w:tblGrid>
      <w:tr w:rsidR="00D966F4" w:rsidRPr="00C15115" w:rsidTr="00C15115">
        <w:trPr>
          <w:trHeight w:val="1440"/>
        </w:trPr>
        <w:tc>
          <w:tcPr>
            <w:tcW w:w="5103" w:type="dxa"/>
            <w:tcBorders>
              <w:top w:val="nil"/>
              <w:left w:val="nil"/>
              <w:bottom w:val="nil"/>
              <w:right w:val="nil"/>
            </w:tcBorders>
          </w:tcPr>
          <w:p w:rsidR="00D966F4" w:rsidRPr="00BB5AA4" w:rsidRDefault="008723F7" w:rsidP="00C15115">
            <w:pPr>
              <w:rPr>
                <w:lang w:val="it-IT"/>
              </w:rPr>
            </w:pPr>
            <w:r>
              <w:rPr>
                <w:sz w:val="20"/>
                <w:lang w:val="en-GB"/>
              </w:rPr>
              <w:lastRenderedPageBreak/>
              <w:pict>
                <v:shape id="_x0000_s1029" type="#_x0000_t75" style="position:absolute;margin-left:5.75pt;margin-top:0;width:243pt;height:66.2pt;z-index:251658240">
                  <v:imagedata r:id="rId8" o:title=""/>
                  <w10:wrap type="topAndBottom"/>
                </v:shape>
                <o:OLEObject Type="Embed" ProgID="MSPhotoEd.3" ShapeID="_x0000_s1029" DrawAspect="Content" ObjectID="_1479627647" r:id="rId14"/>
              </w:pict>
            </w:r>
          </w:p>
        </w:tc>
        <w:tc>
          <w:tcPr>
            <w:tcW w:w="4366" w:type="dxa"/>
            <w:tcBorders>
              <w:top w:val="nil"/>
              <w:left w:val="nil"/>
              <w:bottom w:val="nil"/>
              <w:right w:val="nil"/>
            </w:tcBorders>
          </w:tcPr>
          <w:p w:rsidR="00492FE1" w:rsidRPr="00492FE1" w:rsidRDefault="00492FE1" w:rsidP="00492FE1">
            <w:pPr>
              <w:pStyle w:val="ZCom"/>
              <w:rPr>
                <w:color w:val="0000FF"/>
                <w:lang w:val="en-GB"/>
              </w:rPr>
            </w:pPr>
            <w:r>
              <w:rPr>
                <w:color w:val="0000FF"/>
                <w:lang w:val="en-GB"/>
              </w:rPr>
              <w:t>European Schools</w:t>
            </w:r>
          </w:p>
          <w:p w:rsidR="00D966F4" w:rsidRPr="00C15115" w:rsidRDefault="00D966F4" w:rsidP="00C15115">
            <w:pPr>
              <w:pStyle w:val="ZDGName"/>
              <w:rPr>
                <w:color w:val="0000FF"/>
                <w:lang w:val="en-GB"/>
              </w:rPr>
            </w:pPr>
          </w:p>
          <w:p w:rsidR="00D966F4" w:rsidRPr="00C15115" w:rsidRDefault="00D966F4" w:rsidP="00C15115">
            <w:pPr>
              <w:pStyle w:val="ZDGName"/>
              <w:rPr>
                <w:color w:val="0000FF"/>
                <w:lang w:val="en-GB"/>
              </w:rPr>
            </w:pPr>
          </w:p>
          <w:p w:rsidR="00D966F4" w:rsidRPr="00C15115" w:rsidRDefault="00D966F4" w:rsidP="00C15115">
            <w:pPr>
              <w:pStyle w:val="ZDGName"/>
              <w:rPr>
                <w:color w:val="0000FF"/>
                <w:lang w:val="en-GB"/>
              </w:rPr>
            </w:pPr>
          </w:p>
          <w:p w:rsidR="00D966F4" w:rsidRPr="00C15115" w:rsidRDefault="00492FE1" w:rsidP="00C15115">
            <w:pPr>
              <w:pStyle w:val="ZDGName"/>
              <w:rPr>
                <w:color w:val="0000FF"/>
                <w:lang w:val="en-GB"/>
              </w:rPr>
            </w:pPr>
            <w:r>
              <w:rPr>
                <w:color w:val="0000FF"/>
                <w:lang w:val="en-GB"/>
              </w:rPr>
              <w:t>Office of the Secretary-General</w:t>
            </w:r>
          </w:p>
          <w:p w:rsidR="00D966F4" w:rsidRPr="00C15115" w:rsidRDefault="00D966F4" w:rsidP="00C15115">
            <w:pPr>
              <w:pStyle w:val="ZCom"/>
              <w:rPr>
                <w:color w:val="0000FF"/>
                <w:lang w:val="en-GB"/>
              </w:rPr>
            </w:pPr>
          </w:p>
          <w:p w:rsidR="00D966F4" w:rsidRPr="00C15115" w:rsidRDefault="00D966F4" w:rsidP="00C15115">
            <w:pPr>
              <w:pStyle w:val="ZDGName"/>
              <w:rPr>
                <w:color w:val="0000FF"/>
                <w:lang w:val="en-GB"/>
              </w:rPr>
            </w:pPr>
          </w:p>
          <w:p w:rsidR="00D966F4" w:rsidRPr="00C15115" w:rsidRDefault="00D966F4" w:rsidP="00C15115">
            <w:pPr>
              <w:pStyle w:val="ZDGName"/>
              <w:widowControl/>
              <w:rPr>
                <w:lang w:val="en-GB"/>
              </w:rPr>
            </w:pPr>
          </w:p>
        </w:tc>
      </w:tr>
    </w:tbl>
    <w:p w:rsidR="00D966F4" w:rsidRPr="00C15115" w:rsidRDefault="000A5A3E">
      <w:pPr>
        <w:spacing w:after="200" w:line="276" w:lineRule="auto"/>
        <w:rPr>
          <w:rFonts w:cs="Arial"/>
          <w:sz w:val="20"/>
          <w:lang w:val="en-GB" w:eastAsia="fr-FR"/>
        </w:rPr>
      </w:pPr>
      <w:r>
        <w:rPr>
          <w:rFonts w:cs="Arial"/>
          <w:sz w:val="20"/>
          <w:lang w:val="en-GB" w:eastAsia="fr-FR"/>
        </w:rPr>
        <w:t>Orig</w:t>
      </w:r>
      <w:r w:rsidR="00F152E0">
        <w:rPr>
          <w:rFonts w:cs="Arial"/>
          <w:sz w:val="20"/>
          <w:lang w:val="en-GB" w:eastAsia="fr-FR"/>
        </w:rPr>
        <w:t>.</w:t>
      </w:r>
      <w:r>
        <w:rPr>
          <w:rFonts w:cs="Arial"/>
          <w:sz w:val="20"/>
          <w:lang w:val="en-GB" w:eastAsia="fr-FR"/>
        </w:rPr>
        <w:t>: FR</w:t>
      </w:r>
    </w:p>
    <w:p w:rsidR="00D966F4" w:rsidRPr="00C15115" w:rsidRDefault="00492FE1" w:rsidP="00C15115">
      <w:pPr>
        <w:autoSpaceDE w:val="0"/>
        <w:autoSpaceDN w:val="0"/>
        <w:adjustRightInd w:val="0"/>
        <w:ind w:left="5040"/>
        <w:rPr>
          <w:rFonts w:ascii="Arial" w:hAnsi="Arial" w:cs="Arial"/>
          <w:lang w:val="en-GB" w:eastAsia="fr-FR"/>
        </w:rPr>
      </w:pPr>
      <w:r>
        <w:rPr>
          <w:rFonts w:ascii="Arial" w:hAnsi="Arial" w:cs="Arial"/>
          <w:lang w:val="en-GB" w:eastAsia="fr-FR"/>
        </w:rPr>
        <w:t xml:space="preserve">For the attention of: </w:t>
      </w:r>
    </w:p>
    <w:p w:rsidR="00D966F4" w:rsidRPr="00BB5AA4" w:rsidRDefault="00492FE1" w:rsidP="00C15115">
      <w:pPr>
        <w:autoSpaceDE w:val="0"/>
        <w:autoSpaceDN w:val="0"/>
        <w:adjustRightInd w:val="0"/>
        <w:ind w:left="5040"/>
        <w:rPr>
          <w:rFonts w:ascii="Arial" w:hAnsi="Arial" w:cs="Arial"/>
          <w:b/>
          <w:lang w:val="fr-BE" w:eastAsia="fr-FR"/>
        </w:rPr>
      </w:pPr>
      <w:r w:rsidRPr="00BB5AA4">
        <w:rPr>
          <w:rFonts w:ascii="Arial" w:hAnsi="Arial" w:cs="Arial"/>
          <w:b/>
          <w:lang w:val="fr-BE" w:eastAsia="fr-FR"/>
        </w:rPr>
        <w:t>M</w:t>
      </w:r>
      <w:r w:rsidR="00D966F4" w:rsidRPr="00BB5AA4">
        <w:rPr>
          <w:rFonts w:ascii="Arial" w:hAnsi="Arial" w:cs="Arial"/>
          <w:b/>
          <w:lang w:val="fr-BE" w:eastAsia="fr-FR"/>
        </w:rPr>
        <w:t>r Charles MICHEL</w:t>
      </w:r>
    </w:p>
    <w:p w:rsidR="00D966F4" w:rsidRPr="00BB5AA4" w:rsidRDefault="00492FE1" w:rsidP="00C15115">
      <w:pPr>
        <w:autoSpaceDE w:val="0"/>
        <w:autoSpaceDN w:val="0"/>
        <w:adjustRightInd w:val="0"/>
        <w:ind w:left="5040"/>
        <w:rPr>
          <w:rFonts w:ascii="Arial" w:hAnsi="Arial" w:cs="Arial"/>
          <w:b/>
          <w:lang w:val="fr-BE" w:eastAsia="fr-FR"/>
        </w:rPr>
      </w:pPr>
      <w:r w:rsidRPr="00BB5AA4">
        <w:rPr>
          <w:rFonts w:ascii="Arial" w:hAnsi="Arial" w:cs="Arial"/>
          <w:b/>
          <w:lang w:val="fr-BE" w:eastAsia="fr-FR"/>
        </w:rPr>
        <w:t xml:space="preserve">Prime </w:t>
      </w:r>
      <w:proofErr w:type="spellStart"/>
      <w:r w:rsidRPr="00BB5AA4">
        <w:rPr>
          <w:rFonts w:ascii="Arial" w:hAnsi="Arial" w:cs="Arial"/>
          <w:b/>
          <w:lang w:val="fr-BE" w:eastAsia="fr-FR"/>
        </w:rPr>
        <w:t>Minister</w:t>
      </w:r>
      <w:proofErr w:type="spellEnd"/>
    </w:p>
    <w:p w:rsidR="00D966F4" w:rsidRPr="00BB5AA4" w:rsidRDefault="00D966F4" w:rsidP="00C15115">
      <w:pPr>
        <w:autoSpaceDE w:val="0"/>
        <w:autoSpaceDN w:val="0"/>
        <w:adjustRightInd w:val="0"/>
        <w:ind w:left="5040"/>
        <w:rPr>
          <w:rFonts w:ascii="Arial" w:hAnsi="Arial" w:cs="Arial"/>
          <w:lang w:val="fr-BE" w:eastAsia="fr-FR"/>
        </w:rPr>
      </w:pPr>
      <w:r w:rsidRPr="00BB5AA4">
        <w:rPr>
          <w:rFonts w:ascii="Arial" w:hAnsi="Arial" w:cs="Arial"/>
          <w:lang w:val="fr-BE" w:eastAsia="fr-FR"/>
        </w:rPr>
        <w:t>Rue de la Loi, 16</w:t>
      </w:r>
    </w:p>
    <w:p w:rsidR="00D966F4" w:rsidRPr="00C15115" w:rsidRDefault="00492FE1" w:rsidP="00C15115">
      <w:pPr>
        <w:autoSpaceDE w:val="0"/>
        <w:autoSpaceDN w:val="0"/>
        <w:adjustRightInd w:val="0"/>
        <w:ind w:left="5040"/>
        <w:rPr>
          <w:rFonts w:ascii="Arial" w:hAnsi="Arial" w:cs="Arial"/>
          <w:lang w:val="en-GB" w:eastAsia="fr-FR"/>
        </w:rPr>
      </w:pPr>
      <w:r>
        <w:rPr>
          <w:rFonts w:ascii="Arial" w:hAnsi="Arial" w:cs="Arial"/>
          <w:lang w:val="en-GB" w:eastAsia="fr-FR"/>
        </w:rPr>
        <w:t>1000 Brussels</w:t>
      </w:r>
    </w:p>
    <w:p w:rsidR="00D966F4" w:rsidRPr="00C15115" w:rsidRDefault="00D966F4" w:rsidP="00C15115">
      <w:pPr>
        <w:autoSpaceDE w:val="0"/>
        <w:autoSpaceDN w:val="0"/>
        <w:adjustRightInd w:val="0"/>
        <w:rPr>
          <w:rFonts w:ascii="Arial" w:hAnsi="Arial" w:cs="Arial"/>
          <w:lang w:val="en-GB" w:eastAsia="fr-FR"/>
        </w:rPr>
      </w:pPr>
    </w:p>
    <w:p w:rsidR="00D966F4" w:rsidRPr="00C15115" w:rsidRDefault="00D966F4" w:rsidP="00C15115">
      <w:pPr>
        <w:autoSpaceDE w:val="0"/>
        <w:autoSpaceDN w:val="0"/>
        <w:adjustRightInd w:val="0"/>
        <w:rPr>
          <w:rFonts w:ascii="Arial" w:hAnsi="Arial" w:cs="Arial"/>
          <w:lang w:val="en-GB" w:eastAsia="fr-FR"/>
        </w:rPr>
      </w:pPr>
    </w:p>
    <w:p w:rsidR="00D966F4" w:rsidRPr="00C15115" w:rsidRDefault="00492FE1" w:rsidP="00C15115">
      <w:pPr>
        <w:autoSpaceDE w:val="0"/>
        <w:autoSpaceDN w:val="0"/>
        <w:adjustRightInd w:val="0"/>
        <w:ind w:left="5040"/>
        <w:rPr>
          <w:rFonts w:ascii="Arial" w:hAnsi="Arial" w:cs="Arial"/>
          <w:lang w:val="en-GB" w:eastAsia="fr-FR"/>
        </w:rPr>
      </w:pPr>
      <w:r>
        <w:rPr>
          <w:rFonts w:ascii="Arial" w:hAnsi="Arial" w:cs="Arial"/>
          <w:lang w:val="en-GB" w:eastAsia="fr-FR"/>
        </w:rPr>
        <w:t>Brussels, 19 November</w:t>
      </w:r>
      <w:r w:rsidR="00D966F4" w:rsidRPr="00C15115">
        <w:rPr>
          <w:rFonts w:ascii="Arial" w:hAnsi="Arial" w:cs="Arial"/>
          <w:lang w:val="en-GB" w:eastAsia="fr-FR"/>
        </w:rPr>
        <w:t xml:space="preserve"> 2014</w:t>
      </w:r>
    </w:p>
    <w:p w:rsidR="00D966F4" w:rsidRPr="00C15115" w:rsidRDefault="00D966F4" w:rsidP="00C15115">
      <w:pPr>
        <w:autoSpaceDE w:val="0"/>
        <w:autoSpaceDN w:val="0"/>
        <w:adjustRightInd w:val="0"/>
        <w:ind w:left="5040"/>
        <w:rPr>
          <w:rFonts w:ascii="Arial" w:hAnsi="Arial" w:cs="Arial"/>
          <w:sz w:val="16"/>
          <w:szCs w:val="16"/>
          <w:lang w:val="en-GB" w:eastAsia="fr-FR"/>
        </w:rPr>
      </w:pPr>
      <w:r w:rsidRPr="00C15115">
        <w:rPr>
          <w:rFonts w:ascii="Arial" w:hAnsi="Arial" w:cs="Arial"/>
          <w:sz w:val="16"/>
          <w:szCs w:val="16"/>
          <w:lang w:val="en-GB" w:eastAsia="fr-FR"/>
        </w:rPr>
        <w:t>2014-11-L-10-MG/KK/</w:t>
      </w:r>
      <w:proofErr w:type="spellStart"/>
      <w:r w:rsidRPr="00C15115">
        <w:rPr>
          <w:rFonts w:ascii="Arial" w:hAnsi="Arial" w:cs="Arial"/>
          <w:sz w:val="16"/>
          <w:szCs w:val="16"/>
          <w:lang w:val="en-GB" w:eastAsia="fr-FR"/>
        </w:rPr>
        <w:t>hm</w:t>
      </w:r>
      <w:proofErr w:type="spellEnd"/>
    </w:p>
    <w:p w:rsidR="00D966F4" w:rsidRPr="00C15115" w:rsidRDefault="00D966F4" w:rsidP="00C15115">
      <w:pPr>
        <w:autoSpaceDE w:val="0"/>
        <w:autoSpaceDN w:val="0"/>
        <w:adjustRightInd w:val="0"/>
        <w:ind w:left="5040"/>
        <w:rPr>
          <w:rFonts w:ascii="Arial" w:hAnsi="Arial" w:cs="Arial"/>
          <w:lang w:val="en-GB" w:eastAsia="fr-FR"/>
        </w:rPr>
      </w:pPr>
    </w:p>
    <w:p w:rsidR="00D966F4" w:rsidRPr="00C15115" w:rsidRDefault="00D966F4" w:rsidP="00C15115">
      <w:pPr>
        <w:tabs>
          <w:tab w:val="left" w:pos="1701"/>
        </w:tabs>
        <w:ind w:left="-426"/>
        <w:rPr>
          <w:rFonts w:ascii="Arial" w:hAnsi="Arial" w:cs="Arial"/>
          <w:lang w:val="en-GB" w:eastAsia="fr-FR"/>
        </w:rPr>
      </w:pPr>
    </w:p>
    <w:p w:rsidR="00D966F4" w:rsidRPr="00C15115" w:rsidRDefault="00D966F4" w:rsidP="00C15115">
      <w:pPr>
        <w:tabs>
          <w:tab w:val="left" w:pos="1701"/>
        </w:tabs>
        <w:ind w:left="-426"/>
        <w:rPr>
          <w:rFonts w:ascii="Arial" w:hAnsi="Arial" w:cs="Arial"/>
          <w:lang w:val="en-GB" w:eastAsia="fr-FR"/>
        </w:rPr>
      </w:pPr>
    </w:p>
    <w:p w:rsidR="00D966F4" w:rsidRPr="00C15115" w:rsidRDefault="00D966F4" w:rsidP="00C15115">
      <w:pPr>
        <w:tabs>
          <w:tab w:val="left" w:pos="1701"/>
        </w:tabs>
        <w:ind w:left="-426"/>
        <w:rPr>
          <w:rFonts w:ascii="Arial" w:hAnsi="Arial" w:cs="Arial"/>
          <w:lang w:val="en-GB" w:eastAsia="fr-FR"/>
        </w:rPr>
      </w:pPr>
    </w:p>
    <w:p w:rsidR="00D966F4" w:rsidRPr="00C15115" w:rsidRDefault="00D966F4" w:rsidP="00C15115">
      <w:pPr>
        <w:tabs>
          <w:tab w:val="left" w:pos="1701"/>
        </w:tabs>
        <w:ind w:left="-426"/>
        <w:rPr>
          <w:rFonts w:ascii="Arial" w:hAnsi="Arial" w:cs="Arial"/>
          <w:lang w:val="en-GB" w:eastAsia="fr-FR"/>
        </w:rPr>
      </w:pPr>
    </w:p>
    <w:p w:rsidR="00D966F4" w:rsidRPr="00C15115" w:rsidRDefault="00D966F4" w:rsidP="00C15115">
      <w:pPr>
        <w:tabs>
          <w:tab w:val="left" w:pos="1701"/>
        </w:tabs>
        <w:ind w:left="-426"/>
        <w:rPr>
          <w:rFonts w:ascii="Arial" w:hAnsi="Arial" w:cs="Arial"/>
          <w:lang w:val="en-GB" w:eastAsia="fr-FR"/>
        </w:rPr>
      </w:pPr>
    </w:p>
    <w:p w:rsidR="00D966F4" w:rsidRPr="00C15115" w:rsidRDefault="00CE6AE6" w:rsidP="00C15115">
      <w:pPr>
        <w:tabs>
          <w:tab w:val="left" w:pos="1701"/>
        </w:tabs>
        <w:ind w:left="-426"/>
        <w:rPr>
          <w:rFonts w:ascii="Arial" w:hAnsi="Arial" w:cs="Arial"/>
          <w:lang w:val="en-GB" w:eastAsia="fr-FR"/>
        </w:rPr>
      </w:pPr>
      <w:r>
        <w:rPr>
          <w:rFonts w:ascii="Arial" w:hAnsi="Arial" w:cs="Arial"/>
          <w:lang w:val="en-GB" w:eastAsia="fr-FR"/>
        </w:rPr>
        <w:t>Dear Sir,</w:t>
      </w:r>
    </w:p>
    <w:p w:rsidR="00D966F4" w:rsidRPr="00C15115" w:rsidRDefault="00D966F4" w:rsidP="00C15115">
      <w:pPr>
        <w:tabs>
          <w:tab w:val="left" w:pos="1701"/>
        </w:tabs>
        <w:ind w:left="-426"/>
        <w:rPr>
          <w:rFonts w:ascii="Arial" w:hAnsi="Arial" w:cs="Arial"/>
          <w:lang w:val="en-GB" w:eastAsia="fr-FR"/>
        </w:rPr>
      </w:pPr>
    </w:p>
    <w:p w:rsidR="00D966F4" w:rsidRPr="00C15115" w:rsidRDefault="00354BF3" w:rsidP="00D966F4">
      <w:pPr>
        <w:ind w:left="-426"/>
        <w:jc w:val="both"/>
        <w:rPr>
          <w:rFonts w:ascii="Arial" w:hAnsi="Arial" w:cs="Arial"/>
          <w:lang w:val="en-GB" w:eastAsia="fr-FR"/>
        </w:rPr>
      </w:pPr>
      <w:r>
        <w:rPr>
          <w:rFonts w:ascii="Arial" w:hAnsi="Arial" w:cs="Arial"/>
          <w:lang w:val="en-GB" w:eastAsia="fr-FR"/>
        </w:rPr>
        <w:t>By decision of 6 May 2010, the Board of Governors of the European Schools submitted to the Belgian State a request that a fifth</w:t>
      </w:r>
      <w:r w:rsidR="000A5A3E">
        <w:rPr>
          <w:rFonts w:ascii="Arial" w:hAnsi="Arial" w:cs="Arial"/>
          <w:lang w:val="en-GB" w:eastAsia="fr-FR"/>
        </w:rPr>
        <w:t xml:space="preserve"> European School, designed to accommodate</w:t>
      </w:r>
      <w:r>
        <w:rPr>
          <w:rFonts w:ascii="Arial" w:hAnsi="Arial" w:cs="Arial"/>
          <w:lang w:val="en-GB" w:eastAsia="fr-FR"/>
        </w:rPr>
        <w:t xml:space="preserve"> 2500 </w:t>
      </w:r>
      <w:r w:rsidR="000A5A3E">
        <w:rPr>
          <w:rFonts w:ascii="Arial" w:hAnsi="Arial" w:cs="Arial"/>
          <w:lang w:val="en-GB" w:eastAsia="fr-FR"/>
        </w:rPr>
        <w:t xml:space="preserve">pupils, be made available. </w:t>
      </w:r>
      <w:r w:rsidR="00D966F4" w:rsidRPr="00C15115">
        <w:rPr>
          <w:rFonts w:ascii="Arial" w:hAnsi="Arial" w:cs="Arial"/>
          <w:lang w:val="en-GB" w:eastAsia="fr-FR"/>
        </w:rPr>
        <w:t xml:space="preserve"> </w:t>
      </w:r>
      <w:r w:rsidR="000A5A3E">
        <w:rPr>
          <w:rFonts w:ascii="Arial" w:hAnsi="Arial" w:cs="Arial"/>
          <w:lang w:val="en-GB" w:eastAsia="fr-FR"/>
        </w:rPr>
        <w:t>This infrastructure is essential if the intergovernmental organisation is to be able to carry out the mission assigned to it, in view of the recurring growth in pupil numbers.</w:t>
      </w:r>
    </w:p>
    <w:p w:rsidR="00D966F4" w:rsidRPr="00C15115" w:rsidRDefault="00D966F4" w:rsidP="00D966F4">
      <w:pPr>
        <w:ind w:left="-426"/>
        <w:jc w:val="both"/>
        <w:rPr>
          <w:rFonts w:ascii="Arial" w:hAnsi="Arial" w:cs="Arial"/>
          <w:lang w:val="en-GB" w:eastAsia="fr-FR"/>
        </w:rPr>
      </w:pPr>
    </w:p>
    <w:p w:rsidR="00D966F4" w:rsidRPr="00C15115" w:rsidRDefault="000A5A3E" w:rsidP="00D966F4">
      <w:pPr>
        <w:ind w:left="-426"/>
        <w:jc w:val="both"/>
        <w:rPr>
          <w:rFonts w:ascii="Arial" w:hAnsi="Arial" w:cs="Arial"/>
          <w:lang w:val="en-GB" w:eastAsia="fr-FR"/>
        </w:rPr>
      </w:pPr>
      <w:r>
        <w:rPr>
          <w:rFonts w:ascii="Arial" w:hAnsi="Arial" w:cs="Arial"/>
          <w:lang w:val="en-GB" w:eastAsia="fr-FR"/>
        </w:rPr>
        <w:t xml:space="preserve">Notwithstanding that request, formalised for the first time in a letter sent to the then Prime Minister, Mr </w:t>
      </w:r>
      <w:r w:rsidR="00D966F4" w:rsidRPr="00C15115">
        <w:rPr>
          <w:rFonts w:ascii="Arial" w:hAnsi="Arial" w:cs="Arial"/>
          <w:lang w:val="en-GB" w:eastAsia="fr-FR"/>
        </w:rPr>
        <w:t>LETERME</w:t>
      </w:r>
      <w:r>
        <w:rPr>
          <w:rFonts w:ascii="Arial" w:hAnsi="Arial" w:cs="Arial"/>
          <w:lang w:val="en-GB" w:eastAsia="fr-FR"/>
        </w:rPr>
        <w:t>, on 31 May 2010 and reiterated on 8 Feb</w:t>
      </w:r>
      <w:r w:rsidR="00B6629A">
        <w:rPr>
          <w:rFonts w:ascii="Arial" w:hAnsi="Arial" w:cs="Arial"/>
          <w:lang w:val="en-GB" w:eastAsia="fr-FR"/>
        </w:rPr>
        <w:t>ruary 2011 and 31 January 2012,</w:t>
      </w:r>
      <w:r w:rsidR="00D966F4" w:rsidRPr="00C15115">
        <w:rPr>
          <w:rFonts w:ascii="Arial" w:hAnsi="Arial" w:cs="Arial"/>
          <w:lang w:val="en-GB" w:eastAsia="fr-FR"/>
        </w:rPr>
        <w:t xml:space="preserve"> </w:t>
      </w:r>
      <w:r w:rsidR="00491D8B">
        <w:rPr>
          <w:rFonts w:ascii="Arial" w:hAnsi="Arial" w:cs="Arial"/>
          <w:lang w:val="en-GB" w:eastAsia="fr-FR"/>
        </w:rPr>
        <w:t>it will not be possible</w:t>
      </w:r>
      <w:r>
        <w:rPr>
          <w:rFonts w:ascii="Arial" w:hAnsi="Arial" w:cs="Arial"/>
          <w:lang w:val="en-GB" w:eastAsia="fr-FR"/>
        </w:rPr>
        <w:t xml:space="preserve"> for the </w:t>
      </w:r>
      <w:r w:rsidR="00D966F4" w:rsidRPr="00C15115">
        <w:rPr>
          <w:rFonts w:ascii="Arial" w:hAnsi="Arial" w:cs="Arial"/>
          <w:lang w:val="en-GB" w:eastAsia="fr-FR"/>
        </w:rPr>
        <w:t xml:space="preserve">construction </w:t>
      </w:r>
      <w:r>
        <w:rPr>
          <w:rFonts w:ascii="Arial" w:hAnsi="Arial" w:cs="Arial"/>
          <w:lang w:val="en-GB" w:eastAsia="fr-FR"/>
        </w:rPr>
        <w:t>of the</w:t>
      </w:r>
      <w:r w:rsidR="00BE558B">
        <w:rPr>
          <w:rFonts w:ascii="Arial" w:hAnsi="Arial" w:cs="Arial"/>
          <w:lang w:val="en-GB" w:eastAsia="fr-FR"/>
        </w:rPr>
        <w:t xml:space="preserve"> fifth Brussels European School</w:t>
      </w:r>
      <w:r>
        <w:rPr>
          <w:rFonts w:ascii="Arial" w:hAnsi="Arial" w:cs="Arial"/>
          <w:lang w:val="en-GB" w:eastAsia="fr-FR"/>
        </w:rPr>
        <w:t xml:space="preserve">, offering accommodation for 2500 pupils, to be completed until the year 2019, or even the year 2020, in the absence </w:t>
      </w:r>
      <w:r w:rsidR="00A91BC6">
        <w:rPr>
          <w:rFonts w:ascii="Arial" w:hAnsi="Arial" w:cs="Arial"/>
          <w:lang w:val="en-GB" w:eastAsia="fr-FR"/>
        </w:rPr>
        <w:t>of a decision on the Belgian G</w:t>
      </w:r>
      <w:r>
        <w:rPr>
          <w:rFonts w:ascii="Arial" w:hAnsi="Arial" w:cs="Arial"/>
          <w:lang w:val="en-GB" w:eastAsia="fr-FR"/>
        </w:rPr>
        <w:t xml:space="preserve">overnment’s part. </w:t>
      </w:r>
    </w:p>
    <w:p w:rsidR="00D966F4" w:rsidRPr="00C15115" w:rsidRDefault="00D966F4" w:rsidP="00D966F4">
      <w:pPr>
        <w:ind w:left="-426"/>
        <w:jc w:val="both"/>
        <w:rPr>
          <w:rFonts w:ascii="Arial" w:hAnsi="Arial" w:cs="Arial"/>
          <w:lang w:val="en-GB" w:eastAsia="fr-FR"/>
        </w:rPr>
      </w:pPr>
    </w:p>
    <w:p w:rsidR="00D966F4" w:rsidRDefault="003F7F13" w:rsidP="00D966F4">
      <w:pPr>
        <w:ind w:left="-426"/>
        <w:jc w:val="both"/>
        <w:rPr>
          <w:rFonts w:ascii="Arial" w:hAnsi="Arial" w:cs="Arial"/>
          <w:lang w:val="en-GB" w:eastAsia="fr-FR"/>
        </w:rPr>
      </w:pPr>
      <w:r>
        <w:rPr>
          <w:rFonts w:ascii="Arial" w:hAnsi="Arial" w:cs="Arial"/>
          <w:lang w:val="en-GB" w:eastAsia="fr-FR"/>
        </w:rPr>
        <w:t>In the meantime, the Belgian G</w:t>
      </w:r>
      <w:r w:rsidR="00B6629A">
        <w:rPr>
          <w:rFonts w:ascii="Arial" w:hAnsi="Arial" w:cs="Arial"/>
          <w:lang w:val="en-GB" w:eastAsia="fr-FR"/>
        </w:rPr>
        <w:t xml:space="preserve">overnment, on a proposal from the </w:t>
      </w:r>
      <w:proofErr w:type="spellStart"/>
      <w:r w:rsidR="00D966F4" w:rsidRPr="00B6629A">
        <w:rPr>
          <w:rFonts w:ascii="Arial" w:hAnsi="Arial" w:cs="Arial"/>
          <w:i/>
          <w:lang w:val="en-GB" w:eastAsia="fr-FR"/>
        </w:rPr>
        <w:t>Régie</w:t>
      </w:r>
      <w:proofErr w:type="spellEnd"/>
      <w:r w:rsidR="00D966F4" w:rsidRPr="00B6629A">
        <w:rPr>
          <w:rFonts w:ascii="Arial" w:hAnsi="Arial" w:cs="Arial"/>
          <w:i/>
          <w:lang w:val="en-GB" w:eastAsia="fr-FR"/>
        </w:rPr>
        <w:t xml:space="preserve"> des </w:t>
      </w:r>
      <w:proofErr w:type="spellStart"/>
      <w:r w:rsidR="00D966F4" w:rsidRPr="00B6629A">
        <w:rPr>
          <w:rFonts w:ascii="Arial" w:hAnsi="Arial" w:cs="Arial"/>
          <w:i/>
          <w:lang w:val="en-GB" w:eastAsia="fr-FR"/>
        </w:rPr>
        <w:t>Bâtiments</w:t>
      </w:r>
      <w:proofErr w:type="spellEnd"/>
      <w:r w:rsidR="00B6629A" w:rsidRPr="00B6629A">
        <w:rPr>
          <w:rFonts w:ascii="Arial" w:hAnsi="Arial" w:cs="Arial"/>
          <w:lang w:val="en-GB" w:eastAsia="fr-FR"/>
        </w:rPr>
        <w:t>,</w:t>
      </w:r>
      <w:r w:rsidR="00B6629A">
        <w:rPr>
          <w:rFonts w:ascii="Arial" w:hAnsi="Arial" w:cs="Arial"/>
          <w:lang w:val="en-GB" w:eastAsia="fr-FR"/>
        </w:rPr>
        <w:t xml:space="preserve"> decided to make available, on a temporary basis until 31 August 2015</w:t>
      </w:r>
      <w:r w:rsidR="00BE558B">
        <w:rPr>
          <w:rFonts w:ascii="Arial" w:hAnsi="Arial" w:cs="Arial"/>
          <w:lang w:val="en-GB" w:eastAsia="fr-FR"/>
        </w:rPr>
        <w:t>, a site regarded as a ‘buffer</w:t>
      </w:r>
      <w:r w:rsidR="00B6629A">
        <w:rPr>
          <w:rFonts w:ascii="Arial" w:hAnsi="Arial" w:cs="Arial"/>
          <w:lang w:val="en-GB" w:eastAsia="fr-FR"/>
        </w:rPr>
        <w:t xml:space="preserve"> zone’, located at 1190 Brussels, 66 rue </w:t>
      </w:r>
      <w:r w:rsidR="00D966F4" w:rsidRPr="00C15115">
        <w:rPr>
          <w:rFonts w:ascii="Arial" w:hAnsi="Arial" w:cs="Arial"/>
          <w:lang w:val="en-GB" w:eastAsia="fr-FR"/>
        </w:rPr>
        <w:t xml:space="preserve"> </w:t>
      </w:r>
      <w:r w:rsidR="00B6629A">
        <w:rPr>
          <w:rFonts w:ascii="Arial" w:hAnsi="Arial" w:cs="Arial"/>
          <w:lang w:val="en-GB" w:eastAsia="fr-FR"/>
        </w:rPr>
        <w:t xml:space="preserve">de </w:t>
      </w:r>
      <w:proofErr w:type="spellStart"/>
      <w:r w:rsidR="00B6629A">
        <w:rPr>
          <w:rFonts w:ascii="Arial" w:hAnsi="Arial" w:cs="Arial"/>
          <w:lang w:val="en-GB" w:eastAsia="fr-FR"/>
        </w:rPr>
        <w:t>Berkendael</w:t>
      </w:r>
      <w:proofErr w:type="spellEnd"/>
      <w:r w:rsidR="00D966F4" w:rsidRPr="00C15115">
        <w:rPr>
          <w:rFonts w:ascii="Arial" w:hAnsi="Arial" w:cs="Arial"/>
          <w:lang w:val="en-GB" w:eastAsia="fr-FR"/>
        </w:rPr>
        <w:t xml:space="preserve">, </w:t>
      </w:r>
      <w:r w:rsidR="00B6629A">
        <w:rPr>
          <w:rFonts w:ascii="Arial" w:hAnsi="Arial" w:cs="Arial"/>
          <w:lang w:val="en-GB" w:eastAsia="fr-FR"/>
        </w:rPr>
        <w:t xml:space="preserve">designed specifically to accommodate nursery and primary pupils, the cycles in which demographic pressure is greatest. </w:t>
      </w:r>
    </w:p>
    <w:p w:rsidR="00B6629A" w:rsidRPr="00C15115" w:rsidRDefault="00B6629A" w:rsidP="00D966F4">
      <w:pPr>
        <w:ind w:left="-426"/>
        <w:jc w:val="both"/>
        <w:rPr>
          <w:rFonts w:ascii="Arial" w:hAnsi="Arial" w:cs="Arial"/>
          <w:lang w:val="en-GB" w:eastAsia="fr-FR"/>
        </w:rPr>
      </w:pPr>
    </w:p>
    <w:p w:rsidR="00A91BC6" w:rsidRPr="00F152E0" w:rsidRDefault="00A91BC6" w:rsidP="00D966F4">
      <w:pPr>
        <w:ind w:left="-426"/>
        <w:jc w:val="both"/>
        <w:rPr>
          <w:rFonts w:ascii="Arial" w:hAnsi="Arial" w:cs="Arial"/>
          <w:lang w:val="en-GB" w:eastAsia="fr-FR"/>
        </w:rPr>
      </w:pPr>
      <w:r>
        <w:rPr>
          <w:rFonts w:ascii="Arial" w:hAnsi="Arial" w:cs="Arial"/>
          <w:lang w:val="en-GB" w:eastAsia="fr-FR"/>
        </w:rPr>
        <w:t xml:space="preserve">The technical working group, set up at the suggestion of the Belgian Government on 21 December </w:t>
      </w:r>
      <w:r w:rsidR="00D966F4" w:rsidRPr="00C15115">
        <w:rPr>
          <w:rFonts w:ascii="Arial" w:hAnsi="Arial" w:cs="Arial"/>
          <w:lang w:val="en-GB" w:eastAsia="fr-FR"/>
        </w:rPr>
        <w:t>2012</w:t>
      </w:r>
      <w:r>
        <w:rPr>
          <w:rFonts w:ascii="Arial" w:hAnsi="Arial" w:cs="Arial"/>
          <w:lang w:val="en-GB" w:eastAsia="fr-FR"/>
        </w:rPr>
        <w:t>,</w:t>
      </w:r>
      <w:r w:rsidR="00D966F4" w:rsidRPr="00C15115">
        <w:rPr>
          <w:rFonts w:ascii="Arial" w:hAnsi="Arial" w:cs="Arial"/>
          <w:lang w:val="en-GB" w:eastAsia="fr-FR"/>
        </w:rPr>
        <w:t xml:space="preserve"> </w:t>
      </w:r>
      <w:r>
        <w:rPr>
          <w:rFonts w:ascii="Arial" w:hAnsi="Arial" w:cs="Arial"/>
          <w:lang w:val="en-GB" w:eastAsia="fr-FR"/>
        </w:rPr>
        <w:t xml:space="preserve">chaired by the </w:t>
      </w:r>
      <w:r w:rsidRPr="00BB5AA4">
        <w:rPr>
          <w:rFonts w:ascii="Arial" w:eastAsia="Calibri" w:hAnsi="Arial" w:cs="Arial"/>
          <w:i/>
          <w:lang w:eastAsia="fr-FR"/>
        </w:rPr>
        <w:t xml:space="preserve">Comité </w:t>
      </w:r>
      <w:proofErr w:type="spellStart"/>
      <w:r w:rsidRPr="00BB5AA4">
        <w:rPr>
          <w:rFonts w:ascii="Arial" w:eastAsia="Calibri" w:hAnsi="Arial" w:cs="Arial"/>
          <w:i/>
          <w:lang w:eastAsia="fr-FR"/>
        </w:rPr>
        <w:t>Interministériel</w:t>
      </w:r>
      <w:proofErr w:type="spellEnd"/>
      <w:r w:rsidRPr="00BB5AA4">
        <w:rPr>
          <w:rFonts w:ascii="Arial" w:eastAsia="Calibri" w:hAnsi="Arial" w:cs="Arial"/>
          <w:i/>
          <w:lang w:eastAsia="fr-FR"/>
        </w:rPr>
        <w:t xml:space="preserve"> pour la </w:t>
      </w:r>
      <w:proofErr w:type="spellStart"/>
      <w:r w:rsidRPr="00BB5AA4">
        <w:rPr>
          <w:rFonts w:ascii="Arial" w:eastAsia="Calibri" w:hAnsi="Arial" w:cs="Arial"/>
          <w:i/>
          <w:lang w:eastAsia="fr-FR"/>
        </w:rPr>
        <w:t>Politique</w:t>
      </w:r>
      <w:proofErr w:type="spellEnd"/>
      <w:r w:rsidRPr="00BB5AA4">
        <w:rPr>
          <w:rFonts w:ascii="Arial" w:eastAsia="Calibri" w:hAnsi="Arial" w:cs="Arial"/>
          <w:i/>
          <w:lang w:eastAsia="fr-FR"/>
        </w:rPr>
        <w:t xml:space="preserve"> de </w:t>
      </w:r>
      <w:proofErr w:type="spellStart"/>
      <w:r w:rsidRPr="00BB5AA4">
        <w:rPr>
          <w:rFonts w:ascii="Arial" w:eastAsia="Calibri" w:hAnsi="Arial" w:cs="Arial"/>
          <w:i/>
          <w:lang w:eastAsia="fr-FR"/>
        </w:rPr>
        <w:t>Siège</w:t>
      </w:r>
      <w:proofErr w:type="spellEnd"/>
      <w:r w:rsidRPr="00BB5AA4">
        <w:rPr>
          <w:rFonts w:ascii="Arial" w:hAnsi="Arial" w:cs="Arial"/>
          <w:lang w:eastAsia="fr-FR"/>
        </w:rPr>
        <w:t xml:space="preserve"> (</w:t>
      </w:r>
      <w:proofErr w:type="spellStart"/>
      <w:r w:rsidRPr="00F152E0">
        <w:rPr>
          <w:rFonts w:ascii="Arial" w:hAnsi="Arial" w:cs="Arial"/>
          <w:lang w:val="en-GB" w:eastAsia="fr-FR"/>
        </w:rPr>
        <w:t>I</w:t>
      </w:r>
      <w:r w:rsidRPr="00F152E0">
        <w:rPr>
          <w:rFonts w:ascii="Arial" w:eastAsia="Calibri" w:hAnsi="Arial" w:cs="Arial"/>
          <w:lang w:val="en-GB" w:eastAsia="fr-FR"/>
        </w:rPr>
        <w:t>nterministerial</w:t>
      </w:r>
      <w:proofErr w:type="spellEnd"/>
      <w:r w:rsidRPr="00F152E0">
        <w:rPr>
          <w:rFonts w:ascii="Arial" w:eastAsia="Calibri" w:hAnsi="Arial" w:cs="Arial"/>
          <w:lang w:val="en-GB" w:eastAsia="fr-FR"/>
        </w:rPr>
        <w:t xml:space="preserve"> Committee for Seat Policy),</w:t>
      </w:r>
      <w:r w:rsidRPr="00F152E0">
        <w:rPr>
          <w:rFonts w:ascii="Arial" w:hAnsi="Arial" w:cs="Arial"/>
          <w:lang w:val="en-GB" w:eastAsia="fr-FR"/>
        </w:rPr>
        <w:t xml:space="preserve"> recommended</w:t>
      </w:r>
      <w:r w:rsidR="00491D8B" w:rsidRPr="00F152E0">
        <w:rPr>
          <w:rFonts w:ascii="Arial" w:hAnsi="Arial" w:cs="Arial"/>
          <w:lang w:val="en-GB" w:eastAsia="fr-FR"/>
        </w:rPr>
        <w:t>,</w:t>
      </w:r>
      <w:r w:rsidRPr="00F152E0">
        <w:rPr>
          <w:rFonts w:ascii="Arial" w:hAnsi="Arial" w:cs="Arial"/>
          <w:lang w:val="en-GB" w:eastAsia="fr-FR"/>
        </w:rPr>
        <w:t xml:space="preserve"> in the findings which it submitted to the Belgian Government, that</w:t>
      </w:r>
      <w:r w:rsidR="00491D8B" w:rsidRPr="00F152E0">
        <w:rPr>
          <w:rFonts w:ascii="Arial" w:hAnsi="Arial" w:cs="Arial"/>
          <w:lang w:val="en-GB" w:eastAsia="fr-FR"/>
        </w:rPr>
        <w:t xml:space="preserve"> the </w:t>
      </w:r>
      <w:proofErr w:type="spellStart"/>
      <w:r w:rsidR="00491D8B" w:rsidRPr="00F152E0">
        <w:rPr>
          <w:rFonts w:ascii="Arial" w:hAnsi="Arial" w:cs="Arial"/>
          <w:lang w:val="en-GB" w:eastAsia="fr-FR"/>
        </w:rPr>
        <w:t>Berkendael</w:t>
      </w:r>
      <w:proofErr w:type="spellEnd"/>
      <w:r w:rsidR="00491D8B" w:rsidRPr="00F152E0">
        <w:rPr>
          <w:rFonts w:ascii="Arial" w:hAnsi="Arial" w:cs="Arial"/>
          <w:lang w:val="en-GB" w:eastAsia="fr-FR"/>
        </w:rPr>
        <w:t xml:space="preserve"> European School</w:t>
      </w:r>
      <w:r w:rsidRPr="00F152E0">
        <w:rPr>
          <w:rFonts w:ascii="Arial" w:hAnsi="Arial" w:cs="Arial"/>
          <w:lang w:val="en-GB" w:eastAsia="fr-FR"/>
        </w:rPr>
        <w:t xml:space="preserve"> should continue to be made available, on an interim basis and as a precautionary measure, pending the decision on the setting up of a new European School accommodating 2500 pupils.  </w:t>
      </w:r>
      <w:r w:rsidR="00D966F4" w:rsidRPr="00F152E0">
        <w:rPr>
          <w:rFonts w:ascii="Arial" w:hAnsi="Arial" w:cs="Arial"/>
          <w:lang w:val="en-GB" w:eastAsia="fr-FR"/>
        </w:rPr>
        <w:t xml:space="preserve"> </w:t>
      </w:r>
    </w:p>
    <w:p w:rsidR="00A91BC6" w:rsidRDefault="00A91BC6" w:rsidP="00D966F4">
      <w:pPr>
        <w:ind w:left="-426"/>
        <w:jc w:val="both"/>
        <w:rPr>
          <w:rFonts w:ascii="Arial" w:hAnsi="Arial" w:cs="Arial"/>
          <w:lang w:val="en-GB" w:eastAsia="fr-FR"/>
        </w:rPr>
      </w:pPr>
    </w:p>
    <w:p w:rsidR="00D966F4" w:rsidRPr="00C15115" w:rsidRDefault="00A91BC6" w:rsidP="00D966F4">
      <w:pPr>
        <w:ind w:left="-426"/>
        <w:jc w:val="both"/>
        <w:rPr>
          <w:rFonts w:ascii="Arial" w:hAnsi="Arial" w:cs="Arial"/>
          <w:lang w:val="en-GB" w:eastAsia="fr-FR"/>
        </w:rPr>
      </w:pPr>
      <w:r>
        <w:rPr>
          <w:rFonts w:ascii="Arial" w:hAnsi="Arial" w:cs="Arial"/>
          <w:lang w:val="en-GB" w:eastAsia="fr-FR"/>
        </w:rPr>
        <w:t xml:space="preserve">Decisions pertaining to the status of the </w:t>
      </w:r>
      <w:proofErr w:type="spellStart"/>
      <w:r>
        <w:rPr>
          <w:rFonts w:ascii="Arial" w:hAnsi="Arial" w:cs="Arial"/>
          <w:lang w:val="en-GB" w:eastAsia="fr-FR"/>
        </w:rPr>
        <w:t>Berkendael</w:t>
      </w:r>
      <w:proofErr w:type="spellEnd"/>
      <w:r>
        <w:rPr>
          <w:rFonts w:ascii="Arial" w:hAnsi="Arial" w:cs="Arial"/>
          <w:lang w:val="en-GB" w:eastAsia="fr-FR"/>
        </w:rPr>
        <w:t xml:space="preserve"> European School will be submitted to the Board of Governors of the European Schools at its meeting to be held on 2, 3 and 4 December 2014</w:t>
      </w:r>
      <w:r w:rsidR="00491D8B">
        <w:rPr>
          <w:rFonts w:ascii="Arial" w:hAnsi="Arial" w:cs="Arial"/>
          <w:lang w:val="en-GB" w:eastAsia="fr-FR"/>
        </w:rPr>
        <w:t xml:space="preserve"> for discussion and will </w:t>
      </w:r>
      <w:r w:rsidR="00CC231C">
        <w:rPr>
          <w:rFonts w:ascii="Arial" w:hAnsi="Arial" w:cs="Arial"/>
          <w:lang w:val="en-GB" w:eastAsia="fr-FR"/>
        </w:rPr>
        <w:t xml:space="preserve">be put to the vote. </w:t>
      </w:r>
      <w:r>
        <w:rPr>
          <w:rFonts w:ascii="Arial" w:hAnsi="Arial" w:cs="Arial"/>
          <w:lang w:val="en-GB" w:eastAsia="fr-FR"/>
        </w:rPr>
        <w:t xml:space="preserve"> </w:t>
      </w:r>
      <w:r w:rsidR="00CC231C">
        <w:rPr>
          <w:rFonts w:ascii="Arial" w:hAnsi="Arial" w:cs="Arial"/>
          <w:lang w:val="en-GB" w:eastAsia="fr-FR"/>
        </w:rPr>
        <w:t xml:space="preserve">In my capacity as Secretary-General of the European Schools, I would very much like to receive a response from the Belgian Government </w:t>
      </w:r>
      <w:r w:rsidR="00CC231C">
        <w:rPr>
          <w:rFonts w:ascii="Arial" w:hAnsi="Arial" w:cs="Arial"/>
          <w:lang w:val="en-GB" w:eastAsia="fr-FR"/>
        </w:rPr>
        <w:lastRenderedPageBreak/>
        <w:t xml:space="preserve">confirming the availability of the </w:t>
      </w:r>
      <w:proofErr w:type="spellStart"/>
      <w:r w:rsidR="00CC231C">
        <w:rPr>
          <w:rFonts w:ascii="Arial" w:hAnsi="Arial" w:cs="Arial"/>
          <w:lang w:val="en-GB" w:eastAsia="fr-FR"/>
        </w:rPr>
        <w:t>Berkendael</w:t>
      </w:r>
      <w:proofErr w:type="spellEnd"/>
      <w:r w:rsidR="00D966F4" w:rsidRPr="00C15115">
        <w:rPr>
          <w:rFonts w:ascii="Arial" w:hAnsi="Arial" w:cs="Arial"/>
          <w:lang w:val="en-GB" w:eastAsia="fr-FR"/>
        </w:rPr>
        <w:t xml:space="preserve"> infrast</w:t>
      </w:r>
      <w:r w:rsidR="00CC231C">
        <w:rPr>
          <w:rFonts w:ascii="Arial" w:hAnsi="Arial" w:cs="Arial"/>
          <w:lang w:val="en-GB" w:eastAsia="fr-FR"/>
        </w:rPr>
        <w:t xml:space="preserve">ructure beyond 31 August </w:t>
      </w:r>
      <w:r w:rsidR="00D966F4" w:rsidRPr="00C15115">
        <w:rPr>
          <w:rFonts w:ascii="Arial" w:hAnsi="Arial" w:cs="Arial"/>
          <w:lang w:val="en-GB" w:eastAsia="fr-FR"/>
        </w:rPr>
        <w:t xml:space="preserve">2015, </w:t>
      </w:r>
      <w:r w:rsidR="00CC231C">
        <w:rPr>
          <w:rFonts w:ascii="Arial" w:hAnsi="Arial" w:cs="Arial"/>
          <w:lang w:val="en-GB" w:eastAsia="fr-FR"/>
        </w:rPr>
        <w:t xml:space="preserve">in accordance with the recommendations of the aforementioned working group. </w:t>
      </w:r>
    </w:p>
    <w:p w:rsidR="00D966F4" w:rsidRPr="00C15115" w:rsidRDefault="00D966F4" w:rsidP="00D966F4">
      <w:pPr>
        <w:rPr>
          <w:rFonts w:ascii="Arial" w:hAnsi="Arial" w:cs="Arial"/>
          <w:lang w:val="en-GB" w:eastAsia="fr-FR"/>
        </w:rPr>
      </w:pPr>
    </w:p>
    <w:p w:rsidR="00D966F4" w:rsidRPr="006D38F1" w:rsidRDefault="006D38F1" w:rsidP="006D38F1">
      <w:pPr>
        <w:ind w:left="-426"/>
        <w:jc w:val="both"/>
        <w:rPr>
          <w:rFonts w:ascii="Arial" w:hAnsi="Arial" w:cs="Arial"/>
          <w:lang w:val="en-GB" w:eastAsia="fr-FR"/>
        </w:rPr>
      </w:pPr>
      <w:r>
        <w:rPr>
          <w:rFonts w:ascii="Arial" w:hAnsi="Arial" w:cs="Arial"/>
          <w:lang w:val="en-GB" w:eastAsia="fr-FR"/>
        </w:rPr>
        <w:t xml:space="preserve">Should there be no response </w:t>
      </w:r>
      <w:r>
        <w:rPr>
          <w:rFonts w:ascii="Arial" w:hAnsi="Arial" w:cs="Arial"/>
          <w:b/>
          <w:u w:val="single"/>
          <w:lang w:val="en-GB" w:eastAsia="fr-FR"/>
        </w:rPr>
        <w:t>by</w:t>
      </w:r>
      <w:r w:rsidR="00D966F4" w:rsidRPr="00C15115">
        <w:rPr>
          <w:rFonts w:ascii="Arial" w:hAnsi="Arial" w:cs="Arial"/>
          <w:b/>
          <w:u w:val="single"/>
          <w:lang w:val="en-GB" w:eastAsia="fr-FR"/>
        </w:rPr>
        <w:t xml:space="preserve"> 1</w:t>
      </w:r>
      <w:r>
        <w:rPr>
          <w:rFonts w:ascii="Arial" w:hAnsi="Arial" w:cs="Arial"/>
          <w:b/>
          <w:u w:val="single"/>
          <w:vertAlign w:val="superscript"/>
          <w:lang w:val="en-GB" w:eastAsia="fr-FR"/>
        </w:rPr>
        <w:t xml:space="preserve"> </w:t>
      </w:r>
      <w:r>
        <w:rPr>
          <w:rFonts w:ascii="Arial" w:hAnsi="Arial" w:cs="Arial"/>
          <w:b/>
          <w:u w:val="single"/>
          <w:lang w:val="en-GB" w:eastAsia="fr-FR"/>
        </w:rPr>
        <w:t>December</w:t>
      </w:r>
      <w:r w:rsidR="00D966F4" w:rsidRPr="00C15115">
        <w:rPr>
          <w:rFonts w:ascii="Arial" w:hAnsi="Arial" w:cs="Arial"/>
          <w:b/>
          <w:u w:val="single"/>
          <w:lang w:val="en-GB" w:eastAsia="fr-FR"/>
        </w:rPr>
        <w:t xml:space="preserve"> 2014</w:t>
      </w:r>
      <w:r>
        <w:rPr>
          <w:rFonts w:ascii="Arial" w:hAnsi="Arial" w:cs="Arial"/>
          <w:lang w:val="en-GB" w:eastAsia="fr-FR"/>
        </w:rPr>
        <w:t xml:space="preserve"> (the day before the meeting of the Board of Governors of the European Schools), you will understand that, in view of my duty to plan capacity for the 2015-2015 school year and subsequently, I will take the liberty of inferring therefrom</w:t>
      </w:r>
      <w:r w:rsidR="00D966F4" w:rsidRPr="00C15115">
        <w:rPr>
          <w:rFonts w:ascii="Arial" w:hAnsi="Arial" w:cs="Arial"/>
          <w:lang w:val="en-GB" w:eastAsia="fr-FR"/>
        </w:rPr>
        <w:t xml:space="preserve"> </w:t>
      </w:r>
      <w:r>
        <w:rPr>
          <w:rFonts w:ascii="Arial" w:hAnsi="Arial" w:cs="Arial"/>
          <w:b/>
          <w:lang w:val="en-GB" w:eastAsia="fr-FR"/>
        </w:rPr>
        <w:t xml:space="preserve">the Belgian State’s implicit consent to the continuing availability of the logistical infrastructure of the </w:t>
      </w:r>
      <w:proofErr w:type="spellStart"/>
      <w:r w:rsidR="00D966F4" w:rsidRPr="00C15115">
        <w:rPr>
          <w:rFonts w:ascii="Arial" w:hAnsi="Arial" w:cs="Arial"/>
          <w:b/>
          <w:lang w:val="en-GB" w:eastAsia="fr-FR"/>
        </w:rPr>
        <w:t>Berkendael</w:t>
      </w:r>
      <w:proofErr w:type="spellEnd"/>
      <w:r w:rsidR="00D966F4" w:rsidRPr="00C15115">
        <w:rPr>
          <w:rFonts w:ascii="Arial" w:hAnsi="Arial" w:cs="Arial"/>
          <w:b/>
          <w:lang w:val="en-GB" w:eastAsia="fr-FR"/>
        </w:rPr>
        <w:t xml:space="preserve"> </w:t>
      </w:r>
      <w:r>
        <w:rPr>
          <w:rFonts w:ascii="Arial" w:hAnsi="Arial" w:cs="Arial"/>
          <w:b/>
          <w:lang w:val="en-GB" w:eastAsia="fr-FR"/>
        </w:rPr>
        <w:t>site</w:t>
      </w:r>
      <w:r w:rsidR="00D966F4" w:rsidRPr="00C15115">
        <w:rPr>
          <w:rFonts w:ascii="Arial" w:hAnsi="Arial" w:cs="Arial"/>
          <w:b/>
          <w:lang w:val="en-GB" w:eastAsia="fr-FR"/>
        </w:rPr>
        <w:t xml:space="preserve"> </w:t>
      </w:r>
      <w:r>
        <w:rPr>
          <w:rFonts w:ascii="Arial" w:hAnsi="Arial" w:cs="Arial"/>
          <w:b/>
          <w:lang w:val="en-GB" w:eastAsia="fr-FR"/>
        </w:rPr>
        <w:t xml:space="preserve">from 1 September </w:t>
      </w:r>
      <w:r w:rsidR="00D966F4" w:rsidRPr="00C15115">
        <w:rPr>
          <w:rFonts w:ascii="Arial" w:hAnsi="Arial" w:cs="Arial"/>
          <w:b/>
          <w:lang w:val="en-GB" w:eastAsia="fr-FR"/>
        </w:rPr>
        <w:t>2015</w:t>
      </w:r>
      <w:r>
        <w:rPr>
          <w:rFonts w:ascii="Arial" w:hAnsi="Arial" w:cs="Arial"/>
          <w:b/>
          <w:lang w:val="en-GB" w:eastAsia="fr-FR"/>
        </w:rPr>
        <w:t xml:space="preserve"> onwards.</w:t>
      </w:r>
    </w:p>
    <w:p w:rsidR="00D966F4" w:rsidRPr="00C15115" w:rsidRDefault="00D966F4" w:rsidP="00437C64">
      <w:pPr>
        <w:ind w:left="-426"/>
        <w:jc w:val="both"/>
        <w:rPr>
          <w:rFonts w:ascii="Arial" w:hAnsi="Arial" w:cs="Arial"/>
          <w:b/>
          <w:lang w:val="en-GB" w:eastAsia="fr-FR"/>
        </w:rPr>
      </w:pPr>
    </w:p>
    <w:p w:rsidR="00D966F4" w:rsidRPr="00C15115" w:rsidRDefault="00B6629A" w:rsidP="00C15115">
      <w:pPr>
        <w:ind w:left="-426"/>
        <w:rPr>
          <w:rFonts w:ascii="Arial" w:hAnsi="Arial" w:cs="Arial"/>
          <w:lang w:val="en-GB" w:eastAsia="fr-FR"/>
        </w:rPr>
      </w:pPr>
      <w:r>
        <w:rPr>
          <w:rFonts w:ascii="Arial" w:hAnsi="Arial" w:cs="Arial"/>
          <w:lang w:val="en-GB" w:eastAsia="fr-FR"/>
        </w:rPr>
        <w:tab/>
      </w:r>
      <w:r>
        <w:rPr>
          <w:rFonts w:ascii="Arial" w:hAnsi="Arial" w:cs="Arial"/>
          <w:lang w:val="en-GB" w:eastAsia="fr-FR"/>
        </w:rPr>
        <w:tab/>
      </w:r>
      <w:r>
        <w:rPr>
          <w:rFonts w:ascii="Arial" w:hAnsi="Arial" w:cs="Arial"/>
          <w:lang w:val="en-GB" w:eastAsia="fr-FR"/>
        </w:rPr>
        <w:tab/>
      </w:r>
      <w:r>
        <w:rPr>
          <w:rFonts w:ascii="Arial" w:hAnsi="Arial" w:cs="Arial"/>
          <w:lang w:val="en-GB" w:eastAsia="fr-FR"/>
        </w:rPr>
        <w:tab/>
      </w:r>
      <w:r>
        <w:rPr>
          <w:rFonts w:ascii="Arial" w:hAnsi="Arial" w:cs="Arial"/>
          <w:lang w:val="en-GB" w:eastAsia="fr-FR"/>
        </w:rPr>
        <w:tab/>
      </w:r>
      <w:r>
        <w:rPr>
          <w:rFonts w:ascii="Arial" w:hAnsi="Arial" w:cs="Arial"/>
          <w:lang w:val="en-GB" w:eastAsia="fr-FR"/>
        </w:rPr>
        <w:tab/>
      </w:r>
      <w:r>
        <w:rPr>
          <w:rFonts w:ascii="Arial" w:hAnsi="Arial" w:cs="Arial"/>
          <w:lang w:val="en-GB" w:eastAsia="fr-FR"/>
        </w:rPr>
        <w:tab/>
      </w:r>
      <w:r>
        <w:rPr>
          <w:rFonts w:ascii="Arial" w:hAnsi="Arial" w:cs="Arial"/>
          <w:lang w:val="en-GB" w:eastAsia="fr-FR"/>
        </w:rPr>
        <w:tab/>
      </w:r>
      <w:r>
        <w:rPr>
          <w:rFonts w:ascii="Arial" w:hAnsi="Arial" w:cs="Arial"/>
          <w:lang w:val="en-GB" w:eastAsia="fr-FR"/>
        </w:rPr>
        <w:tab/>
      </w:r>
      <w:r>
        <w:rPr>
          <w:rFonts w:ascii="Arial" w:hAnsi="Arial" w:cs="Arial"/>
          <w:lang w:val="en-GB" w:eastAsia="fr-FR"/>
        </w:rPr>
        <w:tab/>
        <w:t xml:space="preserve">   Yours faithfully,</w:t>
      </w:r>
    </w:p>
    <w:p w:rsidR="00D966F4" w:rsidRPr="00C15115" w:rsidRDefault="00D966F4" w:rsidP="00C15115">
      <w:pPr>
        <w:ind w:left="-426"/>
        <w:rPr>
          <w:rFonts w:ascii="Arial" w:hAnsi="Arial" w:cs="Arial"/>
          <w:lang w:val="en-GB" w:eastAsia="fr-FR"/>
        </w:rPr>
      </w:pPr>
    </w:p>
    <w:p w:rsidR="00D966F4" w:rsidRPr="00C15115" w:rsidRDefault="00D966F4" w:rsidP="00C15115">
      <w:pPr>
        <w:ind w:left="-426"/>
        <w:rPr>
          <w:rFonts w:ascii="Arial" w:hAnsi="Arial" w:cs="Arial"/>
          <w:lang w:val="en-GB" w:eastAsia="fr-FR"/>
        </w:rPr>
      </w:pPr>
    </w:p>
    <w:p w:rsidR="00D966F4" w:rsidRPr="00C15115" w:rsidRDefault="00D966F4" w:rsidP="00C15115">
      <w:pPr>
        <w:ind w:left="-426"/>
        <w:rPr>
          <w:rFonts w:ascii="Arial" w:hAnsi="Arial" w:cs="Arial"/>
          <w:lang w:val="en-GB" w:eastAsia="fr-FR"/>
        </w:rPr>
      </w:pPr>
    </w:p>
    <w:p w:rsidR="00D966F4" w:rsidRPr="00C15115" w:rsidRDefault="00D966F4" w:rsidP="00C15115">
      <w:pPr>
        <w:ind w:left="-426"/>
        <w:rPr>
          <w:rFonts w:ascii="Arial" w:hAnsi="Arial" w:cs="Arial"/>
          <w:lang w:val="en-GB" w:eastAsia="fr-FR"/>
        </w:rPr>
      </w:pPr>
    </w:p>
    <w:p w:rsidR="00D966F4" w:rsidRPr="00C15115" w:rsidRDefault="00D966F4" w:rsidP="00C15115">
      <w:pPr>
        <w:ind w:left="-426"/>
        <w:rPr>
          <w:rFonts w:ascii="Arial" w:hAnsi="Arial" w:cs="Arial"/>
          <w:lang w:val="en-GB" w:eastAsia="fr-FR"/>
        </w:rPr>
      </w:pPr>
    </w:p>
    <w:p w:rsidR="00D966F4" w:rsidRPr="00C15115" w:rsidRDefault="00D966F4" w:rsidP="00C15115">
      <w:pPr>
        <w:autoSpaceDE w:val="0"/>
        <w:autoSpaceDN w:val="0"/>
        <w:adjustRightInd w:val="0"/>
        <w:ind w:left="5761"/>
        <w:jc w:val="center"/>
        <w:rPr>
          <w:rFonts w:ascii="Arial" w:hAnsi="Arial" w:cs="Arial"/>
          <w:b/>
          <w:lang w:val="en-GB" w:eastAsia="fr-FR"/>
        </w:rPr>
      </w:pPr>
      <w:r w:rsidRPr="00C15115">
        <w:rPr>
          <w:rFonts w:ascii="Arial" w:hAnsi="Arial" w:cs="Arial"/>
          <w:b/>
          <w:lang w:val="en-GB" w:eastAsia="fr-FR"/>
        </w:rPr>
        <w:t>Kari Kivinen</w:t>
      </w:r>
    </w:p>
    <w:p w:rsidR="00D966F4" w:rsidRDefault="00A4568E" w:rsidP="00A4568E">
      <w:pPr>
        <w:autoSpaceDE w:val="0"/>
        <w:autoSpaceDN w:val="0"/>
        <w:adjustRightInd w:val="0"/>
        <w:ind w:left="5761"/>
        <w:jc w:val="center"/>
        <w:rPr>
          <w:rFonts w:ascii="Arial" w:hAnsi="Arial" w:cs="Arial"/>
          <w:lang w:val="en-GB" w:eastAsia="fr-FR"/>
        </w:rPr>
      </w:pPr>
      <w:r>
        <w:rPr>
          <w:rFonts w:ascii="Arial" w:hAnsi="Arial" w:cs="Arial"/>
          <w:lang w:val="en-GB" w:eastAsia="fr-FR"/>
        </w:rPr>
        <w:t xml:space="preserve">Secretary-General </w:t>
      </w:r>
    </w:p>
    <w:p w:rsidR="00A4568E" w:rsidRPr="00C15115" w:rsidRDefault="00A4568E" w:rsidP="00A4568E">
      <w:pPr>
        <w:autoSpaceDE w:val="0"/>
        <w:autoSpaceDN w:val="0"/>
        <w:adjustRightInd w:val="0"/>
        <w:ind w:left="5761"/>
        <w:jc w:val="center"/>
        <w:rPr>
          <w:rFonts w:ascii="Arial" w:hAnsi="Arial" w:cs="Arial"/>
          <w:lang w:val="en-GB" w:eastAsia="fr-FR"/>
        </w:rPr>
      </w:pPr>
      <w:proofErr w:type="gramStart"/>
      <w:r>
        <w:rPr>
          <w:rFonts w:ascii="Arial" w:hAnsi="Arial" w:cs="Arial"/>
          <w:lang w:val="en-GB" w:eastAsia="fr-FR"/>
        </w:rPr>
        <w:t>of</w:t>
      </w:r>
      <w:proofErr w:type="gramEnd"/>
      <w:r>
        <w:rPr>
          <w:rFonts w:ascii="Arial" w:hAnsi="Arial" w:cs="Arial"/>
          <w:lang w:val="en-GB" w:eastAsia="fr-FR"/>
        </w:rPr>
        <w:t xml:space="preserve"> the European Schools</w:t>
      </w:r>
    </w:p>
    <w:p w:rsidR="00D966F4" w:rsidRPr="00C15115" w:rsidRDefault="00D966F4" w:rsidP="00C15115">
      <w:pPr>
        <w:autoSpaceDE w:val="0"/>
        <w:autoSpaceDN w:val="0"/>
        <w:adjustRightInd w:val="0"/>
        <w:ind w:left="5761"/>
        <w:jc w:val="center"/>
        <w:rPr>
          <w:rFonts w:ascii="Arial" w:hAnsi="Arial" w:cs="Arial"/>
          <w:lang w:val="en-GB" w:eastAsia="fr-FR"/>
        </w:rPr>
      </w:pPr>
    </w:p>
    <w:p w:rsidR="00D966F4" w:rsidRPr="00C15115" w:rsidRDefault="00D966F4" w:rsidP="00C15115">
      <w:pPr>
        <w:autoSpaceDE w:val="0"/>
        <w:autoSpaceDN w:val="0"/>
        <w:adjustRightInd w:val="0"/>
        <w:rPr>
          <w:rFonts w:ascii="Arial" w:hAnsi="Arial"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D966F4" w:rsidP="00C15115">
      <w:pPr>
        <w:autoSpaceDE w:val="0"/>
        <w:autoSpaceDN w:val="0"/>
        <w:adjustRightInd w:val="0"/>
        <w:rPr>
          <w:rFonts w:cs="Arial"/>
          <w:lang w:val="en-GB" w:eastAsia="fr-FR"/>
        </w:rPr>
      </w:pPr>
    </w:p>
    <w:p w:rsidR="00D966F4" w:rsidRPr="00C15115" w:rsidRDefault="003C6540" w:rsidP="00C15115">
      <w:pPr>
        <w:autoSpaceDE w:val="0"/>
        <w:autoSpaceDN w:val="0"/>
        <w:adjustRightInd w:val="0"/>
        <w:rPr>
          <w:rFonts w:cs="Arial"/>
          <w:sz w:val="18"/>
          <w:szCs w:val="18"/>
          <w:lang w:val="en-GB" w:eastAsia="fr-FR"/>
        </w:rPr>
      </w:pPr>
      <w:r>
        <w:rPr>
          <w:rFonts w:cs="Arial"/>
          <w:sz w:val="18"/>
          <w:szCs w:val="18"/>
          <w:lang w:val="en-GB" w:eastAsia="fr-FR"/>
        </w:rPr>
        <w:t>cc</w:t>
      </w:r>
      <w:r w:rsidR="00D966F4" w:rsidRPr="00C15115">
        <w:rPr>
          <w:rFonts w:cs="Arial"/>
          <w:sz w:val="18"/>
          <w:szCs w:val="18"/>
          <w:lang w:val="en-GB" w:eastAsia="fr-FR"/>
        </w:rPr>
        <w:t xml:space="preserve">: </w:t>
      </w:r>
      <w:r w:rsidR="00D966F4" w:rsidRPr="00C15115">
        <w:rPr>
          <w:rFonts w:cs="Arial"/>
          <w:sz w:val="18"/>
          <w:szCs w:val="18"/>
          <w:lang w:val="en-GB" w:eastAsia="fr-FR"/>
        </w:rPr>
        <w:tab/>
        <w:t>M</w:t>
      </w:r>
      <w:r>
        <w:rPr>
          <w:rFonts w:cs="Arial"/>
          <w:sz w:val="18"/>
          <w:szCs w:val="18"/>
          <w:lang w:val="en-GB" w:eastAsia="fr-FR"/>
        </w:rPr>
        <w:t xml:space="preserve">r Peter Martin, Ambassador, Chair of </w:t>
      </w:r>
      <w:r w:rsidRPr="003C6540">
        <w:rPr>
          <w:rFonts w:cs="Arial"/>
          <w:i/>
          <w:sz w:val="18"/>
          <w:szCs w:val="18"/>
          <w:lang w:val="en-GB" w:eastAsia="fr-FR"/>
        </w:rPr>
        <w:t>CIPS</w:t>
      </w:r>
      <w:r w:rsidRPr="00BB5AA4">
        <w:rPr>
          <w:rFonts w:ascii="Arial" w:eastAsia="Calibri" w:hAnsi="Arial" w:cs="Arial"/>
          <w:i/>
          <w:lang w:val="en-GB" w:eastAsia="fr-FR"/>
        </w:rPr>
        <w:t xml:space="preserve"> (</w:t>
      </w:r>
      <w:r w:rsidRPr="00BB5AA4">
        <w:rPr>
          <w:rFonts w:cs="Arial"/>
          <w:i/>
          <w:sz w:val="18"/>
          <w:szCs w:val="18"/>
          <w:lang w:val="en-GB" w:eastAsia="fr-FR"/>
        </w:rPr>
        <w:t xml:space="preserve">Comité </w:t>
      </w:r>
      <w:proofErr w:type="spellStart"/>
      <w:r w:rsidRPr="00BB5AA4">
        <w:rPr>
          <w:rFonts w:cs="Arial"/>
          <w:i/>
          <w:sz w:val="18"/>
          <w:szCs w:val="18"/>
          <w:lang w:val="en-GB" w:eastAsia="fr-FR"/>
        </w:rPr>
        <w:t>Interministériel</w:t>
      </w:r>
      <w:proofErr w:type="spellEnd"/>
      <w:r w:rsidRPr="00BB5AA4">
        <w:rPr>
          <w:rFonts w:cs="Arial"/>
          <w:i/>
          <w:sz w:val="18"/>
          <w:szCs w:val="18"/>
          <w:lang w:val="en-GB" w:eastAsia="fr-FR"/>
        </w:rPr>
        <w:t xml:space="preserve"> pour la </w:t>
      </w:r>
      <w:proofErr w:type="spellStart"/>
      <w:r w:rsidRPr="00BB5AA4">
        <w:rPr>
          <w:rFonts w:cs="Arial"/>
          <w:i/>
          <w:sz w:val="18"/>
          <w:szCs w:val="18"/>
          <w:lang w:val="en-GB" w:eastAsia="fr-FR"/>
        </w:rPr>
        <w:t>Politique</w:t>
      </w:r>
      <w:proofErr w:type="spellEnd"/>
      <w:r w:rsidRPr="00BB5AA4">
        <w:rPr>
          <w:rFonts w:cs="Arial"/>
          <w:i/>
          <w:sz w:val="18"/>
          <w:szCs w:val="18"/>
          <w:lang w:val="en-GB" w:eastAsia="fr-FR"/>
        </w:rPr>
        <w:t xml:space="preserve"> de </w:t>
      </w:r>
      <w:proofErr w:type="spellStart"/>
      <w:r w:rsidRPr="00BB5AA4">
        <w:rPr>
          <w:rFonts w:cs="Arial"/>
          <w:i/>
          <w:sz w:val="18"/>
          <w:szCs w:val="18"/>
          <w:lang w:val="en-GB" w:eastAsia="fr-FR"/>
        </w:rPr>
        <w:t>Siège</w:t>
      </w:r>
      <w:proofErr w:type="spellEnd"/>
      <w:r w:rsidRPr="00BB5AA4">
        <w:rPr>
          <w:rFonts w:cs="Arial"/>
          <w:i/>
          <w:sz w:val="18"/>
          <w:szCs w:val="18"/>
          <w:lang w:val="en-GB" w:eastAsia="fr-FR"/>
        </w:rPr>
        <w:t>)</w:t>
      </w:r>
    </w:p>
    <w:p w:rsidR="00D966F4" w:rsidRPr="00C15115" w:rsidRDefault="00D966F4" w:rsidP="00C15115">
      <w:pPr>
        <w:autoSpaceDE w:val="0"/>
        <w:autoSpaceDN w:val="0"/>
        <w:adjustRightInd w:val="0"/>
        <w:ind w:firstLine="720"/>
        <w:rPr>
          <w:rFonts w:cs="Arial"/>
          <w:sz w:val="18"/>
          <w:szCs w:val="18"/>
          <w:lang w:val="en-GB" w:eastAsia="fr-FR"/>
        </w:rPr>
      </w:pPr>
      <w:r w:rsidRPr="00C15115">
        <w:rPr>
          <w:rFonts w:cs="Arial"/>
          <w:sz w:val="18"/>
          <w:szCs w:val="18"/>
          <w:lang w:val="en-GB" w:eastAsia="fr-FR"/>
        </w:rPr>
        <w:t xml:space="preserve">Mr Laurent </w:t>
      </w:r>
      <w:proofErr w:type="spellStart"/>
      <w:r w:rsidRPr="00C15115">
        <w:rPr>
          <w:rFonts w:cs="Arial"/>
          <w:sz w:val="18"/>
          <w:szCs w:val="18"/>
          <w:lang w:val="en-GB" w:eastAsia="fr-FR"/>
        </w:rPr>
        <w:t>Vrijdaghs</w:t>
      </w:r>
      <w:proofErr w:type="spellEnd"/>
      <w:r w:rsidRPr="00C15115">
        <w:rPr>
          <w:rFonts w:cs="Arial"/>
          <w:sz w:val="18"/>
          <w:szCs w:val="18"/>
          <w:lang w:val="en-GB" w:eastAsia="fr-FR"/>
        </w:rPr>
        <w:t xml:space="preserve">, </w:t>
      </w:r>
      <w:proofErr w:type="spellStart"/>
      <w:r w:rsidRPr="003C6540">
        <w:rPr>
          <w:rFonts w:cs="Arial"/>
          <w:i/>
          <w:sz w:val="18"/>
          <w:szCs w:val="18"/>
          <w:lang w:val="en-GB" w:eastAsia="fr-FR"/>
        </w:rPr>
        <w:t>Administrateur</w:t>
      </w:r>
      <w:proofErr w:type="spellEnd"/>
      <w:r w:rsidRPr="003C6540">
        <w:rPr>
          <w:rFonts w:cs="Arial"/>
          <w:i/>
          <w:sz w:val="18"/>
          <w:szCs w:val="18"/>
          <w:lang w:val="en-GB" w:eastAsia="fr-FR"/>
        </w:rPr>
        <w:t xml:space="preserve"> </w:t>
      </w:r>
      <w:proofErr w:type="spellStart"/>
      <w:r w:rsidR="00596B74" w:rsidRPr="003C6540">
        <w:rPr>
          <w:rFonts w:cs="Arial"/>
          <w:i/>
          <w:sz w:val="18"/>
          <w:szCs w:val="18"/>
          <w:lang w:val="en-GB" w:eastAsia="fr-FR"/>
        </w:rPr>
        <w:t>général</w:t>
      </w:r>
      <w:proofErr w:type="spellEnd"/>
      <w:r w:rsidR="00596B74">
        <w:rPr>
          <w:rFonts w:cs="Arial"/>
          <w:sz w:val="18"/>
          <w:szCs w:val="18"/>
          <w:lang w:val="en-GB" w:eastAsia="fr-FR"/>
        </w:rPr>
        <w:t xml:space="preserve"> (Chief Executive Officer) </w:t>
      </w:r>
      <w:r w:rsidR="003C6540">
        <w:rPr>
          <w:rFonts w:cs="Arial"/>
          <w:sz w:val="18"/>
          <w:szCs w:val="18"/>
          <w:lang w:val="en-GB" w:eastAsia="fr-FR"/>
        </w:rPr>
        <w:t xml:space="preserve">of the </w:t>
      </w:r>
      <w:proofErr w:type="spellStart"/>
      <w:r w:rsidRPr="003C6540">
        <w:rPr>
          <w:rFonts w:cs="Arial"/>
          <w:i/>
          <w:sz w:val="18"/>
          <w:szCs w:val="18"/>
          <w:lang w:val="en-GB" w:eastAsia="fr-FR"/>
        </w:rPr>
        <w:t>Régie</w:t>
      </w:r>
      <w:proofErr w:type="spellEnd"/>
      <w:r w:rsidRPr="003C6540">
        <w:rPr>
          <w:rFonts w:cs="Arial"/>
          <w:i/>
          <w:sz w:val="18"/>
          <w:szCs w:val="18"/>
          <w:lang w:val="en-GB" w:eastAsia="fr-FR"/>
        </w:rPr>
        <w:t xml:space="preserve"> des </w:t>
      </w:r>
      <w:proofErr w:type="spellStart"/>
      <w:r w:rsidRPr="003C6540">
        <w:rPr>
          <w:rFonts w:cs="Arial"/>
          <w:i/>
          <w:sz w:val="18"/>
          <w:szCs w:val="18"/>
          <w:lang w:val="en-GB" w:eastAsia="fr-FR"/>
        </w:rPr>
        <w:t>Bâtiments</w:t>
      </w:r>
      <w:proofErr w:type="spellEnd"/>
    </w:p>
    <w:p w:rsidR="00D966F4" w:rsidRPr="00C15115" w:rsidRDefault="003C6540" w:rsidP="00C15115">
      <w:pPr>
        <w:autoSpaceDE w:val="0"/>
        <w:autoSpaceDN w:val="0"/>
        <w:adjustRightInd w:val="0"/>
        <w:ind w:left="720"/>
        <w:rPr>
          <w:rFonts w:cs="Arial"/>
          <w:sz w:val="18"/>
          <w:szCs w:val="18"/>
          <w:lang w:val="en-GB" w:eastAsia="fr-FR"/>
        </w:rPr>
      </w:pPr>
      <w:r>
        <w:rPr>
          <w:rFonts w:cs="Arial"/>
          <w:sz w:val="18"/>
          <w:szCs w:val="18"/>
          <w:lang w:val="en-GB" w:eastAsia="fr-FR"/>
        </w:rPr>
        <w:t xml:space="preserve">Mr </w:t>
      </w:r>
      <w:r w:rsidR="00D966F4" w:rsidRPr="00C15115">
        <w:rPr>
          <w:rFonts w:cs="Arial"/>
          <w:sz w:val="18"/>
          <w:szCs w:val="18"/>
          <w:lang w:val="en-GB" w:eastAsia="fr-FR"/>
        </w:rPr>
        <w:t>J</w:t>
      </w:r>
      <w:r>
        <w:rPr>
          <w:rFonts w:cs="Arial"/>
          <w:sz w:val="18"/>
          <w:szCs w:val="18"/>
          <w:lang w:val="en-GB" w:eastAsia="fr-FR"/>
        </w:rPr>
        <w:t xml:space="preserve">an </w:t>
      </w:r>
      <w:proofErr w:type="spellStart"/>
      <w:r>
        <w:rPr>
          <w:rFonts w:cs="Arial"/>
          <w:sz w:val="18"/>
          <w:szCs w:val="18"/>
          <w:lang w:val="en-GB" w:eastAsia="fr-FR"/>
        </w:rPr>
        <w:t>Jambon</w:t>
      </w:r>
      <w:proofErr w:type="spellEnd"/>
      <w:r>
        <w:rPr>
          <w:rFonts w:cs="Arial"/>
          <w:sz w:val="18"/>
          <w:szCs w:val="18"/>
          <w:lang w:val="en-GB" w:eastAsia="fr-FR"/>
        </w:rPr>
        <w:t xml:space="preserve">, Deputy Prime Minister and Federal Minister of Security and of the Interior, with responsibility for Cities and the </w:t>
      </w:r>
      <w:proofErr w:type="spellStart"/>
      <w:r w:rsidR="00D966F4" w:rsidRPr="003C6540">
        <w:rPr>
          <w:rFonts w:cs="Arial"/>
          <w:i/>
          <w:sz w:val="18"/>
          <w:szCs w:val="18"/>
          <w:lang w:val="en-GB" w:eastAsia="fr-FR"/>
        </w:rPr>
        <w:t>Régie</w:t>
      </w:r>
      <w:proofErr w:type="spellEnd"/>
      <w:r w:rsidR="00D966F4" w:rsidRPr="003C6540">
        <w:rPr>
          <w:rFonts w:cs="Arial"/>
          <w:i/>
          <w:sz w:val="18"/>
          <w:szCs w:val="18"/>
          <w:lang w:val="en-GB" w:eastAsia="fr-FR"/>
        </w:rPr>
        <w:t xml:space="preserve"> des </w:t>
      </w:r>
      <w:proofErr w:type="spellStart"/>
      <w:r w:rsidR="00D966F4" w:rsidRPr="003C6540">
        <w:rPr>
          <w:rFonts w:cs="Arial"/>
          <w:i/>
          <w:sz w:val="18"/>
          <w:szCs w:val="18"/>
          <w:lang w:val="en-GB" w:eastAsia="fr-FR"/>
        </w:rPr>
        <w:t>Bâtiments</w:t>
      </w:r>
      <w:proofErr w:type="spellEnd"/>
    </w:p>
    <w:p w:rsidR="00D966F4" w:rsidRPr="00BB5AA4" w:rsidRDefault="003C6540" w:rsidP="00C15115">
      <w:pPr>
        <w:autoSpaceDE w:val="0"/>
        <w:autoSpaceDN w:val="0"/>
        <w:adjustRightInd w:val="0"/>
        <w:ind w:firstLine="720"/>
        <w:rPr>
          <w:rFonts w:cs="Arial"/>
          <w:sz w:val="18"/>
          <w:szCs w:val="18"/>
          <w:lang w:val="it-IT" w:eastAsia="fr-FR"/>
        </w:rPr>
      </w:pPr>
      <w:r w:rsidRPr="00BB5AA4">
        <w:rPr>
          <w:rFonts w:cs="Arial"/>
          <w:sz w:val="18"/>
          <w:szCs w:val="18"/>
          <w:lang w:val="it-IT" w:eastAsia="fr-FR"/>
        </w:rPr>
        <w:t>Ms K</w:t>
      </w:r>
      <w:r w:rsidR="00D966F4" w:rsidRPr="00BB5AA4">
        <w:rPr>
          <w:rFonts w:cs="Arial"/>
          <w:sz w:val="18"/>
          <w:szCs w:val="18"/>
          <w:lang w:val="it-IT" w:eastAsia="fr-FR"/>
        </w:rPr>
        <w:t>ristalina</w:t>
      </w:r>
      <w:r w:rsidRPr="00BB5AA4">
        <w:rPr>
          <w:rFonts w:cs="Arial"/>
          <w:sz w:val="18"/>
          <w:szCs w:val="18"/>
          <w:lang w:val="it-IT" w:eastAsia="fr-FR"/>
        </w:rPr>
        <w:t xml:space="preserve"> </w:t>
      </w:r>
      <w:r w:rsidR="00D966F4" w:rsidRPr="00BB5AA4">
        <w:rPr>
          <w:rFonts w:cs="Arial"/>
          <w:sz w:val="18"/>
          <w:szCs w:val="18"/>
          <w:lang w:val="it-IT" w:eastAsia="fr-FR"/>
        </w:rPr>
        <w:t>Georgie</w:t>
      </w:r>
      <w:r w:rsidRPr="00BB5AA4">
        <w:rPr>
          <w:rFonts w:cs="Arial"/>
          <w:sz w:val="18"/>
          <w:szCs w:val="18"/>
          <w:lang w:val="it-IT" w:eastAsia="fr-FR"/>
        </w:rPr>
        <w:t xml:space="preserve">va, Mr </w:t>
      </w:r>
      <w:r w:rsidR="00D966F4" w:rsidRPr="00BB5AA4">
        <w:rPr>
          <w:rFonts w:cs="Arial"/>
          <w:sz w:val="18"/>
          <w:szCs w:val="18"/>
          <w:lang w:val="it-IT" w:eastAsia="fr-FR"/>
        </w:rPr>
        <w:t>Umberto</w:t>
      </w:r>
      <w:r w:rsidRPr="00BB5AA4">
        <w:rPr>
          <w:rFonts w:cs="Arial"/>
          <w:sz w:val="18"/>
          <w:szCs w:val="18"/>
          <w:lang w:val="it-IT" w:eastAsia="fr-FR"/>
        </w:rPr>
        <w:t xml:space="preserve"> Moricca, European Commission</w:t>
      </w:r>
    </w:p>
    <w:p w:rsidR="00D966F4" w:rsidRPr="00BB5AA4" w:rsidRDefault="00D966F4" w:rsidP="00C15115">
      <w:pPr>
        <w:autoSpaceDE w:val="0"/>
        <w:autoSpaceDN w:val="0"/>
        <w:adjustRightInd w:val="0"/>
        <w:ind w:firstLine="720"/>
        <w:rPr>
          <w:rFonts w:cs="Arial"/>
          <w:sz w:val="18"/>
          <w:szCs w:val="18"/>
          <w:lang w:val="it-IT" w:eastAsia="fr-FR"/>
        </w:rPr>
      </w:pPr>
    </w:p>
    <w:p w:rsidR="00D966F4" w:rsidRPr="00BB5AA4" w:rsidRDefault="00D966F4" w:rsidP="00C15115">
      <w:pPr>
        <w:autoSpaceDE w:val="0"/>
        <w:autoSpaceDN w:val="0"/>
        <w:adjustRightInd w:val="0"/>
        <w:ind w:firstLine="720"/>
        <w:rPr>
          <w:rFonts w:cs="Arial"/>
          <w:sz w:val="18"/>
          <w:szCs w:val="18"/>
          <w:lang w:val="it-IT" w:eastAsia="fr-FR"/>
        </w:rPr>
      </w:pPr>
    </w:p>
    <w:p w:rsidR="00323DCE" w:rsidRPr="00BB5AA4" w:rsidRDefault="00323DCE" w:rsidP="002D3988">
      <w:pPr>
        <w:rPr>
          <w:rFonts w:ascii="Trebuchet MS" w:hAnsi="Trebuchet MS"/>
          <w:sz w:val="24"/>
          <w:szCs w:val="24"/>
          <w:lang w:val="it-IT"/>
        </w:rPr>
      </w:pPr>
    </w:p>
    <w:p w:rsidR="00323DCE" w:rsidRPr="00BB5AA4" w:rsidRDefault="00323DCE">
      <w:pPr>
        <w:spacing w:after="200" w:line="276" w:lineRule="auto"/>
        <w:rPr>
          <w:rFonts w:ascii="Trebuchet MS" w:hAnsi="Trebuchet MS"/>
          <w:sz w:val="24"/>
          <w:szCs w:val="24"/>
          <w:lang w:val="it-IT"/>
        </w:rPr>
      </w:pPr>
      <w:r w:rsidRPr="00BB5AA4">
        <w:rPr>
          <w:rFonts w:ascii="Trebuchet MS" w:hAnsi="Trebuchet MS"/>
          <w:sz w:val="24"/>
          <w:szCs w:val="24"/>
          <w:lang w:val="it-IT"/>
        </w:rPr>
        <w:br w:type="page"/>
      </w:r>
    </w:p>
    <w:p w:rsidR="00323DCE" w:rsidRPr="00C15115" w:rsidRDefault="00323DCE" w:rsidP="00B2007B">
      <w:pPr>
        <w:ind w:left="7200" w:firstLine="720"/>
        <w:jc w:val="right"/>
        <w:rPr>
          <w:rFonts w:ascii="Arial" w:hAnsi="Arial" w:cs="Arial"/>
          <w:b/>
          <w:lang w:val="en-GB"/>
        </w:rPr>
      </w:pPr>
      <w:r w:rsidRPr="00C15115">
        <w:rPr>
          <w:rFonts w:ascii="Arial" w:hAnsi="Arial" w:cs="Arial"/>
          <w:b/>
          <w:lang w:val="en-GB"/>
        </w:rPr>
        <w:lastRenderedPageBreak/>
        <w:t>ANNEX II</w:t>
      </w:r>
    </w:p>
    <w:p w:rsidR="00323DCE" w:rsidRPr="00C15115" w:rsidRDefault="00323DCE" w:rsidP="00323DCE">
      <w:pPr>
        <w:rPr>
          <w:rFonts w:ascii="Trebuchet MS" w:hAnsi="Trebuchet MS"/>
          <w:sz w:val="24"/>
          <w:szCs w:val="24"/>
          <w:lang w:val="en-GB"/>
        </w:rPr>
      </w:pPr>
    </w:p>
    <w:p w:rsidR="00323DCE" w:rsidRPr="00C15115" w:rsidRDefault="00323DCE" w:rsidP="00323DCE">
      <w:pPr>
        <w:rPr>
          <w:rFonts w:ascii="Trebuchet MS" w:hAnsi="Trebuchet MS"/>
          <w:b/>
          <w:sz w:val="24"/>
          <w:szCs w:val="24"/>
          <w:lang w:val="en-GB"/>
        </w:rPr>
      </w:pPr>
      <w:r w:rsidRPr="00C15115">
        <w:rPr>
          <w:rFonts w:ascii="Trebuchet MS" w:hAnsi="Trebuchet MS"/>
          <w:b/>
          <w:sz w:val="24"/>
          <w:szCs w:val="24"/>
          <w:lang w:val="en-GB"/>
        </w:rPr>
        <w:t>CIPS compromise agreement (2013)</w:t>
      </w:r>
    </w:p>
    <w:p w:rsidR="00323DCE" w:rsidRPr="00C15115" w:rsidRDefault="00323DCE" w:rsidP="00323DCE">
      <w:pPr>
        <w:rPr>
          <w:rFonts w:ascii="Trebuchet MS" w:hAnsi="Trebuchet MS"/>
          <w:sz w:val="24"/>
          <w:szCs w:val="24"/>
          <w:lang w:val="en-GB"/>
        </w:rPr>
      </w:pPr>
    </w:p>
    <w:p w:rsidR="00F52DDB" w:rsidRPr="00C15115" w:rsidRDefault="00F52DDB" w:rsidP="00DF6A8A">
      <w:pPr>
        <w:pStyle w:val="Default"/>
        <w:spacing w:before="120" w:after="120"/>
        <w:jc w:val="center"/>
        <w:rPr>
          <w:color w:val="auto"/>
          <w:sz w:val="22"/>
          <w:szCs w:val="22"/>
          <w:u w:val="single"/>
          <w:lang w:val="en-GB"/>
        </w:rPr>
      </w:pPr>
      <w:r w:rsidRPr="00C15115">
        <w:rPr>
          <w:color w:val="auto"/>
          <w:sz w:val="22"/>
          <w:szCs w:val="22"/>
          <w:u w:val="single"/>
          <w:lang w:val="en-GB"/>
        </w:rPr>
        <w:t>Consensus of the Working Group (WG) on the request for a 5</w:t>
      </w:r>
      <w:r w:rsidRPr="00C15115">
        <w:rPr>
          <w:color w:val="auto"/>
          <w:sz w:val="22"/>
          <w:szCs w:val="22"/>
          <w:u w:val="single"/>
          <w:vertAlign w:val="superscript"/>
          <w:lang w:val="en-GB"/>
        </w:rPr>
        <w:t>th</w:t>
      </w:r>
      <w:r w:rsidRPr="00C15115">
        <w:rPr>
          <w:color w:val="auto"/>
          <w:sz w:val="22"/>
          <w:szCs w:val="22"/>
          <w:u w:val="single"/>
          <w:lang w:val="en-GB"/>
        </w:rPr>
        <w:t xml:space="preserve"> EE</w:t>
      </w:r>
    </w:p>
    <w:p w:rsidR="00F52DDB" w:rsidRPr="00C15115" w:rsidRDefault="00F52DDB" w:rsidP="00DF6A8A">
      <w:pPr>
        <w:pStyle w:val="Default"/>
        <w:spacing w:before="120" w:after="120"/>
        <w:jc w:val="both"/>
        <w:rPr>
          <w:color w:val="auto"/>
          <w:sz w:val="22"/>
          <w:szCs w:val="22"/>
          <w:lang w:val="en-GB"/>
        </w:rPr>
      </w:pPr>
      <w:r w:rsidRPr="00C15115">
        <w:rPr>
          <w:color w:val="auto"/>
          <w:sz w:val="22"/>
          <w:szCs w:val="22"/>
          <w:lang w:val="en-GB"/>
        </w:rPr>
        <w:t xml:space="preserve">On May 6 2010 the Board of Governors of the European Schools (EE) unanimously voted to send a request to Belgium for the provision of a fifth European School with capacity for 2.500 pupils. This request was notified by letters to Prime Minister </w:t>
      </w:r>
      <w:proofErr w:type="spellStart"/>
      <w:r w:rsidRPr="00C15115">
        <w:rPr>
          <w:color w:val="auto"/>
          <w:sz w:val="22"/>
          <w:szCs w:val="22"/>
          <w:lang w:val="en-GB"/>
        </w:rPr>
        <w:t>Leterme</w:t>
      </w:r>
      <w:proofErr w:type="spellEnd"/>
      <w:r w:rsidRPr="00C15115">
        <w:rPr>
          <w:color w:val="auto"/>
          <w:sz w:val="22"/>
          <w:szCs w:val="22"/>
          <w:lang w:val="en-GB"/>
        </w:rPr>
        <w:t xml:space="preserve"> on 31 May 2010 and was repeated on 8 February 2011. A similar lett</w:t>
      </w:r>
      <w:r w:rsidR="00F152E0">
        <w:rPr>
          <w:color w:val="auto"/>
          <w:sz w:val="22"/>
          <w:szCs w:val="22"/>
          <w:lang w:val="en-GB"/>
        </w:rPr>
        <w:t>er was sent to Prime Minister Di</w:t>
      </w:r>
      <w:r w:rsidRPr="00C15115">
        <w:rPr>
          <w:color w:val="auto"/>
          <w:sz w:val="22"/>
          <w:szCs w:val="22"/>
          <w:lang w:val="en-GB"/>
        </w:rPr>
        <w:t xml:space="preserve"> </w:t>
      </w:r>
      <w:proofErr w:type="spellStart"/>
      <w:r w:rsidRPr="00C15115">
        <w:rPr>
          <w:color w:val="auto"/>
          <w:sz w:val="22"/>
          <w:szCs w:val="22"/>
          <w:lang w:val="en-GB"/>
        </w:rPr>
        <w:t>Rupo</w:t>
      </w:r>
      <w:proofErr w:type="spellEnd"/>
      <w:r w:rsidRPr="00C15115">
        <w:rPr>
          <w:color w:val="auto"/>
          <w:sz w:val="22"/>
          <w:szCs w:val="22"/>
          <w:lang w:val="en-GB"/>
        </w:rPr>
        <w:t xml:space="preserve"> on 31 January 2012.</w:t>
      </w:r>
    </w:p>
    <w:p w:rsidR="00F52DDB" w:rsidRPr="00C15115" w:rsidRDefault="00F52DDB" w:rsidP="00DF6A8A">
      <w:pPr>
        <w:pStyle w:val="Default"/>
        <w:spacing w:before="120" w:after="120"/>
        <w:jc w:val="both"/>
        <w:rPr>
          <w:color w:val="auto"/>
          <w:sz w:val="22"/>
          <w:szCs w:val="22"/>
          <w:lang w:val="en-GB"/>
        </w:rPr>
      </w:pPr>
      <w:r w:rsidRPr="00C15115">
        <w:rPr>
          <w:color w:val="auto"/>
          <w:sz w:val="22"/>
          <w:szCs w:val="22"/>
          <w:lang w:val="en-GB"/>
        </w:rPr>
        <w:t xml:space="preserve">Following the decision by the Council of Ministers on 21 December 2012 the CIPS chaired a working group made up of the </w:t>
      </w:r>
      <w:proofErr w:type="spellStart"/>
      <w:r w:rsidR="00F152E0">
        <w:rPr>
          <w:i/>
          <w:color w:val="auto"/>
          <w:sz w:val="22"/>
          <w:szCs w:val="22"/>
          <w:lang w:val="en-GB"/>
        </w:rPr>
        <w:t>Régie</w:t>
      </w:r>
      <w:proofErr w:type="spellEnd"/>
      <w:r w:rsidR="00F152E0">
        <w:rPr>
          <w:i/>
          <w:color w:val="auto"/>
          <w:sz w:val="22"/>
          <w:szCs w:val="22"/>
          <w:lang w:val="en-GB"/>
        </w:rPr>
        <w:t xml:space="preserve"> des </w:t>
      </w:r>
      <w:proofErr w:type="spellStart"/>
      <w:r w:rsidR="00F152E0">
        <w:rPr>
          <w:i/>
          <w:color w:val="auto"/>
          <w:sz w:val="22"/>
          <w:szCs w:val="22"/>
          <w:lang w:val="en-GB"/>
        </w:rPr>
        <w:t>Bâ</w:t>
      </w:r>
      <w:r w:rsidRPr="00C15115">
        <w:rPr>
          <w:i/>
          <w:color w:val="auto"/>
          <w:sz w:val="22"/>
          <w:szCs w:val="22"/>
          <w:lang w:val="en-GB"/>
        </w:rPr>
        <w:t>timents</w:t>
      </w:r>
      <w:proofErr w:type="spellEnd"/>
      <w:r w:rsidRPr="00C15115">
        <w:rPr>
          <w:color w:val="auto"/>
          <w:sz w:val="22"/>
          <w:szCs w:val="22"/>
          <w:lang w:val="en-GB"/>
        </w:rPr>
        <w:t xml:space="preserve"> (public building management) the Board of Governors of the EE the European Commission and Belgian co-delegates to the High Council (e.g. the French and Flemish communities). The group met on 21/3</w:t>
      </w:r>
      <w:r w:rsidRPr="00C15115">
        <w:rPr>
          <w:sz w:val="22"/>
          <w:szCs w:val="22"/>
          <w:lang w:val="en-GB"/>
        </w:rPr>
        <w:t xml:space="preserve">23/4 and 3/6 under the chairmanship of Ambassador </w:t>
      </w:r>
      <w:r w:rsidRPr="00C15115">
        <w:rPr>
          <w:color w:val="auto"/>
          <w:sz w:val="22"/>
          <w:szCs w:val="22"/>
          <w:lang w:val="en-GB"/>
        </w:rPr>
        <w:t>Peter Martin.</w:t>
      </w:r>
    </w:p>
    <w:p w:rsidR="00F52DDB" w:rsidRPr="00C15115" w:rsidRDefault="00F52DDB" w:rsidP="00DF6A8A">
      <w:pPr>
        <w:pStyle w:val="Default"/>
        <w:spacing w:before="120" w:after="120"/>
        <w:jc w:val="both"/>
        <w:rPr>
          <w:color w:val="auto"/>
          <w:sz w:val="22"/>
          <w:szCs w:val="22"/>
          <w:lang w:val="en-GB"/>
        </w:rPr>
      </w:pPr>
      <w:r w:rsidRPr="00C15115">
        <w:rPr>
          <w:color w:val="auto"/>
          <w:sz w:val="22"/>
          <w:szCs w:val="22"/>
          <w:lang w:val="en-GB"/>
        </w:rPr>
        <w:t>The GT examined all the criteria related to future needs based on the growth in the school population in recent years the restriction of enrolment to pupils with priority rights the management of space in classes and schools the demographics of the pupils etc. The WG also had an exchange of opinions on building regulations for EEs and their location.</w:t>
      </w:r>
    </w:p>
    <w:p w:rsidR="00F52DDB" w:rsidRPr="00C15115" w:rsidRDefault="00F52DDB" w:rsidP="00DF6A8A">
      <w:pPr>
        <w:pStyle w:val="Default"/>
        <w:spacing w:before="120" w:after="120"/>
        <w:jc w:val="both"/>
        <w:rPr>
          <w:color w:val="auto"/>
          <w:sz w:val="22"/>
          <w:szCs w:val="22"/>
          <w:lang w:val="en-GB"/>
        </w:rPr>
      </w:pPr>
    </w:p>
    <w:p w:rsidR="00F52DDB" w:rsidRPr="00C15115" w:rsidRDefault="00F52DDB" w:rsidP="00DF6A8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both"/>
        <w:rPr>
          <w:color w:val="auto"/>
          <w:sz w:val="22"/>
          <w:szCs w:val="22"/>
          <w:lang w:val="en-GB"/>
        </w:rPr>
      </w:pPr>
      <w:r w:rsidRPr="00C15115">
        <w:rPr>
          <w:color w:val="auto"/>
          <w:sz w:val="22"/>
          <w:szCs w:val="22"/>
          <w:lang w:val="en-GB"/>
        </w:rPr>
        <w:t>Growth of the school population of the EEs</w:t>
      </w:r>
    </w:p>
    <w:p w:rsidR="00F52DDB" w:rsidRPr="00C15115" w:rsidRDefault="00F52DDB" w:rsidP="00F52DDB">
      <w:pPr>
        <w:pStyle w:val="Default"/>
        <w:numPr>
          <w:ilvl w:val="0"/>
          <w:numId w:val="17"/>
        </w:numPr>
        <w:spacing w:before="120" w:after="120"/>
        <w:jc w:val="both"/>
        <w:rPr>
          <w:color w:val="auto"/>
          <w:sz w:val="22"/>
          <w:szCs w:val="22"/>
          <w:lang w:val="en-GB"/>
        </w:rPr>
      </w:pPr>
      <w:r w:rsidRPr="00C15115">
        <w:rPr>
          <w:color w:val="auto"/>
          <w:sz w:val="22"/>
          <w:szCs w:val="22"/>
          <w:lang w:val="en-GB"/>
        </w:rPr>
        <w:t>The enrolment of the Board of Governors is very restrictive (see tables) and only pupils in category 1 (children of European Civil Servants) and category 2 (children of parents working in OI with which the CS has an agreement) are enrolled automatically.</w:t>
      </w:r>
    </w:p>
    <w:p w:rsidR="00F52DDB" w:rsidRPr="00C15115" w:rsidRDefault="00F52DDB" w:rsidP="00F52DDB">
      <w:pPr>
        <w:pStyle w:val="Default"/>
        <w:numPr>
          <w:ilvl w:val="0"/>
          <w:numId w:val="17"/>
        </w:numPr>
        <w:spacing w:before="120" w:after="120"/>
        <w:jc w:val="both"/>
        <w:rPr>
          <w:color w:val="auto"/>
          <w:sz w:val="22"/>
          <w:szCs w:val="22"/>
          <w:lang w:val="en-GB"/>
        </w:rPr>
      </w:pPr>
      <w:r w:rsidRPr="00C15115">
        <w:rPr>
          <w:color w:val="auto"/>
          <w:sz w:val="22"/>
          <w:szCs w:val="22"/>
          <w:lang w:val="en-GB"/>
        </w:rPr>
        <w:t xml:space="preserve">For the 2012-2013 school </w:t>
      </w:r>
      <w:proofErr w:type="gramStart"/>
      <w:r w:rsidRPr="00C15115">
        <w:rPr>
          <w:color w:val="auto"/>
          <w:sz w:val="22"/>
          <w:szCs w:val="22"/>
          <w:lang w:val="en-GB"/>
        </w:rPr>
        <w:t>year</w:t>
      </w:r>
      <w:proofErr w:type="gramEnd"/>
      <w:r w:rsidRPr="00C15115">
        <w:rPr>
          <w:color w:val="auto"/>
          <w:sz w:val="22"/>
          <w:szCs w:val="22"/>
          <w:lang w:val="en-GB"/>
        </w:rPr>
        <w:t xml:space="preserve"> 2381 requests for enrolment were received. Of 1740 proposals for places accepted 1705 were pupils of category 1 24 from category 2 and 11 for pupils of category 3. Given the context the provisions for the Enrolment Policy for the 2013-2014 school </w:t>
      </w:r>
      <w:r w:rsidR="00F152E0">
        <w:rPr>
          <w:color w:val="auto"/>
          <w:sz w:val="22"/>
          <w:szCs w:val="22"/>
          <w:lang w:val="en-GB"/>
        </w:rPr>
        <w:t xml:space="preserve">year </w:t>
      </w:r>
      <w:r w:rsidRPr="00C15115">
        <w:rPr>
          <w:color w:val="auto"/>
          <w:sz w:val="22"/>
          <w:szCs w:val="22"/>
          <w:lang w:val="en-GB"/>
        </w:rPr>
        <w:t>regarding pupils in category 3 remain very restrictive.</w:t>
      </w:r>
    </w:p>
    <w:p w:rsidR="00F52DDB" w:rsidRPr="00C15115" w:rsidRDefault="00F52DDB" w:rsidP="00F52DDB">
      <w:pPr>
        <w:pStyle w:val="Default"/>
        <w:numPr>
          <w:ilvl w:val="0"/>
          <w:numId w:val="17"/>
        </w:numPr>
        <w:spacing w:before="120" w:after="120"/>
        <w:jc w:val="both"/>
        <w:rPr>
          <w:color w:val="auto"/>
          <w:sz w:val="22"/>
          <w:szCs w:val="22"/>
          <w:lang w:val="en-GB"/>
        </w:rPr>
      </w:pPr>
      <w:r w:rsidRPr="00C15115">
        <w:rPr>
          <w:color w:val="auto"/>
          <w:sz w:val="22"/>
          <w:szCs w:val="22"/>
          <w:lang w:val="en-GB"/>
        </w:rPr>
        <w:t>Furthermore the school population of the EE of +/- 10000 only 48% of those with priority rights (cat 1 &amp; 2) the remaining 52% being in the Belgian system for the majority.</w:t>
      </w:r>
    </w:p>
    <w:p w:rsidR="00F52DDB" w:rsidRPr="00C15115" w:rsidRDefault="00F52DDB" w:rsidP="00F52DDB">
      <w:pPr>
        <w:pStyle w:val="Default"/>
        <w:numPr>
          <w:ilvl w:val="0"/>
          <w:numId w:val="17"/>
        </w:numPr>
        <w:spacing w:before="120" w:after="120"/>
        <w:jc w:val="both"/>
        <w:rPr>
          <w:color w:val="auto"/>
          <w:sz w:val="22"/>
          <w:szCs w:val="22"/>
          <w:lang w:val="en-GB"/>
        </w:rPr>
      </w:pPr>
      <w:r w:rsidRPr="00C15115">
        <w:rPr>
          <w:color w:val="auto"/>
          <w:sz w:val="22"/>
          <w:szCs w:val="22"/>
          <w:lang w:val="en-GB"/>
        </w:rPr>
        <w:t>We can detect a ‘connected vessels’ effect: the difficulty of enrolling pupils in the Belgian (Brussels) system lead parents of that 52% to come to the EE. Weak growth in the connected vessels effect can have major consequences on the increase in applications to the EE.</w:t>
      </w:r>
    </w:p>
    <w:p w:rsidR="00F52DDB" w:rsidRPr="00C15115" w:rsidRDefault="00F52DDB" w:rsidP="00F52DDB">
      <w:pPr>
        <w:pStyle w:val="Default"/>
        <w:numPr>
          <w:ilvl w:val="0"/>
          <w:numId w:val="17"/>
        </w:numPr>
        <w:spacing w:before="120" w:after="120"/>
        <w:jc w:val="both"/>
        <w:rPr>
          <w:color w:val="auto"/>
          <w:sz w:val="22"/>
          <w:szCs w:val="22"/>
          <w:lang w:val="en-GB"/>
        </w:rPr>
      </w:pPr>
      <w:r w:rsidRPr="00C15115">
        <w:rPr>
          <w:color w:val="auto"/>
          <w:sz w:val="22"/>
          <w:szCs w:val="22"/>
          <w:lang w:val="en-GB"/>
        </w:rPr>
        <w:t>A reflection of the problem mentioned in point 4: in 5 years the proportion of pupils having priority rights has risen from 41% to 48%.</w:t>
      </w:r>
    </w:p>
    <w:p w:rsidR="00F52DDB" w:rsidRPr="00C15115" w:rsidRDefault="00F52DDB" w:rsidP="00F52DDB">
      <w:pPr>
        <w:pStyle w:val="Default"/>
        <w:numPr>
          <w:ilvl w:val="0"/>
          <w:numId w:val="17"/>
        </w:numPr>
        <w:spacing w:before="120" w:after="120"/>
        <w:jc w:val="both"/>
        <w:rPr>
          <w:color w:val="auto"/>
          <w:sz w:val="22"/>
          <w:szCs w:val="22"/>
          <w:lang w:val="en-GB"/>
        </w:rPr>
      </w:pPr>
      <w:r w:rsidRPr="00C15115">
        <w:rPr>
          <w:color w:val="auto"/>
          <w:sz w:val="22"/>
          <w:szCs w:val="22"/>
          <w:lang w:val="en-GB"/>
        </w:rPr>
        <w:t>The percentage of Belgians in the EE has remained stable and there as many French-speakers as Flemish-speakers (in 2011: 1600 Belgians out of a total of 10600).</w:t>
      </w:r>
    </w:p>
    <w:p w:rsidR="00F52DDB" w:rsidRPr="00C15115" w:rsidRDefault="00F52DDB" w:rsidP="00F52DDB">
      <w:pPr>
        <w:pStyle w:val="Default"/>
        <w:numPr>
          <w:ilvl w:val="0"/>
          <w:numId w:val="17"/>
        </w:numPr>
        <w:spacing w:before="120" w:after="120"/>
        <w:jc w:val="both"/>
        <w:rPr>
          <w:color w:val="auto"/>
          <w:sz w:val="22"/>
          <w:szCs w:val="22"/>
          <w:lang w:val="en-GB"/>
        </w:rPr>
      </w:pPr>
      <w:r w:rsidRPr="00C15115">
        <w:rPr>
          <w:color w:val="auto"/>
          <w:sz w:val="22"/>
          <w:szCs w:val="22"/>
          <w:lang w:val="en-GB"/>
        </w:rPr>
        <w:t>The experience of accession of new Member States (MS) has shown that there will be growth in the number of children from these states in the EE for around 20 years (reminder: the last enlargement took place in 2004).</w:t>
      </w:r>
    </w:p>
    <w:p w:rsidR="00F52DDB" w:rsidRPr="00C15115" w:rsidRDefault="00F52DDB" w:rsidP="00F52DDB">
      <w:pPr>
        <w:pStyle w:val="Default"/>
        <w:numPr>
          <w:ilvl w:val="0"/>
          <w:numId w:val="17"/>
        </w:numPr>
        <w:spacing w:before="120" w:after="120"/>
        <w:jc w:val="both"/>
        <w:rPr>
          <w:color w:val="auto"/>
          <w:sz w:val="22"/>
          <w:szCs w:val="22"/>
          <w:lang w:val="en-GB"/>
        </w:rPr>
      </w:pPr>
      <w:r w:rsidRPr="00C15115">
        <w:rPr>
          <w:color w:val="auto"/>
          <w:sz w:val="22"/>
          <w:szCs w:val="22"/>
          <w:lang w:val="en-GB"/>
        </w:rPr>
        <w:lastRenderedPageBreak/>
        <w:t>As a result of the above we need to work on average growth of between 350 and 400 pupils per year up to 2020. This is underpinned by an average of 387 new pupils between 2008 and 2012.</w:t>
      </w:r>
    </w:p>
    <w:p w:rsidR="00F52DDB" w:rsidRPr="00C15115" w:rsidRDefault="00F52DDB" w:rsidP="00DF6A8A">
      <w:pPr>
        <w:pStyle w:val="Default"/>
        <w:spacing w:before="120" w:after="120"/>
        <w:jc w:val="both"/>
        <w:rPr>
          <w:color w:val="auto"/>
          <w:sz w:val="22"/>
          <w:szCs w:val="22"/>
          <w:lang w:val="en-GB"/>
        </w:rPr>
      </w:pPr>
    </w:p>
    <w:p w:rsidR="00F52DDB" w:rsidRPr="00C15115" w:rsidRDefault="00F52DDB" w:rsidP="00DF6A8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both"/>
        <w:rPr>
          <w:color w:val="auto"/>
          <w:sz w:val="22"/>
          <w:szCs w:val="22"/>
          <w:lang w:val="en-GB"/>
        </w:rPr>
      </w:pPr>
      <w:r w:rsidRPr="00C15115">
        <w:rPr>
          <w:color w:val="auto"/>
          <w:sz w:val="22"/>
          <w:szCs w:val="22"/>
          <w:lang w:val="en-GB"/>
        </w:rPr>
        <w:t>Palliative measures to possibly delay the construction of a new EE</w:t>
      </w:r>
    </w:p>
    <w:p w:rsidR="00F52DDB" w:rsidRPr="00C15115" w:rsidRDefault="00F52DDB" w:rsidP="00F52DDB">
      <w:pPr>
        <w:pStyle w:val="Default"/>
        <w:numPr>
          <w:ilvl w:val="0"/>
          <w:numId w:val="18"/>
        </w:numPr>
        <w:spacing w:before="120" w:after="120"/>
        <w:jc w:val="both"/>
        <w:rPr>
          <w:color w:val="auto"/>
          <w:sz w:val="22"/>
          <w:szCs w:val="22"/>
          <w:lang w:val="en-GB"/>
        </w:rPr>
      </w:pPr>
      <w:r w:rsidRPr="00C15115">
        <w:rPr>
          <w:color w:val="auto"/>
          <w:sz w:val="22"/>
          <w:szCs w:val="22"/>
          <w:lang w:val="en-GB"/>
        </w:rPr>
        <w:t xml:space="preserve">Extensions: according to the Board of Governors and the </w:t>
      </w:r>
      <w:proofErr w:type="spellStart"/>
      <w:r w:rsidRPr="00F152E0">
        <w:rPr>
          <w:i/>
          <w:color w:val="auto"/>
          <w:sz w:val="22"/>
          <w:szCs w:val="22"/>
          <w:lang w:val="en-GB"/>
        </w:rPr>
        <w:t>Régie</w:t>
      </w:r>
      <w:proofErr w:type="spellEnd"/>
      <w:r w:rsidRPr="00F152E0">
        <w:rPr>
          <w:i/>
          <w:color w:val="auto"/>
          <w:sz w:val="22"/>
          <w:szCs w:val="22"/>
          <w:lang w:val="en-GB"/>
        </w:rPr>
        <w:t xml:space="preserve"> des </w:t>
      </w:r>
      <w:proofErr w:type="spellStart"/>
      <w:r w:rsidRPr="00F152E0">
        <w:rPr>
          <w:i/>
          <w:color w:val="auto"/>
          <w:sz w:val="22"/>
          <w:szCs w:val="22"/>
          <w:lang w:val="en-GB"/>
        </w:rPr>
        <w:t>Bâtiments</w:t>
      </w:r>
      <w:proofErr w:type="spellEnd"/>
      <w:r w:rsidRPr="00C15115">
        <w:rPr>
          <w:color w:val="auto"/>
          <w:sz w:val="22"/>
          <w:szCs w:val="22"/>
          <w:lang w:val="en-GB"/>
        </w:rPr>
        <w:t xml:space="preserve"> this will not be easy and the increase will not be significant.</w:t>
      </w:r>
    </w:p>
    <w:p w:rsidR="00F52DDB" w:rsidRPr="00C15115" w:rsidRDefault="00F52DDB" w:rsidP="00F52DDB">
      <w:pPr>
        <w:pStyle w:val="Default"/>
        <w:numPr>
          <w:ilvl w:val="0"/>
          <w:numId w:val="18"/>
        </w:numPr>
        <w:spacing w:before="120" w:after="120"/>
        <w:jc w:val="both"/>
        <w:rPr>
          <w:color w:val="auto"/>
          <w:sz w:val="22"/>
          <w:szCs w:val="22"/>
          <w:lang w:val="en-GB"/>
        </w:rPr>
      </w:pPr>
      <w:r w:rsidRPr="00C15115">
        <w:rPr>
          <w:color w:val="auto"/>
          <w:sz w:val="22"/>
          <w:szCs w:val="22"/>
          <w:lang w:val="en-GB"/>
        </w:rPr>
        <w:t>Improvement the class/pupil ratio: this has already been put into practice and a better ratio would contribute a small increase in capacity. The standard of the EE is 30 pupils per class.</w:t>
      </w:r>
    </w:p>
    <w:p w:rsidR="00F52DDB" w:rsidRPr="00C15115" w:rsidRDefault="00F52DDB" w:rsidP="00F52DDB">
      <w:pPr>
        <w:pStyle w:val="Default"/>
        <w:numPr>
          <w:ilvl w:val="0"/>
          <w:numId w:val="18"/>
        </w:numPr>
        <w:spacing w:before="120" w:after="120"/>
        <w:jc w:val="both"/>
        <w:rPr>
          <w:color w:val="auto"/>
          <w:sz w:val="22"/>
          <w:szCs w:val="22"/>
          <w:lang w:val="en-GB"/>
        </w:rPr>
      </w:pPr>
      <w:r w:rsidRPr="00C15115">
        <w:rPr>
          <w:color w:val="auto"/>
          <w:sz w:val="22"/>
          <w:szCs w:val="22"/>
          <w:lang w:val="en-GB"/>
        </w:rPr>
        <w:t xml:space="preserve">Unused capacity: this would only be possible at </w:t>
      </w:r>
      <w:proofErr w:type="spellStart"/>
      <w:r w:rsidRPr="00C15115">
        <w:rPr>
          <w:color w:val="auto"/>
          <w:sz w:val="22"/>
          <w:szCs w:val="22"/>
          <w:lang w:val="en-GB"/>
        </w:rPr>
        <w:t>La</w:t>
      </w:r>
      <w:r w:rsidR="00F152E0">
        <w:rPr>
          <w:color w:val="auto"/>
          <w:sz w:val="22"/>
          <w:szCs w:val="22"/>
          <w:lang w:val="en-GB"/>
        </w:rPr>
        <w:t>e</w:t>
      </w:r>
      <w:r w:rsidRPr="00C15115">
        <w:rPr>
          <w:color w:val="auto"/>
          <w:sz w:val="22"/>
          <w:szCs w:val="22"/>
          <w:lang w:val="en-GB"/>
        </w:rPr>
        <w:t>ken</w:t>
      </w:r>
      <w:proofErr w:type="spellEnd"/>
      <w:r w:rsidRPr="00C15115">
        <w:rPr>
          <w:color w:val="auto"/>
          <w:sz w:val="22"/>
          <w:szCs w:val="22"/>
          <w:lang w:val="en-GB"/>
        </w:rPr>
        <w:t xml:space="preserve"> and the problem would only be put off for one or two years.</w:t>
      </w:r>
    </w:p>
    <w:p w:rsidR="00F52DDB" w:rsidRPr="00C15115" w:rsidRDefault="00F52DDB" w:rsidP="00F52DDB">
      <w:pPr>
        <w:pStyle w:val="Default"/>
        <w:numPr>
          <w:ilvl w:val="0"/>
          <w:numId w:val="18"/>
        </w:numPr>
        <w:spacing w:before="120" w:after="120"/>
        <w:jc w:val="both"/>
        <w:rPr>
          <w:color w:val="auto"/>
          <w:sz w:val="22"/>
          <w:szCs w:val="22"/>
          <w:lang w:val="en-GB"/>
        </w:rPr>
      </w:pPr>
      <w:r w:rsidRPr="00C15115">
        <w:rPr>
          <w:color w:val="auto"/>
          <w:sz w:val="22"/>
          <w:szCs w:val="22"/>
          <w:lang w:val="en-GB"/>
        </w:rPr>
        <w:t>Condition of buildings: all the EE are</w:t>
      </w:r>
      <w:r w:rsidR="00F152E0">
        <w:rPr>
          <w:color w:val="auto"/>
          <w:sz w:val="22"/>
          <w:szCs w:val="22"/>
          <w:lang w:val="en-GB"/>
        </w:rPr>
        <w:t xml:space="preserve"> in good condition except </w:t>
      </w:r>
      <w:proofErr w:type="spellStart"/>
      <w:r w:rsidR="00F152E0">
        <w:rPr>
          <w:color w:val="auto"/>
          <w:sz w:val="22"/>
          <w:szCs w:val="22"/>
          <w:lang w:val="en-GB"/>
        </w:rPr>
        <w:t>Woluwé</w:t>
      </w:r>
      <w:proofErr w:type="spellEnd"/>
      <w:r w:rsidRPr="00C15115">
        <w:rPr>
          <w:color w:val="auto"/>
          <w:sz w:val="22"/>
          <w:szCs w:val="22"/>
          <w:lang w:val="en-GB"/>
        </w:rPr>
        <w:t xml:space="preserve"> but work is planned.</w:t>
      </w:r>
    </w:p>
    <w:p w:rsidR="00F52DDB" w:rsidRPr="00C15115" w:rsidRDefault="00F52DDB" w:rsidP="00DF6A8A">
      <w:pPr>
        <w:pStyle w:val="Default"/>
        <w:spacing w:before="120" w:after="120"/>
        <w:jc w:val="both"/>
        <w:rPr>
          <w:color w:val="auto"/>
          <w:sz w:val="22"/>
          <w:szCs w:val="22"/>
          <w:lang w:val="en-GB"/>
        </w:rPr>
      </w:pPr>
    </w:p>
    <w:p w:rsidR="00F52DDB" w:rsidRPr="00C15115" w:rsidRDefault="00F52DDB" w:rsidP="00DF6A8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both"/>
        <w:rPr>
          <w:color w:val="auto"/>
          <w:sz w:val="22"/>
          <w:szCs w:val="22"/>
          <w:lang w:val="en-GB"/>
        </w:rPr>
      </w:pPr>
      <w:r w:rsidRPr="00C15115">
        <w:rPr>
          <w:color w:val="auto"/>
          <w:sz w:val="22"/>
          <w:szCs w:val="22"/>
          <w:lang w:val="en-GB"/>
        </w:rPr>
        <w:t>Application of Belgian regulations in the construction and equipping of the EE</w:t>
      </w:r>
    </w:p>
    <w:p w:rsidR="00F52DDB" w:rsidRPr="00C15115" w:rsidRDefault="00F52DDB" w:rsidP="00F52DDB">
      <w:pPr>
        <w:pStyle w:val="Default"/>
        <w:numPr>
          <w:ilvl w:val="0"/>
          <w:numId w:val="19"/>
        </w:numPr>
        <w:spacing w:before="120" w:after="120"/>
        <w:jc w:val="both"/>
        <w:rPr>
          <w:color w:val="auto"/>
          <w:sz w:val="22"/>
          <w:szCs w:val="22"/>
          <w:lang w:val="en-GB"/>
        </w:rPr>
      </w:pPr>
      <w:r w:rsidRPr="00C15115">
        <w:rPr>
          <w:color w:val="auto"/>
          <w:sz w:val="22"/>
          <w:szCs w:val="22"/>
          <w:lang w:val="en-GB"/>
        </w:rPr>
        <w:t xml:space="preserve">For several decades now the </w:t>
      </w:r>
      <w:proofErr w:type="spellStart"/>
      <w:r w:rsidRPr="00F152E0">
        <w:rPr>
          <w:i/>
          <w:color w:val="auto"/>
          <w:sz w:val="22"/>
          <w:szCs w:val="22"/>
          <w:lang w:val="en-GB"/>
        </w:rPr>
        <w:t>Régie</w:t>
      </w:r>
      <w:proofErr w:type="spellEnd"/>
      <w:r w:rsidRPr="00F152E0">
        <w:rPr>
          <w:i/>
          <w:color w:val="auto"/>
          <w:sz w:val="22"/>
          <w:szCs w:val="22"/>
          <w:lang w:val="en-GB"/>
        </w:rPr>
        <w:t xml:space="preserve"> des </w:t>
      </w:r>
      <w:proofErr w:type="spellStart"/>
      <w:r w:rsidRPr="00F152E0">
        <w:rPr>
          <w:i/>
          <w:color w:val="auto"/>
          <w:sz w:val="22"/>
          <w:szCs w:val="22"/>
          <w:lang w:val="en-GB"/>
        </w:rPr>
        <w:t>Bâtiments</w:t>
      </w:r>
      <w:proofErr w:type="spellEnd"/>
      <w:r w:rsidRPr="00C15115">
        <w:rPr>
          <w:color w:val="auto"/>
          <w:sz w:val="22"/>
          <w:szCs w:val="22"/>
          <w:lang w:val="en-GB"/>
        </w:rPr>
        <w:t xml:space="preserve"> which has built all the EE applies Belgian construction and equipment regulations. Moreover it points out that the funds for construction have all received approval from the Finance Inspectorate particularly taking into account Belgian regulations.</w:t>
      </w:r>
    </w:p>
    <w:p w:rsidR="00F52DDB" w:rsidRPr="00C15115" w:rsidRDefault="00F52DDB" w:rsidP="00F52DDB">
      <w:pPr>
        <w:pStyle w:val="Default"/>
        <w:numPr>
          <w:ilvl w:val="0"/>
          <w:numId w:val="19"/>
        </w:numPr>
        <w:spacing w:before="120" w:after="120"/>
        <w:jc w:val="both"/>
        <w:rPr>
          <w:color w:val="auto"/>
          <w:sz w:val="22"/>
          <w:szCs w:val="22"/>
          <w:lang w:val="en-GB"/>
        </w:rPr>
      </w:pPr>
      <w:r w:rsidRPr="00C15115">
        <w:rPr>
          <w:color w:val="auto"/>
          <w:sz w:val="22"/>
          <w:szCs w:val="22"/>
          <w:lang w:val="en-GB"/>
        </w:rPr>
        <w:t xml:space="preserve">The WG has undertaken an in-depth of the regulations applied in the EE and confirms according to a comparative table drawn up by the Secretary-General of the Board of Governors that the Belgian regulations have been observed in the EE </w:t>
      </w:r>
      <w:r w:rsidRPr="00C15115">
        <w:rPr>
          <w:i/>
          <w:color w:val="auto"/>
          <w:sz w:val="22"/>
          <w:szCs w:val="22"/>
          <w:lang w:val="en-GB"/>
        </w:rPr>
        <w:t>mutatis mutandis</w:t>
      </w:r>
      <w:r w:rsidRPr="00C15115">
        <w:rPr>
          <w:color w:val="auto"/>
          <w:sz w:val="22"/>
          <w:szCs w:val="22"/>
          <w:lang w:val="en-GB"/>
        </w:rPr>
        <w:t>.</w:t>
      </w:r>
    </w:p>
    <w:p w:rsidR="00F52DDB" w:rsidRPr="00C15115" w:rsidRDefault="00F52DDB" w:rsidP="00F52DDB">
      <w:pPr>
        <w:pStyle w:val="Default"/>
        <w:numPr>
          <w:ilvl w:val="0"/>
          <w:numId w:val="19"/>
        </w:numPr>
        <w:spacing w:before="120" w:after="120"/>
        <w:jc w:val="both"/>
        <w:rPr>
          <w:color w:val="auto"/>
          <w:sz w:val="22"/>
          <w:szCs w:val="22"/>
          <w:lang w:val="en-GB"/>
        </w:rPr>
      </w:pPr>
      <w:r w:rsidRPr="00C15115">
        <w:rPr>
          <w:color w:val="auto"/>
          <w:sz w:val="22"/>
          <w:szCs w:val="22"/>
          <w:lang w:val="en-GB"/>
        </w:rPr>
        <w:t>The ‘Belgian’ regulations are those of the French and Flemish Communities. They are similar but not identical which makes a comparison with a newly constructed EE difficult.</w:t>
      </w:r>
    </w:p>
    <w:p w:rsidR="00F52DDB" w:rsidRPr="00C15115" w:rsidRDefault="00F52DDB" w:rsidP="00DF6A8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both"/>
        <w:rPr>
          <w:color w:val="auto"/>
          <w:sz w:val="22"/>
          <w:szCs w:val="22"/>
          <w:lang w:val="en-GB"/>
        </w:rPr>
      </w:pPr>
      <w:r w:rsidRPr="00C15115">
        <w:rPr>
          <w:color w:val="auto"/>
          <w:sz w:val="22"/>
          <w:szCs w:val="22"/>
          <w:lang w:val="en-GB"/>
        </w:rPr>
        <w:t>Location</w:t>
      </w:r>
    </w:p>
    <w:p w:rsidR="00F52DDB" w:rsidRPr="00C15115" w:rsidRDefault="00F52DDB" w:rsidP="00DF6A8A">
      <w:pPr>
        <w:pStyle w:val="Default"/>
        <w:spacing w:before="120" w:after="120"/>
        <w:jc w:val="both"/>
        <w:rPr>
          <w:color w:val="auto"/>
          <w:sz w:val="22"/>
          <w:szCs w:val="22"/>
          <w:lang w:val="en-GB"/>
        </w:rPr>
      </w:pPr>
      <w:r w:rsidRPr="00C15115">
        <w:rPr>
          <w:color w:val="auto"/>
          <w:sz w:val="22"/>
          <w:szCs w:val="22"/>
          <w:lang w:val="en-GB"/>
        </w:rPr>
        <w:t>Two sites have been considered by the Board of Governors for a 5</w:t>
      </w:r>
      <w:r w:rsidRPr="00C15115">
        <w:rPr>
          <w:color w:val="auto"/>
          <w:sz w:val="22"/>
          <w:szCs w:val="22"/>
          <w:vertAlign w:val="superscript"/>
          <w:lang w:val="en-GB"/>
        </w:rPr>
        <w:t>th</w:t>
      </w:r>
      <w:r w:rsidRPr="00C15115">
        <w:rPr>
          <w:color w:val="auto"/>
          <w:sz w:val="22"/>
          <w:szCs w:val="22"/>
          <w:lang w:val="en-GB"/>
        </w:rPr>
        <w:t xml:space="preserve"> EE: </w:t>
      </w:r>
      <w:proofErr w:type="spellStart"/>
      <w:r w:rsidRPr="00C15115">
        <w:rPr>
          <w:color w:val="auto"/>
          <w:sz w:val="22"/>
          <w:szCs w:val="22"/>
          <w:lang w:val="en-GB"/>
        </w:rPr>
        <w:t>Berkendael</w:t>
      </w:r>
      <w:proofErr w:type="spellEnd"/>
      <w:r w:rsidRPr="00C15115">
        <w:rPr>
          <w:color w:val="auto"/>
          <w:sz w:val="22"/>
          <w:szCs w:val="22"/>
          <w:lang w:val="en-GB"/>
        </w:rPr>
        <w:t xml:space="preserve"> and the old barracks at </w:t>
      </w:r>
      <w:proofErr w:type="spellStart"/>
      <w:r w:rsidRPr="00C15115">
        <w:rPr>
          <w:color w:val="auto"/>
          <w:sz w:val="22"/>
          <w:szCs w:val="22"/>
          <w:lang w:val="en-GB"/>
        </w:rPr>
        <w:t>Etterbeek</w:t>
      </w:r>
      <w:proofErr w:type="spellEnd"/>
      <w:r w:rsidRPr="00C15115">
        <w:rPr>
          <w:color w:val="auto"/>
          <w:sz w:val="22"/>
          <w:szCs w:val="22"/>
          <w:lang w:val="en-GB"/>
        </w:rPr>
        <w:t>. Both the BG and the Commission are very happy with these proposals.</w:t>
      </w:r>
    </w:p>
    <w:p w:rsidR="00F52DDB" w:rsidRPr="00C15115" w:rsidRDefault="00F52DDB" w:rsidP="00DF6A8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both"/>
        <w:rPr>
          <w:color w:val="auto"/>
          <w:sz w:val="22"/>
          <w:szCs w:val="22"/>
          <w:lang w:val="en-GB"/>
        </w:rPr>
      </w:pPr>
      <w:r w:rsidRPr="00C15115">
        <w:rPr>
          <w:color w:val="auto"/>
          <w:sz w:val="22"/>
          <w:szCs w:val="22"/>
          <w:lang w:val="en-GB"/>
        </w:rPr>
        <w:t>Conclusion</w:t>
      </w:r>
    </w:p>
    <w:p w:rsidR="00F52DDB" w:rsidRPr="00C15115" w:rsidRDefault="00F52DDB" w:rsidP="00DF6A8A">
      <w:pPr>
        <w:pStyle w:val="Default"/>
        <w:spacing w:before="120" w:after="120"/>
        <w:jc w:val="both"/>
        <w:rPr>
          <w:color w:val="auto"/>
          <w:sz w:val="22"/>
          <w:szCs w:val="22"/>
          <w:lang w:val="en-GB"/>
        </w:rPr>
      </w:pPr>
      <w:r w:rsidRPr="00C15115">
        <w:rPr>
          <w:color w:val="auto"/>
          <w:sz w:val="22"/>
          <w:szCs w:val="22"/>
          <w:lang w:val="en-GB"/>
        </w:rPr>
        <w:t xml:space="preserve">If the </w:t>
      </w:r>
      <w:proofErr w:type="spellStart"/>
      <w:r w:rsidRPr="00C15115">
        <w:rPr>
          <w:color w:val="auto"/>
          <w:sz w:val="22"/>
          <w:szCs w:val="22"/>
          <w:lang w:val="en-GB"/>
        </w:rPr>
        <w:t>Berkendael</w:t>
      </w:r>
      <w:proofErr w:type="spellEnd"/>
      <w:r w:rsidRPr="00C15115">
        <w:rPr>
          <w:color w:val="auto"/>
          <w:sz w:val="22"/>
          <w:szCs w:val="22"/>
          <w:lang w:val="en-GB"/>
        </w:rPr>
        <w:t xml:space="preserve"> school is given continuity at the present capacity of 1000 pupils the expected growth in the school population will make the construction of an extra school with capacity for 1500 pupils necessary for the 2019-2020 school year.</w:t>
      </w:r>
    </w:p>
    <w:p w:rsidR="00F52DDB" w:rsidRPr="00C15115" w:rsidRDefault="00F52DDB" w:rsidP="00DF6A8A">
      <w:pPr>
        <w:pStyle w:val="Default"/>
        <w:spacing w:before="120" w:after="120"/>
        <w:jc w:val="both"/>
        <w:rPr>
          <w:color w:val="auto"/>
          <w:sz w:val="22"/>
          <w:szCs w:val="22"/>
          <w:lang w:val="en-GB"/>
        </w:rPr>
      </w:pPr>
      <w:r w:rsidRPr="00C15115">
        <w:rPr>
          <w:color w:val="auto"/>
          <w:sz w:val="22"/>
          <w:szCs w:val="22"/>
          <w:lang w:val="en-GB"/>
        </w:rPr>
        <w:t xml:space="preserve">If </w:t>
      </w:r>
      <w:proofErr w:type="spellStart"/>
      <w:r w:rsidRPr="00C15115">
        <w:rPr>
          <w:color w:val="auto"/>
          <w:sz w:val="22"/>
          <w:szCs w:val="22"/>
          <w:lang w:val="en-GB"/>
        </w:rPr>
        <w:t>Berkendael</w:t>
      </w:r>
      <w:proofErr w:type="spellEnd"/>
      <w:r w:rsidRPr="00C15115">
        <w:rPr>
          <w:color w:val="auto"/>
          <w:sz w:val="22"/>
          <w:szCs w:val="22"/>
          <w:lang w:val="en-GB"/>
        </w:rPr>
        <w:t xml:space="preserve"> cannot be used as a definitive site it would be advisable to find a place for a school with capacity for 2.500 pupils.</w:t>
      </w:r>
    </w:p>
    <w:p w:rsidR="00F52DDB" w:rsidRPr="00C15115" w:rsidRDefault="00F52DDB" w:rsidP="00DF6A8A">
      <w:pPr>
        <w:pStyle w:val="Default"/>
        <w:spacing w:before="120" w:after="120"/>
        <w:jc w:val="both"/>
        <w:rPr>
          <w:color w:val="auto"/>
          <w:sz w:val="22"/>
          <w:szCs w:val="22"/>
          <w:lang w:val="en-GB"/>
        </w:rPr>
      </w:pPr>
      <w:r w:rsidRPr="00C15115">
        <w:rPr>
          <w:color w:val="auto"/>
          <w:sz w:val="22"/>
          <w:szCs w:val="22"/>
          <w:lang w:val="en-GB"/>
        </w:rPr>
        <w:t xml:space="preserve">In any event making </w:t>
      </w:r>
      <w:proofErr w:type="spellStart"/>
      <w:r w:rsidRPr="00C15115">
        <w:rPr>
          <w:color w:val="auto"/>
          <w:sz w:val="22"/>
          <w:szCs w:val="22"/>
          <w:lang w:val="en-GB"/>
        </w:rPr>
        <w:t>Berkendael</w:t>
      </w:r>
      <w:proofErr w:type="spellEnd"/>
      <w:r w:rsidRPr="00C15115">
        <w:rPr>
          <w:color w:val="auto"/>
          <w:sz w:val="22"/>
          <w:szCs w:val="22"/>
          <w:lang w:val="en-GB"/>
        </w:rPr>
        <w:t xml:space="preserve"> available is a necessity while waiting for the new school.</w:t>
      </w:r>
    </w:p>
    <w:p w:rsidR="00323DCE" w:rsidRPr="00C15115" w:rsidRDefault="00323DCE" w:rsidP="002D3988">
      <w:pPr>
        <w:rPr>
          <w:rFonts w:ascii="Trebuchet MS" w:hAnsi="Trebuchet MS"/>
          <w:sz w:val="24"/>
          <w:szCs w:val="24"/>
          <w:lang w:val="en-GB"/>
        </w:rPr>
      </w:pPr>
    </w:p>
    <w:p w:rsidR="00787F39" w:rsidRPr="00C15115" w:rsidRDefault="00787F39">
      <w:pPr>
        <w:spacing w:after="200" w:line="276" w:lineRule="auto"/>
        <w:rPr>
          <w:rFonts w:ascii="Trebuchet MS" w:hAnsi="Trebuchet MS"/>
          <w:sz w:val="24"/>
          <w:szCs w:val="24"/>
          <w:lang w:val="en-GB"/>
        </w:rPr>
        <w:sectPr w:rsidR="00787F39" w:rsidRPr="00C15115" w:rsidSect="00437C64">
          <w:pgSz w:w="12240" w:h="15840"/>
          <w:pgMar w:top="1440" w:right="1608" w:bottom="1440" w:left="1560" w:header="708" w:footer="708" w:gutter="0"/>
          <w:cols w:space="708"/>
          <w:docGrid w:linePitch="360"/>
        </w:sectPr>
      </w:pPr>
    </w:p>
    <w:p w:rsidR="00323DCE" w:rsidRPr="00C15115" w:rsidRDefault="00323DCE" w:rsidP="00B2007B">
      <w:pPr>
        <w:jc w:val="right"/>
        <w:rPr>
          <w:rFonts w:ascii="Arial" w:hAnsi="Arial" w:cs="Arial"/>
          <w:b/>
          <w:u w:val="single"/>
          <w:lang w:val="en-GB"/>
        </w:rPr>
      </w:pPr>
      <w:r w:rsidRPr="00C15115">
        <w:rPr>
          <w:rFonts w:ascii="Trebuchet MS" w:hAnsi="Trebuchet MS"/>
          <w:sz w:val="24"/>
          <w:szCs w:val="24"/>
          <w:lang w:val="en-GB"/>
        </w:rPr>
        <w:lastRenderedPageBreak/>
        <w:tab/>
      </w:r>
      <w:r w:rsidRPr="00C15115">
        <w:rPr>
          <w:rFonts w:ascii="Trebuchet MS" w:hAnsi="Trebuchet MS"/>
          <w:sz w:val="24"/>
          <w:szCs w:val="24"/>
          <w:lang w:val="en-GB"/>
        </w:rPr>
        <w:tab/>
      </w:r>
      <w:r w:rsidRPr="00C15115">
        <w:rPr>
          <w:rFonts w:ascii="Trebuchet MS" w:hAnsi="Trebuchet MS"/>
          <w:sz w:val="24"/>
          <w:szCs w:val="24"/>
          <w:lang w:val="en-GB"/>
        </w:rPr>
        <w:tab/>
      </w:r>
      <w:r w:rsidRPr="00C15115">
        <w:rPr>
          <w:rFonts w:ascii="Trebuchet MS" w:hAnsi="Trebuchet MS"/>
          <w:sz w:val="24"/>
          <w:szCs w:val="24"/>
          <w:lang w:val="en-GB"/>
        </w:rPr>
        <w:tab/>
      </w:r>
      <w:r w:rsidRPr="00C15115">
        <w:rPr>
          <w:rFonts w:ascii="Trebuchet MS" w:hAnsi="Trebuchet MS"/>
          <w:sz w:val="24"/>
          <w:szCs w:val="24"/>
          <w:lang w:val="en-GB"/>
        </w:rPr>
        <w:tab/>
      </w:r>
      <w:r w:rsidRPr="00C15115">
        <w:rPr>
          <w:rFonts w:ascii="Trebuchet MS" w:hAnsi="Trebuchet MS"/>
          <w:sz w:val="24"/>
          <w:szCs w:val="24"/>
          <w:lang w:val="en-GB"/>
        </w:rPr>
        <w:tab/>
      </w:r>
      <w:r w:rsidRPr="00C15115">
        <w:rPr>
          <w:rFonts w:ascii="Trebuchet MS" w:hAnsi="Trebuchet MS"/>
          <w:sz w:val="24"/>
          <w:szCs w:val="24"/>
          <w:lang w:val="en-GB"/>
        </w:rPr>
        <w:tab/>
      </w:r>
      <w:r w:rsidRPr="00C15115">
        <w:rPr>
          <w:rFonts w:ascii="Trebuchet MS" w:hAnsi="Trebuchet MS"/>
          <w:sz w:val="24"/>
          <w:szCs w:val="24"/>
          <w:lang w:val="en-GB"/>
        </w:rPr>
        <w:tab/>
      </w:r>
      <w:r w:rsidRPr="00C15115">
        <w:rPr>
          <w:rFonts w:ascii="Trebuchet MS" w:hAnsi="Trebuchet MS"/>
          <w:sz w:val="24"/>
          <w:szCs w:val="24"/>
          <w:lang w:val="en-GB"/>
        </w:rPr>
        <w:tab/>
      </w:r>
      <w:r w:rsidRPr="00C15115">
        <w:rPr>
          <w:rFonts w:ascii="Trebuchet MS" w:hAnsi="Trebuchet MS"/>
          <w:sz w:val="24"/>
          <w:szCs w:val="24"/>
          <w:lang w:val="en-GB"/>
        </w:rPr>
        <w:tab/>
      </w:r>
      <w:r w:rsidRPr="00C15115">
        <w:rPr>
          <w:rFonts w:ascii="Trebuchet MS" w:hAnsi="Trebuchet MS"/>
          <w:sz w:val="24"/>
          <w:szCs w:val="24"/>
          <w:lang w:val="en-GB"/>
        </w:rPr>
        <w:tab/>
      </w:r>
      <w:r w:rsidRPr="00C15115">
        <w:rPr>
          <w:rFonts w:ascii="Arial" w:hAnsi="Arial" w:cs="Arial"/>
          <w:b/>
          <w:u w:val="single"/>
          <w:lang w:val="en-GB"/>
        </w:rPr>
        <w:t>ANNEX III</w:t>
      </w:r>
    </w:p>
    <w:p w:rsidR="00323DCE" w:rsidRPr="00C15115" w:rsidRDefault="00323DCE" w:rsidP="002D3988">
      <w:pPr>
        <w:rPr>
          <w:rFonts w:ascii="Trebuchet MS" w:hAnsi="Trebuchet MS"/>
          <w:sz w:val="24"/>
          <w:szCs w:val="24"/>
          <w:lang w:val="en-GB"/>
        </w:rPr>
      </w:pPr>
    </w:p>
    <w:p w:rsidR="00323DCE" w:rsidRPr="00C15115" w:rsidRDefault="00535898" w:rsidP="002D3988">
      <w:pPr>
        <w:rPr>
          <w:rFonts w:ascii="Arial" w:hAnsi="Arial" w:cs="Arial"/>
          <w:b/>
          <w:u w:val="single"/>
          <w:lang w:val="en-GB"/>
        </w:rPr>
      </w:pPr>
      <w:r>
        <w:rPr>
          <w:rFonts w:ascii="Arial" w:hAnsi="Arial" w:cs="Arial"/>
          <w:b/>
          <w:u w:val="single"/>
          <w:lang w:val="en-GB"/>
        </w:rPr>
        <w:t>Brussels S</w:t>
      </w:r>
      <w:r w:rsidR="00323DCE" w:rsidRPr="00C15115">
        <w:rPr>
          <w:rFonts w:ascii="Arial" w:hAnsi="Arial" w:cs="Arial"/>
          <w:b/>
          <w:u w:val="single"/>
          <w:lang w:val="en-GB"/>
        </w:rPr>
        <w:t>chools</w:t>
      </w:r>
      <w:r>
        <w:rPr>
          <w:rFonts w:ascii="Arial" w:hAnsi="Arial" w:cs="Arial"/>
          <w:b/>
          <w:u w:val="single"/>
          <w:lang w:val="en-GB"/>
        </w:rPr>
        <w:t>’</w:t>
      </w:r>
      <w:r w:rsidR="00323DCE" w:rsidRPr="00C15115">
        <w:rPr>
          <w:rFonts w:ascii="Arial" w:hAnsi="Arial" w:cs="Arial"/>
          <w:b/>
          <w:u w:val="single"/>
          <w:lang w:val="en-GB"/>
        </w:rPr>
        <w:t xml:space="preserve"> class structure proposal made by </w:t>
      </w:r>
      <w:r>
        <w:rPr>
          <w:rFonts w:ascii="Arial" w:hAnsi="Arial" w:cs="Arial"/>
          <w:b/>
          <w:u w:val="single"/>
          <w:lang w:val="en-GB"/>
        </w:rPr>
        <w:t xml:space="preserve">the </w:t>
      </w:r>
      <w:r w:rsidR="00323DCE" w:rsidRPr="00C15115">
        <w:rPr>
          <w:rFonts w:ascii="Arial" w:hAnsi="Arial" w:cs="Arial"/>
          <w:b/>
          <w:u w:val="single"/>
          <w:lang w:val="en-GB"/>
        </w:rPr>
        <w:t>CEA</w:t>
      </w:r>
    </w:p>
    <w:p w:rsidR="00323DCE" w:rsidRPr="00C15115" w:rsidRDefault="00323DCE" w:rsidP="002D3988">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6"/>
        <w:gridCol w:w="6582"/>
        <w:gridCol w:w="368"/>
      </w:tblGrid>
      <w:tr w:rsidR="00917839" w:rsidRPr="00917839" w:rsidTr="00DF6A8A">
        <w:tc>
          <w:tcPr>
            <w:tcW w:w="4912" w:type="dxa"/>
          </w:tcPr>
          <w:tbl>
            <w:tblPr>
              <w:tblW w:w="6010" w:type="dxa"/>
              <w:tblLook w:val="04A0" w:firstRow="1" w:lastRow="0" w:firstColumn="1" w:lastColumn="0" w:noHBand="0" w:noVBand="1"/>
            </w:tblPr>
            <w:tblGrid>
              <w:gridCol w:w="1206"/>
              <w:gridCol w:w="500"/>
              <w:gridCol w:w="505"/>
              <w:gridCol w:w="500"/>
              <w:gridCol w:w="500"/>
              <w:gridCol w:w="500"/>
              <w:gridCol w:w="505"/>
              <w:gridCol w:w="500"/>
              <w:gridCol w:w="600"/>
              <w:gridCol w:w="694"/>
            </w:tblGrid>
            <w:tr w:rsidR="00917839" w:rsidRPr="00917839" w:rsidTr="00DF6A8A">
              <w:trPr>
                <w:trHeight w:val="255"/>
              </w:trPr>
              <w:tc>
                <w:tcPr>
                  <w:tcW w:w="6010" w:type="dxa"/>
                  <w:gridSpan w:val="10"/>
                  <w:tcBorders>
                    <w:top w:val="nil"/>
                    <w:left w:val="nil"/>
                    <w:bottom w:val="nil"/>
                    <w:right w:val="nil"/>
                  </w:tcBorders>
                  <w:shd w:val="clear" w:color="000000" w:fill="FFFFFF"/>
                  <w:noWrap/>
                  <w:vAlign w:val="bottom"/>
                  <w:hideMark/>
                </w:tcPr>
                <w:p w:rsidR="00787F39" w:rsidRPr="00917839" w:rsidRDefault="00787F39" w:rsidP="005B7D14">
                  <w:pPr>
                    <w:rPr>
                      <w:rFonts w:ascii="Arial" w:eastAsia="Times New Roman" w:hAnsi="Arial" w:cs="Arial"/>
                      <w:b/>
                      <w:bCs/>
                      <w:sz w:val="18"/>
                      <w:szCs w:val="18"/>
                      <w:u w:val="single"/>
                      <w:lang w:val="en-GB" w:eastAsia="en-GB"/>
                    </w:rPr>
                  </w:pPr>
                  <w:r w:rsidRPr="00917839">
                    <w:rPr>
                      <w:rFonts w:ascii="Arial" w:eastAsia="Times New Roman" w:hAnsi="Arial" w:cs="Arial"/>
                      <w:b/>
                      <w:bCs/>
                      <w:sz w:val="18"/>
                      <w:szCs w:val="18"/>
                      <w:u w:val="single"/>
                      <w:lang w:val="en-GB" w:eastAsia="en-GB"/>
                    </w:rPr>
                    <w:t>ES</w:t>
                  </w:r>
                  <w:r w:rsidR="00535898" w:rsidRPr="00917839">
                    <w:rPr>
                      <w:rFonts w:ascii="Arial" w:eastAsia="Times New Roman" w:hAnsi="Arial" w:cs="Arial"/>
                      <w:b/>
                      <w:bCs/>
                      <w:sz w:val="18"/>
                      <w:szCs w:val="18"/>
                      <w:u w:val="single"/>
                      <w:lang w:val="en-GB" w:eastAsia="en-GB"/>
                    </w:rPr>
                    <w:t>,</w:t>
                  </w:r>
                  <w:r w:rsidRPr="00917839">
                    <w:rPr>
                      <w:rFonts w:ascii="Arial" w:eastAsia="Times New Roman" w:hAnsi="Arial" w:cs="Arial"/>
                      <w:b/>
                      <w:bCs/>
                      <w:sz w:val="18"/>
                      <w:szCs w:val="18"/>
                      <w:u w:val="single"/>
                      <w:lang w:val="en-GB" w:eastAsia="en-GB"/>
                    </w:rPr>
                    <w:t xml:space="preserve"> </w:t>
                  </w:r>
                  <w:r w:rsidR="005B7D14" w:rsidRPr="00917839">
                    <w:rPr>
                      <w:rFonts w:ascii="Arial" w:eastAsia="Times New Roman" w:hAnsi="Arial" w:cs="Arial"/>
                      <w:b/>
                      <w:bCs/>
                      <w:sz w:val="18"/>
                      <w:szCs w:val="18"/>
                      <w:u w:val="single"/>
                      <w:lang w:val="en-GB" w:eastAsia="en-GB"/>
                    </w:rPr>
                    <w:t>Brussels I</w:t>
                  </w:r>
                </w:p>
              </w:tc>
            </w:tr>
            <w:tr w:rsidR="00917839" w:rsidRPr="00917839" w:rsidTr="00DF6A8A">
              <w:trPr>
                <w:trHeight w:val="162"/>
              </w:trPr>
              <w:tc>
                <w:tcPr>
                  <w:tcW w:w="120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94"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r>
            <w:tr w:rsidR="00917839" w:rsidRPr="00917839" w:rsidTr="00DF6A8A">
              <w:trPr>
                <w:trHeight w:val="255"/>
              </w:trPr>
              <w:tc>
                <w:tcPr>
                  <w:tcW w:w="1206" w:type="dxa"/>
                  <w:tcBorders>
                    <w:top w:val="single" w:sz="4" w:space="0" w:color="auto"/>
                    <w:left w:val="single" w:sz="4" w:space="0" w:color="auto"/>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Section /</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DE</w:t>
                  </w:r>
                </w:p>
              </w:tc>
              <w:tc>
                <w:tcPr>
                  <w:tcW w:w="505"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DK</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EN</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ES</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FR</w:t>
                  </w:r>
                </w:p>
              </w:tc>
              <w:tc>
                <w:tcPr>
                  <w:tcW w:w="505"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HU</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IT</w:t>
                  </w:r>
                </w:p>
              </w:tc>
              <w:tc>
                <w:tcPr>
                  <w:tcW w:w="6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PL</w:t>
                  </w:r>
                </w:p>
              </w:tc>
              <w:tc>
                <w:tcPr>
                  <w:tcW w:w="694"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Total</w:t>
                  </w:r>
                </w:p>
              </w:tc>
            </w:tr>
            <w:tr w:rsidR="00917839" w:rsidRPr="00917839" w:rsidTr="00DF6A8A">
              <w:trPr>
                <w:trHeight w:val="255"/>
              </w:trPr>
              <w:tc>
                <w:tcPr>
                  <w:tcW w:w="1206" w:type="dxa"/>
                  <w:tcBorders>
                    <w:top w:val="nil"/>
                    <w:left w:val="single" w:sz="4" w:space="0" w:color="auto"/>
                    <w:bottom w:val="nil"/>
                    <w:right w:val="single" w:sz="4" w:space="0" w:color="auto"/>
                  </w:tcBorders>
                  <w:shd w:val="clear" w:color="000000" w:fill="FFFFFF"/>
                  <w:noWrap/>
                  <w:vAlign w:val="bottom"/>
                  <w:hideMark/>
                </w:tcPr>
                <w:p w:rsidR="00787F39" w:rsidRPr="00917839" w:rsidRDefault="00E572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Class</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94"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r>
            <w:tr w:rsidR="00917839" w:rsidRPr="00917839" w:rsidTr="00DF6A8A">
              <w:trPr>
                <w:trHeight w:val="522"/>
              </w:trPr>
              <w:tc>
                <w:tcPr>
                  <w:tcW w:w="12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87F39" w:rsidRPr="00917839" w:rsidRDefault="00535898"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Nursery</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 xml:space="preserve">N1 </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N2</w:t>
                  </w:r>
                  <w:r w:rsidR="00787F39" w:rsidRPr="00917839">
                    <w:rPr>
                      <w:rFonts w:ascii="Arial" w:eastAsia="Times New Roman" w:hAnsi="Arial" w:cs="Arial"/>
                      <w:b/>
                      <w:bCs/>
                      <w:sz w:val="18"/>
                      <w:szCs w:val="18"/>
                      <w:lang w:val="en-GB" w:eastAsia="en-GB"/>
                    </w:rPr>
                    <w:t xml:space="preserve">)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5"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694"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w:t>
                  </w:r>
                </w:p>
              </w:tc>
            </w:tr>
            <w:tr w:rsidR="00917839" w:rsidRPr="00917839" w:rsidTr="00DF6A8A">
              <w:trPr>
                <w:trHeight w:val="120"/>
              </w:trPr>
              <w:tc>
                <w:tcPr>
                  <w:tcW w:w="120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94"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694"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P3</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P4</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P5</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Subtotal</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15</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52</w:t>
                  </w:r>
                </w:p>
              </w:tc>
            </w:tr>
            <w:tr w:rsidR="00917839" w:rsidRPr="00917839" w:rsidTr="00DF6A8A">
              <w:trPr>
                <w:trHeight w:val="120"/>
              </w:trPr>
              <w:tc>
                <w:tcPr>
                  <w:tcW w:w="120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94"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S3</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S4</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S5</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S6</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S7</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255"/>
              </w:trPr>
              <w:tc>
                <w:tcPr>
                  <w:tcW w:w="1206"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Subtotal</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14</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9</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25</w:t>
                  </w:r>
                </w:p>
              </w:tc>
              <w:tc>
                <w:tcPr>
                  <w:tcW w:w="50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8</w:t>
                  </w:r>
                </w:p>
              </w:tc>
              <w:tc>
                <w:tcPr>
                  <w:tcW w:w="6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694"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84</w:t>
                  </w:r>
                </w:p>
              </w:tc>
            </w:tr>
            <w:tr w:rsidR="00917839" w:rsidRPr="00917839" w:rsidTr="00DF6A8A">
              <w:trPr>
                <w:trHeight w:val="120"/>
              </w:trPr>
              <w:tc>
                <w:tcPr>
                  <w:tcW w:w="120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94"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12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Total</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w:t>
                  </w:r>
                </w:p>
              </w:tc>
              <w:tc>
                <w:tcPr>
                  <w:tcW w:w="505"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21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15</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43</w:t>
                  </w:r>
                </w:p>
              </w:tc>
              <w:tc>
                <w:tcPr>
                  <w:tcW w:w="505"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14</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14</w:t>
                  </w:r>
                </w:p>
              </w:tc>
              <w:tc>
                <w:tcPr>
                  <w:tcW w:w="6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16</w:t>
                  </w:r>
                </w:p>
              </w:tc>
              <w:tc>
                <w:tcPr>
                  <w:tcW w:w="694"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149</w:t>
                  </w:r>
                </w:p>
              </w:tc>
            </w:tr>
          </w:tbl>
          <w:p w:rsidR="00787F39" w:rsidRPr="00917839" w:rsidRDefault="00787F39">
            <w:pPr>
              <w:rPr>
                <w:rFonts w:ascii="Arial" w:hAnsi="Arial" w:cs="Arial"/>
                <w:sz w:val="18"/>
                <w:szCs w:val="18"/>
              </w:rPr>
            </w:pPr>
          </w:p>
        </w:tc>
        <w:tc>
          <w:tcPr>
            <w:tcW w:w="5279" w:type="dxa"/>
          </w:tcPr>
          <w:tbl>
            <w:tblPr>
              <w:tblW w:w="6300" w:type="dxa"/>
              <w:tblLook w:val="04A0" w:firstRow="1" w:lastRow="0" w:firstColumn="1" w:lastColumn="0" w:noHBand="0" w:noVBand="1"/>
            </w:tblPr>
            <w:tblGrid>
              <w:gridCol w:w="1120"/>
              <w:gridCol w:w="500"/>
              <w:gridCol w:w="500"/>
              <w:gridCol w:w="500"/>
              <w:gridCol w:w="500"/>
              <w:gridCol w:w="500"/>
              <w:gridCol w:w="500"/>
              <w:gridCol w:w="500"/>
              <w:gridCol w:w="600"/>
              <w:gridCol w:w="500"/>
              <w:gridCol w:w="646"/>
            </w:tblGrid>
            <w:tr w:rsidR="00917839" w:rsidRPr="00917839" w:rsidTr="00DF6A8A">
              <w:trPr>
                <w:trHeight w:val="255"/>
              </w:trPr>
              <w:tc>
                <w:tcPr>
                  <w:tcW w:w="1620" w:type="dxa"/>
                  <w:gridSpan w:val="2"/>
                  <w:tcBorders>
                    <w:top w:val="nil"/>
                    <w:left w:val="nil"/>
                    <w:bottom w:val="nil"/>
                    <w:right w:val="nil"/>
                  </w:tcBorders>
                  <w:shd w:val="clear" w:color="000000" w:fill="FFFFFF"/>
                  <w:noWrap/>
                  <w:vAlign w:val="bottom"/>
                  <w:hideMark/>
                </w:tcPr>
                <w:p w:rsidR="00787F39" w:rsidRPr="00917839" w:rsidRDefault="00787F39" w:rsidP="005B7D14">
                  <w:pPr>
                    <w:rPr>
                      <w:rFonts w:ascii="Arial" w:eastAsia="Times New Roman" w:hAnsi="Arial" w:cs="Arial"/>
                      <w:b/>
                      <w:bCs/>
                      <w:sz w:val="18"/>
                      <w:szCs w:val="18"/>
                      <w:u w:val="single"/>
                      <w:lang w:val="en-GB" w:eastAsia="en-GB"/>
                    </w:rPr>
                  </w:pPr>
                  <w:r w:rsidRPr="00917839">
                    <w:rPr>
                      <w:rFonts w:ascii="Arial" w:eastAsia="Times New Roman" w:hAnsi="Arial" w:cs="Arial"/>
                      <w:b/>
                      <w:bCs/>
                      <w:sz w:val="18"/>
                      <w:szCs w:val="18"/>
                      <w:u w:val="single"/>
                      <w:lang w:val="en-GB" w:eastAsia="en-GB"/>
                    </w:rPr>
                    <w:t>ES</w:t>
                  </w:r>
                  <w:r w:rsidR="00535898" w:rsidRPr="00917839">
                    <w:rPr>
                      <w:rFonts w:ascii="Arial" w:eastAsia="Times New Roman" w:hAnsi="Arial" w:cs="Arial"/>
                      <w:b/>
                      <w:bCs/>
                      <w:sz w:val="18"/>
                      <w:szCs w:val="18"/>
                      <w:u w:val="single"/>
                      <w:lang w:val="en-GB" w:eastAsia="en-GB"/>
                    </w:rPr>
                    <w:t>,</w:t>
                  </w:r>
                  <w:r w:rsidRPr="00917839">
                    <w:rPr>
                      <w:rFonts w:ascii="Arial" w:eastAsia="Times New Roman" w:hAnsi="Arial" w:cs="Arial"/>
                      <w:b/>
                      <w:bCs/>
                      <w:sz w:val="18"/>
                      <w:szCs w:val="18"/>
                      <w:u w:val="single"/>
                      <w:lang w:val="en-GB" w:eastAsia="en-GB"/>
                    </w:rPr>
                    <w:t xml:space="preserve"> </w:t>
                  </w:r>
                  <w:r w:rsidR="005B7D14" w:rsidRPr="00917839">
                    <w:rPr>
                      <w:rFonts w:ascii="Arial" w:eastAsia="Times New Roman" w:hAnsi="Arial" w:cs="Arial"/>
                      <w:b/>
                      <w:bCs/>
                      <w:sz w:val="18"/>
                      <w:szCs w:val="18"/>
                      <w:u w:val="single"/>
                      <w:lang w:val="en-GB" w:eastAsia="en-GB"/>
                    </w:rPr>
                    <w:t xml:space="preserve">Brussels II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r>
            <w:tr w:rsidR="00917839" w:rsidRPr="00917839" w:rsidTr="00DF6A8A">
              <w:trPr>
                <w:trHeight w:val="162"/>
              </w:trPr>
              <w:tc>
                <w:tcPr>
                  <w:tcW w:w="112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r>
            <w:tr w:rsidR="00917839" w:rsidRPr="00917839" w:rsidTr="00DF6A8A">
              <w:trPr>
                <w:trHeight w:val="255"/>
              </w:trPr>
              <w:tc>
                <w:tcPr>
                  <w:tcW w:w="1120" w:type="dxa"/>
                  <w:tcBorders>
                    <w:top w:val="single" w:sz="4" w:space="0" w:color="auto"/>
                    <w:left w:val="single" w:sz="4" w:space="0" w:color="auto"/>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Section /</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DE</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EN</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FI</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FR</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IT</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LT</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NL</w:t>
                  </w:r>
                </w:p>
              </w:tc>
              <w:tc>
                <w:tcPr>
                  <w:tcW w:w="6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PT</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SV</w:t>
                  </w:r>
                </w:p>
              </w:tc>
              <w:tc>
                <w:tcPr>
                  <w:tcW w:w="58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Total</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535898"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Class</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522"/>
              </w:trPr>
              <w:tc>
                <w:tcPr>
                  <w:tcW w:w="1120" w:type="dxa"/>
                  <w:tcBorders>
                    <w:top w:val="nil"/>
                    <w:left w:val="single" w:sz="4" w:space="0" w:color="auto"/>
                    <w:bottom w:val="single" w:sz="4" w:space="0" w:color="auto"/>
                    <w:right w:val="single" w:sz="4" w:space="0" w:color="auto"/>
                  </w:tcBorders>
                  <w:shd w:val="clear" w:color="000000" w:fill="FFFFFF"/>
                  <w:vAlign w:val="bottom"/>
                  <w:hideMark/>
                </w:tcPr>
                <w:p w:rsidR="00787F39" w:rsidRPr="00917839" w:rsidRDefault="00535898"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Nursery</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 xml:space="preserve">N1 </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N2</w:t>
                  </w:r>
                  <w:r w:rsidR="00787F39" w:rsidRPr="00917839">
                    <w:rPr>
                      <w:rFonts w:ascii="Arial" w:eastAsia="Times New Roman" w:hAnsi="Arial" w:cs="Arial"/>
                      <w:b/>
                      <w:bCs/>
                      <w:sz w:val="18"/>
                      <w:szCs w:val="18"/>
                      <w:lang w:val="en-GB" w:eastAsia="en-GB"/>
                    </w:rPr>
                    <w:t xml:space="preserve">) </w:t>
                  </w:r>
                </w:p>
              </w:tc>
              <w:tc>
                <w:tcPr>
                  <w:tcW w:w="50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8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120"/>
              </w:trPr>
              <w:tc>
                <w:tcPr>
                  <w:tcW w:w="112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P3</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P4</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P5</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Subtotal</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6</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55</w:t>
                  </w:r>
                </w:p>
              </w:tc>
            </w:tr>
            <w:tr w:rsidR="00917839" w:rsidRPr="00917839" w:rsidTr="00DF6A8A">
              <w:trPr>
                <w:trHeight w:val="120"/>
              </w:trPr>
              <w:tc>
                <w:tcPr>
                  <w:tcW w:w="112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S3</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S4</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S5</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S6</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S7</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Subtotal</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13</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18</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6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9</w:t>
                  </w:r>
                </w:p>
              </w:tc>
              <w:tc>
                <w:tcPr>
                  <w:tcW w:w="50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58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79</w:t>
                  </w:r>
                </w:p>
              </w:tc>
            </w:tr>
            <w:tr w:rsidR="00917839" w:rsidRPr="00917839" w:rsidTr="00DF6A8A">
              <w:trPr>
                <w:trHeight w:val="120"/>
              </w:trPr>
              <w:tc>
                <w:tcPr>
                  <w:tcW w:w="112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0" w:type="dxa"/>
                  <w:tcBorders>
                    <w:top w:val="nil"/>
                    <w:left w:val="nil"/>
                    <w:bottom w:val="nil"/>
                    <w:right w:val="nil"/>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Total</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20</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18</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30</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8</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w:t>
                  </w:r>
                </w:p>
              </w:tc>
              <w:tc>
                <w:tcPr>
                  <w:tcW w:w="6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15</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16</w:t>
                  </w:r>
                </w:p>
              </w:tc>
              <w:tc>
                <w:tcPr>
                  <w:tcW w:w="58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146</w:t>
                  </w:r>
                </w:p>
              </w:tc>
            </w:tr>
          </w:tbl>
          <w:p w:rsidR="00787F39" w:rsidRPr="00917839" w:rsidRDefault="00787F39">
            <w:pPr>
              <w:rPr>
                <w:rFonts w:ascii="Arial" w:hAnsi="Arial" w:cs="Arial"/>
                <w:sz w:val="18"/>
                <w:szCs w:val="18"/>
              </w:rPr>
            </w:pPr>
          </w:p>
        </w:tc>
        <w:tc>
          <w:tcPr>
            <w:tcW w:w="3983" w:type="dxa"/>
          </w:tcPr>
          <w:p w:rsidR="00787F39" w:rsidRPr="00917839" w:rsidRDefault="00787F39">
            <w:pPr>
              <w:rPr>
                <w:rFonts w:ascii="Arial" w:hAnsi="Arial" w:cs="Arial"/>
                <w:sz w:val="18"/>
                <w:szCs w:val="18"/>
              </w:rPr>
            </w:pPr>
          </w:p>
        </w:tc>
      </w:tr>
    </w:tbl>
    <w:p w:rsidR="00787F39" w:rsidRPr="00C15115" w:rsidRDefault="00787F39">
      <w:pPr>
        <w:rPr>
          <w:lang w:val="en-GB"/>
        </w:rPr>
      </w:pPr>
    </w:p>
    <w:p w:rsidR="00787F39" w:rsidRPr="00C15115" w:rsidRDefault="00787F39">
      <w:pPr>
        <w:rPr>
          <w:lang w:val="en-GB"/>
        </w:rPr>
      </w:pPr>
      <w:r w:rsidRPr="00C15115">
        <w:rPr>
          <w:lang w:val="en-GB"/>
        </w:rPr>
        <w:br w:type="page"/>
      </w:r>
    </w:p>
    <w:tbl>
      <w:tblPr>
        <w:tblStyle w:val="TableGrid"/>
        <w:tblW w:w="5351" w:type="pc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5034"/>
        <w:gridCol w:w="4982"/>
      </w:tblGrid>
      <w:tr w:rsidR="00787F39" w:rsidRPr="00C15115" w:rsidTr="00DF6A8A">
        <w:tc>
          <w:tcPr>
            <w:tcW w:w="1620" w:type="pct"/>
          </w:tcPr>
          <w:tbl>
            <w:tblPr>
              <w:tblW w:w="5000" w:type="pct"/>
              <w:tblLook w:val="04A0" w:firstRow="1" w:lastRow="0" w:firstColumn="1" w:lastColumn="0" w:noHBand="0" w:noVBand="1"/>
            </w:tblPr>
            <w:tblGrid>
              <w:gridCol w:w="981"/>
              <w:gridCol w:w="502"/>
              <w:gridCol w:w="502"/>
              <w:gridCol w:w="425"/>
              <w:gridCol w:w="439"/>
              <w:gridCol w:w="430"/>
              <w:gridCol w:w="430"/>
              <w:gridCol w:w="430"/>
              <w:gridCol w:w="599"/>
            </w:tblGrid>
            <w:tr w:rsidR="00917839" w:rsidRPr="00917839" w:rsidTr="00DF6A8A">
              <w:trPr>
                <w:trHeight w:val="255"/>
              </w:trPr>
              <w:tc>
                <w:tcPr>
                  <w:tcW w:w="4613" w:type="dxa"/>
                  <w:gridSpan w:val="9"/>
                  <w:tcBorders>
                    <w:top w:val="nil"/>
                    <w:left w:val="nil"/>
                    <w:bottom w:val="nil"/>
                    <w:right w:val="nil"/>
                  </w:tcBorders>
                  <w:shd w:val="clear" w:color="000000" w:fill="FFFFFF"/>
                  <w:noWrap/>
                  <w:vAlign w:val="bottom"/>
                  <w:hideMark/>
                </w:tcPr>
                <w:p w:rsidR="00787F39" w:rsidRPr="00917839" w:rsidRDefault="00787F39" w:rsidP="005B7D14">
                  <w:pPr>
                    <w:rPr>
                      <w:rFonts w:ascii="Arial" w:eastAsia="Times New Roman" w:hAnsi="Arial" w:cs="Arial"/>
                      <w:b/>
                      <w:bCs/>
                      <w:sz w:val="18"/>
                      <w:szCs w:val="18"/>
                      <w:u w:val="single"/>
                      <w:lang w:val="en-GB" w:eastAsia="en-GB"/>
                    </w:rPr>
                  </w:pPr>
                  <w:r w:rsidRPr="00917839">
                    <w:rPr>
                      <w:rFonts w:ascii="Arial" w:eastAsia="Times New Roman" w:hAnsi="Arial" w:cs="Arial"/>
                      <w:b/>
                      <w:bCs/>
                      <w:sz w:val="18"/>
                      <w:szCs w:val="18"/>
                      <w:u w:val="single"/>
                      <w:lang w:val="en-GB" w:eastAsia="en-GB"/>
                    </w:rPr>
                    <w:lastRenderedPageBreak/>
                    <w:t>ES</w:t>
                  </w:r>
                  <w:r w:rsidR="00535898" w:rsidRPr="00917839">
                    <w:rPr>
                      <w:rFonts w:ascii="Arial" w:eastAsia="Times New Roman" w:hAnsi="Arial" w:cs="Arial"/>
                      <w:b/>
                      <w:bCs/>
                      <w:sz w:val="18"/>
                      <w:szCs w:val="18"/>
                      <w:u w:val="single"/>
                      <w:lang w:val="en-GB" w:eastAsia="en-GB"/>
                    </w:rPr>
                    <w:t>,</w:t>
                  </w:r>
                  <w:r w:rsidRPr="00917839">
                    <w:rPr>
                      <w:rFonts w:ascii="Arial" w:eastAsia="Times New Roman" w:hAnsi="Arial" w:cs="Arial"/>
                      <w:b/>
                      <w:bCs/>
                      <w:sz w:val="18"/>
                      <w:szCs w:val="18"/>
                      <w:u w:val="single"/>
                      <w:lang w:val="en-GB" w:eastAsia="en-GB"/>
                    </w:rPr>
                    <w:t xml:space="preserve"> </w:t>
                  </w:r>
                  <w:r w:rsidR="005B7D14" w:rsidRPr="00917839">
                    <w:rPr>
                      <w:rFonts w:ascii="Arial" w:eastAsia="Times New Roman" w:hAnsi="Arial" w:cs="Arial"/>
                      <w:b/>
                      <w:bCs/>
                      <w:sz w:val="18"/>
                      <w:szCs w:val="18"/>
                      <w:u w:val="single"/>
                      <w:lang w:val="en-GB" w:eastAsia="en-GB"/>
                    </w:rPr>
                    <w:t>Brussels III</w:t>
                  </w:r>
                </w:p>
              </w:tc>
            </w:tr>
            <w:tr w:rsidR="00917839" w:rsidRPr="00917839" w:rsidTr="00DF6A8A">
              <w:trPr>
                <w:trHeight w:val="255"/>
              </w:trPr>
              <w:tc>
                <w:tcPr>
                  <w:tcW w:w="981"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2"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2"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349"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r>
            <w:tr w:rsidR="00917839" w:rsidRPr="00917839" w:rsidTr="00DF6A8A">
              <w:trPr>
                <w:trHeight w:val="255"/>
              </w:trPr>
              <w:tc>
                <w:tcPr>
                  <w:tcW w:w="981" w:type="dxa"/>
                  <w:tcBorders>
                    <w:top w:val="single" w:sz="4" w:space="0" w:color="auto"/>
                    <w:left w:val="single" w:sz="4" w:space="0" w:color="auto"/>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Section /</w:t>
                  </w:r>
                </w:p>
              </w:tc>
              <w:tc>
                <w:tcPr>
                  <w:tcW w:w="502"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CS</w:t>
                  </w:r>
                </w:p>
              </w:tc>
              <w:tc>
                <w:tcPr>
                  <w:tcW w:w="502"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DE</w:t>
                  </w:r>
                </w:p>
              </w:tc>
              <w:tc>
                <w:tcPr>
                  <w:tcW w:w="425"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EL</w:t>
                  </w:r>
                </w:p>
              </w:tc>
              <w:tc>
                <w:tcPr>
                  <w:tcW w:w="425"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EN</w:t>
                  </w:r>
                </w:p>
              </w:tc>
              <w:tc>
                <w:tcPr>
                  <w:tcW w:w="349"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ES</w:t>
                  </w:r>
                </w:p>
              </w:tc>
              <w:tc>
                <w:tcPr>
                  <w:tcW w:w="422"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FR</w:t>
                  </w:r>
                </w:p>
              </w:tc>
              <w:tc>
                <w:tcPr>
                  <w:tcW w:w="422"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NL</w:t>
                  </w:r>
                </w:p>
              </w:tc>
              <w:tc>
                <w:tcPr>
                  <w:tcW w:w="585"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Total</w:t>
                  </w:r>
                </w:p>
              </w:tc>
            </w:tr>
            <w:tr w:rsidR="00917839" w:rsidRPr="00917839" w:rsidTr="00DF6A8A">
              <w:trPr>
                <w:trHeight w:val="255"/>
              </w:trPr>
              <w:tc>
                <w:tcPr>
                  <w:tcW w:w="981" w:type="dxa"/>
                  <w:tcBorders>
                    <w:top w:val="nil"/>
                    <w:left w:val="single" w:sz="4" w:space="0" w:color="auto"/>
                    <w:bottom w:val="nil"/>
                    <w:right w:val="single" w:sz="4" w:space="0" w:color="auto"/>
                  </w:tcBorders>
                  <w:shd w:val="clear" w:color="000000" w:fill="FFFFFF"/>
                  <w:noWrap/>
                  <w:vAlign w:val="bottom"/>
                  <w:hideMark/>
                </w:tcPr>
                <w:p w:rsidR="00787F39" w:rsidRPr="00917839" w:rsidRDefault="00535898"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Class</w:t>
                  </w:r>
                </w:p>
              </w:tc>
              <w:tc>
                <w:tcPr>
                  <w:tcW w:w="502"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2"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349"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5"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522"/>
              </w:trPr>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87F39" w:rsidRPr="00917839" w:rsidRDefault="00535898"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Nursery</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 xml:space="preserve">N1 </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N2</w:t>
                  </w:r>
                  <w:r w:rsidR="00787F39" w:rsidRPr="00917839">
                    <w:rPr>
                      <w:rFonts w:ascii="Arial" w:eastAsia="Times New Roman" w:hAnsi="Arial" w:cs="Arial"/>
                      <w:b/>
                      <w:bCs/>
                      <w:sz w:val="18"/>
                      <w:szCs w:val="18"/>
                      <w:lang w:val="en-GB" w:eastAsia="en-GB"/>
                    </w:rPr>
                    <w:t xml:space="preserve">) </w:t>
                  </w:r>
                </w:p>
              </w:tc>
              <w:tc>
                <w:tcPr>
                  <w:tcW w:w="502"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2"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422"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120"/>
              </w:trPr>
              <w:tc>
                <w:tcPr>
                  <w:tcW w:w="981"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2"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2"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349"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5"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9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P1</w:t>
                  </w:r>
                </w:p>
              </w:tc>
              <w:tc>
                <w:tcPr>
                  <w:tcW w:w="502"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P2</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P3</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P4</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P5</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Subtotal</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9</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10</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46</w:t>
                  </w:r>
                </w:p>
              </w:tc>
            </w:tr>
            <w:tr w:rsidR="00917839" w:rsidRPr="00917839" w:rsidTr="00DF6A8A">
              <w:trPr>
                <w:trHeight w:val="120"/>
              </w:trPr>
              <w:tc>
                <w:tcPr>
                  <w:tcW w:w="981"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2"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2"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349"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9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S1</w:t>
                  </w:r>
                </w:p>
              </w:tc>
              <w:tc>
                <w:tcPr>
                  <w:tcW w:w="502"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422"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S2</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S3</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S4</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S5</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S6</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S7</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3</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383"/>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Subtotal</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50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8</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12</w:t>
                  </w:r>
                </w:p>
              </w:tc>
              <w:tc>
                <w:tcPr>
                  <w:tcW w:w="42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10</w:t>
                  </w:r>
                </w:p>
              </w:tc>
              <w:tc>
                <w:tcPr>
                  <w:tcW w:w="34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10</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21</w:t>
                  </w:r>
                </w:p>
              </w:tc>
              <w:tc>
                <w:tcPr>
                  <w:tcW w:w="422"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585"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73</w:t>
                  </w:r>
                </w:p>
              </w:tc>
            </w:tr>
            <w:tr w:rsidR="00917839" w:rsidRPr="00917839" w:rsidTr="00DF6A8A">
              <w:trPr>
                <w:trHeight w:val="240"/>
              </w:trPr>
              <w:tc>
                <w:tcPr>
                  <w:tcW w:w="981"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2"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2"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349"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22"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85"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9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Total</w:t>
                  </w:r>
                </w:p>
              </w:tc>
              <w:tc>
                <w:tcPr>
                  <w:tcW w:w="502"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c>
                <w:tcPr>
                  <w:tcW w:w="502"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23</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16</w:t>
                  </w:r>
                </w:p>
              </w:tc>
              <w:tc>
                <w:tcPr>
                  <w:tcW w:w="349"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19</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34</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w:t>
                  </w:r>
                </w:p>
              </w:tc>
              <w:tc>
                <w:tcPr>
                  <w:tcW w:w="585"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131</w:t>
                  </w:r>
                </w:p>
              </w:tc>
            </w:tr>
          </w:tbl>
          <w:p w:rsidR="00787F39" w:rsidRPr="00917839" w:rsidRDefault="00787F39">
            <w:pPr>
              <w:rPr>
                <w:rFonts w:ascii="Arial" w:hAnsi="Arial" w:cs="Arial"/>
                <w:sz w:val="18"/>
                <w:szCs w:val="18"/>
              </w:rPr>
            </w:pPr>
          </w:p>
        </w:tc>
        <w:tc>
          <w:tcPr>
            <w:tcW w:w="1665" w:type="pct"/>
          </w:tcPr>
          <w:tbl>
            <w:tblPr>
              <w:tblW w:w="4818" w:type="dxa"/>
              <w:tblLook w:val="04A0" w:firstRow="1" w:lastRow="0" w:firstColumn="1" w:lastColumn="0" w:noHBand="0" w:noVBand="1"/>
            </w:tblPr>
            <w:tblGrid>
              <w:gridCol w:w="1107"/>
              <w:gridCol w:w="456"/>
              <w:gridCol w:w="440"/>
              <w:gridCol w:w="440"/>
              <w:gridCol w:w="440"/>
              <w:gridCol w:w="440"/>
              <w:gridCol w:w="440"/>
              <w:gridCol w:w="456"/>
              <w:gridCol w:w="599"/>
            </w:tblGrid>
            <w:tr w:rsidR="00917839" w:rsidRPr="00917839" w:rsidTr="00DF6A8A">
              <w:trPr>
                <w:trHeight w:val="255"/>
              </w:trPr>
              <w:tc>
                <w:tcPr>
                  <w:tcW w:w="4818" w:type="dxa"/>
                  <w:gridSpan w:val="9"/>
                  <w:tcBorders>
                    <w:top w:val="nil"/>
                    <w:left w:val="nil"/>
                    <w:bottom w:val="nil"/>
                    <w:right w:val="nil"/>
                  </w:tcBorders>
                  <w:shd w:val="clear" w:color="000000" w:fill="FFFFFF"/>
                  <w:noWrap/>
                  <w:vAlign w:val="bottom"/>
                  <w:hideMark/>
                </w:tcPr>
                <w:p w:rsidR="00787F39" w:rsidRPr="00917839" w:rsidRDefault="00787F39" w:rsidP="005B7D14">
                  <w:pPr>
                    <w:rPr>
                      <w:rFonts w:ascii="Arial" w:eastAsia="Times New Roman" w:hAnsi="Arial" w:cs="Arial"/>
                      <w:b/>
                      <w:bCs/>
                      <w:sz w:val="18"/>
                      <w:szCs w:val="18"/>
                      <w:u w:val="single"/>
                      <w:lang w:val="en-GB" w:eastAsia="en-GB"/>
                    </w:rPr>
                  </w:pPr>
                  <w:r w:rsidRPr="00917839">
                    <w:rPr>
                      <w:rFonts w:ascii="Arial" w:eastAsia="Times New Roman" w:hAnsi="Arial" w:cs="Arial"/>
                      <w:b/>
                      <w:bCs/>
                      <w:sz w:val="18"/>
                      <w:szCs w:val="18"/>
                      <w:u w:val="single"/>
                      <w:lang w:val="en-GB" w:eastAsia="en-GB"/>
                    </w:rPr>
                    <w:t>ES</w:t>
                  </w:r>
                  <w:r w:rsidR="00535898" w:rsidRPr="00917839">
                    <w:rPr>
                      <w:rFonts w:ascii="Arial" w:eastAsia="Times New Roman" w:hAnsi="Arial" w:cs="Arial"/>
                      <w:b/>
                      <w:bCs/>
                      <w:sz w:val="18"/>
                      <w:szCs w:val="18"/>
                      <w:u w:val="single"/>
                      <w:lang w:val="en-GB" w:eastAsia="en-GB"/>
                    </w:rPr>
                    <w:t>,</w:t>
                  </w:r>
                  <w:r w:rsidRPr="00917839">
                    <w:rPr>
                      <w:rFonts w:ascii="Arial" w:eastAsia="Times New Roman" w:hAnsi="Arial" w:cs="Arial"/>
                      <w:b/>
                      <w:bCs/>
                      <w:sz w:val="18"/>
                      <w:szCs w:val="18"/>
                      <w:u w:val="single"/>
                      <w:lang w:val="en-GB" w:eastAsia="en-GB"/>
                    </w:rPr>
                    <w:t xml:space="preserve"> </w:t>
                  </w:r>
                  <w:r w:rsidR="005B7D14" w:rsidRPr="00917839">
                    <w:rPr>
                      <w:rFonts w:ascii="Arial" w:eastAsia="Times New Roman" w:hAnsi="Arial" w:cs="Arial"/>
                      <w:b/>
                      <w:bCs/>
                      <w:sz w:val="18"/>
                      <w:szCs w:val="18"/>
                      <w:u w:val="single"/>
                      <w:lang w:val="en-GB" w:eastAsia="en-GB"/>
                    </w:rPr>
                    <w:t>Brussels IV</w:t>
                  </w:r>
                </w:p>
              </w:tc>
            </w:tr>
            <w:tr w:rsidR="00917839" w:rsidRPr="00917839" w:rsidTr="00DF6A8A">
              <w:trPr>
                <w:trHeight w:val="255"/>
              </w:trPr>
              <w:tc>
                <w:tcPr>
                  <w:tcW w:w="1107"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5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5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r>
            <w:tr w:rsidR="00917839" w:rsidRPr="00917839" w:rsidTr="00DF6A8A">
              <w:trPr>
                <w:trHeight w:val="255"/>
              </w:trPr>
              <w:tc>
                <w:tcPr>
                  <w:tcW w:w="1107" w:type="dxa"/>
                  <w:tcBorders>
                    <w:top w:val="single" w:sz="4" w:space="0" w:color="auto"/>
                    <w:left w:val="single" w:sz="4" w:space="0" w:color="auto"/>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Section /</w:t>
                  </w:r>
                </w:p>
              </w:tc>
              <w:tc>
                <w:tcPr>
                  <w:tcW w:w="456"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BG</w:t>
                  </w:r>
                </w:p>
              </w:tc>
              <w:tc>
                <w:tcPr>
                  <w:tcW w:w="44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DE</w:t>
                  </w:r>
                </w:p>
              </w:tc>
              <w:tc>
                <w:tcPr>
                  <w:tcW w:w="44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EN</w:t>
                  </w:r>
                </w:p>
              </w:tc>
              <w:tc>
                <w:tcPr>
                  <w:tcW w:w="44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FR</w:t>
                  </w:r>
                </w:p>
              </w:tc>
              <w:tc>
                <w:tcPr>
                  <w:tcW w:w="44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IT</w:t>
                  </w:r>
                </w:p>
              </w:tc>
              <w:tc>
                <w:tcPr>
                  <w:tcW w:w="44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NL</w:t>
                  </w:r>
                </w:p>
              </w:tc>
              <w:tc>
                <w:tcPr>
                  <w:tcW w:w="456"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RO</w:t>
                  </w:r>
                </w:p>
              </w:tc>
              <w:tc>
                <w:tcPr>
                  <w:tcW w:w="599"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6"/>
                      <w:szCs w:val="16"/>
                      <w:lang w:val="en-GB" w:eastAsia="en-GB"/>
                    </w:rPr>
                  </w:pPr>
                  <w:r w:rsidRPr="00917839">
                    <w:rPr>
                      <w:rFonts w:ascii="Arial" w:eastAsia="Times New Roman" w:hAnsi="Arial" w:cs="Arial"/>
                      <w:b/>
                      <w:bCs/>
                      <w:sz w:val="16"/>
                      <w:szCs w:val="16"/>
                      <w:lang w:val="en-GB" w:eastAsia="en-GB"/>
                    </w:rPr>
                    <w:t>Total</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535898"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Class</w:t>
                  </w:r>
                </w:p>
              </w:tc>
              <w:tc>
                <w:tcPr>
                  <w:tcW w:w="456"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56"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522"/>
              </w:trPr>
              <w:tc>
                <w:tcPr>
                  <w:tcW w:w="1107" w:type="dxa"/>
                  <w:tcBorders>
                    <w:top w:val="nil"/>
                    <w:left w:val="single" w:sz="4" w:space="0" w:color="auto"/>
                    <w:bottom w:val="single" w:sz="4" w:space="0" w:color="auto"/>
                    <w:right w:val="single" w:sz="4" w:space="0" w:color="auto"/>
                  </w:tcBorders>
                  <w:shd w:val="clear" w:color="000000" w:fill="FFFFFF"/>
                  <w:vAlign w:val="bottom"/>
                  <w:hideMark/>
                </w:tcPr>
                <w:p w:rsidR="00787F39" w:rsidRPr="00917839" w:rsidRDefault="00535898"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Nursery</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 xml:space="preserve">N1 </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N2</w:t>
                  </w:r>
                  <w:r w:rsidR="00787F39" w:rsidRPr="00917839">
                    <w:rPr>
                      <w:rFonts w:ascii="Arial" w:eastAsia="Times New Roman" w:hAnsi="Arial" w:cs="Arial"/>
                      <w:b/>
                      <w:bCs/>
                      <w:sz w:val="18"/>
                      <w:szCs w:val="18"/>
                      <w:lang w:val="en-GB" w:eastAsia="en-GB"/>
                    </w:rPr>
                    <w:t xml:space="preserve">) </w:t>
                  </w:r>
                </w:p>
              </w:tc>
              <w:tc>
                <w:tcPr>
                  <w:tcW w:w="456"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99" w:type="dxa"/>
                  <w:tcBorders>
                    <w:top w:val="nil"/>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r>
            <w:tr w:rsidR="00917839" w:rsidRPr="00917839" w:rsidTr="00DF6A8A">
              <w:trPr>
                <w:trHeight w:val="120"/>
              </w:trPr>
              <w:tc>
                <w:tcPr>
                  <w:tcW w:w="1107"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45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5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P1</w:t>
                  </w:r>
                </w:p>
              </w:tc>
              <w:tc>
                <w:tcPr>
                  <w:tcW w:w="456"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99"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P2</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P3</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10</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P4</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P5</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Subtotal</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6</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20</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3</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50</w:t>
                  </w:r>
                </w:p>
              </w:tc>
            </w:tr>
            <w:tr w:rsidR="00917839" w:rsidRPr="00917839" w:rsidTr="00DF6A8A">
              <w:trPr>
                <w:trHeight w:val="120"/>
              </w:trPr>
              <w:tc>
                <w:tcPr>
                  <w:tcW w:w="1107"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456"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56"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S1</w:t>
                  </w:r>
                </w:p>
              </w:tc>
              <w:tc>
                <w:tcPr>
                  <w:tcW w:w="456"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S2</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S3</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S4</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S5</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4</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9</w:t>
                  </w:r>
                </w:p>
              </w:tc>
            </w:tr>
            <w:tr w:rsidR="00917839" w:rsidRPr="00917839" w:rsidTr="00DF6A8A">
              <w:trPr>
                <w:trHeight w:val="255"/>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S6</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5</w:t>
                  </w:r>
                </w:p>
              </w:tc>
            </w:tr>
            <w:tr w:rsidR="00917839" w:rsidRPr="00917839" w:rsidTr="00DF6A8A">
              <w:trPr>
                <w:trHeight w:val="383"/>
              </w:trPr>
              <w:tc>
                <w:tcPr>
                  <w:tcW w:w="1107"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Subtotal</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6</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11</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22</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6</w:t>
                  </w:r>
                </w:p>
              </w:tc>
              <w:tc>
                <w:tcPr>
                  <w:tcW w:w="44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w:t>
                  </w:r>
                </w:p>
              </w:tc>
              <w:tc>
                <w:tcPr>
                  <w:tcW w:w="456"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c>
                <w:tcPr>
                  <w:tcW w:w="599"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50</w:t>
                  </w:r>
                </w:p>
              </w:tc>
            </w:tr>
            <w:tr w:rsidR="00917839" w:rsidRPr="00917839" w:rsidTr="00DF6A8A">
              <w:trPr>
                <w:trHeight w:val="255"/>
              </w:trPr>
              <w:tc>
                <w:tcPr>
                  <w:tcW w:w="1107"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c>
                <w:tcPr>
                  <w:tcW w:w="456"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c>
                <w:tcPr>
                  <w:tcW w:w="440"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c>
                <w:tcPr>
                  <w:tcW w:w="456"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c>
                <w:tcPr>
                  <w:tcW w:w="599" w:type="dxa"/>
                  <w:tcBorders>
                    <w:top w:val="nil"/>
                    <w:left w:val="nil"/>
                    <w:bottom w:val="nil"/>
                    <w:right w:val="nil"/>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 </w:t>
                  </w:r>
                </w:p>
              </w:tc>
            </w:tr>
            <w:tr w:rsidR="00917839" w:rsidRPr="00917839" w:rsidTr="00DF6A8A">
              <w:trPr>
                <w:trHeight w:val="240"/>
              </w:trPr>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Total</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5</w:t>
                  </w:r>
                </w:p>
              </w:tc>
              <w:tc>
                <w:tcPr>
                  <w:tcW w:w="44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14</w:t>
                  </w:r>
                </w:p>
              </w:tc>
              <w:tc>
                <w:tcPr>
                  <w:tcW w:w="44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20</w:t>
                  </w:r>
                </w:p>
              </w:tc>
              <w:tc>
                <w:tcPr>
                  <w:tcW w:w="44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46</w:t>
                  </w:r>
                </w:p>
              </w:tc>
              <w:tc>
                <w:tcPr>
                  <w:tcW w:w="44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12</w:t>
                  </w:r>
                </w:p>
              </w:tc>
              <w:tc>
                <w:tcPr>
                  <w:tcW w:w="44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w:t>
                  </w:r>
                </w:p>
              </w:tc>
              <w:tc>
                <w:tcPr>
                  <w:tcW w:w="456"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4</w:t>
                  </w:r>
                </w:p>
              </w:tc>
              <w:tc>
                <w:tcPr>
                  <w:tcW w:w="599"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112</w:t>
                  </w:r>
                </w:p>
              </w:tc>
            </w:tr>
          </w:tbl>
          <w:p w:rsidR="00787F39" w:rsidRPr="00917839" w:rsidRDefault="00787F39">
            <w:pPr>
              <w:rPr>
                <w:rFonts w:ascii="Arial" w:hAnsi="Arial" w:cs="Arial"/>
                <w:sz w:val="18"/>
                <w:szCs w:val="18"/>
              </w:rPr>
            </w:pPr>
          </w:p>
        </w:tc>
        <w:tc>
          <w:tcPr>
            <w:tcW w:w="1715" w:type="pct"/>
          </w:tcPr>
          <w:tbl>
            <w:tblPr>
              <w:tblW w:w="4766" w:type="dxa"/>
              <w:tblLook w:val="04A0" w:firstRow="1" w:lastRow="0" w:firstColumn="1" w:lastColumn="0" w:noHBand="0" w:noVBand="1"/>
            </w:tblPr>
            <w:tblGrid>
              <w:gridCol w:w="1120"/>
              <w:gridCol w:w="500"/>
              <w:gridCol w:w="500"/>
              <w:gridCol w:w="500"/>
              <w:gridCol w:w="500"/>
              <w:gridCol w:w="500"/>
              <w:gridCol w:w="500"/>
              <w:gridCol w:w="646"/>
            </w:tblGrid>
            <w:tr w:rsidR="00917839" w:rsidRPr="00917839" w:rsidTr="00DF6A8A">
              <w:trPr>
                <w:trHeight w:val="255"/>
              </w:trPr>
              <w:tc>
                <w:tcPr>
                  <w:tcW w:w="2620" w:type="dxa"/>
                  <w:gridSpan w:val="4"/>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u w:val="single"/>
                      <w:lang w:val="en-GB" w:eastAsia="en-GB"/>
                    </w:rPr>
                  </w:pPr>
                  <w:r w:rsidRPr="00917839">
                    <w:rPr>
                      <w:rFonts w:ascii="Arial" w:eastAsia="Times New Roman" w:hAnsi="Arial" w:cs="Arial"/>
                      <w:b/>
                      <w:bCs/>
                      <w:sz w:val="18"/>
                      <w:szCs w:val="18"/>
                      <w:u w:val="single"/>
                      <w:lang w:val="en-GB" w:eastAsia="en-GB"/>
                    </w:rPr>
                    <w:t>ES</w:t>
                  </w:r>
                  <w:r w:rsidR="00535898" w:rsidRPr="00917839">
                    <w:rPr>
                      <w:rFonts w:ascii="Arial" w:eastAsia="Times New Roman" w:hAnsi="Arial" w:cs="Arial"/>
                      <w:b/>
                      <w:bCs/>
                      <w:sz w:val="18"/>
                      <w:szCs w:val="18"/>
                      <w:u w:val="single"/>
                      <w:lang w:val="en-GB" w:eastAsia="en-GB"/>
                    </w:rPr>
                    <w:t>,</w:t>
                  </w:r>
                  <w:r w:rsidRPr="00917839">
                    <w:rPr>
                      <w:rFonts w:ascii="Arial" w:eastAsia="Times New Roman" w:hAnsi="Arial" w:cs="Arial"/>
                      <w:b/>
                      <w:bCs/>
                      <w:sz w:val="18"/>
                      <w:szCs w:val="18"/>
                      <w:u w:val="single"/>
                      <w:lang w:val="en-GB" w:eastAsia="en-GB"/>
                    </w:rPr>
                    <w:t xml:space="preserve"> </w:t>
                  </w:r>
                  <w:r w:rsidR="005B7D14" w:rsidRPr="00917839">
                    <w:rPr>
                      <w:rFonts w:ascii="Arial" w:eastAsia="Times New Roman" w:hAnsi="Arial" w:cs="Arial"/>
                      <w:b/>
                      <w:bCs/>
                      <w:sz w:val="18"/>
                      <w:szCs w:val="18"/>
                      <w:u w:val="single"/>
                      <w:lang w:val="en-GB" w:eastAsia="en-GB"/>
                    </w:rPr>
                    <w:t xml:space="preserve">Brussels </w:t>
                  </w:r>
                  <w:proofErr w:type="spellStart"/>
                  <w:r w:rsidRPr="00917839">
                    <w:rPr>
                      <w:rFonts w:ascii="Arial" w:eastAsia="Times New Roman" w:hAnsi="Arial" w:cs="Arial"/>
                      <w:b/>
                      <w:bCs/>
                      <w:sz w:val="18"/>
                      <w:szCs w:val="18"/>
                      <w:u w:val="single"/>
                      <w:lang w:val="en-GB" w:eastAsia="en-GB"/>
                    </w:rPr>
                    <w:t>Berkendael</w:t>
                  </w:r>
                  <w:proofErr w:type="spellEnd"/>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4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r>
            <w:tr w:rsidR="00917839" w:rsidRPr="00917839" w:rsidTr="00DF6A8A">
              <w:trPr>
                <w:trHeight w:val="255"/>
              </w:trPr>
              <w:tc>
                <w:tcPr>
                  <w:tcW w:w="112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4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r>
            <w:tr w:rsidR="00917839" w:rsidRPr="00917839" w:rsidTr="00DF6A8A">
              <w:trPr>
                <w:trHeight w:val="255"/>
              </w:trPr>
              <w:tc>
                <w:tcPr>
                  <w:tcW w:w="1120" w:type="dxa"/>
                  <w:tcBorders>
                    <w:top w:val="single" w:sz="4" w:space="0" w:color="auto"/>
                    <w:left w:val="single" w:sz="4" w:space="0" w:color="auto"/>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Section /</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DE</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EE</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EN</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FR</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LV</w:t>
                  </w:r>
                </w:p>
              </w:tc>
              <w:tc>
                <w:tcPr>
                  <w:tcW w:w="500"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SK</w:t>
                  </w:r>
                </w:p>
              </w:tc>
              <w:tc>
                <w:tcPr>
                  <w:tcW w:w="646" w:type="dxa"/>
                  <w:tcBorders>
                    <w:top w:val="single" w:sz="4" w:space="0" w:color="auto"/>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Total</w:t>
                  </w:r>
                </w:p>
              </w:tc>
            </w:tr>
            <w:tr w:rsidR="00917839" w:rsidRPr="00917839" w:rsidTr="00DF6A8A">
              <w:trPr>
                <w:trHeight w:val="255"/>
              </w:trPr>
              <w:tc>
                <w:tcPr>
                  <w:tcW w:w="1120" w:type="dxa"/>
                  <w:tcBorders>
                    <w:top w:val="nil"/>
                    <w:left w:val="single" w:sz="4" w:space="0" w:color="auto"/>
                    <w:bottom w:val="nil"/>
                    <w:right w:val="single" w:sz="4" w:space="0" w:color="auto"/>
                  </w:tcBorders>
                  <w:shd w:val="clear" w:color="000000" w:fill="FFFFFF"/>
                  <w:noWrap/>
                  <w:vAlign w:val="bottom"/>
                  <w:hideMark/>
                </w:tcPr>
                <w:p w:rsidR="00787F39" w:rsidRPr="00917839" w:rsidRDefault="00535898"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Class</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46" w:type="dxa"/>
                  <w:tcBorders>
                    <w:top w:val="nil"/>
                    <w:left w:val="nil"/>
                    <w:bottom w:val="nil"/>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r>
            <w:tr w:rsidR="00917839" w:rsidRPr="00917839" w:rsidTr="00DF6A8A">
              <w:trPr>
                <w:trHeight w:val="522"/>
              </w:trPr>
              <w:tc>
                <w:tcPr>
                  <w:tcW w:w="11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87F39" w:rsidRPr="00917839" w:rsidRDefault="00535898"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Nursery</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 xml:space="preserve">N1 </w:t>
                  </w:r>
                  <w:r w:rsidR="00787F39" w:rsidRPr="00917839">
                    <w:rPr>
                      <w:rFonts w:ascii="Arial" w:eastAsia="Times New Roman" w:hAnsi="Arial" w:cs="Arial"/>
                      <w:b/>
                      <w:bCs/>
                      <w:sz w:val="18"/>
                      <w:szCs w:val="18"/>
                      <w:lang w:val="en-GB" w:eastAsia="en-GB"/>
                    </w:rPr>
                    <w:t xml:space="preserve">+ </w:t>
                  </w:r>
                  <w:r w:rsidRPr="00917839">
                    <w:rPr>
                      <w:rFonts w:ascii="Arial" w:eastAsia="Times New Roman" w:hAnsi="Arial" w:cs="Arial"/>
                      <w:b/>
                      <w:bCs/>
                      <w:sz w:val="18"/>
                      <w:szCs w:val="18"/>
                      <w:lang w:val="en-GB" w:eastAsia="en-GB"/>
                    </w:rPr>
                    <w:t>N2</w:t>
                  </w:r>
                  <w:r w:rsidR="00787F39" w:rsidRPr="00917839">
                    <w:rPr>
                      <w:rFonts w:ascii="Arial" w:eastAsia="Times New Roman" w:hAnsi="Arial" w:cs="Arial"/>
                      <w:b/>
                      <w:bCs/>
                      <w:sz w:val="18"/>
                      <w:szCs w:val="18"/>
                      <w:lang w:val="en-GB" w:eastAsia="en-GB"/>
                    </w:rPr>
                    <w:t xml:space="preserve">)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646" w:type="dxa"/>
                  <w:tcBorders>
                    <w:top w:val="single" w:sz="4" w:space="0" w:color="auto"/>
                    <w:left w:val="nil"/>
                    <w:bottom w:val="single" w:sz="4" w:space="0" w:color="auto"/>
                    <w:right w:val="single" w:sz="4" w:space="0" w:color="auto"/>
                  </w:tcBorders>
                  <w:shd w:val="clear" w:color="000000" w:fill="FFFFFF"/>
                  <w:noWrap/>
                  <w:vAlign w:val="center"/>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7</w:t>
                  </w:r>
                </w:p>
              </w:tc>
            </w:tr>
            <w:tr w:rsidR="00917839" w:rsidRPr="00917839" w:rsidTr="00DF6A8A">
              <w:trPr>
                <w:trHeight w:val="120"/>
              </w:trPr>
              <w:tc>
                <w:tcPr>
                  <w:tcW w:w="112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4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 </w:t>
                  </w:r>
                </w:p>
              </w:tc>
            </w:tr>
            <w:tr w:rsidR="00917839" w:rsidRPr="00917839" w:rsidTr="00DF6A8A">
              <w:trPr>
                <w:trHeight w:val="255"/>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2</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p>
              </w:tc>
              <w:tc>
                <w:tcPr>
                  <w:tcW w:w="646" w:type="dxa"/>
                  <w:tcBorders>
                    <w:top w:val="single" w:sz="4" w:space="0" w:color="auto"/>
                    <w:left w:val="nil"/>
                    <w:bottom w:val="single" w:sz="4" w:space="0" w:color="auto"/>
                    <w:right w:val="single" w:sz="4" w:space="0" w:color="auto"/>
                  </w:tcBorders>
                  <w:shd w:val="clear" w:color="000000" w:fill="FFFFFF"/>
                  <w:vAlign w:val="bottom"/>
                  <w:hideMark/>
                </w:tcPr>
                <w:p w:rsidR="00787F39" w:rsidRPr="00917839" w:rsidRDefault="007302D6"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4</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P2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302D6"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1</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sz w:val="18"/>
                      <w:szCs w:val="18"/>
                      <w:lang w:val="en-GB" w:eastAsia="en-GB"/>
                    </w:rPr>
                  </w:pPr>
                  <w:r w:rsidRPr="00917839">
                    <w:rPr>
                      <w:rFonts w:ascii="Arial" w:eastAsia="Times New Roman" w:hAnsi="Arial" w:cs="Arial"/>
                      <w:sz w:val="18"/>
                      <w:szCs w:val="18"/>
                      <w:lang w:val="en-GB" w:eastAsia="en-GB"/>
                    </w:rPr>
                    <w:t> </w:t>
                  </w:r>
                </w:p>
              </w:tc>
              <w:tc>
                <w:tcPr>
                  <w:tcW w:w="646" w:type="dxa"/>
                  <w:tcBorders>
                    <w:top w:val="nil"/>
                    <w:left w:val="nil"/>
                    <w:bottom w:val="single" w:sz="4" w:space="0" w:color="auto"/>
                    <w:right w:val="single" w:sz="4" w:space="0" w:color="auto"/>
                  </w:tcBorders>
                  <w:shd w:val="clear" w:color="000000" w:fill="FFFFFF"/>
                  <w:vAlign w:val="bottom"/>
                  <w:hideMark/>
                </w:tcPr>
                <w:p w:rsidR="00787F39" w:rsidRPr="00917839" w:rsidRDefault="007302D6"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3</w:t>
                  </w:r>
                </w:p>
              </w:tc>
            </w:tr>
            <w:tr w:rsidR="00917839" w:rsidRPr="00917839" w:rsidTr="00DF6A8A">
              <w:trPr>
                <w:trHeight w:val="255"/>
              </w:trPr>
              <w:tc>
                <w:tcPr>
                  <w:tcW w:w="1120" w:type="dxa"/>
                  <w:tcBorders>
                    <w:top w:val="nil"/>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Subtotal</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2</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302D6"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3</w:t>
                  </w: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p>
              </w:tc>
              <w:tc>
                <w:tcPr>
                  <w:tcW w:w="500" w:type="dxa"/>
                  <w:tcBorders>
                    <w:top w:val="nil"/>
                    <w:left w:val="nil"/>
                    <w:bottom w:val="single" w:sz="4" w:space="0" w:color="auto"/>
                    <w:right w:val="single" w:sz="4" w:space="0" w:color="auto"/>
                  </w:tcBorders>
                  <w:shd w:val="clear" w:color="000000" w:fill="FFFFFF"/>
                  <w:vAlign w:val="bottom"/>
                  <w:hideMark/>
                </w:tcPr>
                <w:p w:rsidR="00787F39" w:rsidRPr="00917839" w:rsidRDefault="00787F39" w:rsidP="00DF6A8A">
                  <w:pPr>
                    <w:jc w:val="right"/>
                    <w:rPr>
                      <w:rFonts w:ascii="Arial" w:eastAsia="Times New Roman" w:hAnsi="Arial" w:cs="Arial"/>
                      <w:i/>
                      <w:iCs/>
                      <w:sz w:val="18"/>
                      <w:szCs w:val="18"/>
                      <w:lang w:val="en-GB" w:eastAsia="en-GB"/>
                    </w:rPr>
                  </w:pPr>
                </w:p>
              </w:tc>
              <w:tc>
                <w:tcPr>
                  <w:tcW w:w="646" w:type="dxa"/>
                  <w:tcBorders>
                    <w:top w:val="nil"/>
                    <w:left w:val="nil"/>
                    <w:bottom w:val="single" w:sz="4" w:space="0" w:color="auto"/>
                    <w:right w:val="single" w:sz="4" w:space="0" w:color="auto"/>
                  </w:tcBorders>
                  <w:shd w:val="clear" w:color="000000" w:fill="FFFFFF"/>
                  <w:vAlign w:val="bottom"/>
                  <w:hideMark/>
                </w:tcPr>
                <w:p w:rsidR="00787F39" w:rsidRPr="00917839" w:rsidRDefault="007302D6" w:rsidP="00DF6A8A">
                  <w:pPr>
                    <w:jc w:val="right"/>
                    <w:rPr>
                      <w:rFonts w:ascii="Arial" w:eastAsia="Times New Roman" w:hAnsi="Arial" w:cs="Arial"/>
                      <w:i/>
                      <w:iCs/>
                      <w:sz w:val="18"/>
                      <w:szCs w:val="18"/>
                      <w:lang w:val="en-GB" w:eastAsia="en-GB"/>
                    </w:rPr>
                  </w:pPr>
                  <w:r w:rsidRPr="00917839">
                    <w:rPr>
                      <w:rFonts w:ascii="Arial" w:eastAsia="Times New Roman" w:hAnsi="Arial" w:cs="Arial"/>
                      <w:i/>
                      <w:iCs/>
                      <w:sz w:val="18"/>
                      <w:szCs w:val="18"/>
                      <w:lang w:val="en-GB" w:eastAsia="en-GB"/>
                    </w:rPr>
                    <w:t>7</w:t>
                  </w:r>
                </w:p>
              </w:tc>
            </w:tr>
            <w:tr w:rsidR="00917839" w:rsidRPr="00917839" w:rsidTr="00DF6A8A">
              <w:trPr>
                <w:trHeight w:val="70"/>
              </w:trPr>
              <w:tc>
                <w:tcPr>
                  <w:tcW w:w="112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20"/>
                      <w:szCs w:val="20"/>
                      <w:lang w:val="en-GB" w:eastAsia="en-GB"/>
                    </w:rPr>
                  </w:pPr>
                  <w:r w:rsidRPr="00917839">
                    <w:rPr>
                      <w:rFonts w:ascii="Arial" w:eastAsia="Times New Roman" w:hAnsi="Arial" w:cs="Arial"/>
                      <w:sz w:val="20"/>
                      <w:szCs w:val="20"/>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20"/>
                      <w:szCs w:val="20"/>
                      <w:lang w:val="en-GB" w:eastAsia="en-GB"/>
                    </w:rPr>
                  </w:pPr>
                  <w:r w:rsidRPr="00917839">
                    <w:rPr>
                      <w:rFonts w:ascii="Arial" w:eastAsia="Times New Roman" w:hAnsi="Arial" w:cs="Arial"/>
                      <w:sz w:val="20"/>
                      <w:szCs w:val="20"/>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20"/>
                      <w:szCs w:val="20"/>
                      <w:lang w:val="en-GB" w:eastAsia="en-GB"/>
                    </w:rPr>
                  </w:pPr>
                  <w:r w:rsidRPr="00917839">
                    <w:rPr>
                      <w:rFonts w:ascii="Arial" w:eastAsia="Times New Roman" w:hAnsi="Arial" w:cs="Arial"/>
                      <w:sz w:val="20"/>
                      <w:szCs w:val="20"/>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20"/>
                      <w:szCs w:val="20"/>
                      <w:lang w:val="en-GB" w:eastAsia="en-GB"/>
                    </w:rPr>
                  </w:pPr>
                  <w:r w:rsidRPr="00917839">
                    <w:rPr>
                      <w:rFonts w:ascii="Arial" w:eastAsia="Times New Roman" w:hAnsi="Arial" w:cs="Arial"/>
                      <w:sz w:val="20"/>
                      <w:szCs w:val="20"/>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20"/>
                      <w:szCs w:val="20"/>
                      <w:lang w:val="en-GB" w:eastAsia="en-GB"/>
                    </w:rPr>
                  </w:pPr>
                  <w:r w:rsidRPr="00917839">
                    <w:rPr>
                      <w:rFonts w:ascii="Arial" w:eastAsia="Times New Roman" w:hAnsi="Arial" w:cs="Arial"/>
                      <w:sz w:val="20"/>
                      <w:szCs w:val="20"/>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20"/>
                      <w:szCs w:val="20"/>
                      <w:lang w:val="en-GB" w:eastAsia="en-GB"/>
                    </w:rPr>
                  </w:pPr>
                  <w:r w:rsidRPr="00917839">
                    <w:rPr>
                      <w:rFonts w:ascii="Arial" w:eastAsia="Times New Roman" w:hAnsi="Arial" w:cs="Arial"/>
                      <w:sz w:val="20"/>
                      <w:szCs w:val="20"/>
                      <w:lang w:val="en-GB" w:eastAsia="en-GB"/>
                    </w:rPr>
                    <w:t> </w:t>
                  </w:r>
                </w:p>
              </w:tc>
              <w:tc>
                <w:tcPr>
                  <w:tcW w:w="500"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20"/>
                      <w:szCs w:val="20"/>
                      <w:lang w:val="en-GB" w:eastAsia="en-GB"/>
                    </w:rPr>
                  </w:pPr>
                  <w:r w:rsidRPr="00917839">
                    <w:rPr>
                      <w:rFonts w:ascii="Arial" w:eastAsia="Times New Roman" w:hAnsi="Arial" w:cs="Arial"/>
                      <w:sz w:val="20"/>
                      <w:szCs w:val="20"/>
                      <w:lang w:val="en-GB" w:eastAsia="en-GB"/>
                    </w:rPr>
                    <w:t> </w:t>
                  </w:r>
                </w:p>
              </w:tc>
              <w:tc>
                <w:tcPr>
                  <w:tcW w:w="646" w:type="dxa"/>
                  <w:tcBorders>
                    <w:top w:val="nil"/>
                    <w:left w:val="nil"/>
                    <w:bottom w:val="nil"/>
                    <w:right w:val="nil"/>
                  </w:tcBorders>
                  <w:shd w:val="clear" w:color="000000" w:fill="FFFFFF"/>
                  <w:noWrap/>
                  <w:vAlign w:val="bottom"/>
                  <w:hideMark/>
                </w:tcPr>
                <w:p w:rsidR="00787F39" w:rsidRPr="00917839" w:rsidRDefault="00787F39" w:rsidP="00DF6A8A">
                  <w:pPr>
                    <w:rPr>
                      <w:rFonts w:ascii="Arial" w:eastAsia="Times New Roman" w:hAnsi="Arial" w:cs="Arial"/>
                      <w:sz w:val="20"/>
                      <w:szCs w:val="20"/>
                      <w:lang w:val="en-GB" w:eastAsia="en-GB"/>
                    </w:rPr>
                  </w:pPr>
                  <w:r w:rsidRPr="00917839">
                    <w:rPr>
                      <w:rFonts w:ascii="Arial" w:eastAsia="Times New Roman" w:hAnsi="Arial" w:cs="Arial"/>
                      <w:sz w:val="20"/>
                      <w:szCs w:val="20"/>
                      <w:lang w:val="en-GB" w:eastAsia="en-GB"/>
                    </w:rPr>
                    <w:t> </w:t>
                  </w:r>
                </w:p>
              </w:tc>
            </w:tr>
            <w:tr w:rsidR="00917839" w:rsidRPr="00917839" w:rsidTr="00DF6A8A">
              <w:trPr>
                <w:trHeight w:val="240"/>
              </w:trPr>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87F39" w:rsidRPr="00917839" w:rsidRDefault="00787F39" w:rsidP="00DF6A8A">
                  <w:pPr>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Total</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302D6"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3</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302D6"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3</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302D6"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5</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w:t>
                  </w:r>
                </w:p>
              </w:tc>
              <w:tc>
                <w:tcPr>
                  <w:tcW w:w="500"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DF6A8A">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w:t>
                  </w:r>
                </w:p>
              </w:tc>
              <w:tc>
                <w:tcPr>
                  <w:tcW w:w="646" w:type="dxa"/>
                  <w:tcBorders>
                    <w:top w:val="single" w:sz="4" w:space="0" w:color="auto"/>
                    <w:left w:val="nil"/>
                    <w:bottom w:val="single" w:sz="4" w:space="0" w:color="auto"/>
                    <w:right w:val="single" w:sz="4" w:space="0" w:color="auto"/>
                  </w:tcBorders>
                  <w:shd w:val="clear" w:color="000000" w:fill="FFFFFF"/>
                  <w:noWrap/>
                  <w:vAlign w:val="bottom"/>
                  <w:hideMark/>
                </w:tcPr>
                <w:p w:rsidR="00787F39" w:rsidRPr="00917839" w:rsidRDefault="00787F39" w:rsidP="007302D6">
                  <w:pPr>
                    <w:jc w:val="right"/>
                    <w:rPr>
                      <w:rFonts w:ascii="Arial" w:eastAsia="Times New Roman" w:hAnsi="Arial" w:cs="Arial"/>
                      <w:b/>
                      <w:bCs/>
                      <w:sz w:val="18"/>
                      <w:szCs w:val="18"/>
                      <w:lang w:val="en-GB" w:eastAsia="en-GB"/>
                    </w:rPr>
                  </w:pPr>
                  <w:r w:rsidRPr="00917839">
                    <w:rPr>
                      <w:rFonts w:ascii="Arial" w:eastAsia="Times New Roman" w:hAnsi="Arial" w:cs="Arial"/>
                      <w:b/>
                      <w:bCs/>
                      <w:sz w:val="18"/>
                      <w:szCs w:val="18"/>
                      <w:lang w:val="en-GB" w:eastAsia="en-GB"/>
                    </w:rPr>
                    <w:t>1</w:t>
                  </w:r>
                  <w:r w:rsidR="007302D6" w:rsidRPr="00917839">
                    <w:rPr>
                      <w:rFonts w:ascii="Arial" w:eastAsia="Times New Roman" w:hAnsi="Arial" w:cs="Arial"/>
                      <w:b/>
                      <w:bCs/>
                      <w:sz w:val="18"/>
                      <w:szCs w:val="18"/>
                      <w:lang w:val="en-GB" w:eastAsia="en-GB"/>
                    </w:rPr>
                    <w:t>4</w:t>
                  </w:r>
                </w:p>
              </w:tc>
            </w:tr>
          </w:tbl>
          <w:p w:rsidR="00787F39" w:rsidRPr="00917839" w:rsidRDefault="00787F39" w:rsidP="00DF6A8A">
            <w:pPr>
              <w:ind w:right="-1244"/>
              <w:rPr>
                <w:rFonts w:ascii="Arial" w:hAnsi="Arial" w:cs="Arial"/>
                <w:sz w:val="18"/>
                <w:szCs w:val="18"/>
              </w:rPr>
            </w:pPr>
          </w:p>
        </w:tc>
      </w:tr>
    </w:tbl>
    <w:p w:rsidR="00787F39" w:rsidRPr="00C15115" w:rsidRDefault="00787F39">
      <w:pPr>
        <w:rPr>
          <w:lang w:val="en-GB"/>
        </w:rPr>
      </w:pPr>
    </w:p>
    <w:p w:rsidR="008C489C" w:rsidRPr="00C15115" w:rsidRDefault="008C489C" w:rsidP="002D3988">
      <w:pPr>
        <w:rPr>
          <w:rFonts w:ascii="Trebuchet MS" w:hAnsi="Trebuchet MS"/>
          <w:sz w:val="24"/>
          <w:szCs w:val="24"/>
          <w:lang w:val="en-GB"/>
        </w:rPr>
      </w:pPr>
    </w:p>
    <w:p w:rsidR="00787F39" w:rsidRPr="00EC5AF2" w:rsidRDefault="00787F39">
      <w:pPr>
        <w:spacing w:after="200" w:line="276" w:lineRule="auto"/>
        <w:rPr>
          <w:rFonts w:ascii="Trebuchet MS" w:hAnsi="Trebuchet MS"/>
          <w:sz w:val="24"/>
          <w:szCs w:val="24"/>
          <w:lang w:val="en-GB"/>
        </w:rPr>
        <w:sectPr w:rsidR="00787F39" w:rsidRPr="00EC5AF2" w:rsidSect="00787F39">
          <w:pgSz w:w="15840" w:h="12240" w:orient="landscape"/>
          <w:pgMar w:top="1440" w:right="1440" w:bottom="1440" w:left="1440" w:header="708" w:footer="708" w:gutter="0"/>
          <w:cols w:space="708"/>
          <w:docGrid w:linePitch="360"/>
        </w:sectPr>
      </w:pPr>
    </w:p>
    <w:p w:rsidR="00FD56A8" w:rsidRPr="00EC5AF2" w:rsidRDefault="00FD56A8">
      <w:pPr>
        <w:spacing w:after="200" w:line="276" w:lineRule="auto"/>
        <w:rPr>
          <w:rFonts w:ascii="Arial" w:hAnsi="Arial" w:cs="Arial"/>
          <w:b/>
          <w:u w:val="single"/>
          <w:lang w:val="en-GB"/>
        </w:rPr>
      </w:pPr>
      <w:r w:rsidRPr="00EC5AF2">
        <w:rPr>
          <w:rFonts w:ascii="Trebuchet MS" w:hAnsi="Trebuchet MS"/>
          <w:sz w:val="24"/>
          <w:szCs w:val="24"/>
          <w:lang w:val="en-GB"/>
        </w:rPr>
        <w:lastRenderedPageBreak/>
        <w:tab/>
      </w:r>
      <w:r w:rsidRPr="00EC5AF2">
        <w:rPr>
          <w:rFonts w:ascii="Trebuchet MS" w:hAnsi="Trebuchet MS"/>
          <w:sz w:val="24"/>
          <w:szCs w:val="24"/>
          <w:lang w:val="en-GB"/>
        </w:rPr>
        <w:tab/>
      </w:r>
      <w:r w:rsidRPr="00EC5AF2">
        <w:rPr>
          <w:rFonts w:ascii="Trebuchet MS" w:hAnsi="Trebuchet MS"/>
          <w:sz w:val="24"/>
          <w:szCs w:val="24"/>
          <w:lang w:val="en-GB"/>
        </w:rPr>
        <w:tab/>
      </w:r>
      <w:r w:rsidRPr="00EC5AF2">
        <w:rPr>
          <w:rFonts w:ascii="Trebuchet MS" w:hAnsi="Trebuchet MS"/>
          <w:sz w:val="24"/>
          <w:szCs w:val="24"/>
          <w:lang w:val="en-GB"/>
        </w:rPr>
        <w:tab/>
      </w:r>
      <w:r w:rsidRPr="00EC5AF2">
        <w:rPr>
          <w:rFonts w:ascii="Trebuchet MS" w:hAnsi="Trebuchet MS"/>
          <w:sz w:val="24"/>
          <w:szCs w:val="24"/>
          <w:lang w:val="en-GB"/>
        </w:rPr>
        <w:tab/>
      </w:r>
      <w:r w:rsidRPr="00EC5AF2">
        <w:rPr>
          <w:rFonts w:ascii="Trebuchet MS" w:hAnsi="Trebuchet MS"/>
          <w:sz w:val="24"/>
          <w:szCs w:val="24"/>
          <w:lang w:val="en-GB"/>
        </w:rPr>
        <w:tab/>
      </w:r>
      <w:r w:rsidRPr="00EC5AF2">
        <w:rPr>
          <w:rFonts w:ascii="Trebuchet MS" w:hAnsi="Trebuchet MS"/>
          <w:sz w:val="24"/>
          <w:szCs w:val="24"/>
          <w:lang w:val="en-GB"/>
        </w:rPr>
        <w:tab/>
      </w:r>
      <w:r w:rsidRPr="00EC5AF2">
        <w:rPr>
          <w:rFonts w:ascii="Trebuchet MS" w:hAnsi="Trebuchet MS"/>
          <w:sz w:val="24"/>
          <w:szCs w:val="24"/>
          <w:lang w:val="en-GB"/>
        </w:rPr>
        <w:tab/>
      </w:r>
      <w:r w:rsidRPr="00EC5AF2">
        <w:rPr>
          <w:rFonts w:ascii="Trebuchet MS" w:hAnsi="Trebuchet MS"/>
          <w:sz w:val="24"/>
          <w:szCs w:val="24"/>
          <w:lang w:val="en-GB"/>
        </w:rPr>
        <w:tab/>
      </w:r>
      <w:r w:rsidRPr="00EC5AF2">
        <w:rPr>
          <w:rFonts w:ascii="Trebuchet MS" w:hAnsi="Trebuchet MS"/>
          <w:sz w:val="24"/>
          <w:szCs w:val="24"/>
          <w:lang w:val="en-GB"/>
        </w:rPr>
        <w:tab/>
      </w:r>
      <w:r w:rsidRPr="00EC5AF2">
        <w:rPr>
          <w:rFonts w:ascii="Trebuchet MS" w:hAnsi="Trebuchet MS"/>
          <w:sz w:val="24"/>
          <w:szCs w:val="24"/>
          <w:lang w:val="en-GB"/>
        </w:rPr>
        <w:tab/>
      </w:r>
      <w:r w:rsidR="00E57239" w:rsidRPr="00EC5AF2">
        <w:rPr>
          <w:rFonts w:ascii="Arial" w:hAnsi="Arial" w:cs="Arial"/>
          <w:b/>
          <w:u w:val="single"/>
          <w:lang w:val="en-GB"/>
        </w:rPr>
        <w:t xml:space="preserve">ANNEX </w:t>
      </w:r>
      <w:proofErr w:type="spellStart"/>
      <w:r w:rsidR="00E57239" w:rsidRPr="00EC5AF2">
        <w:rPr>
          <w:rFonts w:ascii="Arial" w:hAnsi="Arial" w:cs="Arial"/>
          <w:b/>
          <w:u w:val="single"/>
          <w:lang w:val="en-GB"/>
        </w:rPr>
        <w:t>IIIa</w:t>
      </w:r>
      <w:proofErr w:type="spellEnd"/>
    </w:p>
    <w:p w:rsidR="00FD56A8" w:rsidRPr="00EC5AF2" w:rsidRDefault="00FD56A8">
      <w:pPr>
        <w:spacing w:after="200" w:line="276" w:lineRule="auto"/>
        <w:rPr>
          <w:rFonts w:ascii="Trebuchet MS" w:hAnsi="Trebuchet MS"/>
          <w:sz w:val="24"/>
          <w:szCs w:val="24"/>
          <w:lang w:val="en-GB"/>
        </w:rPr>
      </w:pPr>
    </w:p>
    <w:p w:rsidR="003F7330" w:rsidRPr="00EC5AF2" w:rsidRDefault="00535898" w:rsidP="003F7330">
      <w:pPr>
        <w:pBdr>
          <w:top w:val="single" w:sz="4" w:space="1" w:color="auto"/>
          <w:left w:val="single" w:sz="4" w:space="4" w:color="auto"/>
          <w:bottom w:val="single" w:sz="4" w:space="1" w:color="auto"/>
          <w:right w:val="single" w:sz="4" w:space="4" w:color="auto"/>
        </w:pBdr>
        <w:spacing w:after="200" w:line="276" w:lineRule="auto"/>
        <w:rPr>
          <w:rFonts w:ascii="Arial" w:hAnsi="Arial" w:cs="Arial"/>
          <w:b/>
          <w:lang w:val="en-GB"/>
        </w:rPr>
      </w:pPr>
      <w:r w:rsidRPr="00EC5AF2">
        <w:rPr>
          <w:rFonts w:ascii="Arial" w:hAnsi="Arial" w:cs="Arial"/>
          <w:b/>
          <w:lang w:val="en-GB"/>
        </w:rPr>
        <w:t>Number of C</w:t>
      </w:r>
      <w:r w:rsidR="00FD56A8" w:rsidRPr="00EC5AF2">
        <w:rPr>
          <w:rFonts w:ascii="Arial" w:hAnsi="Arial" w:cs="Arial"/>
          <w:b/>
          <w:lang w:val="en-GB"/>
        </w:rPr>
        <w:t xml:space="preserve">ategory I pupils in </w:t>
      </w:r>
      <w:r w:rsidRPr="00EC5AF2">
        <w:rPr>
          <w:rFonts w:ascii="Arial" w:hAnsi="Arial" w:cs="Arial"/>
          <w:b/>
          <w:lang w:val="en-GB"/>
        </w:rPr>
        <w:t>the European S</w:t>
      </w:r>
      <w:r w:rsidR="003F7330" w:rsidRPr="00EC5AF2">
        <w:rPr>
          <w:rFonts w:ascii="Arial" w:hAnsi="Arial" w:cs="Arial"/>
          <w:b/>
          <w:lang w:val="en-GB"/>
        </w:rPr>
        <w:t xml:space="preserve">chools </w:t>
      </w:r>
    </w:p>
    <w:tbl>
      <w:tblPr>
        <w:tblW w:w="7528" w:type="dxa"/>
        <w:tblInd w:w="93" w:type="dxa"/>
        <w:tblLook w:val="04A0" w:firstRow="1" w:lastRow="0" w:firstColumn="1" w:lastColumn="0" w:noHBand="0" w:noVBand="1"/>
      </w:tblPr>
      <w:tblGrid>
        <w:gridCol w:w="2420"/>
        <w:gridCol w:w="1170"/>
        <w:gridCol w:w="965"/>
        <w:gridCol w:w="1130"/>
        <w:gridCol w:w="1843"/>
      </w:tblGrid>
      <w:tr w:rsidR="00EC5AF2" w:rsidRPr="00EC5AF2" w:rsidTr="00C11481">
        <w:trPr>
          <w:trHeight w:val="315"/>
        </w:trPr>
        <w:tc>
          <w:tcPr>
            <w:tcW w:w="2420" w:type="dxa"/>
            <w:vMerge w:val="restart"/>
            <w:tcBorders>
              <w:top w:val="single" w:sz="8" w:space="0" w:color="auto"/>
              <w:left w:val="single" w:sz="8" w:space="0" w:color="auto"/>
              <w:bottom w:val="single" w:sz="4" w:space="0" w:color="000000"/>
              <w:right w:val="nil"/>
            </w:tcBorders>
            <w:shd w:val="clear" w:color="000000" w:fill="C0C0C0"/>
            <w:noWrap/>
            <w:vAlign w:val="center"/>
            <w:hideMark/>
          </w:tcPr>
          <w:p w:rsidR="001A0794" w:rsidRPr="00EC5AF2" w:rsidRDefault="001A0794" w:rsidP="001A0794">
            <w:pPr>
              <w:jc w:val="center"/>
              <w:rPr>
                <w:rFonts w:ascii="Arial" w:eastAsia="Times New Roman" w:hAnsi="Arial" w:cs="Arial"/>
                <w:b/>
                <w:bCs/>
                <w:sz w:val="24"/>
                <w:szCs w:val="24"/>
                <w:lang w:val="en-GB"/>
              </w:rPr>
            </w:pPr>
            <w:r w:rsidRPr="00EC5AF2">
              <w:rPr>
                <w:rFonts w:ascii="Arial" w:eastAsia="Times New Roman" w:hAnsi="Arial" w:cs="Arial"/>
                <w:b/>
                <w:bCs/>
                <w:sz w:val="24"/>
                <w:szCs w:val="24"/>
                <w:lang w:val="en-GB"/>
              </w:rPr>
              <w:t>Schools</w:t>
            </w:r>
          </w:p>
        </w:tc>
        <w:tc>
          <w:tcPr>
            <w:tcW w:w="3265" w:type="dxa"/>
            <w:gridSpan w:val="3"/>
            <w:tcBorders>
              <w:top w:val="single" w:sz="8" w:space="0" w:color="auto"/>
              <w:left w:val="single" w:sz="4" w:space="0" w:color="000000"/>
              <w:bottom w:val="nil"/>
              <w:right w:val="nil"/>
            </w:tcBorders>
            <w:shd w:val="clear" w:color="000000" w:fill="C0C0C0"/>
            <w:noWrap/>
            <w:vAlign w:val="bottom"/>
            <w:hideMark/>
          </w:tcPr>
          <w:p w:rsidR="001A0794" w:rsidRPr="00EC5AF2" w:rsidRDefault="001A0794" w:rsidP="001A0794">
            <w:pPr>
              <w:jc w:val="center"/>
              <w:rPr>
                <w:rFonts w:ascii="Arial" w:eastAsia="Times New Roman" w:hAnsi="Arial" w:cs="Arial"/>
                <w:b/>
                <w:bCs/>
                <w:sz w:val="24"/>
                <w:szCs w:val="24"/>
                <w:lang w:val="en-GB"/>
              </w:rPr>
            </w:pPr>
            <w:r w:rsidRPr="00EC5AF2">
              <w:rPr>
                <w:rFonts w:ascii="Arial" w:eastAsia="Times New Roman" w:hAnsi="Arial" w:cs="Arial"/>
                <w:b/>
                <w:bCs/>
                <w:sz w:val="24"/>
                <w:szCs w:val="24"/>
                <w:lang w:val="en-GB"/>
              </w:rPr>
              <w:t>Category</w:t>
            </w:r>
          </w:p>
        </w:tc>
        <w:tc>
          <w:tcPr>
            <w:tcW w:w="1843" w:type="dxa"/>
            <w:vMerge w:val="restart"/>
            <w:tcBorders>
              <w:top w:val="single" w:sz="8" w:space="0" w:color="auto"/>
              <w:left w:val="single" w:sz="4" w:space="0" w:color="000000"/>
              <w:bottom w:val="single" w:sz="4" w:space="0" w:color="000000"/>
              <w:right w:val="single" w:sz="8" w:space="0" w:color="auto"/>
            </w:tcBorders>
            <w:shd w:val="clear" w:color="000000" w:fill="C0C0C0"/>
            <w:noWrap/>
            <w:vAlign w:val="bottom"/>
            <w:hideMark/>
          </w:tcPr>
          <w:p w:rsidR="001A0794" w:rsidRPr="00EC5AF2" w:rsidRDefault="001A0794" w:rsidP="001A0794">
            <w:pPr>
              <w:rPr>
                <w:rFonts w:ascii="Arial" w:eastAsia="Times New Roman" w:hAnsi="Arial" w:cs="Arial"/>
                <w:b/>
                <w:bCs/>
                <w:sz w:val="24"/>
                <w:szCs w:val="24"/>
                <w:lang w:val="en-GB"/>
              </w:rPr>
            </w:pPr>
            <w:r w:rsidRPr="00EC5AF2">
              <w:rPr>
                <w:rFonts w:ascii="Arial" w:eastAsia="Times New Roman" w:hAnsi="Arial" w:cs="Arial"/>
                <w:b/>
                <w:bCs/>
                <w:sz w:val="24"/>
                <w:szCs w:val="24"/>
                <w:lang w:val="en-GB"/>
              </w:rPr>
              <w:t>TOTAL</w:t>
            </w:r>
          </w:p>
        </w:tc>
      </w:tr>
      <w:tr w:rsidR="00EC5AF2" w:rsidRPr="00EC5AF2" w:rsidTr="00C11481">
        <w:trPr>
          <w:trHeight w:val="300"/>
        </w:trPr>
        <w:tc>
          <w:tcPr>
            <w:tcW w:w="2420" w:type="dxa"/>
            <w:vMerge/>
            <w:tcBorders>
              <w:top w:val="single" w:sz="8" w:space="0" w:color="auto"/>
              <w:left w:val="single" w:sz="8" w:space="0" w:color="auto"/>
              <w:bottom w:val="single" w:sz="4" w:space="0" w:color="000000"/>
              <w:right w:val="nil"/>
            </w:tcBorders>
            <w:vAlign w:val="center"/>
            <w:hideMark/>
          </w:tcPr>
          <w:p w:rsidR="001A0794" w:rsidRPr="00EC5AF2" w:rsidRDefault="001A0794" w:rsidP="001A0794">
            <w:pPr>
              <w:rPr>
                <w:rFonts w:ascii="Arial" w:eastAsia="Times New Roman" w:hAnsi="Arial" w:cs="Arial"/>
                <w:b/>
                <w:bCs/>
                <w:sz w:val="24"/>
                <w:szCs w:val="24"/>
                <w:lang w:val="en-GB"/>
              </w:rPr>
            </w:pPr>
          </w:p>
        </w:tc>
        <w:tc>
          <w:tcPr>
            <w:tcW w:w="1170" w:type="dxa"/>
            <w:tcBorders>
              <w:top w:val="single" w:sz="4" w:space="0" w:color="000000"/>
              <w:left w:val="single" w:sz="4" w:space="0" w:color="000000"/>
              <w:bottom w:val="single" w:sz="4" w:space="0" w:color="000000"/>
              <w:right w:val="nil"/>
            </w:tcBorders>
            <w:shd w:val="clear" w:color="000000" w:fill="C0C0C0"/>
            <w:noWrap/>
            <w:vAlign w:val="bottom"/>
            <w:hideMark/>
          </w:tcPr>
          <w:p w:rsidR="001A0794" w:rsidRPr="00EC5AF2" w:rsidRDefault="001A0794" w:rsidP="001A0794">
            <w:pPr>
              <w:jc w:val="right"/>
              <w:rPr>
                <w:rFonts w:ascii="Arial" w:eastAsia="Times New Roman" w:hAnsi="Arial" w:cs="Arial"/>
                <w:b/>
                <w:bCs/>
                <w:i/>
                <w:iCs/>
                <w:sz w:val="24"/>
                <w:szCs w:val="24"/>
                <w:lang w:val="en-GB"/>
              </w:rPr>
            </w:pPr>
            <w:r w:rsidRPr="00EC5AF2">
              <w:rPr>
                <w:rFonts w:ascii="Arial" w:eastAsia="Times New Roman" w:hAnsi="Arial" w:cs="Arial"/>
                <w:b/>
                <w:bCs/>
                <w:i/>
                <w:iCs/>
                <w:sz w:val="24"/>
                <w:szCs w:val="24"/>
                <w:lang w:val="en-GB"/>
              </w:rPr>
              <w:t>1</w:t>
            </w:r>
          </w:p>
        </w:tc>
        <w:tc>
          <w:tcPr>
            <w:tcW w:w="965" w:type="dxa"/>
            <w:tcBorders>
              <w:top w:val="single" w:sz="4" w:space="0" w:color="000000"/>
              <w:left w:val="nil"/>
              <w:bottom w:val="single" w:sz="4" w:space="0" w:color="000000"/>
              <w:right w:val="nil"/>
            </w:tcBorders>
            <w:shd w:val="clear" w:color="000000" w:fill="C0C0C0"/>
            <w:noWrap/>
            <w:vAlign w:val="bottom"/>
            <w:hideMark/>
          </w:tcPr>
          <w:p w:rsidR="001A0794" w:rsidRPr="00EC5AF2" w:rsidRDefault="001A0794" w:rsidP="001A0794">
            <w:pPr>
              <w:jc w:val="right"/>
              <w:rPr>
                <w:rFonts w:ascii="Arial" w:eastAsia="Times New Roman" w:hAnsi="Arial" w:cs="Arial"/>
                <w:b/>
                <w:bCs/>
                <w:i/>
                <w:iCs/>
                <w:sz w:val="24"/>
                <w:szCs w:val="24"/>
                <w:lang w:val="en-GB"/>
              </w:rPr>
            </w:pPr>
            <w:r w:rsidRPr="00EC5AF2">
              <w:rPr>
                <w:rFonts w:ascii="Arial" w:eastAsia="Times New Roman" w:hAnsi="Arial" w:cs="Arial"/>
                <w:b/>
                <w:bCs/>
                <w:i/>
                <w:iCs/>
                <w:sz w:val="24"/>
                <w:szCs w:val="24"/>
                <w:lang w:val="en-GB"/>
              </w:rPr>
              <w:t>2</w:t>
            </w:r>
          </w:p>
        </w:tc>
        <w:tc>
          <w:tcPr>
            <w:tcW w:w="1130" w:type="dxa"/>
            <w:tcBorders>
              <w:top w:val="single" w:sz="4" w:space="0" w:color="000000"/>
              <w:left w:val="nil"/>
              <w:bottom w:val="single" w:sz="4" w:space="0" w:color="000000"/>
              <w:right w:val="nil"/>
            </w:tcBorders>
            <w:shd w:val="clear" w:color="000000" w:fill="C0C0C0"/>
            <w:noWrap/>
            <w:vAlign w:val="bottom"/>
            <w:hideMark/>
          </w:tcPr>
          <w:p w:rsidR="001A0794" w:rsidRPr="00EC5AF2" w:rsidRDefault="001A0794" w:rsidP="001A0794">
            <w:pPr>
              <w:jc w:val="right"/>
              <w:rPr>
                <w:rFonts w:ascii="Arial" w:eastAsia="Times New Roman" w:hAnsi="Arial" w:cs="Arial"/>
                <w:b/>
                <w:bCs/>
                <w:i/>
                <w:iCs/>
                <w:sz w:val="24"/>
                <w:szCs w:val="24"/>
                <w:lang w:val="en-GB"/>
              </w:rPr>
            </w:pPr>
            <w:r w:rsidRPr="00EC5AF2">
              <w:rPr>
                <w:rFonts w:ascii="Arial" w:eastAsia="Times New Roman" w:hAnsi="Arial" w:cs="Arial"/>
                <w:b/>
                <w:bCs/>
                <w:i/>
                <w:iCs/>
                <w:sz w:val="24"/>
                <w:szCs w:val="24"/>
                <w:lang w:val="en-GB"/>
              </w:rPr>
              <w:t>3</w:t>
            </w:r>
          </w:p>
        </w:tc>
        <w:tc>
          <w:tcPr>
            <w:tcW w:w="1843" w:type="dxa"/>
            <w:vMerge/>
            <w:tcBorders>
              <w:top w:val="single" w:sz="8" w:space="0" w:color="auto"/>
              <w:left w:val="single" w:sz="4" w:space="0" w:color="000000"/>
              <w:bottom w:val="single" w:sz="4" w:space="0" w:color="000000"/>
              <w:right w:val="single" w:sz="8" w:space="0" w:color="auto"/>
            </w:tcBorders>
            <w:vAlign w:val="center"/>
            <w:hideMark/>
          </w:tcPr>
          <w:p w:rsidR="001A0794" w:rsidRPr="00EC5AF2" w:rsidRDefault="001A0794" w:rsidP="001A0794">
            <w:pPr>
              <w:rPr>
                <w:rFonts w:ascii="Arial" w:eastAsia="Times New Roman" w:hAnsi="Arial" w:cs="Arial"/>
                <w:b/>
                <w:bCs/>
                <w:sz w:val="24"/>
                <w:szCs w:val="24"/>
                <w:lang w:val="en-GB"/>
              </w:rPr>
            </w:pP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r w:rsidRPr="00EC5AF2">
              <w:rPr>
                <w:rFonts w:ascii="Arial" w:eastAsia="Times New Roman" w:hAnsi="Arial" w:cs="Arial"/>
                <w:b/>
                <w:bCs/>
                <w:lang w:val="en-GB"/>
              </w:rPr>
              <w:t>Alicante</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615</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0</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392</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1</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007</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r w:rsidRPr="00EC5AF2">
              <w:rPr>
                <w:rFonts w:ascii="Arial" w:eastAsia="Times New Roman" w:hAnsi="Arial" w:cs="Arial"/>
                <w:b/>
                <w:bCs/>
                <w:lang w:val="en-GB"/>
              </w:rPr>
              <w:t>Bergen</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131</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420</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552</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C11481" w:rsidP="001A0794">
            <w:pPr>
              <w:jc w:val="center"/>
              <w:rPr>
                <w:rFonts w:ascii="Arial" w:eastAsia="Times New Roman" w:hAnsi="Arial" w:cs="Arial"/>
                <w:b/>
                <w:bCs/>
                <w:lang w:val="en-GB"/>
              </w:rPr>
            </w:pPr>
            <w:r w:rsidRPr="00EC5AF2">
              <w:rPr>
                <w:rFonts w:ascii="Arial" w:eastAsia="Times New Roman" w:hAnsi="Arial" w:cs="Arial"/>
                <w:b/>
                <w:bCs/>
                <w:lang w:val="en-GB"/>
              </w:rPr>
              <w:t>ES</w:t>
            </w:r>
            <w:r w:rsidR="00535898" w:rsidRPr="00EC5AF2">
              <w:rPr>
                <w:rFonts w:ascii="Arial" w:eastAsia="Times New Roman" w:hAnsi="Arial" w:cs="Arial"/>
                <w:b/>
                <w:bCs/>
                <w:lang w:val="en-GB"/>
              </w:rPr>
              <w:t>,</w:t>
            </w:r>
            <w:r w:rsidRPr="00EC5AF2">
              <w:rPr>
                <w:rFonts w:ascii="Arial" w:eastAsia="Times New Roman" w:hAnsi="Arial" w:cs="Arial"/>
                <w:b/>
                <w:bCs/>
                <w:lang w:val="en-GB"/>
              </w:rPr>
              <w:t xml:space="preserve"> Uccle</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3</w:t>
            </w:r>
            <w:r w:rsidR="00535898"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116</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39</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123</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3</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278</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C11481" w:rsidP="001A0794">
            <w:pPr>
              <w:jc w:val="center"/>
              <w:rPr>
                <w:rFonts w:ascii="Arial" w:eastAsia="Times New Roman" w:hAnsi="Arial" w:cs="Arial"/>
                <w:b/>
                <w:bCs/>
                <w:lang w:val="en-GB"/>
              </w:rPr>
            </w:pPr>
            <w:r w:rsidRPr="00EC5AF2">
              <w:rPr>
                <w:rFonts w:ascii="Arial" w:eastAsia="Times New Roman" w:hAnsi="Arial" w:cs="Arial"/>
                <w:b/>
                <w:bCs/>
                <w:lang w:val="en-GB"/>
              </w:rPr>
              <w:t>ES</w:t>
            </w:r>
            <w:r w:rsidR="00535898" w:rsidRPr="00EC5AF2">
              <w:rPr>
                <w:rFonts w:ascii="Arial" w:eastAsia="Times New Roman" w:hAnsi="Arial" w:cs="Arial"/>
                <w:b/>
                <w:bCs/>
                <w:lang w:val="en-GB"/>
              </w:rPr>
              <w:t>,</w:t>
            </w:r>
            <w:r w:rsidRPr="00EC5AF2">
              <w:rPr>
                <w:rFonts w:ascii="Arial" w:eastAsia="Times New Roman" w:hAnsi="Arial" w:cs="Arial"/>
                <w:b/>
                <w:bCs/>
                <w:lang w:val="en-GB"/>
              </w:rPr>
              <w:t xml:space="preserve"> </w:t>
            </w:r>
            <w:proofErr w:type="spellStart"/>
            <w:r w:rsidRPr="00EC5AF2">
              <w:rPr>
                <w:rFonts w:ascii="Arial" w:eastAsia="Times New Roman" w:hAnsi="Arial" w:cs="Arial"/>
                <w:b/>
                <w:bCs/>
                <w:lang w:val="en-GB"/>
              </w:rPr>
              <w:t>Woluw</w:t>
            </w:r>
            <w:r w:rsidR="00535898" w:rsidRPr="00EC5AF2">
              <w:rPr>
                <w:rFonts w:ascii="Arial" w:eastAsia="Times New Roman" w:hAnsi="Arial" w:cs="Arial"/>
                <w:b/>
                <w:bCs/>
                <w:lang w:val="en-GB"/>
              </w:rPr>
              <w:t>é</w:t>
            </w:r>
            <w:proofErr w:type="spellEnd"/>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2</w:t>
            </w:r>
            <w:r w:rsidR="00535898"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814</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67</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77</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2</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958</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C11481" w:rsidP="001A0794">
            <w:pPr>
              <w:jc w:val="center"/>
              <w:rPr>
                <w:rFonts w:ascii="Arial" w:eastAsia="Times New Roman" w:hAnsi="Arial" w:cs="Arial"/>
                <w:b/>
                <w:bCs/>
                <w:lang w:val="en-GB"/>
              </w:rPr>
            </w:pPr>
            <w:r w:rsidRPr="00EC5AF2">
              <w:rPr>
                <w:rFonts w:ascii="Arial" w:eastAsia="Times New Roman" w:hAnsi="Arial" w:cs="Arial"/>
                <w:b/>
                <w:bCs/>
                <w:lang w:val="en-GB"/>
              </w:rPr>
              <w:t>ES</w:t>
            </w:r>
            <w:r w:rsidR="00535898" w:rsidRPr="00EC5AF2">
              <w:rPr>
                <w:rFonts w:ascii="Arial" w:eastAsia="Times New Roman" w:hAnsi="Arial" w:cs="Arial"/>
                <w:b/>
                <w:bCs/>
                <w:lang w:val="en-GB"/>
              </w:rPr>
              <w:t>,</w:t>
            </w:r>
            <w:r w:rsidRPr="00EC5AF2">
              <w:rPr>
                <w:rFonts w:ascii="Arial" w:eastAsia="Times New Roman" w:hAnsi="Arial" w:cs="Arial"/>
                <w:b/>
                <w:bCs/>
                <w:lang w:val="en-GB"/>
              </w:rPr>
              <w:t xml:space="preserve"> Ixelles</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2</w:t>
            </w:r>
            <w:r w:rsidR="00535898"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782</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38</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86</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2</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906</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C11481" w:rsidP="001A0794">
            <w:pPr>
              <w:jc w:val="center"/>
              <w:rPr>
                <w:rFonts w:ascii="Arial" w:eastAsia="Times New Roman" w:hAnsi="Arial" w:cs="Arial"/>
                <w:b/>
                <w:bCs/>
                <w:lang w:val="en-GB"/>
              </w:rPr>
            </w:pPr>
            <w:r w:rsidRPr="00EC5AF2">
              <w:rPr>
                <w:rFonts w:ascii="Arial" w:eastAsia="Times New Roman" w:hAnsi="Arial" w:cs="Arial"/>
                <w:b/>
                <w:bCs/>
                <w:lang w:val="en-GB"/>
              </w:rPr>
              <w:t>ES</w:t>
            </w:r>
            <w:r w:rsidR="00535898" w:rsidRPr="00EC5AF2">
              <w:rPr>
                <w:rFonts w:ascii="Arial" w:eastAsia="Times New Roman" w:hAnsi="Arial" w:cs="Arial"/>
                <w:b/>
                <w:bCs/>
                <w:lang w:val="en-GB"/>
              </w:rPr>
              <w:t>,</w:t>
            </w:r>
            <w:r w:rsidRPr="00EC5AF2">
              <w:rPr>
                <w:rFonts w:ascii="Arial" w:eastAsia="Times New Roman" w:hAnsi="Arial" w:cs="Arial"/>
                <w:b/>
                <w:bCs/>
                <w:lang w:val="en-GB"/>
              </w:rPr>
              <w:t xml:space="preserve"> </w:t>
            </w:r>
            <w:proofErr w:type="spellStart"/>
            <w:r w:rsidRPr="00EC5AF2">
              <w:rPr>
                <w:rFonts w:ascii="Arial" w:eastAsia="Times New Roman" w:hAnsi="Arial" w:cs="Arial"/>
                <w:b/>
                <w:bCs/>
                <w:lang w:val="en-GB"/>
              </w:rPr>
              <w:t>Laeken</w:t>
            </w:r>
            <w:proofErr w:type="spellEnd"/>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2</w:t>
            </w:r>
            <w:r w:rsidR="00535898"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191</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30</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42</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2</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263</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proofErr w:type="spellStart"/>
            <w:r w:rsidRPr="00EC5AF2">
              <w:rPr>
                <w:rFonts w:ascii="Arial" w:eastAsia="Times New Roman" w:hAnsi="Arial" w:cs="Arial"/>
                <w:b/>
                <w:bCs/>
                <w:lang w:val="en-GB"/>
              </w:rPr>
              <w:t>Culham</w:t>
            </w:r>
            <w:proofErr w:type="spellEnd"/>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43</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25</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469</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537</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r w:rsidRPr="00EC5AF2">
              <w:rPr>
                <w:rFonts w:ascii="Arial" w:eastAsia="Times New Roman" w:hAnsi="Arial" w:cs="Arial"/>
                <w:b/>
                <w:bCs/>
                <w:lang w:val="en-GB"/>
              </w:rPr>
              <w:t>Frankfurt</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w:t>
            </w:r>
            <w:r w:rsidR="00535898"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118</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89</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217</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1</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424</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r w:rsidRPr="00EC5AF2">
              <w:rPr>
                <w:rFonts w:ascii="Arial" w:eastAsia="Times New Roman" w:hAnsi="Arial" w:cs="Arial"/>
                <w:b/>
                <w:bCs/>
                <w:lang w:val="en-GB"/>
              </w:rPr>
              <w:t>Karlsruhe</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186</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216</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461</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863</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r w:rsidRPr="00EC5AF2">
              <w:rPr>
                <w:rFonts w:ascii="Arial" w:eastAsia="Times New Roman" w:hAnsi="Arial" w:cs="Arial"/>
                <w:b/>
                <w:bCs/>
                <w:lang w:val="en-GB"/>
              </w:rPr>
              <w:t>Luxembourg 1</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2</w:t>
            </w:r>
            <w:r w:rsidR="00535898"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461</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91</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420</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2</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972</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r w:rsidRPr="00EC5AF2">
              <w:rPr>
                <w:rFonts w:ascii="Arial" w:eastAsia="Times New Roman" w:hAnsi="Arial" w:cs="Arial"/>
                <w:b/>
                <w:bCs/>
                <w:lang w:val="en-GB"/>
              </w:rPr>
              <w:t>Luxembourg 2</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w:t>
            </w:r>
            <w:r w:rsidR="00535898"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614</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200</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429</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2</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243</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proofErr w:type="spellStart"/>
            <w:r w:rsidRPr="00EC5AF2">
              <w:rPr>
                <w:rFonts w:ascii="Arial" w:eastAsia="Times New Roman" w:hAnsi="Arial" w:cs="Arial"/>
                <w:b/>
                <w:bCs/>
                <w:lang w:val="en-GB"/>
              </w:rPr>
              <w:t>Mol</w:t>
            </w:r>
            <w:proofErr w:type="spellEnd"/>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163</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8</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552</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723</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r w:rsidRPr="00EC5AF2">
              <w:rPr>
                <w:rFonts w:ascii="Arial" w:eastAsia="Times New Roman" w:hAnsi="Arial" w:cs="Arial"/>
                <w:b/>
                <w:bCs/>
                <w:lang w:val="en-GB"/>
              </w:rPr>
              <w:t>Munich</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w:t>
            </w:r>
            <w:r w:rsidR="00535898"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768</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150</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319</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2</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237</w:t>
            </w:r>
          </w:p>
        </w:tc>
      </w:tr>
      <w:tr w:rsidR="00EC5AF2" w:rsidRPr="00EC5AF2" w:rsidTr="00C11481">
        <w:trPr>
          <w:trHeight w:val="315"/>
        </w:trPr>
        <w:tc>
          <w:tcPr>
            <w:tcW w:w="2420" w:type="dxa"/>
            <w:tcBorders>
              <w:top w:val="nil"/>
              <w:left w:val="single" w:sz="8" w:space="0" w:color="auto"/>
              <w:bottom w:val="single" w:sz="4" w:space="0" w:color="000000"/>
              <w:right w:val="single" w:sz="4" w:space="0" w:color="000000"/>
            </w:tcBorders>
            <w:shd w:val="clear" w:color="000000" w:fill="FFFFFF"/>
            <w:noWrap/>
            <w:vAlign w:val="center"/>
            <w:hideMark/>
          </w:tcPr>
          <w:p w:rsidR="001A0794" w:rsidRPr="00EC5AF2" w:rsidRDefault="001A0794" w:rsidP="001A0794">
            <w:pPr>
              <w:jc w:val="center"/>
              <w:rPr>
                <w:rFonts w:ascii="Arial" w:eastAsia="Times New Roman" w:hAnsi="Arial" w:cs="Arial"/>
                <w:b/>
                <w:bCs/>
                <w:lang w:val="en-GB"/>
              </w:rPr>
            </w:pPr>
            <w:r w:rsidRPr="00EC5AF2">
              <w:rPr>
                <w:rFonts w:ascii="Arial" w:eastAsia="Times New Roman" w:hAnsi="Arial" w:cs="Arial"/>
                <w:b/>
                <w:bCs/>
                <w:lang w:val="en-GB"/>
              </w:rPr>
              <w:t>Varese</w:t>
            </w:r>
          </w:p>
        </w:tc>
        <w:tc>
          <w:tcPr>
            <w:tcW w:w="117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821</w:t>
            </w:r>
          </w:p>
        </w:tc>
        <w:tc>
          <w:tcPr>
            <w:tcW w:w="965"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185</w:t>
            </w:r>
          </w:p>
        </w:tc>
        <w:tc>
          <w:tcPr>
            <w:tcW w:w="1130" w:type="dxa"/>
            <w:tcBorders>
              <w:top w:val="nil"/>
              <w:left w:val="nil"/>
              <w:bottom w:val="single" w:sz="4" w:space="0" w:color="000000"/>
              <w:right w:val="single" w:sz="4" w:space="0" w:color="000000"/>
            </w:tcBorders>
            <w:shd w:val="clear" w:color="FFFFFF" w:fill="FFFFFF"/>
            <w:noWrap/>
            <w:vAlign w:val="center"/>
            <w:hideMark/>
          </w:tcPr>
          <w:p w:rsidR="001A0794" w:rsidRPr="00EC5AF2" w:rsidRDefault="001A0794" w:rsidP="001A0794">
            <w:pPr>
              <w:jc w:val="center"/>
              <w:rPr>
                <w:rFonts w:ascii="Arial" w:eastAsia="Times New Roman" w:hAnsi="Arial" w:cs="Arial"/>
                <w:sz w:val="20"/>
                <w:szCs w:val="20"/>
                <w:lang w:val="en-GB"/>
              </w:rPr>
            </w:pPr>
            <w:r w:rsidRPr="00EC5AF2">
              <w:rPr>
                <w:rFonts w:ascii="Arial" w:eastAsia="Times New Roman" w:hAnsi="Arial" w:cs="Arial"/>
                <w:sz w:val="20"/>
                <w:szCs w:val="20"/>
                <w:lang w:val="en-GB"/>
              </w:rPr>
              <w:t>416</w:t>
            </w:r>
          </w:p>
        </w:tc>
        <w:tc>
          <w:tcPr>
            <w:tcW w:w="1843" w:type="dxa"/>
            <w:tcBorders>
              <w:top w:val="nil"/>
              <w:left w:val="nil"/>
              <w:bottom w:val="single" w:sz="4" w:space="0" w:color="000000"/>
              <w:right w:val="single" w:sz="8" w:space="0" w:color="auto"/>
            </w:tcBorders>
            <w:shd w:val="clear" w:color="FFFFFF" w:fill="FFFFFF"/>
            <w:noWrap/>
            <w:vAlign w:val="center"/>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1</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422</w:t>
            </w:r>
          </w:p>
        </w:tc>
      </w:tr>
      <w:tr w:rsidR="00EC5AF2" w:rsidRPr="00EC5AF2" w:rsidTr="00C11481">
        <w:trPr>
          <w:trHeight w:val="375"/>
        </w:trPr>
        <w:tc>
          <w:tcPr>
            <w:tcW w:w="2420" w:type="dxa"/>
            <w:tcBorders>
              <w:top w:val="nil"/>
              <w:left w:val="single" w:sz="8" w:space="0" w:color="auto"/>
              <w:bottom w:val="single" w:sz="8" w:space="0" w:color="auto"/>
              <w:right w:val="nil"/>
            </w:tcBorders>
            <w:shd w:val="clear" w:color="000000" w:fill="FFFFFF"/>
            <w:noWrap/>
            <w:vAlign w:val="bottom"/>
            <w:hideMark/>
          </w:tcPr>
          <w:p w:rsidR="001A0794" w:rsidRPr="00EC5AF2" w:rsidRDefault="001A0794" w:rsidP="001A0794">
            <w:pPr>
              <w:rPr>
                <w:rFonts w:ascii="Arial" w:eastAsia="Times New Roman" w:hAnsi="Arial" w:cs="Arial"/>
                <w:b/>
                <w:bCs/>
                <w:sz w:val="24"/>
                <w:szCs w:val="24"/>
                <w:lang w:val="en-GB"/>
              </w:rPr>
            </w:pPr>
            <w:r w:rsidRPr="00EC5AF2">
              <w:rPr>
                <w:rFonts w:ascii="Arial" w:eastAsia="Times New Roman" w:hAnsi="Arial" w:cs="Arial"/>
                <w:b/>
                <w:bCs/>
                <w:sz w:val="24"/>
                <w:szCs w:val="24"/>
                <w:lang w:val="en-GB"/>
              </w:rPr>
              <w:t> </w:t>
            </w:r>
          </w:p>
        </w:tc>
        <w:tc>
          <w:tcPr>
            <w:tcW w:w="1170" w:type="dxa"/>
            <w:tcBorders>
              <w:top w:val="nil"/>
              <w:left w:val="nil"/>
              <w:bottom w:val="single" w:sz="8" w:space="0" w:color="auto"/>
              <w:right w:val="nil"/>
            </w:tcBorders>
            <w:shd w:val="clear" w:color="000000" w:fill="FFFFFF"/>
            <w:noWrap/>
            <w:vAlign w:val="bottom"/>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19</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823</w:t>
            </w:r>
          </w:p>
        </w:tc>
        <w:tc>
          <w:tcPr>
            <w:tcW w:w="965" w:type="dxa"/>
            <w:tcBorders>
              <w:top w:val="nil"/>
              <w:left w:val="nil"/>
              <w:bottom w:val="single" w:sz="8" w:space="0" w:color="auto"/>
              <w:right w:val="nil"/>
            </w:tcBorders>
            <w:shd w:val="clear" w:color="000000" w:fill="FFFFFF"/>
            <w:noWrap/>
            <w:vAlign w:val="bottom"/>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1</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139</w:t>
            </w:r>
          </w:p>
        </w:tc>
        <w:tc>
          <w:tcPr>
            <w:tcW w:w="1130" w:type="dxa"/>
            <w:tcBorders>
              <w:top w:val="nil"/>
              <w:left w:val="nil"/>
              <w:bottom w:val="single" w:sz="8" w:space="0" w:color="auto"/>
              <w:right w:val="nil"/>
            </w:tcBorders>
            <w:shd w:val="clear" w:color="000000" w:fill="FFFFFF"/>
            <w:noWrap/>
            <w:vAlign w:val="bottom"/>
            <w:hideMark/>
          </w:tcPr>
          <w:p w:rsidR="001A0794" w:rsidRPr="00EC5AF2" w:rsidRDefault="001A0794" w:rsidP="001A0794">
            <w:pPr>
              <w:jc w:val="right"/>
              <w:rPr>
                <w:rFonts w:ascii="Arial" w:eastAsia="Times New Roman" w:hAnsi="Arial" w:cs="Arial"/>
                <w:b/>
                <w:bCs/>
                <w:sz w:val="24"/>
                <w:szCs w:val="24"/>
                <w:lang w:val="en-GB"/>
              </w:rPr>
            </w:pPr>
            <w:r w:rsidRPr="00EC5AF2">
              <w:rPr>
                <w:rFonts w:ascii="Arial" w:eastAsia="Times New Roman" w:hAnsi="Arial" w:cs="Arial"/>
                <w:b/>
                <w:bCs/>
                <w:sz w:val="24"/>
                <w:szCs w:val="24"/>
                <w:lang w:val="en-GB"/>
              </w:rPr>
              <w:t>4</w:t>
            </w:r>
            <w:r w:rsidR="00535898" w:rsidRPr="00EC5AF2">
              <w:rPr>
                <w:rFonts w:ascii="Arial" w:eastAsia="Times New Roman" w:hAnsi="Arial" w:cs="Arial"/>
                <w:b/>
                <w:bCs/>
                <w:sz w:val="24"/>
                <w:szCs w:val="24"/>
                <w:lang w:val="en-GB"/>
              </w:rPr>
              <w:t xml:space="preserve"> </w:t>
            </w:r>
            <w:r w:rsidRPr="00EC5AF2">
              <w:rPr>
                <w:rFonts w:ascii="Arial" w:eastAsia="Times New Roman" w:hAnsi="Arial" w:cs="Arial"/>
                <w:b/>
                <w:bCs/>
                <w:sz w:val="24"/>
                <w:szCs w:val="24"/>
                <w:lang w:val="en-GB"/>
              </w:rPr>
              <w:t>423</w:t>
            </w:r>
          </w:p>
        </w:tc>
        <w:tc>
          <w:tcPr>
            <w:tcW w:w="1843" w:type="dxa"/>
            <w:tcBorders>
              <w:top w:val="nil"/>
              <w:left w:val="nil"/>
              <w:bottom w:val="single" w:sz="8" w:space="0" w:color="auto"/>
              <w:right w:val="single" w:sz="8" w:space="0" w:color="auto"/>
            </w:tcBorders>
            <w:shd w:val="clear" w:color="000000" w:fill="FFFFFF"/>
            <w:noWrap/>
            <w:vAlign w:val="bottom"/>
            <w:hideMark/>
          </w:tcPr>
          <w:p w:rsidR="001A0794" w:rsidRPr="00EC5AF2" w:rsidRDefault="001A0794" w:rsidP="001A0794">
            <w:pPr>
              <w:jc w:val="right"/>
              <w:rPr>
                <w:rFonts w:ascii="Arial" w:eastAsia="Times New Roman" w:hAnsi="Arial" w:cs="Arial"/>
                <w:b/>
                <w:bCs/>
                <w:sz w:val="28"/>
                <w:szCs w:val="28"/>
                <w:lang w:val="en-GB"/>
              </w:rPr>
            </w:pPr>
            <w:r w:rsidRPr="00EC5AF2">
              <w:rPr>
                <w:rFonts w:ascii="Arial" w:eastAsia="Times New Roman" w:hAnsi="Arial" w:cs="Arial"/>
                <w:b/>
                <w:bCs/>
                <w:sz w:val="28"/>
                <w:szCs w:val="28"/>
                <w:lang w:val="en-GB"/>
              </w:rPr>
              <w:t>25</w:t>
            </w:r>
            <w:r w:rsidR="00535898" w:rsidRPr="00EC5AF2">
              <w:rPr>
                <w:rFonts w:ascii="Arial" w:eastAsia="Times New Roman" w:hAnsi="Arial" w:cs="Arial"/>
                <w:b/>
                <w:bCs/>
                <w:sz w:val="28"/>
                <w:szCs w:val="28"/>
                <w:lang w:val="en-GB"/>
              </w:rPr>
              <w:t xml:space="preserve"> </w:t>
            </w:r>
            <w:r w:rsidRPr="00EC5AF2">
              <w:rPr>
                <w:rFonts w:ascii="Arial" w:eastAsia="Times New Roman" w:hAnsi="Arial" w:cs="Arial"/>
                <w:b/>
                <w:bCs/>
                <w:sz w:val="28"/>
                <w:szCs w:val="28"/>
                <w:lang w:val="en-GB"/>
              </w:rPr>
              <w:t>385</w:t>
            </w:r>
          </w:p>
        </w:tc>
      </w:tr>
    </w:tbl>
    <w:p w:rsidR="003F7330" w:rsidRPr="00EC5AF2" w:rsidRDefault="003F7330">
      <w:pPr>
        <w:spacing w:after="200" w:line="276" w:lineRule="auto"/>
        <w:rPr>
          <w:rFonts w:ascii="Trebuchet MS" w:hAnsi="Trebuchet MS"/>
          <w:sz w:val="24"/>
          <w:szCs w:val="24"/>
          <w:lang w:val="en-GB"/>
        </w:rPr>
      </w:pPr>
    </w:p>
    <w:p w:rsidR="003F7330" w:rsidRPr="00C15115" w:rsidRDefault="003F7330">
      <w:pPr>
        <w:spacing w:after="200" w:line="276" w:lineRule="auto"/>
        <w:rPr>
          <w:rFonts w:ascii="Trebuchet MS" w:hAnsi="Trebuchet MS"/>
          <w:sz w:val="24"/>
          <w:szCs w:val="24"/>
          <w:lang w:val="en-GB"/>
        </w:rPr>
      </w:pPr>
    </w:p>
    <w:p w:rsidR="00FD56A8" w:rsidRPr="00C15115" w:rsidRDefault="00FD56A8">
      <w:pPr>
        <w:spacing w:after="200" w:line="276" w:lineRule="auto"/>
        <w:rPr>
          <w:rFonts w:ascii="Trebuchet MS" w:hAnsi="Trebuchet MS"/>
          <w:sz w:val="24"/>
          <w:szCs w:val="24"/>
          <w:lang w:val="en-GB"/>
        </w:rPr>
      </w:pPr>
      <w:r w:rsidRPr="00C15115">
        <w:rPr>
          <w:rFonts w:ascii="Trebuchet MS" w:hAnsi="Trebuchet MS"/>
          <w:sz w:val="24"/>
          <w:szCs w:val="24"/>
          <w:lang w:val="en-GB"/>
        </w:rPr>
        <w:br w:type="page"/>
      </w:r>
    </w:p>
    <w:p w:rsidR="00C87503" w:rsidRPr="00C15115" w:rsidRDefault="008C489C" w:rsidP="008C489C">
      <w:pPr>
        <w:ind w:left="7920"/>
        <w:rPr>
          <w:rFonts w:ascii="Arial" w:hAnsi="Arial" w:cs="Arial"/>
          <w:b/>
          <w:u w:val="single"/>
          <w:lang w:val="en-GB"/>
        </w:rPr>
      </w:pPr>
      <w:r w:rsidRPr="00C15115">
        <w:rPr>
          <w:rFonts w:ascii="Arial" w:hAnsi="Arial" w:cs="Arial"/>
          <w:b/>
          <w:u w:val="single"/>
          <w:lang w:val="en-GB"/>
        </w:rPr>
        <w:lastRenderedPageBreak/>
        <w:t>ANNEX IV</w:t>
      </w:r>
    </w:p>
    <w:p w:rsidR="002D3988" w:rsidRPr="00EC5AF2" w:rsidRDefault="002D3988" w:rsidP="002D3988">
      <w:pPr>
        <w:jc w:val="both"/>
        <w:rPr>
          <w:rFonts w:ascii="Arial" w:hAnsi="Arial" w:cs="Arial"/>
          <w:b/>
          <w:lang w:val="en-GB"/>
        </w:rPr>
      </w:pPr>
      <w:r w:rsidRPr="00C15115">
        <w:rPr>
          <w:rFonts w:ascii="Arial" w:hAnsi="Arial" w:cs="Arial"/>
          <w:b/>
          <w:color w:val="000000"/>
          <w:lang w:val="en-GB"/>
        </w:rPr>
        <w:t>Financial implic</w:t>
      </w:r>
      <w:r w:rsidRPr="00EC5AF2">
        <w:rPr>
          <w:rFonts w:ascii="Arial" w:hAnsi="Arial" w:cs="Arial"/>
          <w:b/>
          <w:lang w:val="en-GB"/>
        </w:rPr>
        <w:t>ations</w:t>
      </w:r>
    </w:p>
    <w:p w:rsidR="002D3988" w:rsidRPr="00EC5AF2" w:rsidRDefault="002D3988" w:rsidP="002D3988">
      <w:pPr>
        <w:jc w:val="both"/>
        <w:rPr>
          <w:rFonts w:ascii="Arial" w:hAnsi="Arial" w:cs="Arial"/>
          <w:lang w:val="en-GB"/>
        </w:rPr>
      </w:pPr>
    </w:p>
    <w:p w:rsidR="002D3988" w:rsidRPr="00EC5AF2" w:rsidRDefault="002D3988" w:rsidP="002D3988">
      <w:pPr>
        <w:jc w:val="both"/>
        <w:rPr>
          <w:rFonts w:ascii="Arial" w:hAnsi="Arial" w:cs="Arial"/>
          <w:lang w:val="en-GB"/>
        </w:rPr>
      </w:pPr>
      <w:r w:rsidRPr="00EC5AF2">
        <w:rPr>
          <w:rFonts w:ascii="Arial" w:hAnsi="Arial" w:cs="Arial"/>
          <w:lang w:val="en-GB"/>
        </w:rPr>
        <w:t xml:space="preserve">The costs of </w:t>
      </w:r>
      <w:r w:rsidR="00561A3D" w:rsidRPr="00EC5AF2">
        <w:rPr>
          <w:rFonts w:ascii="Arial" w:hAnsi="Arial" w:cs="Arial"/>
          <w:lang w:val="en-GB"/>
        </w:rPr>
        <w:t xml:space="preserve">the </w:t>
      </w:r>
      <w:r w:rsidR="009F4AC7" w:rsidRPr="00EC5AF2">
        <w:rPr>
          <w:rFonts w:ascii="Arial" w:hAnsi="Arial" w:cs="Arial"/>
          <w:lang w:val="en-GB"/>
        </w:rPr>
        <w:t xml:space="preserve">Brussels </w:t>
      </w:r>
      <w:proofErr w:type="spellStart"/>
      <w:r w:rsidRPr="00EC5AF2">
        <w:rPr>
          <w:rFonts w:ascii="Arial" w:hAnsi="Arial" w:cs="Arial"/>
          <w:lang w:val="en-GB"/>
        </w:rPr>
        <w:t>Berkendael</w:t>
      </w:r>
      <w:proofErr w:type="spellEnd"/>
      <w:r w:rsidR="00561A3D" w:rsidRPr="00EC5AF2">
        <w:rPr>
          <w:rFonts w:ascii="Arial" w:hAnsi="Arial" w:cs="Arial"/>
          <w:lang w:val="en-GB"/>
        </w:rPr>
        <w:t xml:space="preserve"> </w:t>
      </w:r>
      <w:r w:rsidR="00210C5B" w:rsidRPr="00EC5AF2">
        <w:rPr>
          <w:rFonts w:ascii="Arial" w:hAnsi="Arial" w:cs="Arial"/>
          <w:lang w:val="en-GB"/>
        </w:rPr>
        <w:t>S</w:t>
      </w:r>
      <w:r w:rsidRPr="00EC5AF2">
        <w:rPr>
          <w:rFonts w:ascii="Arial" w:hAnsi="Arial" w:cs="Arial"/>
          <w:lang w:val="en-GB"/>
        </w:rPr>
        <w:t>chool</w:t>
      </w:r>
      <w:r w:rsidR="00561A3D" w:rsidRPr="00EC5AF2">
        <w:rPr>
          <w:rFonts w:ascii="Arial" w:hAnsi="Arial" w:cs="Arial"/>
          <w:lang w:val="en-GB"/>
        </w:rPr>
        <w:t>’s</w:t>
      </w:r>
      <w:r w:rsidRPr="00EC5AF2">
        <w:rPr>
          <w:rFonts w:ascii="Arial" w:hAnsi="Arial" w:cs="Arial"/>
          <w:lang w:val="en-GB"/>
        </w:rPr>
        <w:t xml:space="preserve"> present locally recruited staff members for 2015 are included in the Budget of </w:t>
      </w:r>
      <w:r w:rsidR="00561A3D" w:rsidRPr="00EC5AF2">
        <w:rPr>
          <w:rFonts w:ascii="Arial" w:hAnsi="Arial" w:cs="Arial"/>
          <w:lang w:val="en-GB"/>
        </w:rPr>
        <w:t xml:space="preserve">the </w:t>
      </w:r>
      <w:r w:rsidRPr="00EC5AF2">
        <w:rPr>
          <w:rFonts w:ascii="Arial" w:hAnsi="Arial" w:cs="Arial"/>
          <w:lang w:val="en-GB"/>
        </w:rPr>
        <w:t>ES</w:t>
      </w:r>
      <w:r w:rsidR="00561A3D" w:rsidRPr="00EC5AF2">
        <w:rPr>
          <w:rFonts w:ascii="Arial" w:hAnsi="Arial" w:cs="Arial"/>
          <w:lang w:val="en-GB"/>
        </w:rPr>
        <w:t>,</w:t>
      </w:r>
      <w:r w:rsidRPr="00EC5AF2">
        <w:rPr>
          <w:rFonts w:ascii="Arial" w:hAnsi="Arial" w:cs="Arial"/>
          <w:lang w:val="en-GB"/>
        </w:rPr>
        <w:t xml:space="preserve"> </w:t>
      </w:r>
      <w:r w:rsidR="009F4AC7" w:rsidRPr="00EC5AF2">
        <w:rPr>
          <w:rFonts w:ascii="Arial" w:hAnsi="Arial" w:cs="Arial"/>
          <w:lang w:val="en-GB"/>
        </w:rPr>
        <w:t>Brussels I</w:t>
      </w:r>
      <w:r w:rsidRPr="00EC5AF2">
        <w:rPr>
          <w:rFonts w:ascii="Arial" w:hAnsi="Arial" w:cs="Arial"/>
          <w:lang w:val="en-GB"/>
        </w:rPr>
        <w:t>.</w:t>
      </w:r>
    </w:p>
    <w:p w:rsidR="002D3988" w:rsidRPr="00EC5AF2" w:rsidRDefault="002D3988" w:rsidP="002D3988">
      <w:pPr>
        <w:jc w:val="both"/>
        <w:rPr>
          <w:rFonts w:ascii="Arial" w:hAnsi="Arial" w:cs="Arial"/>
          <w:lang w:val="en-GB"/>
        </w:rPr>
      </w:pPr>
    </w:p>
    <w:p w:rsidR="002D3988" w:rsidRPr="00EC5AF2" w:rsidRDefault="002D3988" w:rsidP="002D3988">
      <w:pPr>
        <w:jc w:val="both"/>
        <w:rPr>
          <w:rFonts w:ascii="Arial" w:hAnsi="Arial" w:cs="Arial"/>
          <w:lang w:val="en-GB"/>
        </w:rPr>
      </w:pPr>
      <w:r w:rsidRPr="00EC5AF2">
        <w:rPr>
          <w:rFonts w:ascii="Arial" w:hAnsi="Arial" w:cs="Arial"/>
          <w:lang w:val="en-GB"/>
        </w:rPr>
        <w:t xml:space="preserve">The cost of additional </w:t>
      </w:r>
      <w:r w:rsidR="00E57239" w:rsidRPr="00EC5AF2">
        <w:rPr>
          <w:rFonts w:ascii="Arial" w:hAnsi="Arial" w:cs="Arial"/>
          <w:lang w:val="en-GB"/>
        </w:rPr>
        <w:t>teachers, nursery</w:t>
      </w:r>
      <w:r w:rsidRPr="00EC5AF2">
        <w:rPr>
          <w:rFonts w:ascii="Arial" w:hAnsi="Arial" w:cs="Arial"/>
          <w:lang w:val="en-GB"/>
        </w:rPr>
        <w:t xml:space="preserve"> assistants and other additional staff me</w:t>
      </w:r>
      <w:r w:rsidR="00374FBB" w:rsidRPr="00EC5AF2">
        <w:rPr>
          <w:rFonts w:ascii="Arial" w:hAnsi="Arial" w:cs="Arial"/>
          <w:lang w:val="en-GB"/>
        </w:rPr>
        <w:t>mbers for the period 1.9.2015-</w:t>
      </w:r>
      <w:r w:rsidRPr="00EC5AF2">
        <w:rPr>
          <w:rFonts w:ascii="Arial" w:hAnsi="Arial" w:cs="Arial"/>
          <w:lang w:val="en-GB"/>
        </w:rPr>
        <w:t xml:space="preserve">31.12.2015 are not included in the budget of </w:t>
      </w:r>
      <w:r w:rsidR="00561A3D" w:rsidRPr="00EC5AF2">
        <w:rPr>
          <w:rFonts w:ascii="Arial" w:hAnsi="Arial" w:cs="Arial"/>
          <w:lang w:val="en-GB"/>
        </w:rPr>
        <w:t xml:space="preserve">the </w:t>
      </w:r>
      <w:r w:rsidRPr="00EC5AF2">
        <w:rPr>
          <w:rFonts w:ascii="Arial" w:hAnsi="Arial" w:cs="Arial"/>
          <w:lang w:val="en-GB"/>
        </w:rPr>
        <w:t>ES</w:t>
      </w:r>
      <w:r w:rsidR="00561A3D" w:rsidRPr="00EC5AF2">
        <w:rPr>
          <w:rFonts w:ascii="Arial" w:hAnsi="Arial" w:cs="Arial"/>
          <w:lang w:val="en-GB"/>
        </w:rPr>
        <w:t>,</w:t>
      </w:r>
      <w:r w:rsidRPr="00EC5AF2">
        <w:rPr>
          <w:rFonts w:ascii="Arial" w:hAnsi="Arial" w:cs="Arial"/>
          <w:lang w:val="en-GB"/>
        </w:rPr>
        <w:t xml:space="preserve"> </w:t>
      </w:r>
      <w:r w:rsidR="009F4AC7" w:rsidRPr="00EC5AF2">
        <w:rPr>
          <w:rFonts w:ascii="Arial" w:hAnsi="Arial" w:cs="Arial"/>
          <w:lang w:val="en-GB"/>
        </w:rPr>
        <w:t>Brussels I</w:t>
      </w:r>
      <w:r w:rsidRPr="00EC5AF2">
        <w:rPr>
          <w:rFonts w:ascii="Arial" w:hAnsi="Arial" w:cs="Arial"/>
          <w:lang w:val="en-GB"/>
        </w:rPr>
        <w:t>. The additional cost for these first months would be</w:t>
      </w:r>
      <w:r w:rsidR="00374FBB" w:rsidRPr="00EC5AF2">
        <w:rPr>
          <w:rFonts w:ascii="Arial" w:hAnsi="Arial" w:cs="Arial"/>
          <w:lang w:val="en-GB"/>
        </w:rPr>
        <w:t xml:space="preserve"> a</w:t>
      </w:r>
      <w:r w:rsidRPr="00EC5AF2">
        <w:rPr>
          <w:rFonts w:ascii="Arial" w:hAnsi="Arial" w:cs="Arial"/>
          <w:lang w:val="en-GB"/>
        </w:rPr>
        <w:t xml:space="preserve">round </w:t>
      </w:r>
      <w:r w:rsidR="00561A3D" w:rsidRPr="00EC5AF2">
        <w:rPr>
          <w:rFonts w:ascii="Arial" w:hAnsi="Arial" w:cs="Arial"/>
          <w:lang w:val="en-GB"/>
        </w:rPr>
        <w:t>€</w:t>
      </w:r>
      <w:r w:rsidR="008025C8" w:rsidRPr="00EC5AF2">
        <w:rPr>
          <w:rFonts w:ascii="Arial" w:hAnsi="Arial" w:cs="Arial"/>
          <w:lang w:val="en-GB"/>
        </w:rPr>
        <w:t>380</w:t>
      </w:r>
      <w:r w:rsidR="00561A3D" w:rsidRPr="00EC5AF2">
        <w:rPr>
          <w:rFonts w:ascii="Arial" w:hAnsi="Arial" w:cs="Arial"/>
          <w:lang w:val="en-GB"/>
        </w:rPr>
        <w:t xml:space="preserve"> </w:t>
      </w:r>
      <w:r w:rsidRPr="00EC5AF2">
        <w:rPr>
          <w:rFonts w:ascii="Arial" w:hAnsi="Arial" w:cs="Arial"/>
          <w:lang w:val="en-GB"/>
        </w:rPr>
        <w:t>00</w:t>
      </w:r>
      <w:r w:rsidR="00561A3D" w:rsidRPr="00EC5AF2">
        <w:rPr>
          <w:rFonts w:ascii="Arial" w:hAnsi="Arial" w:cs="Arial"/>
          <w:lang w:val="en-GB"/>
        </w:rPr>
        <w:t>0.</w:t>
      </w:r>
    </w:p>
    <w:p w:rsidR="002D3988" w:rsidRPr="00EC5AF2" w:rsidRDefault="002D3988" w:rsidP="002D3988">
      <w:pPr>
        <w:jc w:val="both"/>
        <w:rPr>
          <w:rFonts w:ascii="Arial" w:hAnsi="Arial" w:cs="Arial"/>
          <w:lang w:val="en-GB"/>
        </w:rPr>
      </w:pPr>
    </w:p>
    <w:tbl>
      <w:tblPr>
        <w:tblW w:w="9380" w:type="dxa"/>
        <w:tblInd w:w="93" w:type="dxa"/>
        <w:tblLook w:val="04A0" w:firstRow="1" w:lastRow="0" w:firstColumn="1" w:lastColumn="0" w:noHBand="0" w:noVBand="1"/>
      </w:tblPr>
      <w:tblGrid>
        <w:gridCol w:w="6961"/>
        <w:gridCol w:w="2419"/>
      </w:tblGrid>
      <w:tr w:rsidR="00EC5AF2" w:rsidRPr="00EC5AF2" w:rsidTr="009F4AC7">
        <w:trPr>
          <w:trHeight w:val="300"/>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988" w:rsidRPr="00EC5AF2" w:rsidRDefault="002D3988" w:rsidP="00161333">
            <w:pPr>
              <w:jc w:val="center"/>
              <w:rPr>
                <w:rFonts w:ascii="Arial" w:eastAsia="Times New Roman" w:hAnsi="Arial" w:cs="Arial"/>
                <w:b/>
                <w:bCs/>
                <w:sz w:val="20"/>
                <w:szCs w:val="20"/>
                <w:lang w:val="en-GB"/>
              </w:rPr>
            </w:pPr>
            <w:r w:rsidRPr="00EC5AF2">
              <w:rPr>
                <w:rFonts w:ascii="Arial" w:eastAsia="Times New Roman" w:hAnsi="Arial" w:cs="Arial"/>
                <w:b/>
                <w:bCs/>
                <w:sz w:val="20"/>
                <w:szCs w:val="20"/>
                <w:lang w:val="en-GB"/>
              </w:rPr>
              <w:t>ES</w:t>
            </w:r>
            <w:r w:rsidR="00561A3D" w:rsidRPr="00EC5AF2">
              <w:rPr>
                <w:rFonts w:ascii="Arial" w:eastAsia="Times New Roman" w:hAnsi="Arial" w:cs="Arial"/>
                <w:b/>
                <w:bCs/>
                <w:sz w:val="20"/>
                <w:szCs w:val="20"/>
                <w:lang w:val="en-GB"/>
              </w:rPr>
              <w:t xml:space="preserve">, </w:t>
            </w:r>
            <w:r w:rsidR="007302D6" w:rsidRPr="00EC5AF2">
              <w:rPr>
                <w:rFonts w:ascii="Arial" w:eastAsia="Times New Roman" w:hAnsi="Arial" w:cs="Arial"/>
                <w:b/>
                <w:bCs/>
                <w:sz w:val="20"/>
                <w:szCs w:val="20"/>
                <w:lang w:val="en-GB"/>
              </w:rPr>
              <w:t>BRUSSELS</w:t>
            </w:r>
            <w:r w:rsidR="00561A3D" w:rsidRPr="00EC5AF2">
              <w:rPr>
                <w:rFonts w:ascii="Arial" w:eastAsia="Times New Roman" w:hAnsi="Arial" w:cs="Arial"/>
                <w:b/>
                <w:bCs/>
                <w:sz w:val="20"/>
                <w:szCs w:val="20"/>
                <w:lang w:val="en-GB"/>
              </w:rPr>
              <w:t xml:space="preserve"> </w:t>
            </w:r>
            <w:r w:rsidRPr="00EC5AF2">
              <w:rPr>
                <w:rFonts w:ascii="Arial" w:eastAsia="Times New Roman" w:hAnsi="Arial" w:cs="Arial"/>
                <w:b/>
                <w:bCs/>
                <w:sz w:val="20"/>
                <w:szCs w:val="20"/>
                <w:lang w:val="en-GB"/>
              </w:rPr>
              <w:t>BERKENDA</w:t>
            </w:r>
            <w:r w:rsidR="00161333" w:rsidRPr="00EC5AF2">
              <w:rPr>
                <w:rFonts w:ascii="Arial" w:eastAsia="Times New Roman" w:hAnsi="Arial" w:cs="Arial"/>
                <w:b/>
                <w:bCs/>
                <w:sz w:val="20"/>
                <w:szCs w:val="20"/>
                <w:lang w:val="en-GB"/>
              </w:rPr>
              <w:t>E</w:t>
            </w:r>
            <w:r w:rsidRPr="00EC5AF2">
              <w:rPr>
                <w:rFonts w:ascii="Arial" w:eastAsia="Times New Roman" w:hAnsi="Arial" w:cs="Arial"/>
                <w:b/>
                <w:bCs/>
                <w:sz w:val="20"/>
                <w:szCs w:val="20"/>
                <w:lang w:val="en-GB"/>
              </w:rPr>
              <w:t>L - ADDITIONAL COST</w:t>
            </w:r>
          </w:p>
        </w:tc>
        <w:tc>
          <w:tcPr>
            <w:tcW w:w="2419" w:type="dxa"/>
            <w:tcBorders>
              <w:top w:val="single" w:sz="4" w:space="0" w:color="auto"/>
              <w:left w:val="nil"/>
              <w:bottom w:val="single" w:sz="4" w:space="0" w:color="auto"/>
              <w:right w:val="single" w:sz="4" w:space="0" w:color="auto"/>
            </w:tcBorders>
            <w:shd w:val="clear" w:color="auto" w:fill="auto"/>
            <w:noWrap/>
            <w:vAlign w:val="bottom"/>
            <w:hideMark/>
          </w:tcPr>
          <w:p w:rsidR="002D3988" w:rsidRPr="00EC5AF2" w:rsidRDefault="002D3988" w:rsidP="00CB0F41">
            <w:pPr>
              <w:rPr>
                <w:rFonts w:ascii="Arial" w:eastAsia="Times New Roman" w:hAnsi="Arial" w:cs="Arial"/>
                <w:b/>
                <w:bCs/>
                <w:sz w:val="20"/>
                <w:szCs w:val="20"/>
                <w:lang w:val="en-GB"/>
              </w:rPr>
            </w:pPr>
            <w:r w:rsidRPr="00EC5AF2">
              <w:rPr>
                <w:rFonts w:ascii="Arial" w:eastAsia="Times New Roman" w:hAnsi="Arial" w:cs="Arial"/>
                <w:b/>
                <w:bCs/>
                <w:sz w:val="20"/>
                <w:szCs w:val="20"/>
                <w:lang w:val="en-GB"/>
              </w:rPr>
              <w:t>1.9.2015- 31.12.2015</w:t>
            </w:r>
          </w:p>
        </w:tc>
      </w:tr>
      <w:tr w:rsidR="00EC5AF2" w:rsidRPr="00EC5AF2" w:rsidTr="009F4AC7">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EC5AF2" w:rsidRDefault="0073016C" w:rsidP="007302D6">
            <w:pPr>
              <w:rPr>
                <w:rFonts w:ascii="Arial" w:eastAsia="Times New Roman" w:hAnsi="Arial" w:cs="Arial"/>
                <w:sz w:val="20"/>
                <w:szCs w:val="20"/>
                <w:lang w:val="en-GB"/>
              </w:rPr>
            </w:pPr>
            <w:r w:rsidRPr="00EC5AF2">
              <w:rPr>
                <w:rFonts w:ascii="Arial" w:eastAsia="Times New Roman" w:hAnsi="Arial" w:cs="Arial"/>
                <w:sz w:val="20"/>
                <w:szCs w:val="20"/>
                <w:lang w:val="en-GB"/>
              </w:rPr>
              <w:t>1</w:t>
            </w:r>
            <w:r w:rsidR="007302D6" w:rsidRPr="00EC5AF2">
              <w:rPr>
                <w:rFonts w:ascii="Arial" w:eastAsia="Times New Roman" w:hAnsi="Arial" w:cs="Arial"/>
                <w:sz w:val="20"/>
                <w:szCs w:val="20"/>
                <w:lang w:val="en-GB"/>
              </w:rPr>
              <w:t>4</w:t>
            </w:r>
            <w:r w:rsidR="00561A3D"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 xml:space="preserve">seconded teachers </w:t>
            </w:r>
          </w:p>
        </w:tc>
        <w:tc>
          <w:tcPr>
            <w:tcW w:w="2419" w:type="dxa"/>
            <w:tcBorders>
              <w:top w:val="nil"/>
              <w:left w:val="nil"/>
              <w:bottom w:val="single" w:sz="4" w:space="0" w:color="auto"/>
              <w:right w:val="single" w:sz="4" w:space="0" w:color="auto"/>
            </w:tcBorders>
            <w:shd w:val="clear" w:color="auto" w:fill="auto"/>
            <w:noWrap/>
            <w:vAlign w:val="bottom"/>
            <w:hideMark/>
          </w:tcPr>
          <w:p w:rsidR="002D3988" w:rsidRPr="00EC5AF2" w:rsidRDefault="008025C8" w:rsidP="007302D6">
            <w:pPr>
              <w:jc w:val="right"/>
              <w:rPr>
                <w:rFonts w:ascii="Arial" w:eastAsia="Times New Roman" w:hAnsi="Arial" w:cs="Arial"/>
                <w:sz w:val="20"/>
                <w:szCs w:val="20"/>
                <w:lang w:val="en-GB"/>
              </w:rPr>
            </w:pPr>
            <w:r w:rsidRPr="00EC5AF2">
              <w:rPr>
                <w:rFonts w:ascii="Arial" w:eastAsia="Times New Roman" w:hAnsi="Arial" w:cs="Arial"/>
                <w:sz w:val="20"/>
                <w:szCs w:val="20"/>
                <w:lang w:val="en-GB"/>
              </w:rPr>
              <w:t>3</w:t>
            </w:r>
            <w:r w:rsidR="007302D6" w:rsidRPr="00EC5AF2">
              <w:rPr>
                <w:rFonts w:ascii="Arial" w:eastAsia="Times New Roman" w:hAnsi="Arial" w:cs="Arial"/>
                <w:sz w:val="20"/>
                <w:szCs w:val="20"/>
                <w:lang w:val="en-GB"/>
              </w:rPr>
              <w:t>5</w:t>
            </w:r>
            <w:r w:rsidRPr="00EC5AF2">
              <w:rPr>
                <w:rFonts w:ascii="Arial" w:eastAsia="Times New Roman" w:hAnsi="Arial" w:cs="Arial"/>
                <w:sz w:val="20"/>
                <w:szCs w:val="20"/>
                <w:lang w:val="en-GB"/>
              </w:rPr>
              <w:t>0</w:t>
            </w:r>
            <w:r w:rsidR="002D3988" w:rsidRPr="00EC5AF2">
              <w:rPr>
                <w:rFonts w:ascii="Arial" w:eastAsia="Times New Roman" w:hAnsi="Arial" w:cs="Arial"/>
                <w:sz w:val="20"/>
                <w:szCs w:val="20"/>
                <w:lang w:val="en-GB"/>
              </w:rPr>
              <w:t> 000</w:t>
            </w:r>
          </w:p>
        </w:tc>
      </w:tr>
      <w:tr w:rsidR="00EC5AF2" w:rsidRPr="00EC5AF2" w:rsidTr="009F4AC7">
        <w:trPr>
          <w:trHeight w:val="457"/>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2D3988" w:rsidRPr="00EC5AF2" w:rsidRDefault="008025C8" w:rsidP="009F4AC7">
            <w:pPr>
              <w:spacing w:before="40" w:after="40"/>
              <w:rPr>
                <w:rFonts w:ascii="Arial" w:eastAsia="Times New Roman" w:hAnsi="Arial" w:cs="Arial"/>
                <w:i/>
                <w:iCs/>
                <w:sz w:val="20"/>
                <w:szCs w:val="20"/>
                <w:lang w:val="en-GB"/>
              </w:rPr>
            </w:pPr>
            <w:r w:rsidRPr="00EC5AF2">
              <w:rPr>
                <w:rFonts w:ascii="Arial" w:eastAsia="Times New Roman" w:hAnsi="Arial" w:cs="Arial"/>
                <w:i/>
                <w:iCs/>
                <w:sz w:val="20"/>
                <w:szCs w:val="20"/>
                <w:lang w:val="en-GB"/>
              </w:rPr>
              <w:t>Full-time locally recruited teacher: €176.83 gross salary x 25.50h x 12 x 1.3461 employer’s social charges x 1.0164 insurance = €74 031.98 per year</w:t>
            </w:r>
          </w:p>
        </w:tc>
        <w:tc>
          <w:tcPr>
            <w:tcW w:w="2419" w:type="dxa"/>
            <w:tcBorders>
              <w:top w:val="nil"/>
              <w:left w:val="nil"/>
              <w:bottom w:val="single" w:sz="4" w:space="0" w:color="auto"/>
              <w:right w:val="single" w:sz="4" w:space="0" w:color="auto"/>
            </w:tcBorders>
            <w:shd w:val="clear" w:color="auto" w:fill="auto"/>
            <w:noWrap/>
            <w:vAlign w:val="bottom"/>
            <w:hideMark/>
          </w:tcPr>
          <w:p w:rsidR="002D3988" w:rsidRPr="00EC5AF2" w:rsidRDefault="002D3988" w:rsidP="00CB0F41">
            <w:pPr>
              <w:rPr>
                <w:rFonts w:ascii="Arial" w:eastAsia="Times New Roman" w:hAnsi="Arial" w:cs="Arial"/>
                <w:sz w:val="20"/>
                <w:szCs w:val="20"/>
                <w:lang w:val="en-GB"/>
              </w:rPr>
            </w:pPr>
            <w:r w:rsidRPr="00EC5AF2">
              <w:rPr>
                <w:rFonts w:ascii="Arial" w:eastAsia="Times New Roman" w:hAnsi="Arial" w:cs="Arial"/>
                <w:sz w:val="20"/>
                <w:szCs w:val="20"/>
                <w:lang w:val="en-GB"/>
              </w:rPr>
              <w:t> </w:t>
            </w:r>
          </w:p>
        </w:tc>
      </w:tr>
      <w:tr w:rsidR="00EC5AF2" w:rsidRPr="00EC5AF2" w:rsidTr="009F4AC7">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2D3988" w:rsidRPr="00EC5AF2" w:rsidRDefault="002D3988" w:rsidP="00CB0F41">
            <w:pPr>
              <w:rPr>
                <w:rFonts w:ascii="Arial" w:eastAsia="Times New Roman" w:hAnsi="Arial" w:cs="Arial"/>
                <w:i/>
                <w:iCs/>
                <w:sz w:val="20"/>
                <w:szCs w:val="20"/>
                <w:lang w:val="en-GB"/>
              </w:rPr>
            </w:pPr>
            <w:r w:rsidRPr="00EC5AF2">
              <w:rPr>
                <w:rFonts w:ascii="Arial" w:eastAsia="Times New Roman" w:hAnsi="Arial" w:cs="Arial"/>
                <w:i/>
                <w:iCs/>
                <w:sz w:val="20"/>
                <w:szCs w:val="20"/>
                <w:lang w:val="en-GB"/>
              </w:rPr>
              <w:t> </w:t>
            </w:r>
          </w:p>
        </w:tc>
        <w:tc>
          <w:tcPr>
            <w:tcW w:w="2419" w:type="dxa"/>
            <w:tcBorders>
              <w:top w:val="nil"/>
              <w:left w:val="nil"/>
              <w:bottom w:val="single" w:sz="4" w:space="0" w:color="auto"/>
              <w:right w:val="single" w:sz="4" w:space="0" w:color="auto"/>
            </w:tcBorders>
            <w:shd w:val="clear" w:color="auto" w:fill="auto"/>
            <w:noWrap/>
            <w:vAlign w:val="bottom"/>
            <w:hideMark/>
          </w:tcPr>
          <w:p w:rsidR="002D3988" w:rsidRPr="00EC5AF2" w:rsidRDefault="002D3988" w:rsidP="00CB0F41">
            <w:pPr>
              <w:rPr>
                <w:rFonts w:ascii="Arial" w:eastAsia="Times New Roman" w:hAnsi="Arial" w:cs="Arial"/>
                <w:sz w:val="20"/>
                <w:szCs w:val="20"/>
                <w:lang w:val="en-GB"/>
              </w:rPr>
            </w:pPr>
            <w:r w:rsidRPr="00EC5AF2">
              <w:rPr>
                <w:rFonts w:ascii="Arial" w:eastAsia="Times New Roman" w:hAnsi="Arial" w:cs="Arial"/>
                <w:sz w:val="20"/>
                <w:szCs w:val="20"/>
                <w:lang w:val="en-GB"/>
              </w:rPr>
              <w:t> </w:t>
            </w:r>
          </w:p>
        </w:tc>
      </w:tr>
      <w:tr w:rsidR="00EC5AF2" w:rsidRPr="00EC5AF2" w:rsidTr="009F4AC7">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2D3988" w:rsidRPr="00EC5AF2" w:rsidRDefault="008025C8" w:rsidP="009F4AC7">
            <w:pPr>
              <w:spacing w:after="40"/>
              <w:rPr>
                <w:rFonts w:ascii="Arial" w:eastAsia="Times New Roman" w:hAnsi="Arial" w:cs="Arial"/>
                <w:sz w:val="20"/>
                <w:szCs w:val="20"/>
                <w:lang w:val="en-GB"/>
              </w:rPr>
            </w:pPr>
            <w:r w:rsidRPr="00EC5AF2">
              <w:rPr>
                <w:rFonts w:ascii="Arial" w:eastAsia="Times New Roman" w:hAnsi="Arial" w:cs="Arial"/>
                <w:sz w:val="20"/>
                <w:szCs w:val="20"/>
                <w:lang w:val="en-GB"/>
              </w:rPr>
              <w:t>5</w:t>
            </w:r>
            <w:r w:rsidR="002D3988" w:rsidRPr="00EC5AF2">
              <w:rPr>
                <w:rFonts w:ascii="Arial" w:eastAsia="Times New Roman" w:hAnsi="Arial" w:cs="Arial"/>
                <w:sz w:val="20"/>
                <w:szCs w:val="20"/>
                <w:lang w:val="en-GB"/>
              </w:rPr>
              <w:t xml:space="preserve"> Nursery assistants</w:t>
            </w:r>
          </w:p>
        </w:tc>
        <w:tc>
          <w:tcPr>
            <w:tcW w:w="2419" w:type="dxa"/>
            <w:tcBorders>
              <w:top w:val="nil"/>
              <w:left w:val="nil"/>
              <w:bottom w:val="single" w:sz="4" w:space="0" w:color="auto"/>
              <w:right w:val="single" w:sz="4" w:space="0" w:color="auto"/>
            </w:tcBorders>
            <w:shd w:val="clear" w:color="auto" w:fill="auto"/>
            <w:noWrap/>
            <w:vAlign w:val="bottom"/>
            <w:hideMark/>
          </w:tcPr>
          <w:p w:rsidR="002D3988" w:rsidRPr="00EC5AF2" w:rsidRDefault="008025C8" w:rsidP="00CB0F41">
            <w:pPr>
              <w:jc w:val="right"/>
              <w:rPr>
                <w:rFonts w:ascii="Arial" w:eastAsia="Times New Roman" w:hAnsi="Arial" w:cs="Arial"/>
                <w:sz w:val="20"/>
                <w:szCs w:val="20"/>
                <w:lang w:val="en-GB"/>
              </w:rPr>
            </w:pPr>
            <w:r w:rsidRPr="00EC5AF2">
              <w:rPr>
                <w:rFonts w:ascii="Arial" w:eastAsia="Times New Roman" w:hAnsi="Arial" w:cs="Arial"/>
                <w:sz w:val="20"/>
                <w:szCs w:val="20"/>
                <w:lang w:val="en-GB"/>
              </w:rPr>
              <w:t>60</w:t>
            </w:r>
            <w:r w:rsidR="002D3988" w:rsidRPr="00EC5AF2">
              <w:rPr>
                <w:rFonts w:ascii="Arial" w:eastAsia="Times New Roman" w:hAnsi="Arial" w:cs="Arial"/>
                <w:sz w:val="20"/>
                <w:szCs w:val="20"/>
                <w:lang w:val="en-GB"/>
              </w:rPr>
              <w:t> 000</w:t>
            </w:r>
          </w:p>
        </w:tc>
      </w:tr>
      <w:tr w:rsidR="00EC5AF2" w:rsidRPr="00EC5AF2" w:rsidTr="009F4AC7">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EC5AF2" w:rsidRDefault="002D3988" w:rsidP="008025C8">
            <w:pPr>
              <w:rPr>
                <w:rFonts w:ascii="Arial" w:eastAsia="Times New Roman" w:hAnsi="Arial" w:cs="Arial"/>
                <w:i/>
                <w:iCs/>
                <w:sz w:val="20"/>
                <w:szCs w:val="20"/>
                <w:lang w:val="en-GB"/>
              </w:rPr>
            </w:pPr>
            <w:r w:rsidRPr="00EC5AF2">
              <w:rPr>
                <w:rFonts w:ascii="Arial" w:eastAsia="Times New Roman" w:hAnsi="Arial" w:cs="Arial"/>
                <w:i/>
                <w:iCs/>
                <w:sz w:val="20"/>
                <w:szCs w:val="20"/>
                <w:lang w:val="en-GB"/>
              </w:rPr>
              <w:t xml:space="preserve">Full-time: </w:t>
            </w:r>
            <w:r w:rsidR="00561A3D" w:rsidRPr="00EC5AF2">
              <w:rPr>
                <w:rFonts w:ascii="Arial" w:eastAsia="Times New Roman" w:hAnsi="Arial" w:cs="Arial"/>
                <w:i/>
                <w:iCs/>
                <w:sz w:val="20"/>
                <w:szCs w:val="20"/>
                <w:lang w:val="en-GB"/>
              </w:rPr>
              <w:t xml:space="preserve">€2 </w:t>
            </w:r>
            <w:r w:rsidRPr="00EC5AF2">
              <w:rPr>
                <w:rFonts w:ascii="Arial" w:eastAsia="Times New Roman" w:hAnsi="Arial" w:cs="Arial"/>
                <w:i/>
                <w:iCs/>
                <w:sz w:val="20"/>
                <w:szCs w:val="20"/>
                <w:lang w:val="en-GB"/>
              </w:rPr>
              <w:t xml:space="preserve">474.60  monthly gross salary x 12.92 x employer’s social charges x  insurance </w:t>
            </w:r>
            <w:r w:rsidR="00561A3D" w:rsidRPr="00EC5AF2">
              <w:rPr>
                <w:rFonts w:ascii="Arial" w:eastAsia="Times New Roman" w:hAnsi="Arial" w:cs="Arial"/>
                <w:i/>
                <w:iCs/>
                <w:sz w:val="20"/>
                <w:szCs w:val="20"/>
                <w:lang w:val="en-GB"/>
              </w:rPr>
              <w:t xml:space="preserve">= €159 </w:t>
            </w:r>
            <w:r w:rsidR="00374FBB" w:rsidRPr="00EC5AF2">
              <w:rPr>
                <w:rFonts w:ascii="Arial" w:eastAsia="Times New Roman" w:hAnsi="Arial" w:cs="Arial"/>
                <w:i/>
                <w:iCs/>
                <w:sz w:val="20"/>
                <w:szCs w:val="20"/>
                <w:lang w:val="en-GB"/>
              </w:rPr>
              <w:t xml:space="preserve">820 per </w:t>
            </w:r>
            <w:r w:rsidR="008025C8" w:rsidRPr="00EC5AF2">
              <w:rPr>
                <w:rFonts w:ascii="Arial" w:eastAsia="Times New Roman" w:hAnsi="Arial" w:cs="Arial"/>
                <w:i/>
                <w:iCs/>
                <w:sz w:val="20"/>
                <w:szCs w:val="20"/>
                <w:lang w:val="en-GB"/>
              </w:rPr>
              <w:t>year</w:t>
            </w:r>
          </w:p>
        </w:tc>
        <w:tc>
          <w:tcPr>
            <w:tcW w:w="2419" w:type="dxa"/>
            <w:tcBorders>
              <w:top w:val="nil"/>
              <w:left w:val="nil"/>
              <w:bottom w:val="single" w:sz="4" w:space="0" w:color="auto"/>
              <w:right w:val="single" w:sz="4" w:space="0" w:color="auto"/>
            </w:tcBorders>
            <w:shd w:val="clear" w:color="auto" w:fill="auto"/>
            <w:noWrap/>
            <w:vAlign w:val="bottom"/>
            <w:hideMark/>
          </w:tcPr>
          <w:p w:rsidR="002D3988" w:rsidRPr="00EC5AF2" w:rsidRDefault="002D3988" w:rsidP="00CB0F41">
            <w:pPr>
              <w:rPr>
                <w:rFonts w:ascii="Arial" w:eastAsia="Times New Roman" w:hAnsi="Arial" w:cs="Arial"/>
                <w:sz w:val="20"/>
                <w:szCs w:val="20"/>
                <w:lang w:val="en-GB"/>
              </w:rPr>
            </w:pPr>
            <w:r w:rsidRPr="00EC5AF2">
              <w:rPr>
                <w:rFonts w:ascii="Arial" w:eastAsia="Times New Roman" w:hAnsi="Arial" w:cs="Arial"/>
                <w:sz w:val="20"/>
                <w:szCs w:val="20"/>
                <w:lang w:val="en-GB"/>
              </w:rPr>
              <w:t> </w:t>
            </w:r>
          </w:p>
        </w:tc>
      </w:tr>
      <w:tr w:rsidR="00EC5AF2" w:rsidRPr="00EC5AF2" w:rsidTr="009F4AC7">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2D3988" w:rsidRPr="00EC5AF2" w:rsidRDefault="002D3988" w:rsidP="00CB0F41">
            <w:pPr>
              <w:rPr>
                <w:rFonts w:ascii="Arial" w:eastAsia="Times New Roman" w:hAnsi="Arial" w:cs="Arial"/>
                <w:sz w:val="20"/>
                <w:szCs w:val="20"/>
                <w:lang w:val="en-GB"/>
              </w:rPr>
            </w:pPr>
            <w:r w:rsidRPr="00EC5AF2">
              <w:rPr>
                <w:rFonts w:ascii="Arial" w:eastAsia="Times New Roman" w:hAnsi="Arial" w:cs="Arial"/>
                <w:sz w:val="20"/>
                <w:szCs w:val="20"/>
                <w:lang w:val="en-GB"/>
              </w:rPr>
              <w:t> </w:t>
            </w:r>
          </w:p>
        </w:tc>
        <w:tc>
          <w:tcPr>
            <w:tcW w:w="2419" w:type="dxa"/>
            <w:tcBorders>
              <w:top w:val="nil"/>
              <w:left w:val="nil"/>
              <w:bottom w:val="single" w:sz="4" w:space="0" w:color="auto"/>
              <w:right w:val="single" w:sz="4" w:space="0" w:color="auto"/>
            </w:tcBorders>
            <w:shd w:val="clear" w:color="auto" w:fill="auto"/>
            <w:noWrap/>
            <w:vAlign w:val="bottom"/>
            <w:hideMark/>
          </w:tcPr>
          <w:p w:rsidR="002D3988" w:rsidRPr="00EC5AF2" w:rsidRDefault="007302D6" w:rsidP="00CB0F41">
            <w:pPr>
              <w:jc w:val="right"/>
              <w:rPr>
                <w:rFonts w:ascii="Arial" w:eastAsia="Times New Roman" w:hAnsi="Arial" w:cs="Arial"/>
                <w:sz w:val="20"/>
                <w:szCs w:val="20"/>
                <w:lang w:val="en-GB"/>
              </w:rPr>
            </w:pPr>
            <w:r w:rsidRPr="00EC5AF2">
              <w:rPr>
                <w:rFonts w:ascii="Arial" w:eastAsia="Times New Roman" w:hAnsi="Arial" w:cs="Arial"/>
                <w:sz w:val="20"/>
                <w:szCs w:val="20"/>
                <w:lang w:val="en-GB"/>
              </w:rPr>
              <w:t>41</w:t>
            </w:r>
            <w:r w:rsidR="008025C8" w:rsidRPr="00EC5AF2">
              <w:rPr>
                <w:rFonts w:ascii="Arial" w:eastAsia="Times New Roman" w:hAnsi="Arial" w:cs="Arial"/>
                <w:sz w:val="20"/>
                <w:szCs w:val="20"/>
                <w:lang w:val="en-GB"/>
              </w:rPr>
              <w:t>0</w:t>
            </w:r>
            <w:r w:rsidR="002D3988" w:rsidRPr="00EC5AF2">
              <w:rPr>
                <w:rFonts w:ascii="Arial" w:eastAsia="Times New Roman" w:hAnsi="Arial" w:cs="Arial"/>
                <w:sz w:val="20"/>
                <w:szCs w:val="20"/>
                <w:lang w:val="en-GB"/>
              </w:rPr>
              <w:t> 000</w:t>
            </w:r>
          </w:p>
        </w:tc>
      </w:tr>
    </w:tbl>
    <w:p w:rsidR="002D3988" w:rsidRPr="00EC5AF2" w:rsidRDefault="002D3988" w:rsidP="002D3988">
      <w:pPr>
        <w:jc w:val="both"/>
        <w:rPr>
          <w:rFonts w:ascii="Trebuchet MS" w:hAnsi="Trebuchet MS" w:cs="Arial"/>
          <w:sz w:val="24"/>
          <w:szCs w:val="24"/>
          <w:lang w:val="en-GB"/>
        </w:rPr>
      </w:pPr>
    </w:p>
    <w:p w:rsidR="000266EF" w:rsidRPr="00EC5AF2" w:rsidRDefault="000266EF" w:rsidP="002D3988">
      <w:pPr>
        <w:jc w:val="both"/>
        <w:rPr>
          <w:rFonts w:ascii="Arial" w:hAnsi="Arial" w:cs="Arial"/>
          <w:lang w:val="en-GB"/>
        </w:rPr>
      </w:pPr>
      <w:r w:rsidRPr="00EC5AF2">
        <w:rPr>
          <w:rFonts w:ascii="Arial" w:hAnsi="Arial" w:cs="Arial"/>
          <w:lang w:val="en-GB"/>
        </w:rPr>
        <w:t xml:space="preserve">The overall cost of </w:t>
      </w:r>
      <w:r w:rsidR="00561A3D" w:rsidRPr="00EC5AF2">
        <w:rPr>
          <w:rFonts w:ascii="Arial" w:hAnsi="Arial" w:cs="Arial"/>
          <w:lang w:val="en-GB"/>
        </w:rPr>
        <w:t xml:space="preserve">the </w:t>
      </w:r>
      <w:r w:rsidRPr="00EC5AF2">
        <w:rPr>
          <w:rFonts w:ascii="Arial" w:hAnsi="Arial" w:cs="Arial"/>
          <w:lang w:val="en-GB"/>
        </w:rPr>
        <w:t>ES</w:t>
      </w:r>
      <w:r w:rsidR="00561A3D" w:rsidRPr="00EC5AF2">
        <w:rPr>
          <w:rFonts w:ascii="Arial" w:hAnsi="Arial" w:cs="Arial"/>
          <w:lang w:val="en-GB"/>
        </w:rPr>
        <w:t>,</w:t>
      </w:r>
      <w:r w:rsidRPr="00EC5AF2">
        <w:rPr>
          <w:rFonts w:ascii="Arial" w:hAnsi="Arial" w:cs="Arial"/>
          <w:lang w:val="en-GB"/>
        </w:rPr>
        <w:t xml:space="preserve"> </w:t>
      </w:r>
      <w:r w:rsidR="009F4AC7" w:rsidRPr="00EC5AF2">
        <w:rPr>
          <w:rFonts w:ascii="Arial" w:hAnsi="Arial" w:cs="Arial"/>
          <w:lang w:val="en-GB"/>
        </w:rPr>
        <w:t>Brussels</w:t>
      </w:r>
      <w:r w:rsidR="00561A3D" w:rsidRPr="00EC5AF2">
        <w:rPr>
          <w:rFonts w:ascii="Arial" w:hAnsi="Arial" w:cs="Arial"/>
          <w:lang w:val="en-GB"/>
        </w:rPr>
        <w:t xml:space="preserve"> </w:t>
      </w:r>
      <w:proofErr w:type="spellStart"/>
      <w:r w:rsidRPr="00EC5AF2">
        <w:rPr>
          <w:rFonts w:ascii="Arial" w:hAnsi="Arial" w:cs="Arial"/>
          <w:lang w:val="en-GB"/>
        </w:rPr>
        <w:t>Berkendael</w:t>
      </w:r>
      <w:proofErr w:type="spellEnd"/>
      <w:r w:rsidRPr="00EC5AF2">
        <w:rPr>
          <w:rFonts w:ascii="Arial" w:hAnsi="Arial" w:cs="Arial"/>
          <w:lang w:val="en-GB"/>
        </w:rPr>
        <w:t xml:space="preserve"> for 2016 is</w:t>
      </w:r>
      <w:r w:rsidR="00561A3D" w:rsidRPr="00EC5AF2">
        <w:rPr>
          <w:rFonts w:ascii="Arial" w:hAnsi="Arial" w:cs="Arial"/>
          <w:lang w:val="en-GB"/>
        </w:rPr>
        <w:t xml:space="preserve"> estimated to be approximately</w:t>
      </w:r>
      <w:r w:rsidR="002D3988" w:rsidRPr="00EC5AF2">
        <w:rPr>
          <w:rFonts w:ascii="Arial" w:hAnsi="Arial" w:cs="Arial"/>
          <w:lang w:val="en-GB"/>
        </w:rPr>
        <w:t xml:space="preserve"> </w:t>
      </w:r>
      <w:r w:rsidR="00561A3D" w:rsidRPr="00EC5AF2">
        <w:rPr>
          <w:rFonts w:ascii="Arial" w:hAnsi="Arial" w:cs="Arial"/>
          <w:lang w:val="en-GB"/>
        </w:rPr>
        <w:t>€2.</w:t>
      </w:r>
      <w:r w:rsidR="008025C8" w:rsidRPr="00EC5AF2">
        <w:rPr>
          <w:rFonts w:ascii="Arial" w:hAnsi="Arial" w:cs="Arial"/>
          <w:lang w:val="en-GB"/>
        </w:rPr>
        <w:t>5</w:t>
      </w:r>
      <w:r w:rsidR="00561A3D" w:rsidRPr="00EC5AF2">
        <w:rPr>
          <w:rFonts w:ascii="Arial" w:hAnsi="Arial" w:cs="Arial"/>
          <w:lang w:val="en-GB"/>
        </w:rPr>
        <w:t xml:space="preserve"> million </w:t>
      </w:r>
      <w:r w:rsidR="002D3988" w:rsidRPr="00EC5AF2">
        <w:rPr>
          <w:rFonts w:ascii="Arial" w:hAnsi="Arial" w:cs="Arial"/>
          <w:lang w:val="en-GB"/>
        </w:rPr>
        <w:t>(see table).</w:t>
      </w:r>
      <w:r w:rsidR="00561A3D" w:rsidRPr="00EC5AF2">
        <w:rPr>
          <w:rFonts w:ascii="Arial" w:hAnsi="Arial" w:cs="Arial"/>
          <w:lang w:val="en-GB"/>
        </w:rPr>
        <w:t xml:space="preserve">  Offsetting this sum, </w:t>
      </w:r>
      <w:r w:rsidRPr="00EC5AF2">
        <w:rPr>
          <w:rFonts w:ascii="Arial" w:hAnsi="Arial" w:cs="Arial"/>
          <w:lang w:val="en-GB"/>
        </w:rPr>
        <w:t xml:space="preserve">the building maintenance and staffing costs of </w:t>
      </w:r>
      <w:r w:rsidR="00561A3D" w:rsidRPr="00EC5AF2">
        <w:rPr>
          <w:rFonts w:ascii="Arial" w:hAnsi="Arial" w:cs="Arial"/>
          <w:lang w:val="en-GB"/>
        </w:rPr>
        <w:t xml:space="preserve">the </w:t>
      </w:r>
      <w:r w:rsidRPr="00EC5AF2">
        <w:rPr>
          <w:rFonts w:ascii="Arial" w:hAnsi="Arial" w:cs="Arial"/>
          <w:lang w:val="en-GB"/>
        </w:rPr>
        <w:t>ES</w:t>
      </w:r>
      <w:r w:rsidR="00561A3D" w:rsidRPr="00EC5AF2">
        <w:rPr>
          <w:rFonts w:ascii="Arial" w:hAnsi="Arial" w:cs="Arial"/>
          <w:lang w:val="en-GB"/>
        </w:rPr>
        <w:t>,</w:t>
      </w:r>
      <w:r w:rsidRPr="00EC5AF2">
        <w:rPr>
          <w:rFonts w:ascii="Arial" w:hAnsi="Arial" w:cs="Arial"/>
          <w:lang w:val="en-GB"/>
        </w:rPr>
        <w:t xml:space="preserve"> </w:t>
      </w:r>
      <w:r w:rsidR="009F4AC7" w:rsidRPr="00EC5AF2">
        <w:rPr>
          <w:rFonts w:ascii="Arial" w:hAnsi="Arial" w:cs="Arial"/>
          <w:lang w:val="en-GB"/>
        </w:rPr>
        <w:t>Brussels I</w:t>
      </w:r>
      <w:r w:rsidRPr="00EC5AF2">
        <w:rPr>
          <w:rFonts w:ascii="Arial" w:hAnsi="Arial" w:cs="Arial"/>
          <w:lang w:val="en-GB"/>
        </w:rPr>
        <w:t xml:space="preserve"> will decrease. </w:t>
      </w:r>
    </w:p>
    <w:p w:rsidR="00561A3D" w:rsidRPr="00EC5AF2" w:rsidRDefault="00561A3D" w:rsidP="002D3988">
      <w:pPr>
        <w:jc w:val="both"/>
        <w:rPr>
          <w:rFonts w:ascii="Arial" w:hAnsi="Arial" w:cs="Arial"/>
          <w:lang w:val="en-GB"/>
        </w:rPr>
      </w:pPr>
    </w:p>
    <w:p w:rsidR="00561A3D" w:rsidRPr="00EC5AF2" w:rsidRDefault="00561A3D" w:rsidP="00561A3D">
      <w:pPr>
        <w:jc w:val="both"/>
        <w:rPr>
          <w:rFonts w:ascii="Arial" w:hAnsi="Arial" w:cs="Arial"/>
          <w:lang w:val="en-GB"/>
        </w:rPr>
      </w:pPr>
      <w:r w:rsidRPr="00EC5AF2">
        <w:rPr>
          <w:rFonts w:ascii="Arial" w:hAnsi="Arial" w:cs="Arial"/>
          <w:lang w:val="en-GB"/>
        </w:rPr>
        <w:t xml:space="preserve">If the Board of Governors were to approve the creation of the ES, Brussels </w:t>
      </w:r>
      <w:proofErr w:type="spellStart"/>
      <w:r w:rsidRPr="00EC5AF2">
        <w:rPr>
          <w:rFonts w:ascii="Arial" w:hAnsi="Arial" w:cs="Arial"/>
          <w:lang w:val="en-GB"/>
        </w:rPr>
        <w:t>Berkendael</w:t>
      </w:r>
      <w:proofErr w:type="spellEnd"/>
      <w:r w:rsidRPr="00EC5AF2">
        <w:rPr>
          <w:rFonts w:ascii="Arial" w:hAnsi="Arial" w:cs="Arial"/>
          <w:lang w:val="en-GB"/>
        </w:rPr>
        <w:t>, a more detailed Budget proposal for 2016 will be drafted amongst the other Budgets.</w:t>
      </w:r>
    </w:p>
    <w:p w:rsidR="00561A3D" w:rsidRPr="00EC5AF2" w:rsidRDefault="00561A3D" w:rsidP="00561A3D">
      <w:pPr>
        <w:jc w:val="both"/>
        <w:rPr>
          <w:rFonts w:ascii="Arial" w:hAnsi="Arial" w:cs="Arial"/>
          <w:lang w:val="en-GB"/>
        </w:rPr>
      </w:pPr>
    </w:p>
    <w:p w:rsidR="002D3988" w:rsidRPr="00EC5AF2" w:rsidRDefault="00561A3D" w:rsidP="002D3988">
      <w:pPr>
        <w:jc w:val="both"/>
        <w:rPr>
          <w:rFonts w:ascii="Arial" w:hAnsi="Arial" w:cs="Arial"/>
          <w:lang w:val="en-GB"/>
        </w:rPr>
      </w:pPr>
      <w:r w:rsidRPr="00EC5AF2">
        <w:rPr>
          <w:rFonts w:ascii="Arial" w:hAnsi="Arial" w:cs="Arial"/>
          <w:lang w:val="en-GB"/>
        </w:rPr>
        <w:t xml:space="preserve">This estimate is based on the premise that in the first year, the ES, Brussels </w:t>
      </w:r>
      <w:proofErr w:type="spellStart"/>
      <w:r w:rsidRPr="00EC5AF2">
        <w:rPr>
          <w:rFonts w:ascii="Arial" w:hAnsi="Arial" w:cs="Arial"/>
          <w:lang w:val="en-GB"/>
        </w:rPr>
        <w:t>Berkendael</w:t>
      </w:r>
      <w:proofErr w:type="spellEnd"/>
      <w:r w:rsidRPr="00EC5AF2">
        <w:rPr>
          <w:rFonts w:ascii="Arial" w:hAnsi="Arial" w:cs="Arial"/>
          <w:lang w:val="en-GB"/>
        </w:rPr>
        <w:t xml:space="preserve"> will share the Administrator and the accounts departme</w:t>
      </w:r>
      <w:r w:rsidR="00492FE1" w:rsidRPr="00EC5AF2">
        <w:rPr>
          <w:rFonts w:ascii="Arial" w:hAnsi="Arial" w:cs="Arial"/>
          <w:lang w:val="en-GB"/>
        </w:rPr>
        <w:t xml:space="preserve">nt </w:t>
      </w:r>
      <w:r w:rsidR="002D3988" w:rsidRPr="00EC5AF2">
        <w:rPr>
          <w:rFonts w:ascii="Arial" w:hAnsi="Arial" w:cs="Arial"/>
          <w:lang w:val="en-GB"/>
        </w:rPr>
        <w:t>with another European School.</w:t>
      </w:r>
    </w:p>
    <w:p w:rsidR="00787F39" w:rsidRPr="00C15115" w:rsidRDefault="00787F39" w:rsidP="002D3988">
      <w:pPr>
        <w:jc w:val="both"/>
        <w:rPr>
          <w:rFonts w:ascii="Trebuchet MS" w:hAnsi="Trebuchet MS" w:cs="Arial"/>
          <w:sz w:val="24"/>
          <w:szCs w:val="24"/>
          <w:lang w:val="en-GB"/>
        </w:rPr>
      </w:pPr>
    </w:p>
    <w:tbl>
      <w:tblPr>
        <w:tblW w:w="9380" w:type="dxa"/>
        <w:tblInd w:w="93" w:type="dxa"/>
        <w:tblLook w:val="04A0" w:firstRow="1" w:lastRow="0" w:firstColumn="1" w:lastColumn="0" w:noHBand="0" w:noVBand="1"/>
      </w:tblPr>
      <w:tblGrid>
        <w:gridCol w:w="6961"/>
        <w:gridCol w:w="2419"/>
      </w:tblGrid>
      <w:tr w:rsidR="00EC5AF2" w:rsidRPr="00EC5AF2" w:rsidTr="00CB0F41">
        <w:trPr>
          <w:trHeight w:val="300"/>
        </w:trPr>
        <w:tc>
          <w:tcPr>
            <w:tcW w:w="9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988" w:rsidRPr="00EC5AF2" w:rsidRDefault="00492FE1" w:rsidP="003E3D64">
            <w:pPr>
              <w:jc w:val="center"/>
              <w:rPr>
                <w:rFonts w:ascii="Arial" w:eastAsia="Times New Roman" w:hAnsi="Arial" w:cs="Arial"/>
                <w:b/>
                <w:bCs/>
                <w:sz w:val="20"/>
                <w:szCs w:val="20"/>
                <w:lang w:val="en-GB"/>
              </w:rPr>
            </w:pPr>
            <w:r w:rsidRPr="00EC5AF2">
              <w:rPr>
                <w:rFonts w:ascii="Arial" w:eastAsia="Times New Roman" w:hAnsi="Arial" w:cs="Arial"/>
                <w:b/>
                <w:bCs/>
                <w:sz w:val="20"/>
                <w:szCs w:val="20"/>
                <w:lang w:val="en-GB"/>
              </w:rPr>
              <w:t xml:space="preserve">2016 budget </w:t>
            </w:r>
            <w:r w:rsidR="002D3988" w:rsidRPr="00EC5AF2">
              <w:rPr>
                <w:rFonts w:ascii="Arial" w:eastAsia="Times New Roman" w:hAnsi="Arial" w:cs="Arial"/>
                <w:b/>
                <w:bCs/>
                <w:sz w:val="20"/>
                <w:szCs w:val="20"/>
                <w:lang w:val="en-GB"/>
              </w:rPr>
              <w:t xml:space="preserve">estimate </w:t>
            </w:r>
            <w:r w:rsidR="00210C5B" w:rsidRPr="00EC5AF2">
              <w:rPr>
                <w:rFonts w:ascii="Arial" w:eastAsia="Times New Roman" w:hAnsi="Arial" w:cs="Arial"/>
                <w:b/>
                <w:bCs/>
                <w:sz w:val="20"/>
                <w:szCs w:val="20"/>
                <w:lang w:val="en-GB"/>
              </w:rPr>
              <w:t>ES</w:t>
            </w:r>
            <w:r w:rsidRPr="00EC5AF2">
              <w:rPr>
                <w:rFonts w:ascii="Arial" w:eastAsia="Times New Roman" w:hAnsi="Arial" w:cs="Arial"/>
                <w:b/>
                <w:bCs/>
                <w:sz w:val="20"/>
                <w:szCs w:val="20"/>
                <w:lang w:val="en-GB"/>
              </w:rPr>
              <w:t xml:space="preserve">, </w:t>
            </w:r>
            <w:r w:rsidR="007302D6" w:rsidRPr="00EC5AF2">
              <w:rPr>
                <w:rFonts w:ascii="Arial" w:eastAsia="Times New Roman" w:hAnsi="Arial" w:cs="Arial"/>
                <w:b/>
                <w:bCs/>
                <w:sz w:val="20"/>
                <w:szCs w:val="20"/>
                <w:lang w:val="en-GB"/>
              </w:rPr>
              <w:t>BRUSSELS</w:t>
            </w:r>
            <w:r w:rsidRPr="00EC5AF2">
              <w:rPr>
                <w:rFonts w:ascii="Arial" w:eastAsia="Times New Roman" w:hAnsi="Arial" w:cs="Arial"/>
                <w:b/>
                <w:bCs/>
                <w:sz w:val="20"/>
                <w:szCs w:val="20"/>
                <w:lang w:val="en-GB"/>
              </w:rPr>
              <w:t xml:space="preserve"> </w:t>
            </w:r>
            <w:r w:rsidR="002D3988" w:rsidRPr="00EC5AF2">
              <w:rPr>
                <w:rFonts w:ascii="Arial" w:eastAsia="Times New Roman" w:hAnsi="Arial" w:cs="Arial"/>
                <w:b/>
                <w:bCs/>
                <w:sz w:val="20"/>
                <w:szCs w:val="20"/>
                <w:lang w:val="en-GB"/>
              </w:rPr>
              <w:t xml:space="preserve">BERKENDAEL </w:t>
            </w:r>
          </w:p>
        </w:tc>
      </w:tr>
      <w:tr w:rsidR="00EC5AF2" w:rsidRPr="00EC5AF2" w:rsidTr="003E3D64">
        <w:trPr>
          <w:trHeight w:val="300"/>
        </w:trPr>
        <w:tc>
          <w:tcPr>
            <w:tcW w:w="6961" w:type="dxa"/>
            <w:tcBorders>
              <w:top w:val="nil"/>
              <w:left w:val="single" w:sz="4" w:space="0" w:color="auto"/>
              <w:bottom w:val="single" w:sz="4" w:space="0" w:color="auto"/>
              <w:right w:val="single" w:sz="4" w:space="0" w:color="auto"/>
            </w:tcBorders>
            <w:shd w:val="clear" w:color="auto" w:fill="auto"/>
            <w:noWrap/>
            <w:vAlign w:val="center"/>
            <w:hideMark/>
          </w:tcPr>
          <w:p w:rsidR="002D3988" w:rsidRPr="00EC5AF2" w:rsidRDefault="002D3988" w:rsidP="00CB0F41">
            <w:pPr>
              <w:rPr>
                <w:rFonts w:ascii="Arial" w:eastAsia="Times New Roman" w:hAnsi="Arial" w:cs="Arial"/>
                <w:b/>
                <w:bCs/>
                <w:sz w:val="20"/>
                <w:szCs w:val="20"/>
                <w:lang w:val="en-GB"/>
              </w:rPr>
            </w:pPr>
            <w:r w:rsidRPr="00EC5AF2">
              <w:rPr>
                <w:rFonts w:ascii="Arial" w:eastAsia="Times New Roman" w:hAnsi="Arial" w:cs="Arial"/>
                <w:b/>
                <w:bCs/>
                <w:sz w:val="20"/>
                <w:szCs w:val="20"/>
                <w:lang w:val="en-GB"/>
              </w:rPr>
              <w:t>Chapter 1</w:t>
            </w:r>
          </w:p>
        </w:tc>
        <w:tc>
          <w:tcPr>
            <w:tcW w:w="2419" w:type="dxa"/>
            <w:tcBorders>
              <w:top w:val="nil"/>
              <w:left w:val="nil"/>
              <w:bottom w:val="single" w:sz="4" w:space="0" w:color="auto"/>
              <w:right w:val="single" w:sz="4" w:space="0" w:color="auto"/>
            </w:tcBorders>
            <w:shd w:val="clear" w:color="auto" w:fill="auto"/>
            <w:vAlign w:val="center"/>
            <w:hideMark/>
          </w:tcPr>
          <w:p w:rsidR="002D3988" w:rsidRPr="00EC5AF2" w:rsidRDefault="002D3988" w:rsidP="00CB0F41">
            <w:pPr>
              <w:rPr>
                <w:rFonts w:ascii="Arial" w:eastAsia="Times New Roman" w:hAnsi="Arial" w:cs="Arial"/>
                <w:b/>
                <w:bCs/>
                <w:sz w:val="20"/>
                <w:szCs w:val="20"/>
                <w:lang w:val="en-GB"/>
              </w:rPr>
            </w:pPr>
            <w:r w:rsidRPr="00EC5AF2">
              <w:rPr>
                <w:rFonts w:ascii="Arial" w:eastAsia="Times New Roman" w:hAnsi="Arial" w:cs="Arial"/>
                <w:b/>
                <w:bCs/>
                <w:sz w:val="20"/>
                <w:szCs w:val="20"/>
                <w:lang w:val="en-GB"/>
              </w:rPr>
              <w:t>Costs (€)</w:t>
            </w:r>
          </w:p>
        </w:tc>
      </w:tr>
      <w:tr w:rsidR="00EC5AF2" w:rsidRPr="00EC5AF2"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EC5AF2" w:rsidRDefault="002D3988" w:rsidP="00CB0F41">
            <w:pPr>
              <w:rPr>
                <w:rFonts w:ascii="Arial" w:eastAsia="Times New Roman" w:hAnsi="Arial" w:cs="Arial"/>
                <w:sz w:val="20"/>
                <w:szCs w:val="20"/>
                <w:lang w:val="en-GB"/>
              </w:rPr>
            </w:pPr>
            <w:r w:rsidRPr="00EC5AF2">
              <w:rPr>
                <w:rFonts w:ascii="Arial" w:eastAsia="Times New Roman" w:hAnsi="Arial" w:cs="Arial"/>
                <w:sz w:val="20"/>
                <w:szCs w:val="20"/>
                <w:lang w:val="en-GB"/>
              </w:rPr>
              <w:t xml:space="preserve">Seconded Nursery </w:t>
            </w:r>
            <w:r w:rsidR="00492FE1" w:rsidRPr="00EC5AF2">
              <w:rPr>
                <w:rFonts w:ascii="Arial" w:eastAsia="Times New Roman" w:hAnsi="Arial" w:cs="Arial"/>
                <w:sz w:val="20"/>
                <w:szCs w:val="20"/>
                <w:lang w:val="en-GB"/>
              </w:rPr>
              <w:t>and Primary Director (estimate</w:t>
            </w:r>
            <w:r w:rsidRPr="00EC5AF2">
              <w:rPr>
                <w:rFonts w:ascii="Arial" w:eastAsia="Times New Roman" w:hAnsi="Arial" w:cs="Arial"/>
                <w:sz w:val="20"/>
                <w:szCs w:val="20"/>
                <w:lang w:val="en-GB"/>
              </w:rPr>
              <w:t>)</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EC5AF2" w:rsidRDefault="002D3988" w:rsidP="00CB0F41">
            <w:pPr>
              <w:jc w:val="right"/>
              <w:rPr>
                <w:rFonts w:ascii="Arial" w:eastAsia="Times New Roman" w:hAnsi="Arial" w:cs="Arial"/>
                <w:sz w:val="20"/>
                <w:szCs w:val="20"/>
                <w:lang w:val="en-GB"/>
              </w:rPr>
            </w:pPr>
            <w:r w:rsidRPr="00EC5AF2">
              <w:rPr>
                <w:rFonts w:ascii="Arial" w:eastAsia="Times New Roman" w:hAnsi="Arial" w:cs="Arial"/>
                <w:sz w:val="20"/>
                <w:szCs w:val="20"/>
                <w:lang w:val="en-GB"/>
              </w:rPr>
              <w:t>80 000</w:t>
            </w:r>
          </w:p>
        </w:tc>
      </w:tr>
      <w:tr w:rsidR="00EC5AF2" w:rsidRPr="00EC5AF2"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EC5AF2" w:rsidRDefault="002D3988" w:rsidP="00CB0F41">
            <w:pPr>
              <w:rPr>
                <w:rFonts w:ascii="Arial" w:eastAsia="Times New Roman" w:hAnsi="Arial" w:cs="Arial"/>
                <w:sz w:val="20"/>
                <w:szCs w:val="20"/>
                <w:lang w:val="en-GB"/>
              </w:rPr>
            </w:pPr>
            <w:r w:rsidRPr="00EC5AF2">
              <w:rPr>
                <w:rFonts w:ascii="Arial" w:eastAsia="Times New Roman" w:hAnsi="Arial" w:cs="Arial"/>
                <w:sz w:val="20"/>
                <w:szCs w:val="20"/>
                <w:lang w:val="en-GB"/>
              </w:rPr>
              <w:t>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EC5AF2" w:rsidRDefault="002D3988" w:rsidP="00CB0F41">
            <w:pPr>
              <w:jc w:val="right"/>
              <w:rPr>
                <w:rFonts w:ascii="Arial" w:eastAsia="Times New Roman" w:hAnsi="Arial" w:cs="Arial"/>
                <w:sz w:val="20"/>
                <w:szCs w:val="20"/>
                <w:lang w:val="en-GB"/>
              </w:rPr>
            </w:pPr>
            <w:r w:rsidRPr="00EC5AF2">
              <w:rPr>
                <w:rFonts w:ascii="Arial" w:eastAsia="Times New Roman" w:hAnsi="Arial" w:cs="Arial"/>
                <w:sz w:val="20"/>
                <w:szCs w:val="20"/>
                <w:lang w:val="en-GB"/>
              </w:rPr>
              <w:t> </w:t>
            </w:r>
          </w:p>
        </w:tc>
      </w:tr>
      <w:tr w:rsidR="00EC5AF2" w:rsidRPr="00EC5AF2"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tcPr>
          <w:p w:rsidR="004A6670" w:rsidRPr="00EC5AF2" w:rsidRDefault="004A6670" w:rsidP="006C7225">
            <w:pPr>
              <w:rPr>
                <w:rFonts w:ascii="Arial" w:eastAsia="Times New Roman" w:hAnsi="Arial" w:cs="Arial"/>
                <w:sz w:val="20"/>
                <w:szCs w:val="20"/>
                <w:lang w:val="en-GB"/>
              </w:rPr>
            </w:pPr>
            <w:r w:rsidRPr="00EC5AF2">
              <w:rPr>
                <w:rFonts w:ascii="Arial" w:eastAsia="Times New Roman" w:hAnsi="Arial" w:cs="Arial"/>
                <w:sz w:val="20"/>
                <w:szCs w:val="20"/>
                <w:lang w:val="en-GB"/>
              </w:rPr>
              <w:t>Seconded Administrator-Bursar</w:t>
            </w:r>
          </w:p>
        </w:tc>
        <w:tc>
          <w:tcPr>
            <w:tcW w:w="2419" w:type="dxa"/>
            <w:tcBorders>
              <w:top w:val="nil"/>
              <w:left w:val="nil"/>
              <w:bottom w:val="single" w:sz="4" w:space="0" w:color="auto"/>
              <w:right w:val="single" w:sz="4" w:space="0" w:color="auto"/>
            </w:tcBorders>
            <w:shd w:val="clear" w:color="auto" w:fill="auto"/>
            <w:noWrap/>
            <w:vAlign w:val="bottom"/>
          </w:tcPr>
          <w:p w:rsidR="004A6670" w:rsidRPr="00EC5AF2" w:rsidRDefault="00213B74" w:rsidP="00CB0F41">
            <w:pPr>
              <w:jc w:val="right"/>
              <w:rPr>
                <w:rFonts w:ascii="Arial" w:eastAsia="Times New Roman" w:hAnsi="Arial" w:cs="Arial"/>
                <w:sz w:val="20"/>
                <w:szCs w:val="20"/>
                <w:lang w:val="en-GB"/>
              </w:rPr>
            </w:pPr>
            <w:r w:rsidRPr="00EC5AF2">
              <w:rPr>
                <w:rFonts w:ascii="Arial" w:eastAsia="Times New Roman" w:hAnsi="Arial" w:cs="Arial"/>
                <w:sz w:val="20"/>
                <w:szCs w:val="20"/>
                <w:lang w:val="en-GB"/>
              </w:rPr>
              <w:t xml:space="preserve">60 000 </w:t>
            </w:r>
          </w:p>
        </w:tc>
      </w:tr>
      <w:tr w:rsidR="00EC5AF2" w:rsidRPr="00EC5AF2"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tcPr>
          <w:p w:rsidR="004A6670" w:rsidRPr="00EC5AF2" w:rsidRDefault="004A6670" w:rsidP="006C7225">
            <w:pPr>
              <w:rPr>
                <w:rFonts w:ascii="Arial" w:eastAsia="Times New Roman" w:hAnsi="Arial" w:cs="Arial"/>
                <w:sz w:val="20"/>
                <w:szCs w:val="20"/>
                <w:lang w:val="en-GB"/>
              </w:rPr>
            </w:pPr>
          </w:p>
        </w:tc>
        <w:tc>
          <w:tcPr>
            <w:tcW w:w="2419" w:type="dxa"/>
            <w:tcBorders>
              <w:top w:val="nil"/>
              <w:left w:val="nil"/>
              <w:bottom w:val="single" w:sz="4" w:space="0" w:color="auto"/>
              <w:right w:val="single" w:sz="4" w:space="0" w:color="auto"/>
            </w:tcBorders>
            <w:shd w:val="clear" w:color="auto" w:fill="auto"/>
            <w:noWrap/>
            <w:vAlign w:val="bottom"/>
          </w:tcPr>
          <w:p w:rsidR="004A6670" w:rsidRPr="00EC5AF2" w:rsidRDefault="004A6670" w:rsidP="00CB0F41">
            <w:pPr>
              <w:jc w:val="right"/>
              <w:rPr>
                <w:rFonts w:ascii="Arial" w:eastAsia="Times New Roman" w:hAnsi="Arial" w:cs="Arial"/>
                <w:sz w:val="20"/>
                <w:szCs w:val="20"/>
                <w:lang w:val="en-GB"/>
              </w:rPr>
            </w:pPr>
          </w:p>
        </w:tc>
      </w:tr>
      <w:tr w:rsidR="00EC5AF2" w:rsidRPr="00EC5AF2"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EC5AF2" w:rsidRDefault="008025C8" w:rsidP="007302D6">
            <w:pPr>
              <w:rPr>
                <w:rFonts w:ascii="Arial" w:eastAsia="Times New Roman" w:hAnsi="Arial" w:cs="Arial"/>
                <w:sz w:val="20"/>
                <w:szCs w:val="20"/>
                <w:lang w:val="en-GB"/>
              </w:rPr>
            </w:pPr>
            <w:r w:rsidRPr="00EC5AF2">
              <w:rPr>
                <w:rFonts w:ascii="Arial" w:eastAsia="Times New Roman" w:hAnsi="Arial" w:cs="Arial"/>
                <w:sz w:val="20"/>
                <w:szCs w:val="20"/>
                <w:lang w:val="en-GB"/>
              </w:rPr>
              <w:t>1</w:t>
            </w:r>
            <w:r w:rsidR="007302D6" w:rsidRPr="00EC5AF2">
              <w:rPr>
                <w:rFonts w:ascii="Arial" w:eastAsia="Times New Roman" w:hAnsi="Arial" w:cs="Arial"/>
                <w:sz w:val="20"/>
                <w:szCs w:val="20"/>
                <w:lang w:val="en-GB"/>
              </w:rPr>
              <w:t>4</w:t>
            </w:r>
            <w:r w:rsidR="006C7225" w:rsidRPr="00EC5AF2">
              <w:rPr>
                <w:rFonts w:ascii="Arial" w:eastAsia="Times New Roman" w:hAnsi="Arial" w:cs="Arial"/>
                <w:sz w:val="20"/>
                <w:szCs w:val="20"/>
                <w:lang w:val="en-GB"/>
              </w:rPr>
              <w:t xml:space="preserve"> seconded or</w:t>
            </w:r>
            <w:r w:rsidR="002D3988" w:rsidRPr="00EC5AF2">
              <w:rPr>
                <w:rFonts w:ascii="Arial" w:eastAsia="Times New Roman" w:hAnsi="Arial" w:cs="Arial"/>
                <w:sz w:val="20"/>
                <w:szCs w:val="20"/>
                <w:lang w:val="en-GB"/>
              </w:rPr>
              <w:t xml:space="preserve"> locally recruited teachers </w:t>
            </w:r>
            <w:r w:rsidR="006C7225" w:rsidRPr="00EC5AF2">
              <w:rPr>
                <w:rFonts w:ascii="Arial" w:eastAsia="Times New Roman" w:hAnsi="Arial" w:cs="Arial"/>
                <w:sz w:val="20"/>
                <w:szCs w:val="20"/>
                <w:lang w:val="en-GB"/>
              </w:rPr>
              <w:t>for Nursery and Primary</w:t>
            </w:r>
          </w:p>
        </w:tc>
        <w:tc>
          <w:tcPr>
            <w:tcW w:w="2419" w:type="dxa"/>
            <w:tcBorders>
              <w:top w:val="nil"/>
              <w:left w:val="nil"/>
              <w:bottom w:val="single" w:sz="4" w:space="0" w:color="auto"/>
              <w:right w:val="single" w:sz="4" w:space="0" w:color="auto"/>
            </w:tcBorders>
            <w:shd w:val="clear" w:color="auto" w:fill="auto"/>
            <w:noWrap/>
            <w:vAlign w:val="bottom"/>
            <w:hideMark/>
          </w:tcPr>
          <w:p w:rsidR="002D3988" w:rsidRPr="00EC5AF2" w:rsidRDefault="007302D6" w:rsidP="007302D6">
            <w:pPr>
              <w:jc w:val="right"/>
              <w:rPr>
                <w:rFonts w:ascii="Arial" w:eastAsia="Times New Roman" w:hAnsi="Arial" w:cs="Arial"/>
                <w:sz w:val="20"/>
                <w:szCs w:val="20"/>
                <w:lang w:val="en-GB"/>
              </w:rPr>
            </w:pPr>
            <w:r w:rsidRPr="00EC5AF2">
              <w:rPr>
                <w:rFonts w:ascii="Arial" w:eastAsia="Times New Roman" w:hAnsi="Arial" w:cs="Arial"/>
                <w:sz w:val="20"/>
                <w:szCs w:val="20"/>
                <w:lang w:val="en-GB"/>
              </w:rPr>
              <w:t>1</w:t>
            </w:r>
            <w:r w:rsidR="00492FE1"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036</w:t>
            </w:r>
            <w:r w:rsidR="00492FE1" w:rsidRPr="00EC5AF2">
              <w:rPr>
                <w:rFonts w:ascii="Arial" w:eastAsia="Times New Roman" w:hAnsi="Arial" w:cs="Arial"/>
                <w:sz w:val="20"/>
                <w:szCs w:val="20"/>
                <w:lang w:val="en-GB"/>
              </w:rPr>
              <w:t xml:space="preserve">  </w:t>
            </w:r>
            <w:r w:rsidRPr="00EC5AF2">
              <w:rPr>
                <w:rFonts w:ascii="Arial" w:eastAsia="Times New Roman" w:hAnsi="Arial" w:cs="Arial"/>
                <w:sz w:val="20"/>
                <w:szCs w:val="20"/>
                <w:lang w:val="en-GB"/>
              </w:rPr>
              <w:t>000</w:t>
            </w:r>
          </w:p>
        </w:tc>
      </w:tr>
      <w:tr w:rsidR="00EC5AF2" w:rsidRPr="00EC5AF2" w:rsidTr="003E3D64">
        <w:trPr>
          <w:trHeight w:val="646"/>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EC5AF2" w:rsidRDefault="002D3988" w:rsidP="003E3D64">
            <w:pPr>
              <w:rPr>
                <w:rFonts w:ascii="Arial" w:eastAsia="Times New Roman" w:hAnsi="Arial" w:cs="Arial"/>
                <w:i/>
                <w:iCs/>
                <w:sz w:val="20"/>
                <w:szCs w:val="20"/>
                <w:lang w:val="en-GB"/>
              </w:rPr>
            </w:pPr>
            <w:r w:rsidRPr="00EC5AF2">
              <w:rPr>
                <w:rFonts w:ascii="Arial" w:eastAsia="Times New Roman" w:hAnsi="Arial" w:cs="Arial"/>
                <w:i/>
                <w:iCs/>
                <w:sz w:val="20"/>
                <w:szCs w:val="20"/>
                <w:lang w:val="en-GB"/>
              </w:rPr>
              <w:t>Full-time locally recruited teacher: €176.83 gross salary x 25.50h x 12 x 1.3461 employer’s social charges x 1.0164 insurance = €74031.98 per year</w:t>
            </w:r>
          </w:p>
        </w:tc>
        <w:tc>
          <w:tcPr>
            <w:tcW w:w="2419" w:type="dxa"/>
            <w:tcBorders>
              <w:top w:val="nil"/>
              <w:left w:val="nil"/>
              <w:bottom w:val="single" w:sz="4" w:space="0" w:color="auto"/>
              <w:right w:val="single" w:sz="4" w:space="0" w:color="auto"/>
            </w:tcBorders>
            <w:shd w:val="clear" w:color="auto" w:fill="auto"/>
            <w:noWrap/>
            <w:vAlign w:val="bottom"/>
            <w:hideMark/>
          </w:tcPr>
          <w:p w:rsidR="002D3988" w:rsidRPr="00EC5AF2" w:rsidRDefault="002D3988" w:rsidP="00CB0F41">
            <w:pPr>
              <w:rPr>
                <w:rFonts w:ascii="Arial" w:eastAsia="Times New Roman" w:hAnsi="Arial" w:cs="Arial"/>
                <w:sz w:val="20"/>
                <w:szCs w:val="20"/>
                <w:lang w:val="en-GB"/>
              </w:rPr>
            </w:pPr>
            <w:r w:rsidRPr="00EC5AF2">
              <w:rPr>
                <w:rFonts w:ascii="Arial" w:eastAsia="Times New Roman" w:hAnsi="Arial" w:cs="Arial"/>
                <w:sz w:val="20"/>
                <w:szCs w:val="20"/>
                <w:lang w:val="en-GB"/>
              </w:rPr>
              <w:t> </w:t>
            </w:r>
          </w:p>
        </w:tc>
      </w:tr>
      <w:tr w:rsidR="002D3988" w:rsidRPr="00EC5AF2"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2D3988" w:rsidRPr="00EC5AF2" w:rsidRDefault="002D3988" w:rsidP="00CB0F41">
            <w:pPr>
              <w:rPr>
                <w:rFonts w:ascii="Arial" w:eastAsia="Times New Roman" w:hAnsi="Arial" w:cs="Arial"/>
                <w:i/>
                <w:iCs/>
                <w:sz w:val="20"/>
                <w:szCs w:val="20"/>
                <w:lang w:val="en-GB"/>
              </w:rPr>
            </w:pPr>
            <w:r w:rsidRPr="00EC5AF2">
              <w:rPr>
                <w:rFonts w:ascii="Arial" w:eastAsia="Times New Roman" w:hAnsi="Arial" w:cs="Arial"/>
                <w:i/>
                <w:iCs/>
                <w:sz w:val="20"/>
                <w:szCs w:val="20"/>
                <w:lang w:val="en-GB"/>
              </w:rPr>
              <w:t> </w:t>
            </w:r>
          </w:p>
        </w:tc>
        <w:tc>
          <w:tcPr>
            <w:tcW w:w="2419" w:type="dxa"/>
            <w:tcBorders>
              <w:top w:val="nil"/>
              <w:left w:val="nil"/>
              <w:bottom w:val="single" w:sz="4" w:space="0" w:color="auto"/>
              <w:right w:val="single" w:sz="4" w:space="0" w:color="auto"/>
            </w:tcBorders>
            <w:shd w:val="clear" w:color="auto" w:fill="auto"/>
            <w:noWrap/>
            <w:vAlign w:val="bottom"/>
            <w:hideMark/>
          </w:tcPr>
          <w:p w:rsidR="002D3988" w:rsidRPr="00EC5AF2" w:rsidRDefault="002D3988" w:rsidP="00CB0F41">
            <w:pPr>
              <w:rPr>
                <w:rFonts w:ascii="Arial" w:eastAsia="Times New Roman" w:hAnsi="Arial" w:cs="Arial"/>
                <w:sz w:val="20"/>
                <w:szCs w:val="20"/>
                <w:lang w:val="en-GB"/>
              </w:rPr>
            </w:pPr>
            <w:r w:rsidRPr="00EC5AF2">
              <w:rPr>
                <w:rFonts w:ascii="Arial" w:eastAsia="Times New Roman" w:hAnsi="Arial" w:cs="Arial"/>
                <w:sz w:val="20"/>
                <w:szCs w:val="20"/>
                <w:lang w:val="en-GB"/>
              </w:rPr>
              <w:t> </w:t>
            </w:r>
          </w:p>
        </w:tc>
      </w:tr>
    </w:tbl>
    <w:p w:rsidR="00787F39" w:rsidRPr="00EC5AF2" w:rsidRDefault="00787F39">
      <w:pPr>
        <w:rPr>
          <w:rFonts w:ascii="Arial" w:hAnsi="Arial" w:cs="Arial"/>
          <w:lang w:val="en-GB"/>
        </w:rPr>
      </w:pPr>
    </w:p>
    <w:tbl>
      <w:tblPr>
        <w:tblW w:w="9380" w:type="dxa"/>
        <w:tblInd w:w="93" w:type="dxa"/>
        <w:tblLook w:val="04A0" w:firstRow="1" w:lastRow="0" w:firstColumn="1" w:lastColumn="0" w:noHBand="0" w:noVBand="1"/>
      </w:tblPr>
      <w:tblGrid>
        <w:gridCol w:w="6961"/>
        <w:gridCol w:w="2419"/>
      </w:tblGrid>
      <w:tr w:rsidR="00EC5AF2" w:rsidRPr="00EC5AF2" w:rsidTr="003E3D64">
        <w:trPr>
          <w:trHeight w:val="300"/>
        </w:trPr>
        <w:tc>
          <w:tcPr>
            <w:tcW w:w="69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3988" w:rsidRPr="00EC5AF2" w:rsidRDefault="008025C8" w:rsidP="00CB0F41">
            <w:pPr>
              <w:rPr>
                <w:rFonts w:ascii="Arial" w:eastAsia="Times New Roman" w:hAnsi="Arial" w:cs="Arial"/>
                <w:sz w:val="20"/>
                <w:szCs w:val="20"/>
                <w:lang w:val="en-GB"/>
              </w:rPr>
            </w:pPr>
            <w:r w:rsidRPr="00EC5AF2">
              <w:rPr>
                <w:rFonts w:ascii="Arial" w:eastAsia="Times New Roman" w:hAnsi="Arial" w:cs="Arial"/>
                <w:sz w:val="20"/>
                <w:szCs w:val="20"/>
                <w:lang w:val="en-GB"/>
              </w:rPr>
              <w:t>5</w:t>
            </w:r>
            <w:r w:rsidR="002D3988" w:rsidRPr="00EC5AF2">
              <w:rPr>
                <w:rFonts w:ascii="Arial" w:eastAsia="Times New Roman" w:hAnsi="Arial" w:cs="Arial"/>
                <w:sz w:val="20"/>
                <w:szCs w:val="20"/>
                <w:lang w:val="en-GB"/>
              </w:rPr>
              <w:t xml:space="preserve"> Nursery assistants</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2D3988" w:rsidRPr="00EC5AF2" w:rsidRDefault="008025C8" w:rsidP="00CB0F41">
            <w:pPr>
              <w:jc w:val="right"/>
              <w:rPr>
                <w:rFonts w:ascii="Arial" w:eastAsia="Times New Roman" w:hAnsi="Arial" w:cs="Arial"/>
                <w:sz w:val="20"/>
                <w:szCs w:val="20"/>
                <w:lang w:val="en-GB"/>
              </w:rPr>
            </w:pPr>
            <w:r w:rsidRPr="00EC5AF2">
              <w:rPr>
                <w:rFonts w:ascii="Arial" w:eastAsia="Times New Roman" w:hAnsi="Arial" w:cs="Arial"/>
                <w:sz w:val="20"/>
                <w:szCs w:val="20"/>
                <w:lang w:val="en-GB"/>
              </w:rPr>
              <w:t>160</w:t>
            </w:r>
            <w:r w:rsidR="002D3988" w:rsidRPr="00EC5AF2">
              <w:rPr>
                <w:rFonts w:ascii="Arial" w:eastAsia="Times New Roman" w:hAnsi="Arial" w:cs="Arial"/>
                <w:sz w:val="20"/>
                <w:szCs w:val="20"/>
                <w:lang w:val="en-GB"/>
              </w:rPr>
              <w:t> 000</w:t>
            </w:r>
          </w:p>
        </w:tc>
      </w:tr>
      <w:tr w:rsidR="00EC5AF2" w:rsidRPr="00EC5AF2" w:rsidTr="003E3D64">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EC5AF2" w:rsidRDefault="002D3988" w:rsidP="00CB0F41">
            <w:pPr>
              <w:rPr>
                <w:rFonts w:ascii="Arial" w:eastAsia="Times New Roman" w:hAnsi="Arial" w:cs="Arial"/>
                <w:i/>
                <w:iCs/>
                <w:sz w:val="20"/>
                <w:szCs w:val="20"/>
                <w:lang w:val="en-GB"/>
              </w:rPr>
            </w:pPr>
            <w:r w:rsidRPr="00EC5AF2">
              <w:rPr>
                <w:rFonts w:ascii="Arial" w:eastAsia="Times New Roman" w:hAnsi="Arial" w:cs="Arial"/>
                <w:i/>
                <w:iCs/>
                <w:sz w:val="20"/>
                <w:szCs w:val="20"/>
                <w:lang w:val="en-GB"/>
              </w:rPr>
              <w:t xml:space="preserve">Full-time: </w:t>
            </w:r>
            <w:r w:rsidR="00492FE1" w:rsidRPr="00EC5AF2">
              <w:rPr>
                <w:rFonts w:ascii="Arial" w:eastAsia="Times New Roman" w:hAnsi="Arial" w:cs="Arial"/>
                <w:i/>
                <w:iCs/>
                <w:sz w:val="20"/>
                <w:szCs w:val="20"/>
                <w:lang w:val="en-GB"/>
              </w:rPr>
              <w:t xml:space="preserve">€2 </w:t>
            </w:r>
            <w:r w:rsidRPr="00EC5AF2">
              <w:rPr>
                <w:rFonts w:ascii="Arial" w:eastAsia="Times New Roman" w:hAnsi="Arial" w:cs="Arial"/>
                <w:i/>
                <w:iCs/>
                <w:sz w:val="20"/>
                <w:szCs w:val="20"/>
                <w:lang w:val="en-GB"/>
              </w:rPr>
              <w:t xml:space="preserve">474.60  monthly gross salary x 12.92 x employer’s social charges x  insurance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EC5AF2" w:rsidRDefault="002D3988" w:rsidP="00CB0F41">
            <w:pPr>
              <w:jc w:val="right"/>
              <w:rPr>
                <w:rFonts w:ascii="Arial" w:eastAsia="Times New Roman" w:hAnsi="Arial" w:cs="Arial"/>
                <w:sz w:val="20"/>
                <w:szCs w:val="20"/>
                <w:lang w:val="en-GB"/>
              </w:rPr>
            </w:pPr>
            <w:r w:rsidRPr="00EC5AF2">
              <w:rPr>
                <w:rFonts w:ascii="Arial" w:eastAsia="Times New Roman" w:hAnsi="Arial" w:cs="Arial"/>
                <w:sz w:val="20"/>
                <w:szCs w:val="20"/>
                <w:lang w:val="en-GB"/>
              </w:rPr>
              <w:t> </w:t>
            </w:r>
          </w:p>
        </w:tc>
      </w:tr>
      <w:tr w:rsidR="002D3988" w:rsidRPr="00C15115" w:rsidTr="004F6627">
        <w:trPr>
          <w:trHeight w:val="300"/>
        </w:trPr>
        <w:tc>
          <w:tcPr>
            <w:tcW w:w="6961" w:type="dxa"/>
            <w:tcBorders>
              <w:top w:val="nil"/>
              <w:left w:val="single" w:sz="4" w:space="0" w:color="auto"/>
              <w:bottom w:val="single" w:sz="4" w:space="0" w:color="auto"/>
              <w:right w:val="single" w:sz="4" w:space="0" w:color="auto"/>
            </w:tcBorders>
            <w:shd w:val="clear" w:color="auto" w:fill="auto"/>
            <w:vAlign w:val="bottom"/>
            <w:hideMark/>
          </w:tcPr>
          <w:p w:rsidR="002D3988" w:rsidRPr="00C15115" w:rsidRDefault="002D3988" w:rsidP="00CB0F41">
            <w:pPr>
              <w:rPr>
                <w:rFonts w:ascii="Trebuchet MS" w:eastAsia="Times New Roman" w:hAnsi="Trebuchet MS"/>
                <w:color w:val="000000"/>
                <w:sz w:val="20"/>
                <w:szCs w:val="20"/>
                <w:lang w:val="en-GB"/>
              </w:rPr>
            </w:pPr>
            <w:r w:rsidRPr="00C15115">
              <w:rPr>
                <w:rFonts w:ascii="Trebuchet MS" w:eastAsia="Times New Roman" w:hAnsi="Trebuchet MS"/>
                <w:color w:val="000000"/>
                <w:sz w:val="20"/>
                <w:szCs w:val="20"/>
                <w:lang w:val="en-GB"/>
              </w:rPr>
              <w:t>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Trebuchet MS" w:eastAsia="Times New Roman" w:hAnsi="Trebuchet MS"/>
                <w:color w:val="000000"/>
                <w:sz w:val="20"/>
                <w:szCs w:val="20"/>
                <w:lang w:val="en-GB"/>
              </w:rPr>
            </w:pPr>
            <w:r w:rsidRPr="00C15115">
              <w:rPr>
                <w:rFonts w:ascii="Trebuchet MS" w:eastAsia="Times New Roman" w:hAnsi="Trebuchet MS"/>
                <w:color w:val="000000"/>
                <w:sz w:val="20"/>
                <w:szCs w:val="20"/>
                <w:lang w:val="en-GB"/>
              </w:rPr>
              <w:t> </w:t>
            </w:r>
          </w:p>
        </w:tc>
      </w:tr>
      <w:tr w:rsidR="002D3988" w:rsidRPr="00C15115" w:rsidTr="004F6627">
        <w:trPr>
          <w:trHeight w:val="30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lastRenderedPageBreak/>
              <w:t>Caretaker</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45 000</w:t>
            </w:r>
          </w:p>
        </w:tc>
      </w:tr>
      <w:tr w:rsidR="002D3988" w:rsidRPr="00C15115" w:rsidTr="003E3D64">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i/>
                <w:iCs/>
                <w:color w:val="000000"/>
                <w:sz w:val="20"/>
                <w:szCs w:val="20"/>
                <w:lang w:val="en-GB"/>
              </w:rPr>
            </w:pPr>
            <w:r w:rsidRPr="00C15115">
              <w:rPr>
                <w:rFonts w:ascii="Arial" w:eastAsia="Times New Roman" w:hAnsi="Arial" w:cs="Arial"/>
                <w:i/>
                <w:iCs/>
                <w:color w:val="000000"/>
                <w:sz w:val="20"/>
                <w:szCs w:val="20"/>
                <w:lang w:val="en-GB"/>
              </w:rPr>
              <w:t xml:space="preserve">Full-time: </w:t>
            </w:r>
            <w:r w:rsidR="00492FE1">
              <w:rPr>
                <w:rFonts w:ascii="Arial" w:eastAsia="Times New Roman" w:hAnsi="Arial" w:cs="Arial"/>
                <w:i/>
                <w:iCs/>
                <w:color w:val="000000"/>
                <w:sz w:val="20"/>
                <w:szCs w:val="20"/>
                <w:lang w:val="en-GB"/>
              </w:rPr>
              <w:t xml:space="preserve">€2 </w:t>
            </w:r>
            <w:r w:rsidRPr="00C15115">
              <w:rPr>
                <w:rFonts w:ascii="Arial" w:eastAsia="Times New Roman" w:hAnsi="Arial" w:cs="Arial"/>
                <w:i/>
                <w:iCs/>
                <w:color w:val="000000"/>
                <w:sz w:val="20"/>
                <w:szCs w:val="20"/>
                <w:lang w:val="en-GB"/>
              </w:rPr>
              <w:t xml:space="preserve">474.60  monthly gross salary x 12.92 x employer’s social charges x  insurance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2 Secretaries</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116 000</w:t>
            </w:r>
          </w:p>
        </w:tc>
      </w:tr>
      <w:tr w:rsidR="002D3988" w:rsidRPr="00C15115" w:rsidTr="003E3D64">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i/>
                <w:iCs/>
                <w:color w:val="000000"/>
                <w:sz w:val="20"/>
                <w:szCs w:val="20"/>
                <w:lang w:val="en-GB"/>
              </w:rPr>
            </w:pPr>
            <w:r w:rsidRPr="00C15115">
              <w:rPr>
                <w:rFonts w:ascii="Arial" w:eastAsia="Times New Roman" w:hAnsi="Arial" w:cs="Arial"/>
                <w:i/>
                <w:iCs/>
                <w:color w:val="000000"/>
                <w:sz w:val="20"/>
                <w:szCs w:val="20"/>
                <w:lang w:val="en-GB"/>
              </w:rPr>
              <w:t>Full-time: €3</w:t>
            </w:r>
            <w:r w:rsidR="00492FE1">
              <w:rPr>
                <w:rFonts w:ascii="Arial" w:eastAsia="Times New Roman" w:hAnsi="Arial" w:cs="Arial"/>
                <w:i/>
                <w:iCs/>
                <w:color w:val="000000"/>
                <w:sz w:val="20"/>
                <w:szCs w:val="20"/>
                <w:lang w:val="en-GB"/>
              </w:rPr>
              <w:t xml:space="preserve"> </w:t>
            </w:r>
            <w:r w:rsidRPr="00C15115">
              <w:rPr>
                <w:rFonts w:ascii="Arial" w:eastAsia="Times New Roman" w:hAnsi="Arial" w:cs="Arial"/>
                <w:i/>
                <w:iCs/>
                <w:color w:val="000000"/>
                <w:sz w:val="20"/>
                <w:szCs w:val="20"/>
                <w:lang w:val="en-GB"/>
              </w:rPr>
              <w:t>099.79  monthly gross salary x 12.92 x employer’s social charges x insurance</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13B74"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tcPr>
          <w:p w:rsidR="00213B74" w:rsidRPr="00C15115" w:rsidRDefault="00213B74" w:rsidP="00CB0F41">
            <w:pPr>
              <w:rPr>
                <w:rFonts w:ascii="Arial" w:eastAsia="Times New Roman" w:hAnsi="Arial" w:cs="Arial"/>
                <w:color w:val="000000"/>
                <w:sz w:val="20"/>
                <w:szCs w:val="20"/>
                <w:lang w:val="en-GB"/>
              </w:rPr>
            </w:pPr>
          </w:p>
        </w:tc>
        <w:tc>
          <w:tcPr>
            <w:tcW w:w="2419" w:type="dxa"/>
            <w:tcBorders>
              <w:top w:val="nil"/>
              <w:left w:val="nil"/>
              <w:bottom w:val="single" w:sz="4" w:space="0" w:color="auto"/>
              <w:right w:val="single" w:sz="4" w:space="0" w:color="auto"/>
            </w:tcBorders>
            <w:shd w:val="clear" w:color="auto" w:fill="auto"/>
            <w:noWrap/>
            <w:vAlign w:val="center"/>
          </w:tcPr>
          <w:p w:rsidR="00213B74" w:rsidRPr="00C15115" w:rsidRDefault="00213B74" w:rsidP="00CB0F41">
            <w:pPr>
              <w:jc w:val="right"/>
              <w:rPr>
                <w:rFonts w:ascii="Arial" w:eastAsia="Times New Roman" w:hAnsi="Arial" w:cs="Arial"/>
                <w:color w:val="000000"/>
                <w:sz w:val="20"/>
                <w:szCs w:val="20"/>
                <w:lang w:val="en-GB"/>
              </w:rPr>
            </w:pPr>
          </w:p>
        </w:tc>
      </w:tr>
      <w:tr w:rsidR="00213B74"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tcPr>
          <w:p w:rsidR="00213B74" w:rsidRPr="00C15115" w:rsidRDefault="00213B74" w:rsidP="00CB0F41">
            <w:pPr>
              <w:rPr>
                <w:rFonts w:ascii="Arial" w:eastAsia="Times New Roman" w:hAnsi="Arial" w:cs="Arial"/>
                <w:color w:val="FF0000"/>
                <w:sz w:val="20"/>
                <w:szCs w:val="20"/>
                <w:lang w:val="en-GB"/>
              </w:rPr>
            </w:pPr>
            <w:r w:rsidRPr="00EC5AF2">
              <w:rPr>
                <w:rFonts w:ascii="Arial" w:eastAsia="Times New Roman" w:hAnsi="Arial" w:cs="Arial"/>
                <w:sz w:val="20"/>
                <w:szCs w:val="20"/>
                <w:lang w:val="en-GB"/>
              </w:rPr>
              <w:t>2 Accountant</w:t>
            </w:r>
            <w:r w:rsidR="00492FE1" w:rsidRPr="00EC5AF2">
              <w:rPr>
                <w:rFonts w:ascii="Arial" w:eastAsia="Times New Roman" w:hAnsi="Arial" w:cs="Arial"/>
                <w:sz w:val="20"/>
                <w:szCs w:val="20"/>
                <w:lang w:val="en-GB"/>
              </w:rPr>
              <w:t>s</w:t>
            </w:r>
          </w:p>
        </w:tc>
        <w:tc>
          <w:tcPr>
            <w:tcW w:w="2419" w:type="dxa"/>
            <w:tcBorders>
              <w:top w:val="nil"/>
              <w:left w:val="nil"/>
              <w:bottom w:val="single" w:sz="4" w:space="0" w:color="auto"/>
              <w:right w:val="single" w:sz="4" w:space="0" w:color="auto"/>
            </w:tcBorders>
            <w:shd w:val="clear" w:color="auto" w:fill="auto"/>
            <w:noWrap/>
            <w:vAlign w:val="center"/>
          </w:tcPr>
          <w:p w:rsidR="00213B74" w:rsidRPr="00C15115" w:rsidRDefault="00213B74"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116 000</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13B74" w:rsidP="003E3D64">
            <w:pPr>
              <w:spacing w:before="40" w:after="40"/>
              <w:rPr>
                <w:rFonts w:ascii="Arial" w:eastAsia="Times New Roman" w:hAnsi="Arial" w:cs="Arial"/>
                <w:color w:val="000000"/>
                <w:sz w:val="20"/>
                <w:szCs w:val="20"/>
                <w:lang w:val="en-GB"/>
              </w:rPr>
            </w:pPr>
            <w:r w:rsidRPr="00C15115">
              <w:rPr>
                <w:rFonts w:ascii="Arial" w:eastAsia="Times New Roman" w:hAnsi="Arial" w:cs="Arial"/>
                <w:i/>
                <w:iCs/>
                <w:color w:val="000000"/>
                <w:sz w:val="20"/>
                <w:szCs w:val="20"/>
                <w:lang w:val="en-GB"/>
              </w:rPr>
              <w:t>Full-time: €3 099.79  monthly gross salary x 12.92 x employer’s social charges x insurance</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13B74"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tcPr>
          <w:p w:rsidR="00213B74" w:rsidRPr="00C15115" w:rsidRDefault="00213B74" w:rsidP="00CB0F41">
            <w:pPr>
              <w:rPr>
                <w:rFonts w:ascii="Arial" w:eastAsia="Times New Roman" w:hAnsi="Arial" w:cs="Arial"/>
                <w:color w:val="000000"/>
                <w:sz w:val="20"/>
                <w:szCs w:val="20"/>
                <w:lang w:val="en-GB"/>
              </w:rPr>
            </w:pPr>
          </w:p>
        </w:tc>
        <w:tc>
          <w:tcPr>
            <w:tcW w:w="2419" w:type="dxa"/>
            <w:tcBorders>
              <w:top w:val="nil"/>
              <w:left w:val="nil"/>
              <w:bottom w:val="single" w:sz="4" w:space="0" w:color="auto"/>
              <w:right w:val="single" w:sz="4" w:space="0" w:color="auto"/>
            </w:tcBorders>
            <w:shd w:val="clear" w:color="auto" w:fill="auto"/>
            <w:noWrap/>
            <w:vAlign w:val="center"/>
          </w:tcPr>
          <w:p w:rsidR="00213B74" w:rsidRPr="00C15115" w:rsidRDefault="00213B74" w:rsidP="00CB0F41">
            <w:pPr>
              <w:jc w:val="right"/>
              <w:rPr>
                <w:rFonts w:ascii="Arial" w:eastAsia="Times New Roman" w:hAnsi="Arial" w:cs="Arial"/>
                <w:color w:val="000000"/>
                <w:sz w:val="20"/>
                <w:szCs w:val="20"/>
                <w:lang w:val="en-GB"/>
              </w:rPr>
            </w:pP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Technici</w:t>
            </w:r>
            <w:r w:rsidR="00492FE1">
              <w:rPr>
                <w:rFonts w:ascii="Arial" w:eastAsia="Times New Roman" w:hAnsi="Arial" w:cs="Arial"/>
                <w:color w:val="000000"/>
                <w:sz w:val="20"/>
                <w:szCs w:val="20"/>
                <w:lang w:val="en-GB"/>
              </w:rPr>
              <w:t xml:space="preserve">an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60 000</w:t>
            </w:r>
          </w:p>
        </w:tc>
      </w:tr>
      <w:tr w:rsidR="002D3988" w:rsidRPr="00C15115" w:rsidTr="003E3D64">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i/>
                <w:iCs/>
                <w:color w:val="000000"/>
                <w:sz w:val="20"/>
                <w:szCs w:val="20"/>
                <w:lang w:val="en-GB"/>
              </w:rPr>
            </w:pPr>
            <w:r w:rsidRPr="00C15115">
              <w:rPr>
                <w:rFonts w:ascii="Arial" w:eastAsia="Times New Roman" w:hAnsi="Arial" w:cs="Arial"/>
                <w:i/>
                <w:iCs/>
                <w:color w:val="000000"/>
                <w:sz w:val="20"/>
                <w:szCs w:val="20"/>
                <w:lang w:val="en-GB"/>
              </w:rPr>
              <w:t xml:space="preserve">Full-time: €3338.79  monthly gross salary x 12.92 x  employer’s social charges x  insurance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Nurse</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54 000</w:t>
            </w:r>
          </w:p>
        </w:tc>
      </w:tr>
      <w:tr w:rsidR="002D3988" w:rsidRPr="00C15115" w:rsidTr="003E3D64">
        <w:trPr>
          <w:trHeight w:val="644"/>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i/>
                <w:iCs/>
                <w:color w:val="000000"/>
                <w:sz w:val="20"/>
                <w:szCs w:val="20"/>
                <w:lang w:val="en-GB"/>
              </w:rPr>
            </w:pPr>
            <w:r w:rsidRPr="00C15115">
              <w:rPr>
                <w:rFonts w:ascii="Arial" w:eastAsia="Times New Roman" w:hAnsi="Arial" w:cs="Arial"/>
                <w:i/>
                <w:iCs/>
                <w:color w:val="000000"/>
                <w:sz w:val="20"/>
                <w:szCs w:val="20"/>
                <w:lang w:val="en-GB"/>
              </w:rPr>
              <w:t>Part-time: €3</w:t>
            </w:r>
            <w:r w:rsidR="00492FE1">
              <w:rPr>
                <w:rFonts w:ascii="Arial" w:eastAsia="Times New Roman" w:hAnsi="Arial" w:cs="Arial"/>
                <w:i/>
                <w:iCs/>
                <w:color w:val="000000"/>
                <w:sz w:val="20"/>
                <w:szCs w:val="20"/>
                <w:lang w:val="en-GB"/>
              </w:rPr>
              <w:t xml:space="preserve"> </w:t>
            </w:r>
            <w:r w:rsidRPr="00C15115">
              <w:rPr>
                <w:rFonts w:ascii="Arial" w:eastAsia="Times New Roman" w:hAnsi="Arial" w:cs="Arial"/>
                <w:i/>
                <w:iCs/>
                <w:color w:val="000000"/>
                <w:sz w:val="20"/>
                <w:szCs w:val="20"/>
                <w:lang w:val="en-GB"/>
              </w:rPr>
              <w:t xml:space="preserve">819.71  monthly gross salary x 28.30h per week x 180/212 / 37.50 x 12.92 x  employer’s social charges x  insurance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b/>
                <w:bCs/>
                <w:color w:val="000000"/>
                <w:sz w:val="20"/>
                <w:szCs w:val="20"/>
                <w:lang w:val="en-GB"/>
              </w:rPr>
            </w:pPr>
            <w:r w:rsidRPr="00C15115">
              <w:rPr>
                <w:rFonts w:ascii="Arial" w:eastAsia="Times New Roman" w:hAnsi="Arial" w:cs="Arial"/>
                <w:b/>
                <w:bCs/>
                <w:color w:val="000000"/>
                <w:sz w:val="20"/>
                <w:szCs w:val="20"/>
                <w:lang w:val="en-GB"/>
              </w:rPr>
              <w:t>Chapter 2</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492FE1" w:rsidP="00CB0F41">
            <w:pPr>
              <w:rPr>
                <w:rFonts w:ascii="Arial" w:eastAsia="Times New Roman" w:hAnsi="Arial" w:cs="Arial"/>
                <w:color w:val="000000"/>
                <w:sz w:val="20"/>
                <w:szCs w:val="20"/>
                <w:lang w:val="en-GB"/>
              </w:rPr>
            </w:pPr>
            <w:r>
              <w:rPr>
                <w:rFonts w:ascii="Arial" w:eastAsia="Times New Roman" w:hAnsi="Arial" w:cs="Arial"/>
                <w:color w:val="000000"/>
                <w:sz w:val="20"/>
                <w:szCs w:val="20"/>
                <w:lang w:val="en-GB"/>
              </w:rPr>
              <w:t>Insurance</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7 000</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4333CB">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Cleaning costs</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200 000</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Maintenance including guards</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120 000</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Products</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30 000</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Contracts + energy (</w:t>
            </w:r>
            <w:proofErr w:type="spellStart"/>
            <w:r w:rsidRPr="00C15115">
              <w:rPr>
                <w:rFonts w:ascii="Arial" w:eastAsia="Times New Roman" w:hAnsi="Arial" w:cs="Arial"/>
                <w:color w:val="000000"/>
                <w:sz w:val="20"/>
                <w:szCs w:val="20"/>
                <w:lang w:val="en-GB"/>
              </w:rPr>
              <w:t>ElGEa</w:t>
            </w:r>
            <w:proofErr w:type="spellEnd"/>
            <w:r w:rsidRPr="00C15115">
              <w:rPr>
                <w:rFonts w:ascii="Arial" w:eastAsia="Times New Roman" w:hAnsi="Arial" w:cs="Arial"/>
                <w:color w:val="000000"/>
                <w:sz w:val="20"/>
                <w:szCs w:val="20"/>
                <w:lang w:val="en-GB"/>
              </w:rPr>
              <w:t>)</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120 000</w:t>
            </w:r>
          </w:p>
        </w:tc>
      </w:tr>
      <w:tr w:rsidR="002D3988" w:rsidRPr="00C15115" w:rsidTr="003E3D64">
        <w:trPr>
          <w:trHeight w:val="6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Other costs (office</w:t>
            </w:r>
            <w:r w:rsidR="00492FE1">
              <w:rPr>
                <w:rFonts w:ascii="Arial" w:eastAsia="Times New Roman" w:hAnsi="Arial" w:cs="Arial"/>
                <w:color w:val="000000"/>
                <w:sz w:val="20"/>
                <w:szCs w:val="20"/>
                <w:lang w:val="en-GB"/>
              </w:rPr>
              <w:t xml:space="preserve"> equipment, </w:t>
            </w:r>
            <w:r w:rsidRPr="00C15115">
              <w:rPr>
                <w:rFonts w:ascii="Arial" w:eastAsia="Times New Roman" w:hAnsi="Arial" w:cs="Arial"/>
                <w:color w:val="000000"/>
                <w:sz w:val="20"/>
                <w:szCs w:val="20"/>
                <w:lang w:val="en-GB"/>
              </w:rPr>
              <w:t>telephone</w:t>
            </w:r>
            <w:r w:rsidR="00374FBB">
              <w:rPr>
                <w:rFonts w:ascii="Arial" w:eastAsia="Times New Roman" w:hAnsi="Arial" w:cs="Arial"/>
                <w:color w:val="000000"/>
                <w:sz w:val="20"/>
                <w:szCs w:val="20"/>
                <w:lang w:val="en-GB"/>
              </w:rPr>
              <w:t xml:space="preserve">, post, photocopying, </w:t>
            </w:r>
            <w:r w:rsidRPr="00C15115">
              <w:rPr>
                <w:rFonts w:ascii="Arial" w:eastAsia="Times New Roman" w:hAnsi="Arial" w:cs="Arial"/>
                <w:color w:val="000000"/>
                <w:sz w:val="20"/>
                <w:szCs w:val="20"/>
                <w:lang w:val="en-GB"/>
              </w:rPr>
              <w:t>etc</w:t>
            </w:r>
            <w:r w:rsidR="00374FBB">
              <w:rPr>
                <w:rFonts w:ascii="Arial" w:eastAsia="Times New Roman" w:hAnsi="Arial" w:cs="Arial"/>
                <w:color w:val="000000"/>
                <w:sz w:val="20"/>
                <w:szCs w:val="20"/>
                <w:lang w:val="en-GB"/>
              </w:rPr>
              <w:t>.</w:t>
            </w:r>
            <w:r w:rsidRPr="00C15115">
              <w:rPr>
                <w:rFonts w:ascii="Arial" w:eastAsia="Times New Roman" w:hAnsi="Arial" w:cs="Arial"/>
                <w:color w:val="000000"/>
                <w:sz w:val="20"/>
                <w:szCs w:val="20"/>
                <w:lang w:val="en-GB"/>
              </w:rPr>
              <w:t>)</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30 000</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492FE1" w:rsidP="00CB0F41">
            <w:pPr>
              <w:rPr>
                <w:rFonts w:ascii="Arial" w:eastAsia="Times New Roman" w:hAnsi="Arial" w:cs="Arial"/>
                <w:color w:val="000000"/>
                <w:sz w:val="20"/>
                <w:szCs w:val="20"/>
                <w:lang w:val="en-GB"/>
              </w:rPr>
            </w:pPr>
            <w:r>
              <w:rPr>
                <w:rFonts w:ascii="Arial" w:eastAsia="Times New Roman" w:hAnsi="Arial" w:cs="Arial"/>
                <w:color w:val="000000"/>
                <w:sz w:val="20"/>
                <w:szCs w:val="20"/>
                <w:lang w:val="en-GB"/>
              </w:rPr>
              <w:t>Medical examinations</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5 800</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b/>
                <w:bCs/>
                <w:color w:val="000000"/>
                <w:sz w:val="20"/>
                <w:szCs w:val="20"/>
                <w:lang w:val="en-GB"/>
              </w:rPr>
            </w:pPr>
            <w:r w:rsidRPr="00C15115">
              <w:rPr>
                <w:rFonts w:ascii="Arial" w:eastAsia="Times New Roman" w:hAnsi="Arial" w:cs="Arial"/>
                <w:b/>
                <w:bCs/>
                <w:color w:val="000000"/>
                <w:sz w:val="20"/>
                <w:szCs w:val="20"/>
                <w:lang w:val="en-GB"/>
              </w:rPr>
              <w:t>Chapter 3</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w:t>
            </w:r>
          </w:p>
        </w:tc>
      </w:tr>
      <w:tr w:rsidR="002D3988" w:rsidRPr="00C15115" w:rsidTr="003E3D64">
        <w:trPr>
          <w:trHeight w:val="56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 xml:space="preserve">ICT </w:t>
            </w:r>
            <w:r w:rsidR="00492FE1">
              <w:rPr>
                <w:rFonts w:ascii="Arial" w:eastAsia="Times New Roman" w:hAnsi="Arial" w:cs="Arial"/>
                <w:color w:val="000000"/>
                <w:sz w:val="20"/>
                <w:szCs w:val="20"/>
                <w:lang w:val="en-GB"/>
              </w:rPr>
              <w:t>equipment</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40 000</w:t>
            </w:r>
          </w:p>
        </w:tc>
      </w:tr>
      <w:tr w:rsidR="002D3988" w:rsidRPr="00C15115" w:rsidTr="003E3D64">
        <w:trPr>
          <w:trHeight w:val="30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Fur</w:t>
            </w:r>
            <w:r w:rsidR="00492FE1">
              <w:rPr>
                <w:rFonts w:ascii="Arial" w:eastAsia="Times New Roman" w:hAnsi="Arial" w:cs="Arial"/>
                <w:color w:val="000000"/>
                <w:sz w:val="20"/>
                <w:szCs w:val="20"/>
                <w:lang w:val="en-GB"/>
              </w:rPr>
              <w:t>niture (18 classrooms and offic</w:t>
            </w:r>
            <w:r w:rsidRPr="00C15115">
              <w:rPr>
                <w:rFonts w:ascii="Arial" w:eastAsia="Times New Roman" w:hAnsi="Arial" w:cs="Arial"/>
                <w:color w:val="000000"/>
                <w:sz w:val="20"/>
                <w:szCs w:val="20"/>
                <w:lang w:val="en-GB"/>
              </w:rPr>
              <w:t xml:space="preserve">es) </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280 000</w:t>
            </w:r>
          </w:p>
        </w:tc>
      </w:tr>
      <w:tr w:rsidR="002D3988" w:rsidRPr="00C15115" w:rsidTr="003E3D64">
        <w:trPr>
          <w:trHeight w:val="84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Books and documents for library</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2D3988" w:rsidP="00CB0F41">
            <w:pPr>
              <w:jc w:val="right"/>
              <w:rPr>
                <w:rFonts w:ascii="Arial" w:eastAsia="Times New Roman" w:hAnsi="Arial" w:cs="Arial"/>
                <w:color w:val="000000"/>
                <w:sz w:val="20"/>
                <w:szCs w:val="20"/>
                <w:lang w:val="en-GB"/>
              </w:rPr>
            </w:pPr>
            <w:r w:rsidRPr="00C15115">
              <w:rPr>
                <w:rFonts w:ascii="Arial" w:eastAsia="Times New Roman" w:hAnsi="Arial" w:cs="Arial"/>
                <w:color w:val="000000"/>
                <w:sz w:val="20"/>
                <w:szCs w:val="20"/>
                <w:lang w:val="en-GB"/>
              </w:rPr>
              <w:t>2 500</w:t>
            </w:r>
          </w:p>
        </w:tc>
      </w:tr>
      <w:tr w:rsidR="002D3988" w:rsidRPr="00C15115" w:rsidTr="003E3D64">
        <w:trPr>
          <w:trHeight w:val="48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2D3988" w:rsidRPr="00C15115" w:rsidRDefault="002D3988" w:rsidP="00CB0F41">
            <w:pPr>
              <w:rPr>
                <w:rFonts w:ascii="Arial" w:eastAsia="Times New Roman" w:hAnsi="Arial" w:cs="Arial"/>
                <w:b/>
                <w:bCs/>
                <w:color w:val="000000"/>
                <w:sz w:val="20"/>
                <w:szCs w:val="20"/>
                <w:lang w:val="en-GB"/>
              </w:rPr>
            </w:pPr>
            <w:r w:rsidRPr="00C15115">
              <w:rPr>
                <w:rFonts w:ascii="Arial" w:eastAsia="Times New Roman" w:hAnsi="Arial" w:cs="Arial"/>
                <w:b/>
                <w:bCs/>
                <w:color w:val="000000"/>
                <w:sz w:val="20"/>
                <w:szCs w:val="20"/>
                <w:lang w:val="en-GB"/>
              </w:rPr>
              <w:t>TOTAL</w:t>
            </w:r>
          </w:p>
        </w:tc>
        <w:tc>
          <w:tcPr>
            <w:tcW w:w="2419" w:type="dxa"/>
            <w:tcBorders>
              <w:top w:val="nil"/>
              <w:left w:val="nil"/>
              <w:bottom w:val="single" w:sz="4" w:space="0" w:color="auto"/>
              <w:right w:val="single" w:sz="4" w:space="0" w:color="auto"/>
            </w:tcBorders>
            <w:shd w:val="clear" w:color="auto" w:fill="auto"/>
            <w:noWrap/>
            <w:vAlign w:val="center"/>
            <w:hideMark/>
          </w:tcPr>
          <w:p w:rsidR="002D3988" w:rsidRPr="00C15115" w:rsidRDefault="00492FE1" w:rsidP="007302D6">
            <w:pPr>
              <w:jc w:val="right"/>
              <w:rPr>
                <w:rFonts w:ascii="Arial" w:eastAsia="Times New Roman" w:hAnsi="Arial" w:cs="Arial"/>
                <w:color w:val="000000"/>
                <w:sz w:val="20"/>
                <w:szCs w:val="20"/>
                <w:lang w:val="en-GB"/>
              </w:rPr>
            </w:pPr>
            <w:r>
              <w:rPr>
                <w:rFonts w:ascii="Arial" w:eastAsia="Times New Roman" w:hAnsi="Arial" w:cs="Arial"/>
                <w:color w:val="000000"/>
                <w:sz w:val="20"/>
                <w:szCs w:val="20"/>
                <w:lang w:val="en-GB"/>
              </w:rPr>
              <w:t xml:space="preserve">2 </w:t>
            </w:r>
            <w:r w:rsidR="007302D6" w:rsidRPr="00C15115">
              <w:rPr>
                <w:rFonts w:ascii="Arial" w:eastAsia="Times New Roman" w:hAnsi="Arial" w:cs="Arial"/>
                <w:color w:val="000000"/>
                <w:sz w:val="20"/>
                <w:szCs w:val="20"/>
                <w:lang w:val="en-GB"/>
              </w:rPr>
              <w:t>562</w:t>
            </w:r>
            <w:r w:rsidR="008025C8" w:rsidRPr="00C15115">
              <w:rPr>
                <w:rFonts w:ascii="Arial" w:eastAsia="Times New Roman" w:hAnsi="Arial" w:cs="Arial"/>
                <w:color w:val="000000"/>
                <w:sz w:val="20"/>
                <w:szCs w:val="20"/>
                <w:lang w:val="en-GB"/>
              </w:rPr>
              <w:t xml:space="preserve"> 73</w:t>
            </w:r>
            <w:r w:rsidR="007302D6" w:rsidRPr="00C15115">
              <w:rPr>
                <w:rFonts w:ascii="Arial" w:eastAsia="Times New Roman" w:hAnsi="Arial" w:cs="Arial"/>
                <w:color w:val="000000"/>
                <w:sz w:val="20"/>
                <w:szCs w:val="20"/>
                <w:lang w:val="en-GB"/>
              </w:rPr>
              <w:t>4</w:t>
            </w:r>
          </w:p>
        </w:tc>
      </w:tr>
    </w:tbl>
    <w:p w:rsidR="002D3988" w:rsidRPr="00C15115" w:rsidRDefault="002D3988" w:rsidP="002D3988">
      <w:pPr>
        <w:jc w:val="both"/>
        <w:rPr>
          <w:rFonts w:ascii="Trebuchet MS" w:hAnsi="Trebuchet MS" w:cs="Arial"/>
          <w:sz w:val="24"/>
          <w:szCs w:val="24"/>
          <w:lang w:val="en-GB"/>
        </w:rPr>
      </w:pPr>
    </w:p>
    <w:p w:rsidR="00B70FA0" w:rsidRPr="00C15115" w:rsidRDefault="00B70FA0" w:rsidP="00B70FA0">
      <w:pPr>
        <w:rPr>
          <w:rFonts w:ascii="Trebuchet MS" w:hAnsi="Trebuchet MS" w:cs="Arial"/>
          <w:sz w:val="24"/>
          <w:szCs w:val="24"/>
          <w:lang w:val="en-GB"/>
        </w:rPr>
      </w:pPr>
    </w:p>
    <w:p w:rsidR="00B70FA0" w:rsidRPr="00C15115" w:rsidRDefault="00B70FA0" w:rsidP="00B70FA0">
      <w:pPr>
        <w:rPr>
          <w:rFonts w:ascii="Trebuchet MS" w:hAnsi="Trebuchet MS" w:cs="Arial"/>
          <w:sz w:val="24"/>
          <w:szCs w:val="24"/>
          <w:lang w:val="en-GB"/>
        </w:rPr>
      </w:pPr>
    </w:p>
    <w:p w:rsidR="003E3D64" w:rsidRPr="00C15115" w:rsidRDefault="003E3D64" w:rsidP="00B70FA0">
      <w:pPr>
        <w:rPr>
          <w:rFonts w:ascii="Trebuchet MS" w:hAnsi="Trebuchet MS" w:cs="Arial"/>
          <w:b/>
          <w:sz w:val="24"/>
          <w:szCs w:val="24"/>
          <w:lang w:val="en-GB"/>
        </w:rPr>
      </w:pPr>
    </w:p>
    <w:p w:rsidR="00B70FA0" w:rsidRPr="00C15115" w:rsidRDefault="00B70FA0" w:rsidP="003E3D64">
      <w:pPr>
        <w:jc w:val="both"/>
        <w:rPr>
          <w:rFonts w:ascii="Arial" w:hAnsi="Arial" w:cs="Arial"/>
          <w:b/>
          <w:lang w:val="en-GB"/>
        </w:rPr>
      </w:pPr>
      <w:r w:rsidRPr="00C15115">
        <w:rPr>
          <w:rFonts w:ascii="Arial" w:hAnsi="Arial" w:cs="Arial"/>
          <w:b/>
          <w:lang w:val="en-GB"/>
        </w:rPr>
        <w:lastRenderedPageBreak/>
        <w:t xml:space="preserve">Post of secretary:  </w:t>
      </w:r>
    </w:p>
    <w:p w:rsidR="00B70FA0" w:rsidRPr="00C15115" w:rsidRDefault="00B70FA0" w:rsidP="003E3D64">
      <w:pPr>
        <w:jc w:val="both"/>
        <w:rPr>
          <w:rFonts w:ascii="Arial" w:hAnsi="Arial" w:cs="Arial"/>
          <w:b/>
          <w:lang w:val="en-GB"/>
        </w:rPr>
      </w:pPr>
    </w:p>
    <w:p w:rsidR="00B70FA0" w:rsidRPr="00C15115" w:rsidRDefault="00B70FA0" w:rsidP="003E3D64">
      <w:pPr>
        <w:jc w:val="both"/>
        <w:rPr>
          <w:rFonts w:ascii="Arial" w:hAnsi="Arial" w:cs="Arial"/>
          <w:lang w:val="en-GB"/>
        </w:rPr>
      </w:pPr>
      <w:r w:rsidRPr="00C15115">
        <w:rPr>
          <w:rFonts w:ascii="Arial" w:hAnsi="Arial" w:cs="Arial"/>
          <w:lang w:val="en-GB"/>
        </w:rPr>
        <w:t>In cooperation with the other members of the staff he/she is involved in the general day-to-day o</w:t>
      </w:r>
      <w:r w:rsidR="006C7225" w:rsidRPr="00C15115">
        <w:rPr>
          <w:rFonts w:ascii="Arial" w:hAnsi="Arial" w:cs="Arial"/>
          <w:lang w:val="en-GB"/>
        </w:rPr>
        <w:t>rganisation of approximately 400</w:t>
      </w:r>
      <w:r w:rsidRPr="00C15115">
        <w:rPr>
          <w:rFonts w:ascii="Arial" w:hAnsi="Arial" w:cs="Arial"/>
          <w:lang w:val="en-GB"/>
        </w:rPr>
        <w:t xml:space="preserve"> pupils</w:t>
      </w:r>
      <w:r w:rsidR="008025C8" w:rsidRPr="00C15115">
        <w:rPr>
          <w:rFonts w:ascii="Arial" w:hAnsi="Arial" w:cs="Arial"/>
          <w:lang w:val="en-GB"/>
        </w:rPr>
        <w:t>.</w:t>
      </w:r>
    </w:p>
    <w:p w:rsidR="00B70FA0" w:rsidRPr="00C15115" w:rsidRDefault="00B70FA0" w:rsidP="003E3D64">
      <w:pPr>
        <w:jc w:val="both"/>
        <w:rPr>
          <w:rFonts w:ascii="Arial" w:hAnsi="Arial" w:cs="Arial"/>
          <w:lang w:val="en-GB"/>
        </w:rPr>
      </w:pPr>
    </w:p>
    <w:p w:rsidR="00B70FA0" w:rsidRPr="00C15115" w:rsidRDefault="00B70FA0" w:rsidP="003E3D64">
      <w:pPr>
        <w:jc w:val="both"/>
        <w:rPr>
          <w:rFonts w:ascii="Arial" w:hAnsi="Arial" w:cs="Arial"/>
          <w:b/>
          <w:lang w:val="en-GB"/>
        </w:rPr>
      </w:pPr>
      <w:r w:rsidRPr="00C15115">
        <w:rPr>
          <w:rFonts w:ascii="Arial" w:hAnsi="Arial" w:cs="Arial"/>
          <w:b/>
          <w:lang w:val="en-GB"/>
        </w:rPr>
        <w:t>Duties:</w:t>
      </w:r>
    </w:p>
    <w:p w:rsidR="00B70FA0" w:rsidRPr="00C15115" w:rsidRDefault="00B70FA0" w:rsidP="003E3D64">
      <w:pPr>
        <w:jc w:val="both"/>
        <w:rPr>
          <w:rFonts w:ascii="Arial" w:hAnsi="Arial" w:cs="Arial"/>
          <w:lang w:val="en-GB"/>
        </w:rPr>
      </w:pPr>
    </w:p>
    <w:p w:rsidR="00B70FA0" w:rsidRPr="00C15115" w:rsidRDefault="00B70FA0" w:rsidP="003E3D64">
      <w:pPr>
        <w:numPr>
          <w:ilvl w:val="0"/>
          <w:numId w:val="4"/>
        </w:numPr>
        <w:jc w:val="both"/>
        <w:rPr>
          <w:rFonts w:ascii="Arial" w:hAnsi="Arial" w:cs="Arial"/>
          <w:lang w:val="en-GB"/>
        </w:rPr>
      </w:pPr>
      <w:r w:rsidRPr="00C15115">
        <w:rPr>
          <w:rFonts w:ascii="Arial" w:hAnsi="Arial" w:cs="Arial"/>
          <w:lang w:val="en-GB"/>
        </w:rPr>
        <w:t xml:space="preserve">Secretarial: correspondence reports minutes of meetings archiving and updating of pupils’ files. </w:t>
      </w:r>
    </w:p>
    <w:p w:rsidR="00B70FA0" w:rsidRPr="00C15115" w:rsidRDefault="00B70FA0" w:rsidP="003E3D64">
      <w:pPr>
        <w:numPr>
          <w:ilvl w:val="0"/>
          <w:numId w:val="4"/>
        </w:numPr>
        <w:jc w:val="both"/>
        <w:rPr>
          <w:rFonts w:ascii="Arial" w:hAnsi="Arial" w:cs="Arial"/>
          <w:lang w:val="en-GB"/>
        </w:rPr>
      </w:pPr>
      <w:r w:rsidRPr="00C15115">
        <w:rPr>
          <w:rFonts w:ascii="Arial" w:hAnsi="Arial" w:cs="Arial"/>
          <w:lang w:val="en-GB"/>
        </w:rPr>
        <w:t>Fielding telephone calls and reception of pupils</w:t>
      </w:r>
      <w:r w:rsidR="00D7400E">
        <w:rPr>
          <w:rFonts w:ascii="Arial" w:hAnsi="Arial" w:cs="Arial"/>
          <w:lang w:val="en-GB"/>
        </w:rPr>
        <w:t>,</w:t>
      </w:r>
      <w:r w:rsidRPr="00C15115">
        <w:rPr>
          <w:rFonts w:ascii="Arial" w:hAnsi="Arial" w:cs="Arial"/>
          <w:lang w:val="en-GB"/>
        </w:rPr>
        <w:t xml:space="preserve"> parents and visitors.</w:t>
      </w:r>
    </w:p>
    <w:p w:rsidR="00B70FA0" w:rsidRPr="00C15115" w:rsidRDefault="00B70FA0" w:rsidP="003E3D64">
      <w:pPr>
        <w:numPr>
          <w:ilvl w:val="0"/>
          <w:numId w:val="4"/>
        </w:numPr>
        <w:jc w:val="both"/>
        <w:rPr>
          <w:rFonts w:ascii="Arial" w:hAnsi="Arial" w:cs="Arial"/>
          <w:lang w:val="en-GB"/>
        </w:rPr>
      </w:pPr>
      <w:r w:rsidRPr="00C15115">
        <w:rPr>
          <w:rFonts w:ascii="Arial" w:hAnsi="Arial" w:cs="Arial"/>
          <w:lang w:val="en-GB"/>
        </w:rPr>
        <w:t xml:space="preserve">Organisation and control of supervision in the playground and during the lunch break. </w:t>
      </w:r>
    </w:p>
    <w:p w:rsidR="00B70FA0" w:rsidRPr="00C15115" w:rsidRDefault="00B70FA0" w:rsidP="003E3D64">
      <w:pPr>
        <w:numPr>
          <w:ilvl w:val="0"/>
          <w:numId w:val="4"/>
        </w:numPr>
        <w:jc w:val="both"/>
        <w:rPr>
          <w:rFonts w:ascii="Arial" w:hAnsi="Arial" w:cs="Arial"/>
          <w:lang w:val="en-GB"/>
        </w:rPr>
      </w:pPr>
      <w:r w:rsidRPr="00C15115">
        <w:rPr>
          <w:rFonts w:ascii="Arial" w:hAnsi="Arial" w:cs="Arial"/>
          <w:lang w:val="en-GB"/>
        </w:rPr>
        <w:t xml:space="preserve">Supervision of the arrival and departure of the buses.  </w:t>
      </w:r>
    </w:p>
    <w:p w:rsidR="00B70FA0" w:rsidRPr="00C15115" w:rsidRDefault="00B70FA0" w:rsidP="003E3D64">
      <w:pPr>
        <w:numPr>
          <w:ilvl w:val="0"/>
          <w:numId w:val="4"/>
        </w:numPr>
        <w:jc w:val="both"/>
        <w:rPr>
          <w:rFonts w:ascii="Arial" w:hAnsi="Arial" w:cs="Arial"/>
          <w:lang w:val="en-GB"/>
        </w:rPr>
      </w:pPr>
      <w:r w:rsidRPr="00C15115">
        <w:rPr>
          <w:rFonts w:ascii="Arial" w:hAnsi="Arial" w:cs="Arial"/>
          <w:lang w:val="en-GB"/>
        </w:rPr>
        <w:t>Organisation of replacements for absent teachers.</w:t>
      </w:r>
    </w:p>
    <w:p w:rsidR="00B70FA0" w:rsidRPr="00C15115" w:rsidRDefault="00B70FA0" w:rsidP="003E3D64">
      <w:pPr>
        <w:numPr>
          <w:ilvl w:val="0"/>
          <w:numId w:val="4"/>
        </w:numPr>
        <w:jc w:val="both"/>
        <w:rPr>
          <w:rFonts w:ascii="Arial" w:hAnsi="Arial" w:cs="Arial"/>
          <w:lang w:val="en-GB"/>
        </w:rPr>
      </w:pPr>
      <w:r w:rsidRPr="00C15115">
        <w:rPr>
          <w:rFonts w:ascii="Arial" w:hAnsi="Arial" w:cs="Arial"/>
          <w:lang w:val="en-GB"/>
        </w:rPr>
        <w:t xml:space="preserve">Control of pupils exceptionally leaving the school before the end of the school day at parents’ request.  </w:t>
      </w:r>
    </w:p>
    <w:p w:rsidR="00B70FA0" w:rsidRPr="00C15115" w:rsidRDefault="00B70FA0" w:rsidP="003E3D64">
      <w:pPr>
        <w:numPr>
          <w:ilvl w:val="0"/>
          <w:numId w:val="4"/>
        </w:numPr>
        <w:jc w:val="both"/>
        <w:rPr>
          <w:rFonts w:ascii="Arial" w:hAnsi="Arial" w:cs="Arial"/>
          <w:lang w:val="en-GB"/>
        </w:rPr>
      </w:pPr>
      <w:r w:rsidRPr="00C15115">
        <w:rPr>
          <w:rFonts w:ascii="Arial" w:hAnsi="Arial" w:cs="Arial"/>
          <w:lang w:val="en-GB"/>
        </w:rPr>
        <w:t>Weekly preparation of outings planned.</w:t>
      </w:r>
    </w:p>
    <w:p w:rsidR="00B70FA0" w:rsidRPr="00C15115" w:rsidRDefault="00B70FA0" w:rsidP="003E3D64">
      <w:pPr>
        <w:numPr>
          <w:ilvl w:val="0"/>
          <w:numId w:val="4"/>
        </w:numPr>
        <w:jc w:val="both"/>
        <w:rPr>
          <w:rFonts w:ascii="Arial" w:hAnsi="Arial" w:cs="Arial"/>
          <w:lang w:val="en-GB"/>
        </w:rPr>
      </w:pPr>
      <w:r w:rsidRPr="00C15115">
        <w:rPr>
          <w:rFonts w:ascii="Arial" w:hAnsi="Arial" w:cs="Arial"/>
          <w:lang w:val="en-GB"/>
        </w:rPr>
        <w:t>Distribution of teaching material stock control.</w:t>
      </w:r>
    </w:p>
    <w:p w:rsidR="00B70FA0" w:rsidRPr="00C15115" w:rsidRDefault="00B70FA0" w:rsidP="003E3D64">
      <w:pPr>
        <w:numPr>
          <w:ilvl w:val="0"/>
          <w:numId w:val="4"/>
        </w:numPr>
        <w:jc w:val="both"/>
        <w:rPr>
          <w:rFonts w:ascii="Arial" w:hAnsi="Arial" w:cs="Arial"/>
          <w:lang w:val="en-GB"/>
        </w:rPr>
      </w:pPr>
      <w:r w:rsidRPr="00C15115">
        <w:rPr>
          <w:rFonts w:ascii="Arial" w:hAnsi="Arial" w:cs="Arial"/>
          <w:lang w:val="en-GB"/>
        </w:rPr>
        <w:t xml:space="preserve">Dispatch of all documents concerning accident reports.  </w:t>
      </w:r>
    </w:p>
    <w:p w:rsidR="00B70FA0" w:rsidRPr="00C15115" w:rsidRDefault="00B70FA0" w:rsidP="003E3D64">
      <w:pPr>
        <w:jc w:val="both"/>
        <w:rPr>
          <w:rFonts w:ascii="Arial" w:hAnsi="Arial" w:cs="Arial"/>
          <w:lang w:val="en-GB"/>
        </w:rPr>
      </w:pPr>
    </w:p>
    <w:p w:rsidR="0055676D" w:rsidRPr="00C15115" w:rsidRDefault="0055676D" w:rsidP="003E3D64">
      <w:pPr>
        <w:jc w:val="both"/>
        <w:rPr>
          <w:rFonts w:ascii="Arial" w:hAnsi="Arial" w:cs="Arial"/>
          <w:lang w:val="en-GB"/>
        </w:rPr>
      </w:pPr>
    </w:p>
    <w:p w:rsidR="00B70FA0" w:rsidRPr="00C15115" w:rsidRDefault="002D3988" w:rsidP="003E3D64">
      <w:pPr>
        <w:jc w:val="both"/>
        <w:rPr>
          <w:rFonts w:ascii="Arial" w:hAnsi="Arial" w:cs="Arial"/>
          <w:b/>
          <w:lang w:val="en-GB"/>
        </w:rPr>
      </w:pPr>
      <w:r w:rsidRPr="00C15115">
        <w:rPr>
          <w:rFonts w:ascii="Arial" w:hAnsi="Arial" w:cs="Arial"/>
          <w:b/>
          <w:lang w:val="en-GB"/>
        </w:rPr>
        <w:t>Post of technician</w:t>
      </w:r>
    </w:p>
    <w:p w:rsidR="002D3988" w:rsidRPr="00C15115" w:rsidRDefault="002D3988" w:rsidP="003E3D64">
      <w:pPr>
        <w:jc w:val="both"/>
        <w:rPr>
          <w:rFonts w:ascii="Arial" w:hAnsi="Arial" w:cs="Arial"/>
          <w:lang w:val="en-GB"/>
        </w:rPr>
      </w:pPr>
    </w:p>
    <w:p w:rsidR="006C7225" w:rsidRPr="00C15115" w:rsidRDefault="006C7225" w:rsidP="003E3D64">
      <w:pPr>
        <w:jc w:val="both"/>
        <w:rPr>
          <w:rFonts w:ascii="Arial" w:hAnsi="Arial" w:cs="Arial"/>
          <w:lang w:val="en-GB"/>
        </w:rPr>
      </w:pPr>
      <w:r w:rsidRPr="00C15115">
        <w:rPr>
          <w:rFonts w:ascii="Arial" w:hAnsi="Arial" w:cs="Arial"/>
          <w:lang w:val="en-GB"/>
        </w:rPr>
        <w:t xml:space="preserve">In cooperation with the other members of the staff he/she is involved in the general day-to-day organisation of approximately 450 pupils in 18 different classes.  </w:t>
      </w:r>
    </w:p>
    <w:p w:rsidR="006C7225" w:rsidRPr="00C15115" w:rsidRDefault="006C7225" w:rsidP="003E3D64">
      <w:pPr>
        <w:jc w:val="both"/>
        <w:rPr>
          <w:rFonts w:ascii="Arial" w:hAnsi="Arial" w:cs="Arial"/>
          <w:lang w:val="en-GB"/>
        </w:rPr>
      </w:pPr>
    </w:p>
    <w:p w:rsidR="006C7225" w:rsidRPr="00C15115" w:rsidRDefault="006C7225" w:rsidP="003E3D64">
      <w:pPr>
        <w:jc w:val="both"/>
        <w:rPr>
          <w:rFonts w:ascii="Arial" w:hAnsi="Arial" w:cs="Arial"/>
          <w:b/>
          <w:lang w:val="en-GB"/>
        </w:rPr>
      </w:pPr>
      <w:r w:rsidRPr="00C15115">
        <w:rPr>
          <w:rFonts w:ascii="Arial" w:hAnsi="Arial" w:cs="Arial"/>
          <w:b/>
          <w:lang w:val="en-GB"/>
        </w:rPr>
        <w:t>Duties:</w:t>
      </w:r>
    </w:p>
    <w:p w:rsidR="006C7225" w:rsidRPr="00C15115" w:rsidRDefault="006C7225" w:rsidP="003E3D64">
      <w:pPr>
        <w:jc w:val="both"/>
        <w:rPr>
          <w:rFonts w:ascii="Arial" w:hAnsi="Arial" w:cs="Arial"/>
          <w:lang w:val="en-GB"/>
        </w:rPr>
      </w:pPr>
    </w:p>
    <w:p w:rsidR="006C7225" w:rsidRPr="00C15115" w:rsidRDefault="006C7225" w:rsidP="003E3D64">
      <w:pPr>
        <w:jc w:val="both"/>
        <w:rPr>
          <w:rFonts w:ascii="Arial" w:hAnsi="Arial" w:cs="Arial"/>
          <w:lang w:val="en-GB"/>
        </w:rPr>
      </w:pPr>
      <w:proofErr w:type="gramStart"/>
      <w:r w:rsidRPr="00C15115">
        <w:rPr>
          <w:rFonts w:ascii="Arial" w:hAnsi="Arial" w:cs="Arial"/>
          <w:lang w:val="en-GB"/>
        </w:rPr>
        <w:t>Techni</w:t>
      </w:r>
      <w:r w:rsidR="00492FE1">
        <w:rPr>
          <w:rFonts w:ascii="Arial" w:hAnsi="Arial" w:cs="Arial"/>
          <w:lang w:val="en-GB"/>
        </w:rPr>
        <w:t xml:space="preserve">cal supervision of the site (11 </w:t>
      </w:r>
      <w:r w:rsidRPr="00C15115">
        <w:rPr>
          <w:rFonts w:ascii="Arial" w:hAnsi="Arial" w:cs="Arial"/>
          <w:lang w:val="en-GB"/>
        </w:rPr>
        <w:t>112m²)</w:t>
      </w:r>
      <w:r w:rsidR="00D7400E">
        <w:rPr>
          <w:rFonts w:ascii="Arial" w:hAnsi="Arial" w:cs="Arial"/>
          <w:lang w:val="en-GB"/>
        </w:rPr>
        <w:t>,</w:t>
      </w:r>
      <w:r w:rsidRPr="00C15115">
        <w:rPr>
          <w:rFonts w:ascii="Arial" w:hAnsi="Arial" w:cs="Arial"/>
          <w:lang w:val="en-GB"/>
        </w:rPr>
        <w:t xml:space="preserve"> 4 buildings and a small house.</w:t>
      </w:r>
      <w:proofErr w:type="gramEnd"/>
      <w:r w:rsidRPr="00C15115">
        <w:rPr>
          <w:rFonts w:ascii="Arial" w:hAnsi="Arial" w:cs="Arial"/>
          <w:lang w:val="en-GB"/>
        </w:rPr>
        <w:t xml:space="preserve"> </w:t>
      </w:r>
    </w:p>
    <w:p w:rsidR="006C7225" w:rsidRPr="00C15115" w:rsidRDefault="006C7225" w:rsidP="003E3D64">
      <w:pPr>
        <w:jc w:val="both"/>
        <w:rPr>
          <w:rFonts w:ascii="Arial" w:hAnsi="Arial" w:cs="Arial"/>
          <w:lang w:val="en-GB"/>
        </w:rPr>
      </w:pPr>
    </w:p>
    <w:p w:rsidR="006C7225" w:rsidRPr="00C15115" w:rsidRDefault="006C7225" w:rsidP="003E3D64">
      <w:pPr>
        <w:numPr>
          <w:ilvl w:val="0"/>
          <w:numId w:val="5"/>
        </w:numPr>
        <w:jc w:val="both"/>
        <w:rPr>
          <w:rFonts w:ascii="Arial" w:hAnsi="Arial" w:cs="Arial"/>
          <w:color w:val="000000"/>
          <w:lang w:val="en-GB"/>
        </w:rPr>
      </w:pPr>
      <w:r w:rsidRPr="00C15115">
        <w:rPr>
          <w:rFonts w:ascii="Arial" w:hAnsi="Arial" w:cs="Arial"/>
          <w:color w:val="000000"/>
          <w:lang w:val="en-GB"/>
        </w:rPr>
        <w:t>Technical maintenance of the buildings together with the caretaker</w:t>
      </w:r>
      <w:r w:rsidRPr="00C15115">
        <w:rPr>
          <w:rFonts w:ascii="Arial" w:hAnsi="Arial" w:cs="Arial"/>
          <w:lang w:val="en-GB"/>
        </w:rPr>
        <w:t xml:space="preserve"> (electricity</w:t>
      </w:r>
      <w:r w:rsidR="00492FE1">
        <w:rPr>
          <w:rFonts w:ascii="Arial" w:hAnsi="Arial" w:cs="Arial"/>
          <w:lang w:val="en-GB"/>
        </w:rPr>
        <w:t>,</w:t>
      </w:r>
      <w:r w:rsidRPr="00C15115">
        <w:rPr>
          <w:rFonts w:ascii="Arial" w:hAnsi="Arial" w:cs="Arial"/>
          <w:lang w:val="en-GB"/>
        </w:rPr>
        <w:t xml:space="preserve"> heating</w:t>
      </w:r>
      <w:r w:rsidR="00492FE1">
        <w:rPr>
          <w:rFonts w:ascii="Arial" w:hAnsi="Arial" w:cs="Arial"/>
          <w:lang w:val="en-GB"/>
        </w:rPr>
        <w:t>,</w:t>
      </w:r>
      <w:r w:rsidRPr="00C15115">
        <w:rPr>
          <w:rFonts w:ascii="Arial" w:hAnsi="Arial" w:cs="Arial"/>
          <w:lang w:val="en-GB"/>
        </w:rPr>
        <w:t xml:space="preserve"> ventilation</w:t>
      </w:r>
      <w:r w:rsidR="00492FE1">
        <w:rPr>
          <w:rFonts w:ascii="Arial" w:hAnsi="Arial" w:cs="Arial"/>
          <w:lang w:val="en-GB"/>
        </w:rPr>
        <w:t>,</w:t>
      </w:r>
      <w:r w:rsidRPr="00C15115">
        <w:rPr>
          <w:rFonts w:ascii="Arial" w:hAnsi="Arial" w:cs="Arial"/>
          <w:lang w:val="en-GB"/>
        </w:rPr>
        <w:t xml:space="preserve"> ICT networks</w:t>
      </w:r>
      <w:r w:rsidR="00492FE1">
        <w:rPr>
          <w:rFonts w:ascii="Arial" w:hAnsi="Arial" w:cs="Arial"/>
          <w:lang w:val="en-GB"/>
        </w:rPr>
        <w:t>,</w:t>
      </w:r>
      <w:r w:rsidRPr="00C15115">
        <w:rPr>
          <w:rFonts w:ascii="Arial" w:hAnsi="Arial" w:cs="Arial"/>
          <w:lang w:val="en-GB"/>
        </w:rPr>
        <w:t xml:space="preserve"> e</w:t>
      </w:r>
      <w:r w:rsidR="00492FE1">
        <w:rPr>
          <w:rFonts w:ascii="Arial" w:hAnsi="Arial" w:cs="Arial"/>
          <w:lang w:val="en-GB"/>
        </w:rPr>
        <w:t>tc.</w:t>
      </w:r>
      <w:r w:rsidRPr="00C15115">
        <w:rPr>
          <w:rFonts w:ascii="Arial" w:hAnsi="Arial" w:cs="Arial"/>
          <w:lang w:val="en-GB"/>
        </w:rPr>
        <w:t>)</w:t>
      </w:r>
    </w:p>
    <w:p w:rsidR="006C7225" w:rsidRPr="00C15115" w:rsidRDefault="006C7225" w:rsidP="003E3D64">
      <w:pPr>
        <w:numPr>
          <w:ilvl w:val="0"/>
          <w:numId w:val="5"/>
        </w:numPr>
        <w:jc w:val="both"/>
        <w:rPr>
          <w:rFonts w:ascii="Arial" w:hAnsi="Arial" w:cs="Arial"/>
          <w:color w:val="000000"/>
          <w:lang w:val="en-GB"/>
        </w:rPr>
      </w:pPr>
      <w:r w:rsidRPr="00C15115">
        <w:rPr>
          <w:rFonts w:ascii="Arial" w:hAnsi="Arial" w:cs="Arial"/>
          <w:lang w:val="en-GB"/>
        </w:rPr>
        <w:t>Management of the safety and security issues of the buildings.</w:t>
      </w:r>
    </w:p>
    <w:p w:rsidR="006C7225" w:rsidRPr="00C15115" w:rsidRDefault="006C7225" w:rsidP="003E3D64">
      <w:pPr>
        <w:numPr>
          <w:ilvl w:val="0"/>
          <w:numId w:val="5"/>
        </w:numPr>
        <w:jc w:val="both"/>
        <w:rPr>
          <w:rFonts w:ascii="Arial" w:hAnsi="Arial" w:cs="Arial"/>
          <w:lang w:val="en-GB"/>
        </w:rPr>
      </w:pPr>
      <w:r w:rsidRPr="00C15115">
        <w:rPr>
          <w:rFonts w:ascii="Arial" w:hAnsi="Arial" w:cs="Arial"/>
          <w:lang w:val="en-GB"/>
        </w:rPr>
        <w:t>Alarm system management (intrusion – fire).</w:t>
      </w:r>
    </w:p>
    <w:p w:rsidR="006C7225" w:rsidRPr="00C15115" w:rsidRDefault="006C7225" w:rsidP="003E3D64">
      <w:pPr>
        <w:numPr>
          <w:ilvl w:val="0"/>
          <w:numId w:val="5"/>
        </w:numPr>
        <w:jc w:val="both"/>
        <w:rPr>
          <w:rFonts w:ascii="Arial" w:hAnsi="Arial" w:cs="Arial"/>
          <w:lang w:val="en-GB"/>
        </w:rPr>
      </w:pPr>
      <w:r w:rsidRPr="00C15115">
        <w:rPr>
          <w:rFonts w:ascii="Arial" w:hAnsi="Arial" w:cs="Arial"/>
          <w:lang w:val="en-GB"/>
        </w:rPr>
        <w:t>Physical inventory of equipment which is supposed to be entered in the inventory.</w:t>
      </w:r>
    </w:p>
    <w:p w:rsidR="006C7225" w:rsidRPr="00C15115" w:rsidRDefault="006C7225" w:rsidP="006C7225">
      <w:pPr>
        <w:numPr>
          <w:ilvl w:val="0"/>
          <w:numId w:val="5"/>
        </w:numPr>
        <w:jc w:val="both"/>
        <w:rPr>
          <w:rFonts w:ascii="Arial" w:hAnsi="Arial" w:cs="Arial"/>
          <w:lang w:val="en-GB"/>
        </w:rPr>
      </w:pPr>
      <w:r w:rsidRPr="00C15115">
        <w:rPr>
          <w:rFonts w:ascii="Arial" w:hAnsi="Arial" w:cs="Arial"/>
          <w:lang w:val="en-GB"/>
        </w:rPr>
        <w:t>Minor repairs and site maintenance.</w:t>
      </w:r>
    </w:p>
    <w:p w:rsidR="006C7225" w:rsidRPr="00C15115" w:rsidRDefault="006C7225" w:rsidP="006C7225">
      <w:pPr>
        <w:numPr>
          <w:ilvl w:val="0"/>
          <w:numId w:val="5"/>
        </w:numPr>
        <w:jc w:val="both"/>
        <w:rPr>
          <w:rFonts w:ascii="Arial" w:hAnsi="Arial" w:cs="Arial"/>
          <w:lang w:val="en-GB"/>
        </w:rPr>
      </w:pPr>
      <w:r w:rsidRPr="00C15115">
        <w:rPr>
          <w:rFonts w:ascii="Arial" w:hAnsi="Arial" w:cs="Arial"/>
          <w:lang w:val="en-GB"/>
        </w:rPr>
        <w:t xml:space="preserve">Safety checks on facilities (sporting and other) and on play areas.  </w:t>
      </w:r>
    </w:p>
    <w:p w:rsidR="006C7225" w:rsidRPr="00C15115" w:rsidRDefault="006C7225" w:rsidP="006C7225">
      <w:pPr>
        <w:numPr>
          <w:ilvl w:val="0"/>
          <w:numId w:val="5"/>
        </w:numPr>
        <w:jc w:val="both"/>
        <w:rPr>
          <w:rFonts w:ascii="Arial" w:hAnsi="Arial" w:cs="Arial"/>
          <w:color w:val="000080"/>
          <w:lang w:val="en-GB"/>
        </w:rPr>
      </w:pPr>
      <w:r w:rsidRPr="00C15115">
        <w:rPr>
          <w:rFonts w:ascii="Arial" w:hAnsi="Arial" w:cs="Arial"/>
          <w:lang w:val="en-GB"/>
        </w:rPr>
        <w:t xml:space="preserve">Contacts with the </w:t>
      </w:r>
      <w:proofErr w:type="spellStart"/>
      <w:r w:rsidR="00D7400E">
        <w:rPr>
          <w:rFonts w:ascii="Arial" w:hAnsi="Arial" w:cs="Arial"/>
          <w:i/>
          <w:lang w:val="en-GB"/>
        </w:rPr>
        <w:t>Ré</w:t>
      </w:r>
      <w:r w:rsidR="00492FE1">
        <w:rPr>
          <w:rFonts w:ascii="Arial" w:hAnsi="Arial" w:cs="Arial"/>
          <w:i/>
          <w:lang w:val="en-GB"/>
        </w:rPr>
        <w:t>gie</w:t>
      </w:r>
      <w:proofErr w:type="spellEnd"/>
      <w:r w:rsidR="00492FE1">
        <w:rPr>
          <w:rFonts w:ascii="Arial" w:hAnsi="Arial" w:cs="Arial"/>
          <w:i/>
          <w:lang w:val="en-GB"/>
        </w:rPr>
        <w:t xml:space="preserve"> des </w:t>
      </w:r>
      <w:proofErr w:type="spellStart"/>
      <w:r w:rsidR="00492FE1">
        <w:rPr>
          <w:rFonts w:ascii="Arial" w:hAnsi="Arial" w:cs="Arial"/>
          <w:i/>
          <w:lang w:val="en-GB"/>
        </w:rPr>
        <w:t>Bâ</w:t>
      </w:r>
      <w:r w:rsidRPr="00492FE1">
        <w:rPr>
          <w:rFonts w:ascii="Arial" w:hAnsi="Arial" w:cs="Arial"/>
          <w:i/>
          <w:lang w:val="en-GB"/>
        </w:rPr>
        <w:t>timents</w:t>
      </w:r>
      <w:proofErr w:type="spellEnd"/>
      <w:r w:rsidRPr="00C15115">
        <w:rPr>
          <w:rFonts w:ascii="Arial" w:hAnsi="Arial" w:cs="Arial"/>
          <w:lang w:val="en-GB"/>
        </w:rPr>
        <w:t xml:space="preserve"> and other external building maintenance organisations </w:t>
      </w:r>
    </w:p>
    <w:p w:rsidR="002D3988" w:rsidRPr="00C15115" w:rsidRDefault="002D3988" w:rsidP="00B70FA0">
      <w:pPr>
        <w:jc w:val="both"/>
        <w:rPr>
          <w:rFonts w:ascii="Arial" w:hAnsi="Arial" w:cs="Arial"/>
          <w:lang w:val="en-GB"/>
        </w:rPr>
      </w:pPr>
    </w:p>
    <w:p w:rsidR="0055676D" w:rsidRPr="00C15115" w:rsidRDefault="0055676D">
      <w:pPr>
        <w:spacing w:after="200" w:line="276" w:lineRule="auto"/>
        <w:rPr>
          <w:rFonts w:ascii="Arial" w:hAnsi="Arial" w:cs="Arial"/>
          <w:lang w:val="en-GB"/>
        </w:rPr>
      </w:pPr>
      <w:r w:rsidRPr="00C15115">
        <w:rPr>
          <w:rFonts w:ascii="Arial" w:hAnsi="Arial" w:cs="Arial"/>
          <w:lang w:val="en-GB"/>
        </w:rPr>
        <w:br w:type="page"/>
      </w:r>
    </w:p>
    <w:p w:rsidR="00B70FA0" w:rsidRPr="00C15115" w:rsidRDefault="00B70FA0" w:rsidP="00B70FA0">
      <w:pPr>
        <w:jc w:val="both"/>
        <w:rPr>
          <w:rFonts w:ascii="Arial" w:hAnsi="Arial" w:cs="Arial"/>
          <w:b/>
          <w:lang w:val="en-GB"/>
        </w:rPr>
      </w:pPr>
      <w:r w:rsidRPr="00C15115">
        <w:rPr>
          <w:rFonts w:ascii="Arial" w:hAnsi="Arial" w:cs="Arial"/>
          <w:b/>
          <w:lang w:val="en-GB"/>
        </w:rPr>
        <w:lastRenderedPageBreak/>
        <w:t>Post of caretaker:</w:t>
      </w:r>
    </w:p>
    <w:p w:rsidR="00B70FA0" w:rsidRPr="00C15115" w:rsidRDefault="00B70FA0" w:rsidP="00B70FA0">
      <w:pPr>
        <w:jc w:val="both"/>
        <w:rPr>
          <w:rFonts w:ascii="Arial" w:hAnsi="Arial" w:cs="Arial"/>
          <w:lang w:val="en-GB"/>
        </w:rPr>
      </w:pPr>
      <w:r w:rsidRPr="00C15115">
        <w:rPr>
          <w:rFonts w:ascii="Arial" w:hAnsi="Arial" w:cs="Arial"/>
          <w:lang w:val="en-GB"/>
        </w:rPr>
        <w:t xml:space="preserve">In cooperation with the other members of the staff he/she is involved in the general day-to-day organisation of approximately 450 pupils in 22 different classes.  </w:t>
      </w:r>
    </w:p>
    <w:p w:rsidR="00B70FA0" w:rsidRPr="00C15115" w:rsidRDefault="00B70FA0" w:rsidP="00B70FA0">
      <w:pPr>
        <w:jc w:val="both"/>
        <w:rPr>
          <w:rFonts w:ascii="Arial" w:hAnsi="Arial" w:cs="Arial"/>
          <w:lang w:val="en-GB"/>
        </w:rPr>
      </w:pPr>
    </w:p>
    <w:p w:rsidR="00B70FA0" w:rsidRPr="00C15115" w:rsidRDefault="00B70FA0" w:rsidP="00B70FA0">
      <w:pPr>
        <w:jc w:val="both"/>
        <w:rPr>
          <w:rFonts w:ascii="Arial" w:hAnsi="Arial" w:cs="Arial"/>
          <w:b/>
          <w:lang w:val="en-GB"/>
        </w:rPr>
      </w:pPr>
      <w:r w:rsidRPr="00C15115">
        <w:rPr>
          <w:rFonts w:ascii="Arial" w:hAnsi="Arial" w:cs="Arial"/>
          <w:b/>
          <w:lang w:val="en-GB"/>
        </w:rPr>
        <w:t>Duties:</w:t>
      </w:r>
    </w:p>
    <w:p w:rsidR="00B70FA0" w:rsidRPr="00C15115" w:rsidRDefault="00492FE1" w:rsidP="00B70FA0">
      <w:pPr>
        <w:jc w:val="both"/>
        <w:rPr>
          <w:rFonts w:ascii="Arial" w:hAnsi="Arial" w:cs="Arial"/>
          <w:lang w:val="en-GB"/>
        </w:rPr>
      </w:pPr>
      <w:proofErr w:type="gramStart"/>
      <w:r>
        <w:rPr>
          <w:rFonts w:ascii="Arial" w:hAnsi="Arial" w:cs="Arial"/>
          <w:lang w:val="en-GB"/>
        </w:rPr>
        <w:t xml:space="preserve">Supervision of the site (11 </w:t>
      </w:r>
      <w:r w:rsidR="00B70FA0" w:rsidRPr="00C15115">
        <w:rPr>
          <w:rFonts w:ascii="Arial" w:hAnsi="Arial" w:cs="Arial"/>
          <w:lang w:val="en-GB"/>
        </w:rPr>
        <w:t>112m²)</w:t>
      </w:r>
      <w:r w:rsidR="00D7400E">
        <w:rPr>
          <w:rFonts w:ascii="Arial" w:hAnsi="Arial" w:cs="Arial"/>
          <w:lang w:val="en-GB"/>
        </w:rPr>
        <w:t>,</w:t>
      </w:r>
      <w:r w:rsidR="00B70FA0" w:rsidRPr="00C15115">
        <w:rPr>
          <w:rFonts w:ascii="Arial" w:hAnsi="Arial" w:cs="Arial"/>
          <w:lang w:val="en-GB"/>
        </w:rPr>
        <w:t xml:space="preserve"> 4 buildings and a small house.</w:t>
      </w:r>
      <w:proofErr w:type="gramEnd"/>
      <w:r w:rsidR="00B70FA0" w:rsidRPr="00C15115">
        <w:rPr>
          <w:rFonts w:ascii="Arial" w:hAnsi="Arial" w:cs="Arial"/>
          <w:lang w:val="en-GB"/>
        </w:rPr>
        <w:t xml:space="preserve"> </w:t>
      </w:r>
    </w:p>
    <w:p w:rsidR="00B70FA0" w:rsidRPr="00C15115" w:rsidRDefault="00B70FA0" w:rsidP="00B70FA0">
      <w:pPr>
        <w:jc w:val="both"/>
        <w:rPr>
          <w:rFonts w:ascii="Arial" w:hAnsi="Arial" w:cs="Arial"/>
          <w:lang w:val="en-GB"/>
        </w:rPr>
      </w:pPr>
    </w:p>
    <w:p w:rsidR="00B70FA0" w:rsidRPr="00C15115" w:rsidRDefault="00B70FA0" w:rsidP="00B70FA0">
      <w:pPr>
        <w:numPr>
          <w:ilvl w:val="0"/>
          <w:numId w:val="5"/>
        </w:numPr>
        <w:jc w:val="both"/>
        <w:rPr>
          <w:rFonts w:ascii="Arial" w:hAnsi="Arial" w:cs="Arial"/>
          <w:lang w:val="en-GB"/>
        </w:rPr>
      </w:pPr>
      <w:r w:rsidRPr="00C15115">
        <w:rPr>
          <w:rFonts w:ascii="Arial" w:hAnsi="Arial" w:cs="Arial"/>
          <w:color w:val="000000"/>
          <w:lang w:val="en-GB"/>
        </w:rPr>
        <w:t xml:space="preserve">Taking of appropriate emergency measures in the event of untoward events when the school is open and when it is not and informing the people responsible.   </w:t>
      </w:r>
    </w:p>
    <w:p w:rsidR="00B70FA0" w:rsidRPr="00C15115" w:rsidRDefault="00B70FA0" w:rsidP="00B70FA0">
      <w:pPr>
        <w:numPr>
          <w:ilvl w:val="0"/>
          <w:numId w:val="5"/>
        </w:numPr>
        <w:jc w:val="both"/>
        <w:rPr>
          <w:rFonts w:ascii="Arial" w:hAnsi="Arial" w:cs="Arial"/>
          <w:color w:val="000000"/>
          <w:lang w:val="en-GB"/>
        </w:rPr>
      </w:pPr>
      <w:r w:rsidRPr="00C15115">
        <w:rPr>
          <w:rFonts w:ascii="Arial" w:hAnsi="Arial" w:cs="Arial"/>
          <w:lang w:val="en-GB"/>
        </w:rPr>
        <w:t xml:space="preserve">Opening and closing of doors (doors of classrooms and buildings).  </w:t>
      </w:r>
    </w:p>
    <w:p w:rsidR="00B70FA0" w:rsidRPr="00C15115" w:rsidRDefault="00B70FA0" w:rsidP="00B70FA0">
      <w:pPr>
        <w:numPr>
          <w:ilvl w:val="0"/>
          <w:numId w:val="5"/>
        </w:numPr>
        <w:jc w:val="both"/>
        <w:rPr>
          <w:rFonts w:ascii="Arial" w:hAnsi="Arial" w:cs="Arial"/>
          <w:color w:val="000000"/>
          <w:lang w:val="en-GB"/>
        </w:rPr>
      </w:pPr>
      <w:r w:rsidRPr="00C15115">
        <w:rPr>
          <w:rFonts w:ascii="Arial" w:hAnsi="Arial" w:cs="Arial"/>
          <w:lang w:val="en-GB"/>
        </w:rPr>
        <w:t>Management of the keys of the buildings.</w:t>
      </w:r>
    </w:p>
    <w:p w:rsidR="00B70FA0" w:rsidRPr="00C15115" w:rsidRDefault="00B70FA0" w:rsidP="00B70FA0">
      <w:pPr>
        <w:numPr>
          <w:ilvl w:val="0"/>
          <w:numId w:val="5"/>
        </w:numPr>
        <w:jc w:val="both"/>
        <w:rPr>
          <w:rFonts w:ascii="Arial" w:hAnsi="Arial" w:cs="Arial"/>
          <w:lang w:val="en-GB"/>
        </w:rPr>
      </w:pPr>
      <w:r w:rsidRPr="00C15115">
        <w:rPr>
          <w:rFonts w:ascii="Arial" w:hAnsi="Arial" w:cs="Arial"/>
          <w:lang w:val="en-GB"/>
        </w:rPr>
        <w:t>Alarm system management (intrusion – fire).</w:t>
      </w:r>
    </w:p>
    <w:p w:rsidR="00B70FA0" w:rsidRPr="00C15115" w:rsidRDefault="00B70FA0" w:rsidP="00B70FA0">
      <w:pPr>
        <w:numPr>
          <w:ilvl w:val="0"/>
          <w:numId w:val="5"/>
        </w:numPr>
        <w:jc w:val="both"/>
        <w:rPr>
          <w:rFonts w:ascii="Arial" w:hAnsi="Arial" w:cs="Arial"/>
          <w:lang w:val="en-GB"/>
        </w:rPr>
      </w:pPr>
      <w:r w:rsidRPr="00C15115">
        <w:rPr>
          <w:rFonts w:ascii="Arial" w:hAnsi="Arial" w:cs="Arial"/>
          <w:lang w:val="en-GB"/>
        </w:rPr>
        <w:t>Reception of goods and distribution.</w:t>
      </w:r>
    </w:p>
    <w:p w:rsidR="00B70FA0" w:rsidRPr="00C15115" w:rsidRDefault="00B70FA0" w:rsidP="00B70FA0">
      <w:pPr>
        <w:numPr>
          <w:ilvl w:val="0"/>
          <w:numId w:val="5"/>
        </w:numPr>
        <w:jc w:val="both"/>
        <w:rPr>
          <w:rFonts w:ascii="Arial" w:hAnsi="Arial" w:cs="Arial"/>
          <w:lang w:val="en-GB"/>
        </w:rPr>
      </w:pPr>
      <w:r w:rsidRPr="00C15115">
        <w:rPr>
          <w:rFonts w:ascii="Arial" w:hAnsi="Arial" w:cs="Arial"/>
          <w:lang w:val="en-GB"/>
        </w:rPr>
        <w:t>Physical inventory of equipment which is supposed to be entered in the inventory.</w:t>
      </w:r>
    </w:p>
    <w:p w:rsidR="00B70FA0" w:rsidRPr="00C15115" w:rsidRDefault="00B70FA0" w:rsidP="00B70FA0">
      <w:pPr>
        <w:numPr>
          <w:ilvl w:val="0"/>
          <w:numId w:val="5"/>
        </w:numPr>
        <w:jc w:val="both"/>
        <w:rPr>
          <w:rFonts w:ascii="Arial" w:hAnsi="Arial" w:cs="Arial"/>
          <w:lang w:val="en-GB"/>
        </w:rPr>
      </w:pPr>
      <w:r w:rsidRPr="00C15115">
        <w:rPr>
          <w:rFonts w:ascii="Arial" w:hAnsi="Arial" w:cs="Arial"/>
          <w:lang w:val="en-GB"/>
        </w:rPr>
        <w:t>Receiving informing and guiding suppliers.</w:t>
      </w:r>
    </w:p>
    <w:p w:rsidR="00B70FA0" w:rsidRPr="00C15115" w:rsidRDefault="00B70FA0" w:rsidP="00B70FA0">
      <w:pPr>
        <w:numPr>
          <w:ilvl w:val="0"/>
          <w:numId w:val="5"/>
        </w:numPr>
        <w:jc w:val="both"/>
        <w:rPr>
          <w:rFonts w:ascii="Arial" w:hAnsi="Arial" w:cs="Arial"/>
          <w:lang w:val="en-GB"/>
        </w:rPr>
      </w:pPr>
      <w:r w:rsidRPr="00C15115">
        <w:rPr>
          <w:rFonts w:ascii="Arial" w:hAnsi="Arial" w:cs="Arial"/>
          <w:lang w:val="en-GB"/>
        </w:rPr>
        <w:t>Supervision of cleaning of the buildings.</w:t>
      </w:r>
    </w:p>
    <w:p w:rsidR="00B70FA0" w:rsidRPr="00C15115" w:rsidRDefault="00B70FA0" w:rsidP="00B70FA0">
      <w:pPr>
        <w:numPr>
          <w:ilvl w:val="0"/>
          <w:numId w:val="5"/>
        </w:numPr>
        <w:jc w:val="both"/>
        <w:rPr>
          <w:rFonts w:ascii="Arial" w:hAnsi="Arial" w:cs="Arial"/>
          <w:lang w:val="en-GB"/>
        </w:rPr>
      </w:pPr>
      <w:r w:rsidRPr="00C15115">
        <w:rPr>
          <w:rFonts w:ascii="Arial" w:hAnsi="Arial" w:cs="Arial"/>
          <w:lang w:val="en-GB"/>
        </w:rPr>
        <w:t>Minor repairs and site maintenance.</w:t>
      </w:r>
    </w:p>
    <w:p w:rsidR="00B70FA0" w:rsidRPr="00C15115" w:rsidRDefault="00B70FA0" w:rsidP="00B70FA0">
      <w:pPr>
        <w:numPr>
          <w:ilvl w:val="0"/>
          <w:numId w:val="5"/>
        </w:numPr>
        <w:jc w:val="both"/>
        <w:rPr>
          <w:rFonts w:ascii="Arial" w:hAnsi="Arial" w:cs="Arial"/>
          <w:lang w:val="en-GB"/>
        </w:rPr>
      </w:pPr>
      <w:r w:rsidRPr="00C15115">
        <w:rPr>
          <w:rFonts w:ascii="Arial" w:hAnsi="Arial" w:cs="Arial"/>
          <w:lang w:val="en-GB"/>
        </w:rPr>
        <w:t xml:space="preserve">Safety checks on facilities (sporting and other) and on play areas.  </w:t>
      </w:r>
    </w:p>
    <w:p w:rsidR="00B70FA0" w:rsidRPr="00C15115" w:rsidRDefault="00B70FA0" w:rsidP="00B70FA0">
      <w:pPr>
        <w:numPr>
          <w:ilvl w:val="0"/>
          <w:numId w:val="5"/>
        </w:numPr>
        <w:jc w:val="both"/>
        <w:rPr>
          <w:rFonts w:ascii="Arial" w:hAnsi="Arial" w:cs="Arial"/>
          <w:color w:val="000080"/>
          <w:lang w:val="en-GB"/>
        </w:rPr>
      </w:pPr>
      <w:r w:rsidRPr="00C15115">
        <w:rPr>
          <w:rFonts w:ascii="Arial" w:hAnsi="Arial" w:cs="Arial"/>
          <w:lang w:val="en-GB"/>
        </w:rPr>
        <w:t xml:space="preserve">Supervision of the arrival and departure of the school buses. </w:t>
      </w:r>
    </w:p>
    <w:p w:rsidR="00B70FA0" w:rsidRPr="00C15115" w:rsidRDefault="00B70FA0" w:rsidP="00B70FA0">
      <w:pPr>
        <w:jc w:val="both"/>
        <w:rPr>
          <w:rFonts w:ascii="Arial" w:hAnsi="Arial" w:cs="Arial"/>
          <w:lang w:val="en-GB"/>
        </w:rPr>
      </w:pPr>
    </w:p>
    <w:p w:rsidR="00B70FA0" w:rsidRPr="00C15115" w:rsidRDefault="00B70FA0" w:rsidP="00B70FA0">
      <w:pPr>
        <w:jc w:val="both"/>
        <w:rPr>
          <w:rFonts w:ascii="Arial" w:hAnsi="Arial" w:cs="Arial"/>
          <w:b/>
          <w:lang w:val="en-GB"/>
        </w:rPr>
      </w:pPr>
      <w:r w:rsidRPr="00C15115">
        <w:rPr>
          <w:rFonts w:ascii="Arial" w:hAnsi="Arial" w:cs="Arial"/>
          <w:b/>
          <w:lang w:val="en-GB"/>
        </w:rPr>
        <w:t>Post of nurse (28hrs 30mins/week)</w:t>
      </w:r>
    </w:p>
    <w:p w:rsidR="00B70FA0" w:rsidRPr="00C15115" w:rsidRDefault="00B70FA0" w:rsidP="00B70FA0">
      <w:pPr>
        <w:jc w:val="both"/>
        <w:rPr>
          <w:rFonts w:ascii="Arial" w:hAnsi="Arial" w:cs="Arial"/>
          <w:lang w:val="en-GB"/>
        </w:rPr>
      </w:pPr>
    </w:p>
    <w:p w:rsidR="00B70FA0" w:rsidRPr="00C15115" w:rsidRDefault="00B70FA0" w:rsidP="00B70FA0">
      <w:pPr>
        <w:jc w:val="both"/>
        <w:rPr>
          <w:rFonts w:ascii="Arial" w:hAnsi="Arial" w:cs="Arial"/>
          <w:lang w:val="en-GB"/>
        </w:rPr>
      </w:pPr>
      <w:r w:rsidRPr="00C15115">
        <w:rPr>
          <w:rFonts w:ascii="Arial" w:hAnsi="Arial" w:cs="Arial"/>
          <w:lang w:val="en-GB"/>
        </w:rPr>
        <w:t xml:space="preserve">The school is obliged to organise a school medical examination for its pupils. In addition for child safety reasons a nurse has to be on the spot on the </w:t>
      </w:r>
      <w:proofErr w:type="spellStart"/>
      <w:r w:rsidRPr="00C15115">
        <w:rPr>
          <w:rFonts w:ascii="Arial" w:hAnsi="Arial" w:cs="Arial"/>
          <w:lang w:val="en-GB"/>
        </w:rPr>
        <w:t>Berkendael</w:t>
      </w:r>
      <w:proofErr w:type="spellEnd"/>
      <w:r w:rsidRPr="00C15115">
        <w:rPr>
          <w:rFonts w:ascii="Arial" w:hAnsi="Arial" w:cs="Arial"/>
          <w:lang w:val="en-GB"/>
        </w:rPr>
        <w:t xml:space="preserve"> site during lesson hours and supervised recreation time. </w:t>
      </w:r>
    </w:p>
    <w:p w:rsidR="00B70FA0" w:rsidRPr="00C15115" w:rsidRDefault="00B70FA0" w:rsidP="00B70FA0">
      <w:pPr>
        <w:jc w:val="both"/>
        <w:rPr>
          <w:rFonts w:ascii="Arial" w:hAnsi="Arial" w:cs="Arial"/>
          <w:lang w:val="en-GB"/>
        </w:rPr>
      </w:pPr>
    </w:p>
    <w:p w:rsidR="00B70FA0" w:rsidRPr="00C15115" w:rsidRDefault="00B70FA0" w:rsidP="00B70FA0">
      <w:pPr>
        <w:jc w:val="both"/>
        <w:rPr>
          <w:rFonts w:ascii="Arial" w:hAnsi="Arial" w:cs="Arial"/>
          <w:b/>
          <w:lang w:val="en-GB"/>
        </w:rPr>
      </w:pPr>
      <w:r w:rsidRPr="00C15115">
        <w:rPr>
          <w:rFonts w:ascii="Arial" w:hAnsi="Arial" w:cs="Arial"/>
          <w:b/>
          <w:lang w:val="en-GB"/>
        </w:rPr>
        <w:t>Duties:</w:t>
      </w:r>
    </w:p>
    <w:p w:rsidR="00B70FA0" w:rsidRPr="00C15115" w:rsidRDefault="00B70FA0" w:rsidP="00B70FA0">
      <w:pPr>
        <w:jc w:val="both"/>
        <w:rPr>
          <w:rFonts w:ascii="Arial" w:hAnsi="Arial" w:cs="Arial"/>
          <w:lang w:val="en-GB"/>
        </w:rPr>
      </w:pP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Organisation of the school medical inspection service.</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 xml:space="preserve">Medical examinations or hearing and/or sight checks on children in other classes when a teacher or parent so requests.  </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 xml:space="preserve">Management of the children’s medical files and archiving. </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Routine care for children: first aid for minor injuries infectious or other diseases.</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Care at regular intervals (dressings administering medication taking blood pressure etc.).</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 xml:space="preserve">Emergency care in the event of a major accident or sudden illness.  </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Preparing and completing documents for school insurance.</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Contacts with parents.</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 xml:space="preserve">Loan of ‘first aid’ kits for school trips. </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 xml:space="preserve">Ordering of medication and of single-use medical equipment + stocks management.  </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 xml:space="preserve">Writing of a full report after each medical examination and sending to parents. </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Statistics management.</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 xml:space="preserve">Management of the measures to be taken to protect the school’s population in the event of an infectious and contagious disease.  </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Liaison between the doctor the teachers parents and the psychologist.</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 xml:space="preserve">Management of the reports of specialists from outside the school. </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Administration of the medical certificates of children undergoing rehabilitation.</w:t>
      </w:r>
    </w:p>
    <w:p w:rsidR="00B70FA0" w:rsidRPr="00C15115" w:rsidRDefault="00B70FA0" w:rsidP="00B70FA0">
      <w:pPr>
        <w:numPr>
          <w:ilvl w:val="0"/>
          <w:numId w:val="6"/>
        </w:numPr>
        <w:jc w:val="both"/>
        <w:rPr>
          <w:rFonts w:ascii="Arial" w:hAnsi="Arial" w:cs="Arial"/>
          <w:lang w:val="en-GB"/>
        </w:rPr>
      </w:pPr>
      <w:r w:rsidRPr="00C15115">
        <w:rPr>
          <w:rFonts w:ascii="Arial" w:hAnsi="Arial" w:cs="Arial"/>
          <w:lang w:val="en-GB"/>
        </w:rPr>
        <w:t xml:space="preserve">Reception of any child or adult in times of crisis and personal suffering or requesting help. </w:t>
      </w:r>
    </w:p>
    <w:sectPr w:rsidR="00B70FA0" w:rsidRPr="00C15115" w:rsidSect="00787F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F7" w:rsidRDefault="008723F7" w:rsidP="00CB0F41">
      <w:r>
        <w:separator/>
      </w:r>
    </w:p>
  </w:endnote>
  <w:endnote w:type="continuationSeparator" w:id="0">
    <w:p w:rsidR="008723F7" w:rsidRDefault="008723F7" w:rsidP="00CB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58B" w:rsidRDefault="00CA3CE0" w:rsidP="00CB0F41">
    <w:pPr>
      <w:pStyle w:val="Footer"/>
      <w:framePr w:wrap="around" w:vAnchor="text" w:hAnchor="margin" w:xAlign="right" w:y="1"/>
      <w:rPr>
        <w:rStyle w:val="PageNumber"/>
      </w:rPr>
    </w:pPr>
    <w:r>
      <w:rPr>
        <w:rStyle w:val="PageNumber"/>
      </w:rPr>
      <w:fldChar w:fldCharType="begin"/>
    </w:r>
    <w:r w:rsidR="00BE558B">
      <w:rPr>
        <w:rStyle w:val="PageNumber"/>
      </w:rPr>
      <w:instrText xml:space="preserve">PAGE  </w:instrText>
    </w:r>
    <w:r>
      <w:rPr>
        <w:rStyle w:val="PageNumber"/>
      </w:rPr>
      <w:fldChar w:fldCharType="end"/>
    </w:r>
  </w:p>
  <w:p w:rsidR="00BE558B" w:rsidRDefault="00BE558B" w:rsidP="00CB0F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58B" w:rsidRDefault="00CA3CE0" w:rsidP="00CB0F41">
    <w:pPr>
      <w:pStyle w:val="Footer"/>
      <w:framePr w:wrap="around" w:vAnchor="text" w:hAnchor="margin" w:xAlign="right" w:y="1"/>
      <w:rPr>
        <w:rStyle w:val="PageNumber"/>
      </w:rPr>
    </w:pPr>
    <w:r>
      <w:rPr>
        <w:rStyle w:val="PageNumber"/>
      </w:rPr>
      <w:fldChar w:fldCharType="begin"/>
    </w:r>
    <w:r w:rsidR="00BE558B">
      <w:rPr>
        <w:rStyle w:val="PageNumber"/>
      </w:rPr>
      <w:instrText xml:space="preserve">PAGE  </w:instrText>
    </w:r>
    <w:r>
      <w:rPr>
        <w:rStyle w:val="PageNumber"/>
      </w:rPr>
      <w:fldChar w:fldCharType="separate"/>
    </w:r>
    <w:r w:rsidR="00CE3D4A">
      <w:rPr>
        <w:rStyle w:val="PageNumber"/>
        <w:noProof/>
      </w:rPr>
      <w:t>1</w:t>
    </w:r>
    <w:r>
      <w:rPr>
        <w:rStyle w:val="PageNumber"/>
      </w:rPr>
      <w:fldChar w:fldCharType="end"/>
    </w:r>
  </w:p>
  <w:p w:rsidR="00BE558B" w:rsidRDefault="00BE558B" w:rsidP="00CB0F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F7" w:rsidRDefault="008723F7" w:rsidP="00CB0F41">
      <w:r>
        <w:separator/>
      </w:r>
    </w:p>
  </w:footnote>
  <w:footnote w:type="continuationSeparator" w:id="0">
    <w:p w:rsidR="008723F7" w:rsidRDefault="008723F7" w:rsidP="00CB0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94A"/>
    <w:multiLevelType w:val="hybridMultilevel"/>
    <w:tmpl w:val="36FA64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4939A3"/>
    <w:multiLevelType w:val="hybridMultilevel"/>
    <w:tmpl w:val="443ABF38"/>
    <w:lvl w:ilvl="0" w:tplc="D702131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F5D10"/>
    <w:multiLevelType w:val="hybridMultilevel"/>
    <w:tmpl w:val="4D66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14F14"/>
    <w:multiLevelType w:val="hybridMultilevel"/>
    <w:tmpl w:val="BDFE3988"/>
    <w:lvl w:ilvl="0" w:tplc="43E2817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E667C5"/>
    <w:multiLevelType w:val="hybridMultilevel"/>
    <w:tmpl w:val="1E9CAC30"/>
    <w:lvl w:ilvl="0" w:tplc="8B5E2D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6279F"/>
    <w:multiLevelType w:val="hybridMultilevel"/>
    <w:tmpl w:val="B450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7">
    <w:nsid w:val="263A2FBC"/>
    <w:multiLevelType w:val="hybridMultilevel"/>
    <w:tmpl w:val="17128DE0"/>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8751918"/>
    <w:multiLevelType w:val="hybridMultilevel"/>
    <w:tmpl w:val="D00E5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080351A"/>
    <w:multiLevelType w:val="hybridMultilevel"/>
    <w:tmpl w:val="D00E5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6640F85"/>
    <w:multiLevelType w:val="hybridMultilevel"/>
    <w:tmpl w:val="071612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AD321ED"/>
    <w:multiLevelType w:val="hybridMultilevel"/>
    <w:tmpl w:val="7CFA14B0"/>
    <w:lvl w:ilvl="0" w:tplc="BE96F604">
      <w:start w:val="1"/>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E3E2F"/>
    <w:multiLevelType w:val="hybridMultilevel"/>
    <w:tmpl w:val="AE08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85BB6"/>
    <w:multiLevelType w:val="hybridMultilevel"/>
    <w:tmpl w:val="0AB6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3C263A"/>
    <w:multiLevelType w:val="hybridMultilevel"/>
    <w:tmpl w:val="8CC84B7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C80441E"/>
    <w:multiLevelType w:val="hybridMultilevel"/>
    <w:tmpl w:val="D00E5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D1C1391"/>
    <w:multiLevelType w:val="hybridMultilevel"/>
    <w:tmpl w:val="BEB82DB2"/>
    <w:lvl w:ilvl="0" w:tplc="4B00A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C42E8"/>
    <w:multiLevelType w:val="hybridMultilevel"/>
    <w:tmpl w:val="EF6ED1EE"/>
    <w:lvl w:ilvl="0" w:tplc="43E28174">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0569A6"/>
    <w:multiLevelType w:val="hybridMultilevel"/>
    <w:tmpl w:val="F00A606C"/>
    <w:lvl w:ilvl="0" w:tplc="693A6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12"/>
  </w:num>
  <w:num w:numId="11">
    <w:abstractNumId w:val="18"/>
  </w:num>
  <w:num w:numId="12">
    <w:abstractNumId w:val="5"/>
  </w:num>
  <w:num w:numId="13">
    <w:abstractNumId w:val="11"/>
  </w:num>
  <w:num w:numId="14">
    <w:abstractNumId w:val="19"/>
  </w:num>
  <w:num w:numId="15">
    <w:abstractNumId w:val="13"/>
  </w:num>
  <w:num w:numId="16">
    <w:abstractNumId w:val="2"/>
  </w:num>
  <w:num w:numId="17">
    <w:abstractNumId w:val="8"/>
  </w:num>
  <w:num w:numId="18">
    <w:abstractNumId w:val="16"/>
  </w:num>
  <w:num w:numId="19">
    <w:abstractNumId w:val="9"/>
  </w:num>
  <w:num w:numId="20">
    <w:abstractNumId w:val="4"/>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19"/>
    <w:rsid w:val="000031B0"/>
    <w:rsid w:val="000046FC"/>
    <w:rsid w:val="0002622F"/>
    <w:rsid w:val="000266EF"/>
    <w:rsid w:val="00031B5E"/>
    <w:rsid w:val="00032EF8"/>
    <w:rsid w:val="0003351E"/>
    <w:rsid w:val="00085411"/>
    <w:rsid w:val="00092198"/>
    <w:rsid w:val="000A06F5"/>
    <w:rsid w:val="000A5712"/>
    <w:rsid w:val="000A5A3E"/>
    <w:rsid w:val="000D0C74"/>
    <w:rsid w:val="000E27A3"/>
    <w:rsid w:val="00137911"/>
    <w:rsid w:val="00147B15"/>
    <w:rsid w:val="00161333"/>
    <w:rsid w:val="001A0794"/>
    <w:rsid w:val="001B31BE"/>
    <w:rsid w:val="001C25B5"/>
    <w:rsid w:val="001E25B3"/>
    <w:rsid w:val="001E3C33"/>
    <w:rsid w:val="001F0419"/>
    <w:rsid w:val="001F055F"/>
    <w:rsid w:val="001F3D93"/>
    <w:rsid w:val="00210C5B"/>
    <w:rsid w:val="00212504"/>
    <w:rsid w:val="00213B74"/>
    <w:rsid w:val="00265EAE"/>
    <w:rsid w:val="00271472"/>
    <w:rsid w:val="002718B7"/>
    <w:rsid w:val="002A4C79"/>
    <w:rsid w:val="002A51A2"/>
    <w:rsid w:val="002D3988"/>
    <w:rsid w:val="002E2B5E"/>
    <w:rsid w:val="002E6895"/>
    <w:rsid w:val="002F28D1"/>
    <w:rsid w:val="00300F8F"/>
    <w:rsid w:val="0031114A"/>
    <w:rsid w:val="00323DCE"/>
    <w:rsid w:val="00346549"/>
    <w:rsid w:val="003471CB"/>
    <w:rsid w:val="00354BF3"/>
    <w:rsid w:val="00365DC6"/>
    <w:rsid w:val="00374A93"/>
    <w:rsid w:val="00374FBB"/>
    <w:rsid w:val="003B519B"/>
    <w:rsid w:val="003C6540"/>
    <w:rsid w:val="003D0683"/>
    <w:rsid w:val="003E3D64"/>
    <w:rsid w:val="003E3ED9"/>
    <w:rsid w:val="003F7330"/>
    <w:rsid w:val="003F7F13"/>
    <w:rsid w:val="004333CB"/>
    <w:rsid w:val="00437C64"/>
    <w:rsid w:val="00491D1A"/>
    <w:rsid w:val="00491D8B"/>
    <w:rsid w:val="00492FE1"/>
    <w:rsid w:val="004A6670"/>
    <w:rsid w:val="004C012A"/>
    <w:rsid w:val="004E4504"/>
    <w:rsid w:val="004F2C41"/>
    <w:rsid w:val="004F2E2E"/>
    <w:rsid w:val="004F6627"/>
    <w:rsid w:val="00535898"/>
    <w:rsid w:val="005361BB"/>
    <w:rsid w:val="005406D1"/>
    <w:rsid w:val="005477B4"/>
    <w:rsid w:val="0055676D"/>
    <w:rsid w:val="005604D9"/>
    <w:rsid w:val="00561A3D"/>
    <w:rsid w:val="00564B18"/>
    <w:rsid w:val="005969F4"/>
    <w:rsid w:val="00596B74"/>
    <w:rsid w:val="005A4825"/>
    <w:rsid w:val="005B13D1"/>
    <w:rsid w:val="005B7D14"/>
    <w:rsid w:val="005E32B3"/>
    <w:rsid w:val="00626F6C"/>
    <w:rsid w:val="00643F7A"/>
    <w:rsid w:val="006556D5"/>
    <w:rsid w:val="00673E66"/>
    <w:rsid w:val="00674C3F"/>
    <w:rsid w:val="00680C90"/>
    <w:rsid w:val="00696A04"/>
    <w:rsid w:val="006A7177"/>
    <w:rsid w:val="006B3D75"/>
    <w:rsid w:val="006B5DB4"/>
    <w:rsid w:val="006C7225"/>
    <w:rsid w:val="006D38F1"/>
    <w:rsid w:val="00710FD4"/>
    <w:rsid w:val="00723EC3"/>
    <w:rsid w:val="0073016C"/>
    <w:rsid w:val="007302D6"/>
    <w:rsid w:val="007649DA"/>
    <w:rsid w:val="007649FE"/>
    <w:rsid w:val="00787F39"/>
    <w:rsid w:val="00794286"/>
    <w:rsid w:val="007A427A"/>
    <w:rsid w:val="007A535A"/>
    <w:rsid w:val="007A5EF6"/>
    <w:rsid w:val="007A6693"/>
    <w:rsid w:val="007B1C0C"/>
    <w:rsid w:val="007B77DA"/>
    <w:rsid w:val="007D199C"/>
    <w:rsid w:val="007D3CCF"/>
    <w:rsid w:val="008025C8"/>
    <w:rsid w:val="00804B2B"/>
    <w:rsid w:val="008514D1"/>
    <w:rsid w:val="00855508"/>
    <w:rsid w:val="008723F7"/>
    <w:rsid w:val="00896DA2"/>
    <w:rsid w:val="008A449D"/>
    <w:rsid w:val="008C489C"/>
    <w:rsid w:val="008D321B"/>
    <w:rsid w:val="008F0B33"/>
    <w:rsid w:val="008F6CD8"/>
    <w:rsid w:val="009012D4"/>
    <w:rsid w:val="00917839"/>
    <w:rsid w:val="009310C9"/>
    <w:rsid w:val="00942B43"/>
    <w:rsid w:val="00975EBE"/>
    <w:rsid w:val="009B6310"/>
    <w:rsid w:val="009C4A1B"/>
    <w:rsid w:val="009C702C"/>
    <w:rsid w:val="009D32F0"/>
    <w:rsid w:val="009F4AC7"/>
    <w:rsid w:val="00A06A6A"/>
    <w:rsid w:val="00A413CC"/>
    <w:rsid w:val="00A4568E"/>
    <w:rsid w:val="00A512F8"/>
    <w:rsid w:val="00A55C13"/>
    <w:rsid w:val="00A61FA7"/>
    <w:rsid w:val="00A63F99"/>
    <w:rsid w:val="00A677E6"/>
    <w:rsid w:val="00A7667E"/>
    <w:rsid w:val="00A80740"/>
    <w:rsid w:val="00A87D7A"/>
    <w:rsid w:val="00A91BC6"/>
    <w:rsid w:val="00A94339"/>
    <w:rsid w:val="00AD7F25"/>
    <w:rsid w:val="00AE6506"/>
    <w:rsid w:val="00AF7A9D"/>
    <w:rsid w:val="00B2007B"/>
    <w:rsid w:val="00B54701"/>
    <w:rsid w:val="00B6629A"/>
    <w:rsid w:val="00B70FA0"/>
    <w:rsid w:val="00B819C8"/>
    <w:rsid w:val="00B92508"/>
    <w:rsid w:val="00B928EF"/>
    <w:rsid w:val="00BB42CD"/>
    <w:rsid w:val="00BB5AA4"/>
    <w:rsid w:val="00BB5DAA"/>
    <w:rsid w:val="00BC4831"/>
    <w:rsid w:val="00BE558B"/>
    <w:rsid w:val="00C11481"/>
    <w:rsid w:val="00C15115"/>
    <w:rsid w:val="00C5014E"/>
    <w:rsid w:val="00C53C5D"/>
    <w:rsid w:val="00C61D08"/>
    <w:rsid w:val="00C77AA1"/>
    <w:rsid w:val="00C86367"/>
    <w:rsid w:val="00C87503"/>
    <w:rsid w:val="00CA3CE0"/>
    <w:rsid w:val="00CB0F41"/>
    <w:rsid w:val="00CC231C"/>
    <w:rsid w:val="00CE3D4A"/>
    <w:rsid w:val="00CE6AE6"/>
    <w:rsid w:val="00CE7276"/>
    <w:rsid w:val="00CF17E8"/>
    <w:rsid w:val="00CF363A"/>
    <w:rsid w:val="00CF47AE"/>
    <w:rsid w:val="00D05819"/>
    <w:rsid w:val="00D20C86"/>
    <w:rsid w:val="00D41A65"/>
    <w:rsid w:val="00D655EC"/>
    <w:rsid w:val="00D66E03"/>
    <w:rsid w:val="00D7400E"/>
    <w:rsid w:val="00D7522D"/>
    <w:rsid w:val="00D87D23"/>
    <w:rsid w:val="00D966F4"/>
    <w:rsid w:val="00DA2597"/>
    <w:rsid w:val="00DB04EC"/>
    <w:rsid w:val="00DC387C"/>
    <w:rsid w:val="00DD38AB"/>
    <w:rsid w:val="00DF6A8A"/>
    <w:rsid w:val="00DF770D"/>
    <w:rsid w:val="00E01AF7"/>
    <w:rsid w:val="00E11669"/>
    <w:rsid w:val="00E30B99"/>
    <w:rsid w:val="00E3689C"/>
    <w:rsid w:val="00E457C3"/>
    <w:rsid w:val="00E50CCD"/>
    <w:rsid w:val="00E57239"/>
    <w:rsid w:val="00E76707"/>
    <w:rsid w:val="00E95A97"/>
    <w:rsid w:val="00EC5AF2"/>
    <w:rsid w:val="00ED4E8B"/>
    <w:rsid w:val="00ED5904"/>
    <w:rsid w:val="00F152E0"/>
    <w:rsid w:val="00F1708C"/>
    <w:rsid w:val="00F358F0"/>
    <w:rsid w:val="00F52DDB"/>
    <w:rsid w:val="00F66D33"/>
    <w:rsid w:val="00F92674"/>
    <w:rsid w:val="00F960D5"/>
    <w:rsid w:val="00FB0BEC"/>
    <w:rsid w:val="00FD56A8"/>
    <w:rsid w:val="00FE0BFC"/>
    <w:rsid w:val="00FF0551"/>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1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53C5D"/>
    <w:pPr>
      <w:keepNext/>
      <w:numPr>
        <w:numId w:val="3"/>
      </w:numPr>
      <w:spacing w:before="240" w:after="120"/>
      <w:jc w:val="both"/>
      <w:outlineLvl w:val="0"/>
    </w:pPr>
    <w:rPr>
      <w:rFonts w:ascii="Arial" w:eastAsia="Times New Roman" w:hAnsi="Arial"/>
      <w:b/>
      <w:szCs w:val="20"/>
      <w:lang w:val="fr-FR"/>
    </w:rPr>
  </w:style>
  <w:style w:type="paragraph" w:styleId="Heading2">
    <w:name w:val="heading 2"/>
    <w:basedOn w:val="Normal"/>
    <w:next w:val="Normal"/>
    <w:link w:val="Heading2Char"/>
    <w:semiHidden/>
    <w:unhideWhenUsed/>
    <w:qFormat/>
    <w:rsid w:val="00C53C5D"/>
    <w:pPr>
      <w:keepNext/>
      <w:numPr>
        <w:ilvl w:val="1"/>
        <w:numId w:val="3"/>
      </w:numPr>
      <w:tabs>
        <w:tab w:val="left" w:pos="578"/>
      </w:tabs>
      <w:spacing w:before="240" w:after="60"/>
      <w:jc w:val="both"/>
      <w:outlineLvl w:val="1"/>
    </w:pPr>
    <w:rPr>
      <w:rFonts w:ascii="Arial" w:eastAsia="Times New Roman" w:hAnsi="Arial"/>
      <w:b/>
      <w:szCs w:val="20"/>
      <w:lang w:val="fr-FR"/>
    </w:rPr>
  </w:style>
  <w:style w:type="paragraph" w:styleId="Heading3">
    <w:name w:val="heading 3"/>
    <w:basedOn w:val="Normal"/>
    <w:next w:val="Normal"/>
    <w:link w:val="Heading3Char"/>
    <w:semiHidden/>
    <w:unhideWhenUsed/>
    <w:qFormat/>
    <w:rsid w:val="00C53C5D"/>
    <w:pPr>
      <w:keepNext/>
      <w:numPr>
        <w:ilvl w:val="2"/>
        <w:numId w:val="3"/>
      </w:numPr>
      <w:tabs>
        <w:tab w:val="left" w:pos="720"/>
      </w:tabs>
      <w:spacing w:before="240" w:after="60"/>
      <w:jc w:val="both"/>
      <w:outlineLvl w:val="2"/>
    </w:pPr>
    <w:rPr>
      <w:rFonts w:ascii="Arial" w:eastAsia="Times New Roman" w:hAnsi="Arial"/>
      <w:b/>
      <w:szCs w:val="20"/>
      <w:lang w:val="fr-FR"/>
    </w:rPr>
  </w:style>
  <w:style w:type="paragraph" w:styleId="Heading4">
    <w:name w:val="heading 4"/>
    <w:basedOn w:val="Normal"/>
    <w:next w:val="Normal"/>
    <w:link w:val="Heading4Char"/>
    <w:semiHidden/>
    <w:unhideWhenUsed/>
    <w:qFormat/>
    <w:rsid w:val="00C53C5D"/>
    <w:pPr>
      <w:keepNext/>
      <w:numPr>
        <w:ilvl w:val="3"/>
        <w:numId w:val="3"/>
      </w:numPr>
      <w:tabs>
        <w:tab w:val="left" w:pos="862"/>
      </w:tabs>
      <w:spacing w:before="240" w:after="60"/>
      <w:jc w:val="both"/>
      <w:outlineLvl w:val="3"/>
    </w:pPr>
    <w:rPr>
      <w:rFonts w:ascii="Arial" w:eastAsia="Times New Roman" w:hAnsi="Arial"/>
      <w:b/>
      <w:szCs w:val="20"/>
      <w:lang w:val="fr-FR"/>
    </w:rPr>
  </w:style>
  <w:style w:type="paragraph" w:styleId="Heading5">
    <w:name w:val="heading 5"/>
    <w:basedOn w:val="Heading4"/>
    <w:next w:val="Normal"/>
    <w:link w:val="Heading5Char"/>
    <w:semiHidden/>
    <w:unhideWhenUsed/>
    <w:qFormat/>
    <w:rsid w:val="00C53C5D"/>
    <w:pPr>
      <w:numPr>
        <w:ilvl w:val="4"/>
      </w:numPr>
      <w:outlineLvl w:val="4"/>
    </w:pPr>
  </w:style>
  <w:style w:type="paragraph" w:styleId="Heading6">
    <w:name w:val="heading 6"/>
    <w:basedOn w:val="Heading4"/>
    <w:next w:val="Normal"/>
    <w:link w:val="Heading6Char"/>
    <w:semiHidden/>
    <w:unhideWhenUsed/>
    <w:qFormat/>
    <w:rsid w:val="00C53C5D"/>
    <w:pPr>
      <w:numPr>
        <w:ilvl w:val="5"/>
      </w:numPr>
      <w:outlineLvl w:val="5"/>
    </w:pPr>
  </w:style>
  <w:style w:type="paragraph" w:styleId="Heading7">
    <w:name w:val="heading 7"/>
    <w:basedOn w:val="Heading4"/>
    <w:next w:val="Normal"/>
    <w:link w:val="Heading7Char"/>
    <w:semiHidden/>
    <w:unhideWhenUsed/>
    <w:qFormat/>
    <w:rsid w:val="00C53C5D"/>
    <w:pPr>
      <w:numPr>
        <w:ilvl w:val="6"/>
      </w:numPr>
      <w:outlineLvl w:val="6"/>
    </w:pPr>
  </w:style>
  <w:style w:type="paragraph" w:styleId="Heading8">
    <w:name w:val="heading 8"/>
    <w:basedOn w:val="Heading4"/>
    <w:next w:val="Normal"/>
    <w:link w:val="Heading8Char"/>
    <w:semiHidden/>
    <w:unhideWhenUsed/>
    <w:qFormat/>
    <w:rsid w:val="00C53C5D"/>
    <w:pPr>
      <w:numPr>
        <w:ilvl w:val="7"/>
      </w:numPr>
      <w:outlineLvl w:val="7"/>
    </w:pPr>
  </w:style>
  <w:style w:type="paragraph" w:styleId="Heading9">
    <w:name w:val="heading 9"/>
    <w:basedOn w:val="Heading4"/>
    <w:next w:val="Normal"/>
    <w:link w:val="Heading9Char"/>
    <w:semiHidden/>
    <w:unhideWhenUsed/>
    <w:qFormat/>
    <w:rsid w:val="00C53C5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819"/>
    <w:pPr>
      <w:ind w:left="720"/>
    </w:pPr>
  </w:style>
  <w:style w:type="character" w:customStyle="1" w:styleId="Heading1Char">
    <w:name w:val="Heading 1 Char"/>
    <w:basedOn w:val="DefaultParagraphFont"/>
    <w:link w:val="Heading1"/>
    <w:uiPriority w:val="9"/>
    <w:rsid w:val="00C53C5D"/>
    <w:rPr>
      <w:rFonts w:ascii="Arial" w:eastAsia="Times New Roman" w:hAnsi="Arial" w:cs="Times New Roman"/>
      <w:b/>
      <w:szCs w:val="20"/>
      <w:lang w:val="fr-FR"/>
    </w:rPr>
  </w:style>
  <w:style w:type="character" w:customStyle="1" w:styleId="Heading2Char">
    <w:name w:val="Heading 2 Char"/>
    <w:basedOn w:val="DefaultParagraphFont"/>
    <w:link w:val="Heading2"/>
    <w:semiHidden/>
    <w:rsid w:val="00C53C5D"/>
    <w:rPr>
      <w:rFonts w:ascii="Arial" w:eastAsia="Times New Roman" w:hAnsi="Arial" w:cs="Times New Roman"/>
      <w:b/>
      <w:szCs w:val="20"/>
      <w:lang w:val="fr-FR"/>
    </w:rPr>
  </w:style>
  <w:style w:type="character" w:customStyle="1" w:styleId="Heading3Char">
    <w:name w:val="Heading 3 Char"/>
    <w:basedOn w:val="DefaultParagraphFont"/>
    <w:link w:val="Heading3"/>
    <w:semiHidden/>
    <w:rsid w:val="00C53C5D"/>
    <w:rPr>
      <w:rFonts w:ascii="Arial" w:eastAsia="Times New Roman" w:hAnsi="Arial" w:cs="Times New Roman"/>
      <w:b/>
      <w:szCs w:val="20"/>
      <w:lang w:val="fr-FR"/>
    </w:rPr>
  </w:style>
  <w:style w:type="character" w:customStyle="1" w:styleId="Heading4Char">
    <w:name w:val="Heading 4 Char"/>
    <w:basedOn w:val="DefaultParagraphFont"/>
    <w:link w:val="Heading4"/>
    <w:semiHidden/>
    <w:rsid w:val="00C53C5D"/>
    <w:rPr>
      <w:rFonts w:ascii="Arial" w:eastAsia="Times New Roman" w:hAnsi="Arial" w:cs="Times New Roman"/>
      <w:b/>
      <w:szCs w:val="20"/>
      <w:lang w:val="fr-FR"/>
    </w:rPr>
  </w:style>
  <w:style w:type="character" w:customStyle="1" w:styleId="Heading5Char">
    <w:name w:val="Heading 5 Char"/>
    <w:basedOn w:val="DefaultParagraphFont"/>
    <w:link w:val="Heading5"/>
    <w:semiHidden/>
    <w:rsid w:val="00C53C5D"/>
    <w:rPr>
      <w:rFonts w:ascii="Arial" w:eastAsia="Times New Roman" w:hAnsi="Arial" w:cs="Times New Roman"/>
      <w:b/>
      <w:szCs w:val="20"/>
      <w:lang w:val="fr-FR"/>
    </w:rPr>
  </w:style>
  <w:style w:type="character" w:customStyle="1" w:styleId="Heading6Char">
    <w:name w:val="Heading 6 Char"/>
    <w:basedOn w:val="DefaultParagraphFont"/>
    <w:link w:val="Heading6"/>
    <w:semiHidden/>
    <w:rsid w:val="00C53C5D"/>
    <w:rPr>
      <w:rFonts w:ascii="Arial" w:eastAsia="Times New Roman" w:hAnsi="Arial" w:cs="Times New Roman"/>
      <w:b/>
      <w:szCs w:val="20"/>
      <w:lang w:val="fr-FR"/>
    </w:rPr>
  </w:style>
  <w:style w:type="character" w:customStyle="1" w:styleId="Heading7Char">
    <w:name w:val="Heading 7 Char"/>
    <w:basedOn w:val="DefaultParagraphFont"/>
    <w:link w:val="Heading7"/>
    <w:semiHidden/>
    <w:rsid w:val="00C53C5D"/>
    <w:rPr>
      <w:rFonts w:ascii="Arial" w:eastAsia="Times New Roman" w:hAnsi="Arial" w:cs="Times New Roman"/>
      <w:b/>
      <w:szCs w:val="20"/>
      <w:lang w:val="fr-FR"/>
    </w:rPr>
  </w:style>
  <w:style w:type="character" w:customStyle="1" w:styleId="Heading8Char">
    <w:name w:val="Heading 8 Char"/>
    <w:basedOn w:val="DefaultParagraphFont"/>
    <w:link w:val="Heading8"/>
    <w:semiHidden/>
    <w:rsid w:val="00C53C5D"/>
    <w:rPr>
      <w:rFonts w:ascii="Arial" w:eastAsia="Times New Roman" w:hAnsi="Arial" w:cs="Times New Roman"/>
      <w:b/>
      <w:szCs w:val="20"/>
      <w:lang w:val="fr-FR"/>
    </w:rPr>
  </w:style>
  <w:style w:type="character" w:customStyle="1" w:styleId="Heading9Char">
    <w:name w:val="Heading 9 Char"/>
    <w:basedOn w:val="DefaultParagraphFont"/>
    <w:link w:val="Heading9"/>
    <w:semiHidden/>
    <w:rsid w:val="00C53C5D"/>
    <w:rPr>
      <w:rFonts w:ascii="Arial" w:eastAsia="Times New Roman" w:hAnsi="Arial" w:cs="Times New Roman"/>
      <w:b/>
      <w:szCs w:val="20"/>
      <w:lang w:val="fr-FR"/>
    </w:rPr>
  </w:style>
  <w:style w:type="paragraph" w:customStyle="1" w:styleId="DocumentTitle">
    <w:name w:val="Document Title"/>
    <w:basedOn w:val="Normal"/>
    <w:rsid w:val="00B70FA0"/>
    <w:pPr>
      <w:pBdr>
        <w:bottom w:val="single" w:sz="4" w:space="1" w:color="auto"/>
      </w:pBdr>
      <w:spacing w:before="2400" w:after="120"/>
      <w:outlineLvl w:val="0"/>
    </w:pPr>
    <w:rPr>
      <w:rFonts w:ascii="Arial" w:eastAsia="Times" w:hAnsi="Arial"/>
      <w:b/>
      <w:kern w:val="28"/>
      <w:sz w:val="32"/>
      <w:szCs w:val="20"/>
      <w:lang w:val="fr-FR"/>
    </w:rPr>
  </w:style>
  <w:style w:type="paragraph" w:customStyle="1" w:styleId="References">
    <w:name w:val="References"/>
    <w:basedOn w:val="Normal"/>
    <w:rsid w:val="00B70FA0"/>
    <w:pPr>
      <w:spacing w:before="120"/>
      <w:jc w:val="both"/>
    </w:pPr>
    <w:rPr>
      <w:rFonts w:ascii="Arial" w:eastAsia="Times New Roman" w:hAnsi="Arial" w:cs="Arial"/>
      <w:b/>
      <w:bCs/>
      <w:lang w:val="de-DE" w:eastAsia="fr-BE"/>
    </w:rPr>
  </w:style>
  <w:style w:type="paragraph" w:styleId="ListNumber">
    <w:name w:val="List Number"/>
    <w:aliases w:val="NumPar1"/>
    <w:basedOn w:val="Normal"/>
    <w:next w:val="Normal"/>
    <w:semiHidden/>
    <w:unhideWhenUsed/>
    <w:rsid w:val="00794286"/>
    <w:pPr>
      <w:numPr>
        <w:numId w:val="7"/>
      </w:numPr>
      <w:spacing w:before="120" w:after="120"/>
      <w:jc w:val="both"/>
    </w:pPr>
    <w:rPr>
      <w:rFonts w:ascii="Arial" w:eastAsia="Times" w:hAnsi="Arial" w:cs="Arial"/>
      <w:lang w:val="fr-BE" w:eastAsia="fr-BE"/>
    </w:rPr>
  </w:style>
  <w:style w:type="paragraph" w:styleId="BalloonText">
    <w:name w:val="Balloon Text"/>
    <w:basedOn w:val="Normal"/>
    <w:link w:val="BalloonTextChar"/>
    <w:uiPriority w:val="99"/>
    <w:semiHidden/>
    <w:unhideWhenUsed/>
    <w:rsid w:val="00AE6506"/>
    <w:rPr>
      <w:rFonts w:ascii="Tahoma" w:hAnsi="Tahoma" w:cs="Tahoma"/>
      <w:sz w:val="16"/>
      <w:szCs w:val="16"/>
    </w:rPr>
  </w:style>
  <w:style w:type="character" w:customStyle="1" w:styleId="BalloonTextChar">
    <w:name w:val="Balloon Text Char"/>
    <w:basedOn w:val="DefaultParagraphFont"/>
    <w:link w:val="BalloonText"/>
    <w:uiPriority w:val="99"/>
    <w:semiHidden/>
    <w:rsid w:val="00AE6506"/>
    <w:rPr>
      <w:rFonts w:ascii="Tahoma" w:hAnsi="Tahoma" w:cs="Tahoma"/>
      <w:sz w:val="16"/>
      <w:szCs w:val="16"/>
    </w:rPr>
  </w:style>
  <w:style w:type="paragraph" w:styleId="Footer">
    <w:name w:val="footer"/>
    <w:basedOn w:val="Normal"/>
    <w:link w:val="FooterChar"/>
    <w:uiPriority w:val="99"/>
    <w:unhideWhenUsed/>
    <w:rsid w:val="00CB0F41"/>
    <w:pPr>
      <w:tabs>
        <w:tab w:val="center" w:pos="4153"/>
        <w:tab w:val="right" w:pos="8306"/>
      </w:tabs>
    </w:pPr>
  </w:style>
  <w:style w:type="character" w:customStyle="1" w:styleId="FooterChar">
    <w:name w:val="Footer Char"/>
    <w:basedOn w:val="DefaultParagraphFont"/>
    <w:link w:val="Footer"/>
    <w:uiPriority w:val="99"/>
    <w:rsid w:val="00CB0F41"/>
    <w:rPr>
      <w:rFonts w:ascii="Calibri" w:hAnsi="Calibri" w:cs="Times New Roman"/>
    </w:rPr>
  </w:style>
  <w:style w:type="character" w:styleId="PageNumber">
    <w:name w:val="page number"/>
    <w:basedOn w:val="DefaultParagraphFont"/>
    <w:uiPriority w:val="99"/>
    <w:semiHidden/>
    <w:unhideWhenUsed/>
    <w:rsid w:val="00CB0F41"/>
  </w:style>
  <w:style w:type="paragraph" w:customStyle="1" w:styleId="ZCom">
    <w:name w:val="Z_Com"/>
    <w:basedOn w:val="Normal"/>
    <w:next w:val="Normal"/>
    <w:rsid w:val="007649DA"/>
    <w:pPr>
      <w:widowControl w:val="0"/>
      <w:suppressAutoHyphens/>
      <w:ind w:right="85"/>
      <w:jc w:val="both"/>
    </w:pPr>
    <w:rPr>
      <w:rFonts w:ascii="Arial" w:eastAsia="Calibri" w:hAnsi="Arial"/>
      <w:sz w:val="24"/>
      <w:szCs w:val="20"/>
      <w:lang w:val="fr-FR" w:eastAsia="ar-SA"/>
    </w:rPr>
  </w:style>
  <w:style w:type="paragraph" w:customStyle="1" w:styleId="ZDGName">
    <w:name w:val="Z_DGName"/>
    <w:basedOn w:val="Normal"/>
    <w:rsid w:val="007649DA"/>
    <w:pPr>
      <w:widowControl w:val="0"/>
      <w:suppressAutoHyphens/>
      <w:ind w:right="85"/>
      <w:jc w:val="both"/>
    </w:pPr>
    <w:rPr>
      <w:rFonts w:ascii="Arial" w:eastAsia="Calibri" w:hAnsi="Arial"/>
      <w:sz w:val="16"/>
      <w:szCs w:val="20"/>
      <w:lang w:val="fr-FR" w:eastAsia="ar-SA"/>
    </w:rPr>
  </w:style>
  <w:style w:type="table" w:styleId="TableGrid">
    <w:name w:val="Table Grid"/>
    <w:basedOn w:val="TableNormal"/>
    <w:uiPriority w:val="59"/>
    <w:rsid w:val="00787F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2F8"/>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styleId="NormalWeb">
    <w:name w:val="Normal (Web)"/>
    <w:basedOn w:val="Normal"/>
    <w:rsid w:val="004A6670"/>
    <w:pPr>
      <w:suppressAutoHyphens/>
      <w:spacing w:before="100" w:after="100"/>
    </w:pPr>
    <w:rPr>
      <w:rFonts w:ascii="Times New Roman" w:eastAsia="Times New Roman" w:hAnsi="Times New Roman"/>
      <w:sz w:val="24"/>
      <w:szCs w:val="24"/>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1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53C5D"/>
    <w:pPr>
      <w:keepNext/>
      <w:numPr>
        <w:numId w:val="3"/>
      </w:numPr>
      <w:spacing w:before="240" w:after="120"/>
      <w:jc w:val="both"/>
      <w:outlineLvl w:val="0"/>
    </w:pPr>
    <w:rPr>
      <w:rFonts w:ascii="Arial" w:eastAsia="Times New Roman" w:hAnsi="Arial"/>
      <w:b/>
      <w:szCs w:val="20"/>
      <w:lang w:val="fr-FR"/>
    </w:rPr>
  </w:style>
  <w:style w:type="paragraph" w:styleId="Heading2">
    <w:name w:val="heading 2"/>
    <w:basedOn w:val="Normal"/>
    <w:next w:val="Normal"/>
    <w:link w:val="Heading2Char"/>
    <w:semiHidden/>
    <w:unhideWhenUsed/>
    <w:qFormat/>
    <w:rsid w:val="00C53C5D"/>
    <w:pPr>
      <w:keepNext/>
      <w:numPr>
        <w:ilvl w:val="1"/>
        <w:numId w:val="3"/>
      </w:numPr>
      <w:tabs>
        <w:tab w:val="left" w:pos="578"/>
      </w:tabs>
      <w:spacing w:before="240" w:after="60"/>
      <w:jc w:val="both"/>
      <w:outlineLvl w:val="1"/>
    </w:pPr>
    <w:rPr>
      <w:rFonts w:ascii="Arial" w:eastAsia="Times New Roman" w:hAnsi="Arial"/>
      <w:b/>
      <w:szCs w:val="20"/>
      <w:lang w:val="fr-FR"/>
    </w:rPr>
  </w:style>
  <w:style w:type="paragraph" w:styleId="Heading3">
    <w:name w:val="heading 3"/>
    <w:basedOn w:val="Normal"/>
    <w:next w:val="Normal"/>
    <w:link w:val="Heading3Char"/>
    <w:semiHidden/>
    <w:unhideWhenUsed/>
    <w:qFormat/>
    <w:rsid w:val="00C53C5D"/>
    <w:pPr>
      <w:keepNext/>
      <w:numPr>
        <w:ilvl w:val="2"/>
        <w:numId w:val="3"/>
      </w:numPr>
      <w:tabs>
        <w:tab w:val="left" w:pos="720"/>
      </w:tabs>
      <w:spacing w:before="240" w:after="60"/>
      <w:jc w:val="both"/>
      <w:outlineLvl w:val="2"/>
    </w:pPr>
    <w:rPr>
      <w:rFonts w:ascii="Arial" w:eastAsia="Times New Roman" w:hAnsi="Arial"/>
      <w:b/>
      <w:szCs w:val="20"/>
      <w:lang w:val="fr-FR"/>
    </w:rPr>
  </w:style>
  <w:style w:type="paragraph" w:styleId="Heading4">
    <w:name w:val="heading 4"/>
    <w:basedOn w:val="Normal"/>
    <w:next w:val="Normal"/>
    <w:link w:val="Heading4Char"/>
    <w:semiHidden/>
    <w:unhideWhenUsed/>
    <w:qFormat/>
    <w:rsid w:val="00C53C5D"/>
    <w:pPr>
      <w:keepNext/>
      <w:numPr>
        <w:ilvl w:val="3"/>
        <w:numId w:val="3"/>
      </w:numPr>
      <w:tabs>
        <w:tab w:val="left" w:pos="862"/>
      </w:tabs>
      <w:spacing w:before="240" w:after="60"/>
      <w:jc w:val="both"/>
      <w:outlineLvl w:val="3"/>
    </w:pPr>
    <w:rPr>
      <w:rFonts w:ascii="Arial" w:eastAsia="Times New Roman" w:hAnsi="Arial"/>
      <w:b/>
      <w:szCs w:val="20"/>
      <w:lang w:val="fr-FR"/>
    </w:rPr>
  </w:style>
  <w:style w:type="paragraph" w:styleId="Heading5">
    <w:name w:val="heading 5"/>
    <w:basedOn w:val="Heading4"/>
    <w:next w:val="Normal"/>
    <w:link w:val="Heading5Char"/>
    <w:semiHidden/>
    <w:unhideWhenUsed/>
    <w:qFormat/>
    <w:rsid w:val="00C53C5D"/>
    <w:pPr>
      <w:numPr>
        <w:ilvl w:val="4"/>
      </w:numPr>
      <w:outlineLvl w:val="4"/>
    </w:pPr>
  </w:style>
  <w:style w:type="paragraph" w:styleId="Heading6">
    <w:name w:val="heading 6"/>
    <w:basedOn w:val="Heading4"/>
    <w:next w:val="Normal"/>
    <w:link w:val="Heading6Char"/>
    <w:semiHidden/>
    <w:unhideWhenUsed/>
    <w:qFormat/>
    <w:rsid w:val="00C53C5D"/>
    <w:pPr>
      <w:numPr>
        <w:ilvl w:val="5"/>
      </w:numPr>
      <w:outlineLvl w:val="5"/>
    </w:pPr>
  </w:style>
  <w:style w:type="paragraph" w:styleId="Heading7">
    <w:name w:val="heading 7"/>
    <w:basedOn w:val="Heading4"/>
    <w:next w:val="Normal"/>
    <w:link w:val="Heading7Char"/>
    <w:semiHidden/>
    <w:unhideWhenUsed/>
    <w:qFormat/>
    <w:rsid w:val="00C53C5D"/>
    <w:pPr>
      <w:numPr>
        <w:ilvl w:val="6"/>
      </w:numPr>
      <w:outlineLvl w:val="6"/>
    </w:pPr>
  </w:style>
  <w:style w:type="paragraph" w:styleId="Heading8">
    <w:name w:val="heading 8"/>
    <w:basedOn w:val="Heading4"/>
    <w:next w:val="Normal"/>
    <w:link w:val="Heading8Char"/>
    <w:semiHidden/>
    <w:unhideWhenUsed/>
    <w:qFormat/>
    <w:rsid w:val="00C53C5D"/>
    <w:pPr>
      <w:numPr>
        <w:ilvl w:val="7"/>
      </w:numPr>
      <w:outlineLvl w:val="7"/>
    </w:pPr>
  </w:style>
  <w:style w:type="paragraph" w:styleId="Heading9">
    <w:name w:val="heading 9"/>
    <w:basedOn w:val="Heading4"/>
    <w:next w:val="Normal"/>
    <w:link w:val="Heading9Char"/>
    <w:semiHidden/>
    <w:unhideWhenUsed/>
    <w:qFormat/>
    <w:rsid w:val="00C53C5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819"/>
    <w:pPr>
      <w:ind w:left="720"/>
    </w:pPr>
  </w:style>
  <w:style w:type="character" w:customStyle="1" w:styleId="Heading1Char">
    <w:name w:val="Heading 1 Char"/>
    <w:basedOn w:val="DefaultParagraphFont"/>
    <w:link w:val="Heading1"/>
    <w:uiPriority w:val="9"/>
    <w:rsid w:val="00C53C5D"/>
    <w:rPr>
      <w:rFonts w:ascii="Arial" w:eastAsia="Times New Roman" w:hAnsi="Arial" w:cs="Times New Roman"/>
      <w:b/>
      <w:szCs w:val="20"/>
      <w:lang w:val="fr-FR"/>
    </w:rPr>
  </w:style>
  <w:style w:type="character" w:customStyle="1" w:styleId="Heading2Char">
    <w:name w:val="Heading 2 Char"/>
    <w:basedOn w:val="DefaultParagraphFont"/>
    <w:link w:val="Heading2"/>
    <w:semiHidden/>
    <w:rsid w:val="00C53C5D"/>
    <w:rPr>
      <w:rFonts w:ascii="Arial" w:eastAsia="Times New Roman" w:hAnsi="Arial" w:cs="Times New Roman"/>
      <w:b/>
      <w:szCs w:val="20"/>
      <w:lang w:val="fr-FR"/>
    </w:rPr>
  </w:style>
  <w:style w:type="character" w:customStyle="1" w:styleId="Heading3Char">
    <w:name w:val="Heading 3 Char"/>
    <w:basedOn w:val="DefaultParagraphFont"/>
    <w:link w:val="Heading3"/>
    <w:semiHidden/>
    <w:rsid w:val="00C53C5D"/>
    <w:rPr>
      <w:rFonts w:ascii="Arial" w:eastAsia="Times New Roman" w:hAnsi="Arial" w:cs="Times New Roman"/>
      <w:b/>
      <w:szCs w:val="20"/>
      <w:lang w:val="fr-FR"/>
    </w:rPr>
  </w:style>
  <w:style w:type="character" w:customStyle="1" w:styleId="Heading4Char">
    <w:name w:val="Heading 4 Char"/>
    <w:basedOn w:val="DefaultParagraphFont"/>
    <w:link w:val="Heading4"/>
    <w:semiHidden/>
    <w:rsid w:val="00C53C5D"/>
    <w:rPr>
      <w:rFonts w:ascii="Arial" w:eastAsia="Times New Roman" w:hAnsi="Arial" w:cs="Times New Roman"/>
      <w:b/>
      <w:szCs w:val="20"/>
      <w:lang w:val="fr-FR"/>
    </w:rPr>
  </w:style>
  <w:style w:type="character" w:customStyle="1" w:styleId="Heading5Char">
    <w:name w:val="Heading 5 Char"/>
    <w:basedOn w:val="DefaultParagraphFont"/>
    <w:link w:val="Heading5"/>
    <w:semiHidden/>
    <w:rsid w:val="00C53C5D"/>
    <w:rPr>
      <w:rFonts w:ascii="Arial" w:eastAsia="Times New Roman" w:hAnsi="Arial" w:cs="Times New Roman"/>
      <w:b/>
      <w:szCs w:val="20"/>
      <w:lang w:val="fr-FR"/>
    </w:rPr>
  </w:style>
  <w:style w:type="character" w:customStyle="1" w:styleId="Heading6Char">
    <w:name w:val="Heading 6 Char"/>
    <w:basedOn w:val="DefaultParagraphFont"/>
    <w:link w:val="Heading6"/>
    <w:semiHidden/>
    <w:rsid w:val="00C53C5D"/>
    <w:rPr>
      <w:rFonts w:ascii="Arial" w:eastAsia="Times New Roman" w:hAnsi="Arial" w:cs="Times New Roman"/>
      <w:b/>
      <w:szCs w:val="20"/>
      <w:lang w:val="fr-FR"/>
    </w:rPr>
  </w:style>
  <w:style w:type="character" w:customStyle="1" w:styleId="Heading7Char">
    <w:name w:val="Heading 7 Char"/>
    <w:basedOn w:val="DefaultParagraphFont"/>
    <w:link w:val="Heading7"/>
    <w:semiHidden/>
    <w:rsid w:val="00C53C5D"/>
    <w:rPr>
      <w:rFonts w:ascii="Arial" w:eastAsia="Times New Roman" w:hAnsi="Arial" w:cs="Times New Roman"/>
      <w:b/>
      <w:szCs w:val="20"/>
      <w:lang w:val="fr-FR"/>
    </w:rPr>
  </w:style>
  <w:style w:type="character" w:customStyle="1" w:styleId="Heading8Char">
    <w:name w:val="Heading 8 Char"/>
    <w:basedOn w:val="DefaultParagraphFont"/>
    <w:link w:val="Heading8"/>
    <w:semiHidden/>
    <w:rsid w:val="00C53C5D"/>
    <w:rPr>
      <w:rFonts w:ascii="Arial" w:eastAsia="Times New Roman" w:hAnsi="Arial" w:cs="Times New Roman"/>
      <w:b/>
      <w:szCs w:val="20"/>
      <w:lang w:val="fr-FR"/>
    </w:rPr>
  </w:style>
  <w:style w:type="character" w:customStyle="1" w:styleId="Heading9Char">
    <w:name w:val="Heading 9 Char"/>
    <w:basedOn w:val="DefaultParagraphFont"/>
    <w:link w:val="Heading9"/>
    <w:semiHidden/>
    <w:rsid w:val="00C53C5D"/>
    <w:rPr>
      <w:rFonts w:ascii="Arial" w:eastAsia="Times New Roman" w:hAnsi="Arial" w:cs="Times New Roman"/>
      <w:b/>
      <w:szCs w:val="20"/>
      <w:lang w:val="fr-FR"/>
    </w:rPr>
  </w:style>
  <w:style w:type="paragraph" w:customStyle="1" w:styleId="DocumentTitle">
    <w:name w:val="Document Title"/>
    <w:basedOn w:val="Normal"/>
    <w:rsid w:val="00B70FA0"/>
    <w:pPr>
      <w:pBdr>
        <w:bottom w:val="single" w:sz="4" w:space="1" w:color="auto"/>
      </w:pBdr>
      <w:spacing w:before="2400" w:after="120"/>
      <w:outlineLvl w:val="0"/>
    </w:pPr>
    <w:rPr>
      <w:rFonts w:ascii="Arial" w:eastAsia="Times" w:hAnsi="Arial"/>
      <w:b/>
      <w:kern w:val="28"/>
      <w:sz w:val="32"/>
      <w:szCs w:val="20"/>
      <w:lang w:val="fr-FR"/>
    </w:rPr>
  </w:style>
  <w:style w:type="paragraph" w:customStyle="1" w:styleId="References">
    <w:name w:val="References"/>
    <w:basedOn w:val="Normal"/>
    <w:rsid w:val="00B70FA0"/>
    <w:pPr>
      <w:spacing w:before="120"/>
      <w:jc w:val="both"/>
    </w:pPr>
    <w:rPr>
      <w:rFonts w:ascii="Arial" w:eastAsia="Times New Roman" w:hAnsi="Arial" w:cs="Arial"/>
      <w:b/>
      <w:bCs/>
      <w:lang w:val="de-DE" w:eastAsia="fr-BE"/>
    </w:rPr>
  </w:style>
  <w:style w:type="paragraph" w:styleId="ListNumber">
    <w:name w:val="List Number"/>
    <w:aliases w:val="NumPar1"/>
    <w:basedOn w:val="Normal"/>
    <w:next w:val="Normal"/>
    <w:semiHidden/>
    <w:unhideWhenUsed/>
    <w:rsid w:val="00794286"/>
    <w:pPr>
      <w:numPr>
        <w:numId w:val="7"/>
      </w:numPr>
      <w:spacing w:before="120" w:after="120"/>
      <w:jc w:val="both"/>
    </w:pPr>
    <w:rPr>
      <w:rFonts w:ascii="Arial" w:eastAsia="Times" w:hAnsi="Arial" w:cs="Arial"/>
      <w:lang w:val="fr-BE" w:eastAsia="fr-BE"/>
    </w:rPr>
  </w:style>
  <w:style w:type="paragraph" w:styleId="BalloonText">
    <w:name w:val="Balloon Text"/>
    <w:basedOn w:val="Normal"/>
    <w:link w:val="BalloonTextChar"/>
    <w:uiPriority w:val="99"/>
    <w:semiHidden/>
    <w:unhideWhenUsed/>
    <w:rsid w:val="00AE6506"/>
    <w:rPr>
      <w:rFonts w:ascii="Tahoma" w:hAnsi="Tahoma" w:cs="Tahoma"/>
      <w:sz w:val="16"/>
      <w:szCs w:val="16"/>
    </w:rPr>
  </w:style>
  <w:style w:type="character" w:customStyle="1" w:styleId="BalloonTextChar">
    <w:name w:val="Balloon Text Char"/>
    <w:basedOn w:val="DefaultParagraphFont"/>
    <w:link w:val="BalloonText"/>
    <w:uiPriority w:val="99"/>
    <w:semiHidden/>
    <w:rsid w:val="00AE6506"/>
    <w:rPr>
      <w:rFonts w:ascii="Tahoma" w:hAnsi="Tahoma" w:cs="Tahoma"/>
      <w:sz w:val="16"/>
      <w:szCs w:val="16"/>
    </w:rPr>
  </w:style>
  <w:style w:type="paragraph" w:styleId="Footer">
    <w:name w:val="footer"/>
    <w:basedOn w:val="Normal"/>
    <w:link w:val="FooterChar"/>
    <w:uiPriority w:val="99"/>
    <w:unhideWhenUsed/>
    <w:rsid w:val="00CB0F41"/>
    <w:pPr>
      <w:tabs>
        <w:tab w:val="center" w:pos="4153"/>
        <w:tab w:val="right" w:pos="8306"/>
      </w:tabs>
    </w:pPr>
  </w:style>
  <w:style w:type="character" w:customStyle="1" w:styleId="FooterChar">
    <w:name w:val="Footer Char"/>
    <w:basedOn w:val="DefaultParagraphFont"/>
    <w:link w:val="Footer"/>
    <w:uiPriority w:val="99"/>
    <w:rsid w:val="00CB0F41"/>
    <w:rPr>
      <w:rFonts w:ascii="Calibri" w:hAnsi="Calibri" w:cs="Times New Roman"/>
    </w:rPr>
  </w:style>
  <w:style w:type="character" w:styleId="PageNumber">
    <w:name w:val="page number"/>
    <w:basedOn w:val="DefaultParagraphFont"/>
    <w:uiPriority w:val="99"/>
    <w:semiHidden/>
    <w:unhideWhenUsed/>
    <w:rsid w:val="00CB0F41"/>
  </w:style>
  <w:style w:type="paragraph" w:customStyle="1" w:styleId="ZCom">
    <w:name w:val="Z_Com"/>
    <w:basedOn w:val="Normal"/>
    <w:next w:val="Normal"/>
    <w:rsid w:val="007649DA"/>
    <w:pPr>
      <w:widowControl w:val="0"/>
      <w:suppressAutoHyphens/>
      <w:ind w:right="85"/>
      <w:jc w:val="both"/>
    </w:pPr>
    <w:rPr>
      <w:rFonts w:ascii="Arial" w:eastAsia="Calibri" w:hAnsi="Arial"/>
      <w:sz w:val="24"/>
      <w:szCs w:val="20"/>
      <w:lang w:val="fr-FR" w:eastAsia="ar-SA"/>
    </w:rPr>
  </w:style>
  <w:style w:type="paragraph" w:customStyle="1" w:styleId="ZDGName">
    <w:name w:val="Z_DGName"/>
    <w:basedOn w:val="Normal"/>
    <w:rsid w:val="007649DA"/>
    <w:pPr>
      <w:widowControl w:val="0"/>
      <w:suppressAutoHyphens/>
      <w:ind w:right="85"/>
      <w:jc w:val="both"/>
    </w:pPr>
    <w:rPr>
      <w:rFonts w:ascii="Arial" w:eastAsia="Calibri" w:hAnsi="Arial"/>
      <w:sz w:val="16"/>
      <w:szCs w:val="20"/>
      <w:lang w:val="fr-FR" w:eastAsia="ar-SA"/>
    </w:rPr>
  </w:style>
  <w:style w:type="table" w:styleId="TableGrid">
    <w:name w:val="Table Grid"/>
    <w:basedOn w:val="TableNormal"/>
    <w:uiPriority w:val="59"/>
    <w:rsid w:val="00787F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2F8"/>
    <w:pPr>
      <w:autoSpaceDE w:val="0"/>
      <w:autoSpaceDN w:val="0"/>
      <w:adjustRightInd w:val="0"/>
      <w:spacing w:after="0" w:line="240" w:lineRule="auto"/>
    </w:pPr>
    <w:rPr>
      <w:rFonts w:ascii="Arial" w:eastAsia="Times New Roman" w:hAnsi="Arial" w:cs="Arial"/>
      <w:color w:val="000000"/>
      <w:sz w:val="24"/>
      <w:szCs w:val="24"/>
      <w:lang w:val="fr-FR" w:eastAsia="fr-FR"/>
    </w:rPr>
  </w:style>
  <w:style w:type="paragraph" w:styleId="NormalWeb">
    <w:name w:val="Normal (Web)"/>
    <w:basedOn w:val="Normal"/>
    <w:rsid w:val="004A6670"/>
    <w:pPr>
      <w:suppressAutoHyphens/>
      <w:spacing w:before="100" w:after="100"/>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5359">
      <w:bodyDiv w:val="1"/>
      <w:marLeft w:val="0"/>
      <w:marRight w:val="0"/>
      <w:marTop w:val="0"/>
      <w:marBottom w:val="0"/>
      <w:divBdr>
        <w:top w:val="none" w:sz="0" w:space="0" w:color="auto"/>
        <w:left w:val="none" w:sz="0" w:space="0" w:color="auto"/>
        <w:bottom w:val="none" w:sz="0" w:space="0" w:color="auto"/>
        <w:right w:val="none" w:sz="0" w:space="0" w:color="auto"/>
      </w:divBdr>
    </w:div>
    <w:div w:id="455215979">
      <w:bodyDiv w:val="1"/>
      <w:marLeft w:val="0"/>
      <w:marRight w:val="0"/>
      <w:marTop w:val="0"/>
      <w:marBottom w:val="0"/>
      <w:divBdr>
        <w:top w:val="none" w:sz="0" w:space="0" w:color="auto"/>
        <w:left w:val="none" w:sz="0" w:space="0" w:color="auto"/>
        <w:bottom w:val="none" w:sz="0" w:space="0" w:color="auto"/>
        <w:right w:val="none" w:sz="0" w:space="0" w:color="auto"/>
      </w:divBdr>
    </w:div>
    <w:div w:id="526454035">
      <w:bodyDiv w:val="1"/>
      <w:marLeft w:val="0"/>
      <w:marRight w:val="0"/>
      <w:marTop w:val="0"/>
      <w:marBottom w:val="0"/>
      <w:divBdr>
        <w:top w:val="none" w:sz="0" w:space="0" w:color="auto"/>
        <w:left w:val="none" w:sz="0" w:space="0" w:color="auto"/>
        <w:bottom w:val="none" w:sz="0" w:space="0" w:color="auto"/>
        <w:right w:val="none" w:sz="0" w:space="0" w:color="auto"/>
      </w:divBdr>
    </w:div>
    <w:div w:id="757605693">
      <w:bodyDiv w:val="1"/>
      <w:marLeft w:val="0"/>
      <w:marRight w:val="0"/>
      <w:marTop w:val="0"/>
      <w:marBottom w:val="0"/>
      <w:divBdr>
        <w:top w:val="none" w:sz="0" w:space="0" w:color="auto"/>
        <w:left w:val="none" w:sz="0" w:space="0" w:color="auto"/>
        <w:bottom w:val="none" w:sz="0" w:space="0" w:color="auto"/>
        <w:right w:val="none" w:sz="0" w:space="0" w:color="auto"/>
      </w:divBdr>
    </w:div>
    <w:div w:id="774053711">
      <w:bodyDiv w:val="1"/>
      <w:marLeft w:val="0"/>
      <w:marRight w:val="0"/>
      <w:marTop w:val="0"/>
      <w:marBottom w:val="0"/>
      <w:divBdr>
        <w:top w:val="none" w:sz="0" w:space="0" w:color="auto"/>
        <w:left w:val="none" w:sz="0" w:space="0" w:color="auto"/>
        <w:bottom w:val="none" w:sz="0" w:space="0" w:color="auto"/>
        <w:right w:val="none" w:sz="0" w:space="0" w:color="auto"/>
      </w:divBdr>
    </w:div>
    <w:div w:id="1022977419">
      <w:bodyDiv w:val="1"/>
      <w:marLeft w:val="0"/>
      <w:marRight w:val="0"/>
      <w:marTop w:val="0"/>
      <w:marBottom w:val="0"/>
      <w:divBdr>
        <w:top w:val="none" w:sz="0" w:space="0" w:color="auto"/>
        <w:left w:val="none" w:sz="0" w:space="0" w:color="auto"/>
        <w:bottom w:val="none" w:sz="0" w:space="0" w:color="auto"/>
        <w:right w:val="none" w:sz="0" w:space="0" w:color="auto"/>
      </w:divBdr>
    </w:div>
    <w:div w:id="1399522558">
      <w:bodyDiv w:val="1"/>
      <w:marLeft w:val="0"/>
      <w:marRight w:val="0"/>
      <w:marTop w:val="0"/>
      <w:marBottom w:val="0"/>
      <w:divBdr>
        <w:top w:val="none" w:sz="0" w:space="0" w:color="auto"/>
        <w:left w:val="none" w:sz="0" w:space="0" w:color="auto"/>
        <w:bottom w:val="none" w:sz="0" w:space="0" w:color="auto"/>
        <w:right w:val="none" w:sz="0" w:space="0" w:color="auto"/>
      </w:divBdr>
    </w:div>
    <w:div w:id="1488592471">
      <w:bodyDiv w:val="1"/>
      <w:marLeft w:val="0"/>
      <w:marRight w:val="0"/>
      <w:marTop w:val="0"/>
      <w:marBottom w:val="0"/>
      <w:divBdr>
        <w:top w:val="none" w:sz="0" w:space="0" w:color="auto"/>
        <w:left w:val="none" w:sz="0" w:space="0" w:color="auto"/>
        <w:bottom w:val="none" w:sz="0" w:space="0" w:color="auto"/>
        <w:right w:val="none" w:sz="0" w:space="0" w:color="auto"/>
      </w:divBdr>
    </w:div>
    <w:div w:id="1533226292">
      <w:bodyDiv w:val="1"/>
      <w:marLeft w:val="0"/>
      <w:marRight w:val="0"/>
      <w:marTop w:val="0"/>
      <w:marBottom w:val="0"/>
      <w:divBdr>
        <w:top w:val="none" w:sz="0" w:space="0" w:color="auto"/>
        <w:left w:val="none" w:sz="0" w:space="0" w:color="auto"/>
        <w:bottom w:val="none" w:sz="0" w:space="0" w:color="auto"/>
        <w:right w:val="none" w:sz="0" w:space="0" w:color="auto"/>
      </w:divBdr>
    </w:div>
    <w:div w:id="1594702225">
      <w:bodyDiv w:val="1"/>
      <w:marLeft w:val="0"/>
      <w:marRight w:val="0"/>
      <w:marTop w:val="0"/>
      <w:marBottom w:val="0"/>
      <w:divBdr>
        <w:top w:val="none" w:sz="0" w:space="0" w:color="auto"/>
        <w:left w:val="none" w:sz="0" w:space="0" w:color="auto"/>
        <w:bottom w:val="none" w:sz="0" w:space="0" w:color="auto"/>
        <w:right w:val="none" w:sz="0" w:space="0" w:color="auto"/>
      </w:divBdr>
    </w:div>
    <w:div w:id="1758863457">
      <w:bodyDiv w:val="1"/>
      <w:marLeft w:val="0"/>
      <w:marRight w:val="0"/>
      <w:marTop w:val="0"/>
      <w:marBottom w:val="0"/>
      <w:divBdr>
        <w:top w:val="none" w:sz="0" w:space="0" w:color="auto"/>
        <w:left w:val="none" w:sz="0" w:space="0" w:color="auto"/>
        <w:bottom w:val="none" w:sz="0" w:space="0" w:color="auto"/>
        <w:right w:val="none" w:sz="0" w:space="0" w:color="auto"/>
      </w:divBdr>
    </w:div>
    <w:div w:id="1867325897">
      <w:bodyDiv w:val="1"/>
      <w:marLeft w:val="0"/>
      <w:marRight w:val="0"/>
      <w:marTop w:val="0"/>
      <w:marBottom w:val="0"/>
      <w:divBdr>
        <w:top w:val="none" w:sz="0" w:space="0" w:color="auto"/>
        <w:left w:val="none" w:sz="0" w:space="0" w:color="auto"/>
        <w:bottom w:val="none" w:sz="0" w:space="0" w:color="auto"/>
        <w:right w:val="none" w:sz="0" w:space="0" w:color="auto"/>
      </w:divBdr>
    </w:div>
    <w:div w:id="1900481859">
      <w:bodyDiv w:val="1"/>
      <w:marLeft w:val="0"/>
      <w:marRight w:val="0"/>
      <w:marTop w:val="0"/>
      <w:marBottom w:val="0"/>
      <w:divBdr>
        <w:top w:val="none" w:sz="0" w:space="0" w:color="auto"/>
        <w:left w:val="none" w:sz="0" w:space="0" w:color="auto"/>
        <w:bottom w:val="none" w:sz="0" w:space="0" w:color="auto"/>
        <w:right w:val="none" w:sz="0" w:space="0" w:color="auto"/>
      </w:divBdr>
    </w:div>
    <w:div w:id="21179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i.kivinen\Documents\2014-2015\Stats\SMS_-_CA_Static_-_05_Categories_by_secti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Population evolution</a:t>
            </a:r>
            <a:r>
              <a:rPr lang="en-US" baseline="0"/>
              <a:t> in Brussels Schools</a:t>
            </a:r>
            <a:r>
              <a:rPr lang="en-US"/>
              <a:t> </a:t>
            </a:r>
          </a:p>
        </c:rich>
      </c:tx>
      <c:overlay val="0"/>
    </c:title>
    <c:autoTitleDeleted val="0"/>
    <c:plotArea>
      <c:layout/>
      <c:barChart>
        <c:barDir val="col"/>
        <c:grouping val="clustered"/>
        <c:varyColors val="0"/>
        <c:ser>
          <c:idx val="0"/>
          <c:order val="0"/>
          <c:tx>
            <c:strRef>
              <c:f>'[SMS_-_CA_Static_-_05_Categories_by_section.xls]Sheet1'!$B$35</c:f>
              <c:strCache>
                <c:ptCount val="1"/>
                <c:pt idx="0">
                  <c:v>Population </c:v>
                </c:pt>
              </c:strCache>
            </c:strRef>
          </c:tx>
          <c:invertIfNegative val="0"/>
          <c:trendline>
            <c:trendlineType val="exp"/>
            <c:dispRSqr val="0"/>
            <c:dispEq val="0"/>
          </c:trendline>
          <c:cat>
            <c:strRef>
              <c:f>'[SMS_-_CA_Static_-_05_Categories_by_section.xls]Sheet1'!$C$34:$L$34</c:f>
              <c:strCache>
                <c:ptCount val="10"/>
                <c:pt idx="0">
                  <c:v>2005-2006</c:v>
                </c:pt>
                <c:pt idx="1">
                  <c:v>2006-2007</c:v>
                </c:pt>
                <c:pt idx="2">
                  <c:v>2007-2008</c:v>
                </c:pt>
                <c:pt idx="3">
                  <c:v>2008-2009</c:v>
                </c:pt>
                <c:pt idx="4">
                  <c:v>2009-2010</c:v>
                </c:pt>
                <c:pt idx="5">
                  <c:v>2010-2011</c:v>
                </c:pt>
                <c:pt idx="6">
                  <c:v>2011-2012</c:v>
                </c:pt>
                <c:pt idx="7">
                  <c:v>2012-2013</c:v>
                </c:pt>
                <c:pt idx="8">
                  <c:v>2013-2014</c:v>
                </c:pt>
                <c:pt idx="9">
                  <c:v>2014-2015</c:v>
                </c:pt>
              </c:strCache>
            </c:strRef>
          </c:cat>
          <c:val>
            <c:numRef>
              <c:f>'[SMS_-_CA_Static_-_05_Categories_by_section.xls]Sheet1'!$C$35:$L$35</c:f>
              <c:numCache>
                <c:formatCode>#,##0</c:formatCode>
                <c:ptCount val="10"/>
                <c:pt idx="0">
                  <c:v>8412</c:v>
                </c:pt>
                <c:pt idx="1">
                  <c:v>8519</c:v>
                </c:pt>
                <c:pt idx="2">
                  <c:v>8731</c:v>
                </c:pt>
                <c:pt idx="3">
                  <c:v>9048</c:v>
                </c:pt>
                <c:pt idx="4">
                  <c:v>9547</c:v>
                </c:pt>
                <c:pt idx="5">
                  <c:v>9874</c:v>
                </c:pt>
                <c:pt idx="6">
                  <c:v>10285</c:v>
                </c:pt>
                <c:pt idx="7">
                  <c:v>10606</c:v>
                </c:pt>
                <c:pt idx="8">
                  <c:v>10977</c:v>
                </c:pt>
                <c:pt idx="9">
                  <c:v>11406</c:v>
                </c:pt>
              </c:numCache>
            </c:numRef>
          </c:val>
        </c:ser>
        <c:dLbls>
          <c:showLegendKey val="0"/>
          <c:showVal val="0"/>
          <c:showCatName val="0"/>
          <c:showSerName val="0"/>
          <c:showPercent val="0"/>
          <c:showBubbleSize val="0"/>
        </c:dLbls>
        <c:gapWidth val="150"/>
        <c:axId val="260323968"/>
        <c:axId val="260333952"/>
      </c:barChart>
      <c:catAx>
        <c:axId val="260323968"/>
        <c:scaling>
          <c:orientation val="minMax"/>
        </c:scaling>
        <c:delete val="0"/>
        <c:axPos val="b"/>
        <c:majorTickMark val="none"/>
        <c:minorTickMark val="none"/>
        <c:tickLblPos val="nextTo"/>
        <c:txPr>
          <a:bodyPr/>
          <a:lstStyle/>
          <a:p>
            <a:pPr>
              <a:defRPr lang="en-US"/>
            </a:pPr>
            <a:endParaRPr lang="fr-FR"/>
          </a:p>
        </c:txPr>
        <c:crossAx val="260333952"/>
        <c:crosses val="autoZero"/>
        <c:auto val="1"/>
        <c:lblAlgn val="ctr"/>
        <c:lblOffset val="100"/>
        <c:noMultiLvlLbl val="0"/>
      </c:catAx>
      <c:valAx>
        <c:axId val="260333952"/>
        <c:scaling>
          <c:orientation val="minMax"/>
        </c:scaling>
        <c:delete val="0"/>
        <c:axPos val="l"/>
        <c:majorGridlines/>
        <c:numFmt formatCode="#,##0" sourceLinked="1"/>
        <c:majorTickMark val="none"/>
        <c:minorTickMark val="none"/>
        <c:tickLblPos val="nextTo"/>
        <c:txPr>
          <a:bodyPr/>
          <a:lstStyle/>
          <a:p>
            <a:pPr>
              <a:defRPr lang="en-US"/>
            </a:pPr>
            <a:endParaRPr lang="fr-FR"/>
          </a:p>
        </c:txPr>
        <c:crossAx val="260323968"/>
        <c:crosses val="autoZero"/>
        <c:crossBetween val="between"/>
      </c:valAx>
      <c:dTable>
        <c:showHorzBorder val="1"/>
        <c:showVertBorder val="1"/>
        <c:showOutline val="1"/>
        <c:showKeys val="1"/>
        <c:txPr>
          <a:bodyPr/>
          <a:lstStyle/>
          <a:p>
            <a:pPr rtl="0">
              <a:defRPr lang="en-US"/>
            </a:pPr>
            <a:endParaRPr lang="fr-FR"/>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5525</Words>
  <Characters>30389</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35843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KIVINEN Kari</dc:creator>
  <cp:lastModifiedBy>Soyer</cp:lastModifiedBy>
  <cp:revision>1</cp:revision>
  <cp:lastPrinted>2014-11-19T16:04:00Z</cp:lastPrinted>
  <dcterms:created xsi:type="dcterms:W3CDTF">2014-11-21T12:56:00Z</dcterms:created>
  <dcterms:modified xsi:type="dcterms:W3CDTF">2014-12-09T09:54:00Z</dcterms:modified>
</cp:coreProperties>
</file>